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57" w:rsidRDefault="00376157" w:rsidP="0016072B">
      <w:pPr>
        <w:pStyle w:val="1"/>
        <w:spacing w:before="0" w:after="0"/>
        <w:ind w:firstLine="709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376157">
        <w:rPr>
          <w:rFonts w:ascii="Times New Roman" w:hAnsi="Times New Roman" w:cs="Times New Roman"/>
          <w:i/>
          <w:sz w:val="24"/>
          <w:szCs w:val="24"/>
        </w:rPr>
        <w:t xml:space="preserve">Лекция. Психологические манипуляции в теории </w:t>
      </w:r>
      <w:proofErr w:type="spellStart"/>
      <w:r w:rsidRPr="00376157">
        <w:rPr>
          <w:rFonts w:ascii="Times New Roman" w:hAnsi="Times New Roman" w:cs="Times New Roman"/>
          <w:i/>
          <w:sz w:val="24"/>
          <w:szCs w:val="24"/>
        </w:rPr>
        <w:t>транзактного</w:t>
      </w:r>
      <w:proofErr w:type="spellEnd"/>
      <w:r w:rsidRPr="00376157">
        <w:rPr>
          <w:rFonts w:ascii="Times New Roman" w:hAnsi="Times New Roman" w:cs="Times New Roman"/>
          <w:i/>
          <w:sz w:val="24"/>
          <w:szCs w:val="24"/>
        </w:rPr>
        <w:t xml:space="preserve"> анализа</w:t>
      </w:r>
    </w:p>
    <w:p w:rsidR="00376157" w:rsidRDefault="00376157" w:rsidP="0016072B">
      <w:pPr>
        <w:pStyle w:val="1"/>
        <w:spacing w:before="0" w:after="0"/>
        <w:ind w:firstLine="709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376157">
        <w:rPr>
          <w:rFonts w:ascii="Times New Roman" w:hAnsi="Times New Roman" w:cs="Times New Roman"/>
          <w:i/>
          <w:sz w:val="24"/>
          <w:szCs w:val="24"/>
        </w:rPr>
        <w:t xml:space="preserve"> Э. Берна</w:t>
      </w:r>
    </w:p>
    <w:p w:rsidR="00376157" w:rsidRPr="00376157" w:rsidRDefault="00376157" w:rsidP="0016072B"/>
    <w:p w:rsidR="00376157" w:rsidRPr="00EE606C" w:rsidRDefault="00376157" w:rsidP="0016072B">
      <w:pPr>
        <w:tabs>
          <w:tab w:val="center" w:pos="4762"/>
        </w:tabs>
        <w:ind w:left="85" w:firstLine="85"/>
        <w:jc w:val="center"/>
        <w:rPr>
          <w:b/>
          <w:i/>
        </w:rPr>
      </w:pPr>
      <w:r>
        <w:rPr>
          <w:b/>
          <w:i/>
        </w:rPr>
        <w:t>План лекции</w:t>
      </w:r>
    </w:p>
    <w:p w:rsidR="00376157" w:rsidRDefault="00376157" w:rsidP="0016072B">
      <w:pPr>
        <w:pStyle w:val="ab"/>
        <w:numPr>
          <w:ilvl w:val="0"/>
          <w:numId w:val="7"/>
        </w:numPr>
      </w:pPr>
      <w:r>
        <w:t xml:space="preserve">Основные понятия </w:t>
      </w:r>
      <w:proofErr w:type="spellStart"/>
      <w:r>
        <w:t>транзактного</w:t>
      </w:r>
      <w:proofErr w:type="spellEnd"/>
      <w:r>
        <w:t xml:space="preserve"> анализа</w:t>
      </w:r>
      <w:proofErr w:type="gramStart"/>
      <w:r>
        <w:t xml:space="preserve"> Э</w:t>
      </w:r>
      <w:proofErr w:type="gramEnd"/>
      <w:r>
        <w:t xml:space="preserve"> Берна </w:t>
      </w:r>
    </w:p>
    <w:p w:rsidR="00376157" w:rsidRDefault="00376157" w:rsidP="0016072B">
      <w:pPr>
        <w:pStyle w:val="ab"/>
        <w:numPr>
          <w:ilvl w:val="0"/>
          <w:numId w:val="7"/>
        </w:numPr>
      </w:pPr>
      <w:r w:rsidRPr="00EE606C">
        <w:t>Эго-состояния человека.</w:t>
      </w:r>
    </w:p>
    <w:p w:rsidR="00376157" w:rsidRPr="00376157" w:rsidRDefault="00376157" w:rsidP="0016072B">
      <w:pPr>
        <w:pStyle w:val="ab"/>
        <w:numPr>
          <w:ilvl w:val="0"/>
          <w:numId w:val="7"/>
        </w:numPr>
      </w:pPr>
      <w:r w:rsidRPr="00376157">
        <w:t>Функциональная модель и манипуляции  во взаимодействии.</w:t>
      </w:r>
    </w:p>
    <w:p w:rsidR="00376157" w:rsidRPr="00376157" w:rsidRDefault="00376157" w:rsidP="0016072B">
      <w:pPr>
        <w:pStyle w:val="ab"/>
        <w:numPr>
          <w:ilvl w:val="0"/>
          <w:numId w:val="7"/>
        </w:numPr>
      </w:pPr>
      <w:r w:rsidRPr="00376157">
        <w:rPr>
          <w:bCs/>
        </w:rPr>
        <w:t>Противодействие манипулятору</w:t>
      </w:r>
    </w:p>
    <w:p w:rsidR="00376157" w:rsidRPr="00376157" w:rsidRDefault="00376157" w:rsidP="0016072B">
      <w:pPr>
        <w:ind w:firstLine="709"/>
        <w:jc w:val="both"/>
      </w:pPr>
    </w:p>
    <w:p w:rsidR="00376157" w:rsidRPr="00EE606C" w:rsidRDefault="00376157" w:rsidP="0016072B">
      <w:pPr>
        <w:ind w:left="85" w:firstLine="85"/>
        <w:rPr>
          <w:b/>
        </w:rPr>
      </w:pPr>
      <w:r w:rsidRPr="00EE606C">
        <w:rPr>
          <w:b/>
          <w:i/>
        </w:rPr>
        <w:t xml:space="preserve">Ключевые понятия: </w:t>
      </w:r>
      <w:r w:rsidRPr="00EE606C">
        <w:t xml:space="preserve">Эго-состояния Родитель, Взрослый, Ребенок,  </w:t>
      </w:r>
      <w:proofErr w:type="spellStart"/>
      <w:r w:rsidRPr="00EE606C">
        <w:t>транзакт</w:t>
      </w:r>
      <w:proofErr w:type="spellEnd"/>
      <w:r w:rsidRPr="00EE606C">
        <w:t xml:space="preserve">, позиции в общении. </w:t>
      </w:r>
    </w:p>
    <w:p w:rsidR="00376157" w:rsidRDefault="00376157" w:rsidP="0016072B">
      <w:pPr>
        <w:ind w:firstLine="709"/>
        <w:jc w:val="both"/>
      </w:pPr>
    </w:p>
    <w:p w:rsidR="00376157" w:rsidRPr="00EE606C" w:rsidRDefault="00376157" w:rsidP="0016072B">
      <w:pPr>
        <w:tabs>
          <w:tab w:val="center" w:pos="4762"/>
        </w:tabs>
        <w:ind w:left="85" w:firstLine="85"/>
        <w:rPr>
          <w:b/>
          <w:i/>
        </w:rPr>
      </w:pPr>
      <w:r>
        <w:rPr>
          <w:b/>
          <w:i/>
        </w:rPr>
        <w:tab/>
      </w:r>
    </w:p>
    <w:p w:rsidR="00376157" w:rsidRPr="00376157" w:rsidRDefault="00376157" w:rsidP="0016072B">
      <w:pPr>
        <w:pStyle w:val="ab"/>
        <w:numPr>
          <w:ilvl w:val="0"/>
          <w:numId w:val="8"/>
        </w:numPr>
        <w:rPr>
          <w:b/>
          <w:i/>
        </w:rPr>
      </w:pPr>
      <w:r w:rsidRPr="00376157">
        <w:rPr>
          <w:b/>
          <w:i/>
        </w:rPr>
        <w:t xml:space="preserve">Основные понятия </w:t>
      </w:r>
      <w:proofErr w:type="spellStart"/>
      <w:r w:rsidRPr="00376157">
        <w:rPr>
          <w:b/>
          <w:i/>
        </w:rPr>
        <w:t>транзактного</w:t>
      </w:r>
      <w:proofErr w:type="spellEnd"/>
      <w:r w:rsidRPr="00376157">
        <w:rPr>
          <w:b/>
          <w:i/>
        </w:rPr>
        <w:t xml:space="preserve"> анализа</w:t>
      </w:r>
      <w:proofErr w:type="gramStart"/>
      <w:r w:rsidRPr="00376157">
        <w:rPr>
          <w:b/>
          <w:i/>
        </w:rPr>
        <w:t xml:space="preserve"> Э</w:t>
      </w:r>
      <w:proofErr w:type="gramEnd"/>
      <w:r w:rsidRPr="00376157">
        <w:rPr>
          <w:b/>
          <w:i/>
        </w:rPr>
        <w:t xml:space="preserve"> Берна </w:t>
      </w:r>
    </w:p>
    <w:p w:rsidR="00376157" w:rsidRPr="00376157" w:rsidRDefault="00376157" w:rsidP="0016072B">
      <w:pPr>
        <w:ind w:right="-30" w:firstLine="709"/>
        <w:jc w:val="both"/>
      </w:pPr>
      <w:r w:rsidRPr="00376157">
        <w:rPr>
          <w:i/>
        </w:rPr>
        <w:t>Психологические манипуляции</w:t>
      </w:r>
      <w:r w:rsidRPr="00376157">
        <w:t xml:space="preserve"> (игры) – это особые формы взаимодейс</w:t>
      </w:r>
      <w:r w:rsidRPr="00376157">
        <w:t>т</w:t>
      </w:r>
      <w:r w:rsidRPr="00376157">
        <w:t>вия со скрытой целью, в которых один всегда выигрывает, а другой проигр</w:t>
      </w:r>
      <w:r w:rsidRPr="00376157">
        <w:t>ы</w:t>
      </w:r>
      <w:r w:rsidRPr="00376157">
        <w:t xml:space="preserve">вает. В игре вместо полнокровного общения возникает </w:t>
      </w:r>
      <w:proofErr w:type="spellStart"/>
      <w:r w:rsidRPr="00376157">
        <w:t>псевдоо</w:t>
      </w:r>
      <w:r w:rsidRPr="00376157">
        <w:t>б</w:t>
      </w:r>
      <w:r w:rsidRPr="00376157">
        <w:t>щение</w:t>
      </w:r>
      <w:proofErr w:type="spellEnd"/>
      <w:r w:rsidRPr="00376157">
        <w:t>. Часто игры-манипуляции позволяют инициатору сохранить искаженное предста</w:t>
      </w:r>
      <w:r w:rsidRPr="00376157">
        <w:t>в</w:t>
      </w:r>
      <w:r w:rsidRPr="00376157">
        <w:t>ление о себе. Поэтому такие игры являются антиподом нормальному общ</w:t>
      </w:r>
      <w:r w:rsidRPr="00376157">
        <w:t>е</w:t>
      </w:r>
      <w:r w:rsidRPr="00376157">
        <w:t>нию, это своеобразный  вариант безличного общения, манипуляции состо</w:t>
      </w:r>
      <w:r w:rsidRPr="00376157">
        <w:t>я</w:t>
      </w:r>
      <w:r w:rsidRPr="00376157">
        <w:t>нием другого, средство заставить другого подчиниться.  Американский психотерапевт Эрик Берн еще в 1964 году выпустил книгу под назв</w:t>
      </w:r>
      <w:r w:rsidRPr="00376157">
        <w:t>а</w:t>
      </w:r>
      <w:r w:rsidRPr="00376157">
        <w:t xml:space="preserve">нием «Игры, в которые играют люди». В ней он предложил свою модель </w:t>
      </w:r>
      <w:proofErr w:type="spellStart"/>
      <w:r w:rsidRPr="00376157">
        <w:t>манип</w:t>
      </w:r>
      <w:r w:rsidRPr="00376157">
        <w:t>у</w:t>
      </w:r>
      <w:r w:rsidRPr="00376157">
        <w:t>лятивного</w:t>
      </w:r>
      <w:proofErr w:type="spellEnd"/>
      <w:r w:rsidRPr="00376157">
        <w:t xml:space="preserve"> общения, известную как «</w:t>
      </w:r>
      <w:proofErr w:type="spellStart"/>
      <w:r w:rsidRPr="00376157">
        <w:t>трансактный</w:t>
      </w:r>
      <w:proofErr w:type="spellEnd"/>
      <w:r w:rsidRPr="00376157">
        <w:t xml:space="preserve"> анализ взаимодействия людей».  (Трансакция – это действие, направленное на другого человека). </w:t>
      </w:r>
    </w:p>
    <w:p w:rsidR="00376157" w:rsidRPr="00376157" w:rsidRDefault="00376157" w:rsidP="0016072B">
      <w:pPr>
        <w:ind w:right="-30" w:firstLine="709"/>
        <w:jc w:val="both"/>
      </w:pPr>
      <w:r w:rsidRPr="00376157">
        <w:t xml:space="preserve">Отправной точкой  при создании </w:t>
      </w:r>
      <w:proofErr w:type="spellStart"/>
      <w:r w:rsidRPr="00376157">
        <w:t>трансактного</w:t>
      </w:r>
      <w:proofErr w:type="spellEnd"/>
      <w:r w:rsidRPr="00376157">
        <w:t xml:space="preserve"> анализа стало для Э. Берна наблюдение за социальной деятельностью людей. Он заметил, что вр</w:t>
      </w:r>
      <w:r w:rsidRPr="00376157">
        <w:t>е</w:t>
      </w:r>
      <w:r w:rsidRPr="00376157">
        <w:t xml:space="preserve">мя от времени разные аспекты поведения людей (позы, голос, точки зрения, разговорный словарь)  прямо на глазах могут вдруг полностью измениться. Поведенческие изменения обычно сопровождаются </w:t>
      </w:r>
      <w:proofErr w:type="gramStart"/>
      <w:r w:rsidRPr="00376157">
        <w:t>эмоциональными</w:t>
      </w:r>
      <w:proofErr w:type="gramEnd"/>
      <w:r w:rsidRPr="00376157">
        <w:t>. У ка</w:t>
      </w:r>
      <w:r w:rsidRPr="00376157">
        <w:t>ж</w:t>
      </w:r>
      <w:r w:rsidRPr="00376157">
        <w:t>дого человека некий набор поведенческих схем соотносится с определенным состоянием его сознания. А с другим психическим состоянием, часто нес</w:t>
      </w:r>
      <w:r w:rsidRPr="00376157">
        <w:t>о</w:t>
      </w:r>
      <w:r w:rsidRPr="00376157">
        <w:t xml:space="preserve">вместимым с первым, </w:t>
      </w:r>
      <w:proofErr w:type="gramStart"/>
      <w:r w:rsidRPr="00376157">
        <w:t>бывает</w:t>
      </w:r>
      <w:proofErr w:type="gramEnd"/>
      <w:r w:rsidRPr="00376157">
        <w:t xml:space="preserve"> связан уже другой набор поведенческих схем. Эти различия и изменения привели Э. Берна к мысли о существовании ра</w:t>
      </w:r>
      <w:r w:rsidRPr="00376157">
        <w:t>з</w:t>
      </w:r>
      <w:r w:rsidRPr="00376157">
        <w:t>личных состояний Я человека. (На языке психологии состояние Я можно описывать как систему чувств, определяя ее как набор согласованных поведенч</w:t>
      </w:r>
      <w:r w:rsidRPr="00376157">
        <w:t>е</w:t>
      </w:r>
      <w:r w:rsidRPr="00376157">
        <w:t xml:space="preserve">ских схем). По-видимому, каждый человек располагает определенным, чаще всего ограниченным репертуаром состояний своего Я, которые по своей сути являются не ролями, а психологической реальностью. Репертуар этих состояний Э. Берн разбил на три категории: </w:t>
      </w:r>
    </w:p>
    <w:p w:rsidR="00376157" w:rsidRPr="00376157" w:rsidRDefault="00376157" w:rsidP="0016072B">
      <w:pPr>
        <w:ind w:right="-30" w:firstLine="709"/>
        <w:jc w:val="both"/>
      </w:pPr>
      <w:r w:rsidRPr="00376157">
        <w:t>1) состояния Я, сходные с образами родителей;</w:t>
      </w:r>
    </w:p>
    <w:p w:rsidR="00376157" w:rsidRPr="00376157" w:rsidRDefault="00376157" w:rsidP="0016072B">
      <w:pPr>
        <w:ind w:right="-30" w:firstLine="709"/>
        <w:jc w:val="both"/>
      </w:pPr>
      <w:r w:rsidRPr="00376157">
        <w:t>2) состояния Я, автономно направленные на объективную оценку р</w:t>
      </w:r>
      <w:r w:rsidRPr="00376157">
        <w:t>е</w:t>
      </w:r>
      <w:r w:rsidRPr="00376157">
        <w:t xml:space="preserve">альности; </w:t>
      </w:r>
    </w:p>
    <w:p w:rsidR="00376157" w:rsidRPr="00376157" w:rsidRDefault="00376157" w:rsidP="0016072B">
      <w:pPr>
        <w:ind w:right="-30" w:firstLine="709"/>
        <w:jc w:val="both"/>
      </w:pPr>
      <w:r w:rsidRPr="00376157">
        <w:t>3) состояния Я, все еще действующие с момента их фиксации в раннем детстве и представляющие собой архаические пережитки.  Проявл</w:t>
      </w:r>
      <w:r w:rsidRPr="00376157">
        <w:t>е</w:t>
      </w:r>
      <w:r w:rsidRPr="00376157">
        <w:t>ния этих состояний были названы «Родитель», «Взрослый» и «Реб</w:t>
      </w:r>
      <w:r w:rsidRPr="00376157">
        <w:t>е</w:t>
      </w:r>
      <w:r w:rsidRPr="00376157">
        <w:t xml:space="preserve">нок». </w:t>
      </w:r>
    </w:p>
    <w:p w:rsidR="00376157" w:rsidRPr="00376157" w:rsidRDefault="00376157" w:rsidP="0016072B">
      <w:pPr>
        <w:ind w:right="-30" w:firstLine="709"/>
        <w:jc w:val="both"/>
      </w:pPr>
      <w:r w:rsidRPr="00376157">
        <w:t>Смысл своих умозаключений Э. Берн пояснял следующим образом.</w:t>
      </w:r>
    </w:p>
    <w:p w:rsidR="00376157" w:rsidRPr="00376157" w:rsidRDefault="00376157" w:rsidP="0016072B">
      <w:pPr>
        <w:ind w:right="-30" w:firstLine="709"/>
        <w:jc w:val="both"/>
      </w:pPr>
      <w:r w:rsidRPr="00376157">
        <w:t>«1. У каждого человека были родители (или те, кто их заменял), и он хранит в себе набор состояний Я, повторяющих состояния Я его родителей (как он их воспринимал). Эти родительские состояния Я при некоторых обстоятельствах начинают активизироваться. Следовательно, упрощая это п</w:t>
      </w:r>
      <w:r w:rsidRPr="00376157">
        <w:t>о</w:t>
      </w:r>
      <w:r w:rsidRPr="00376157">
        <w:t>нятие, можно сказать: «Каждый носит в себе Родителя».</w:t>
      </w:r>
    </w:p>
    <w:p w:rsidR="00376157" w:rsidRPr="00376157" w:rsidRDefault="00376157" w:rsidP="0016072B">
      <w:pPr>
        <w:ind w:right="-30" w:firstLine="709"/>
        <w:jc w:val="both"/>
      </w:pPr>
      <w:r w:rsidRPr="00376157">
        <w:t>2. Все люди (не исключая детей) способны на объективную перерабо</w:t>
      </w:r>
      <w:r w:rsidRPr="00376157">
        <w:t>т</w:t>
      </w:r>
      <w:r w:rsidRPr="00376157">
        <w:t>ку информации при условии, что активизированы соответствующие состо</w:t>
      </w:r>
      <w:r w:rsidRPr="00376157">
        <w:t>я</w:t>
      </w:r>
      <w:r w:rsidRPr="00376157">
        <w:t>ния их Я. На обыденном языке это звучит так: «В каждом человеке есть Взрослый».</w:t>
      </w:r>
    </w:p>
    <w:p w:rsidR="00376157" w:rsidRDefault="00376157" w:rsidP="0016072B">
      <w:pPr>
        <w:ind w:right="-30" w:firstLine="709"/>
        <w:jc w:val="both"/>
      </w:pPr>
      <w:r w:rsidRPr="00376157">
        <w:lastRenderedPageBreak/>
        <w:t>3. Любой человек был раньше моложе, чем сейчас, поэтому он несет в себе впечатления прежних лет, которые при определенных условиях могут активизироваться. Можно сказать, что «каждый таит в себе маленького мал</w:t>
      </w:r>
      <w:r w:rsidRPr="00376157">
        <w:t>ь</w:t>
      </w:r>
      <w:r w:rsidRPr="00376157">
        <w:t>чика или девочку».</w:t>
      </w:r>
      <w:r w:rsidRPr="00376157">
        <w:rPr>
          <w:rStyle w:val="a7"/>
        </w:rPr>
        <w:footnoteReference w:id="1"/>
      </w:r>
      <w:r w:rsidRPr="00376157">
        <w:t xml:space="preserve">  </w:t>
      </w:r>
    </w:p>
    <w:p w:rsidR="00376157" w:rsidRPr="00376157" w:rsidRDefault="00376157" w:rsidP="0016072B">
      <w:pPr>
        <w:ind w:right="-30" w:firstLine="709"/>
        <w:jc w:val="both"/>
      </w:pPr>
    </w:p>
    <w:p w:rsidR="00376157" w:rsidRPr="00376157" w:rsidRDefault="00376157" w:rsidP="0016072B">
      <w:pPr>
        <w:pStyle w:val="ab"/>
        <w:numPr>
          <w:ilvl w:val="0"/>
          <w:numId w:val="9"/>
        </w:numPr>
        <w:rPr>
          <w:b/>
          <w:i/>
        </w:rPr>
      </w:pPr>
      <w:r w:rsidRPr="00376157">
        <w:rPr>
          <w:b/>
          <w:i/>
        </w:rPr>
        <w:t>Эго-состояния человека.</w:t>
      </w:r>
    </w:p>
    <w:p w:rsidR="00376157" w:rsidRPr="00376157" w:rsidRDefault="00376157" w:rsidP="0016072B">
      <w:pPr>
        <w:ind w:right="-30" w:firstLine="709"/>
        <w:jc w:val="both"/>
      </w:pPr>
      <w:r w:rsidRPr="00376157">
        <w:t>Многочисленные наблюдения показали, что подобные три состояния присущи всем без исключения людям. Человек в социальной группе в ка</w:t>
      </w:r>
      <w:r w:rsidRPr="00376157">
        <w:t>ж</w:t>
      </w:r>
      <w:r w:rsidRPr="00376157">
        <w:t xml:space="preserve">дый момент времени обнаруживает одной из этих состояний. Люди с разной степенью готовности могут переходить из одного состояния в другое, причем этот переход сопровождается изменением манеры, выражения лица, слов и жестов.   </w:t>
      </w:r>
    </w:p>
    <w:p w:rsidR="00376157" w:rsidRPr="00376157" w:rsidRDefault="00376157" w:rsidP="0016072B">
      <w:pPr>
        <w:ind w:right="-30" w:firstLine="709"/>
        <w:jc w:val="both"/>
      </w:pPr>
      <w:r w:rsidRPr="00376157">
        <w:t>Серьезность, безапелляционность, догматизм – все это проявления Родительского состояния Я. Человек ребячливый и непоседливый до седых волос сохраняет в себе Детское Я, а люди, которые разумны, осмотр</w:t>
      </w:r>
      <w:r w:rsidRPr="00376157">
        <w:t>и</w:t>
      </w:r>
      <w:r w:rsidRPr="00376157">
        <w:t xml:space="preserve">тельны, вдумчивы, находятся во взрослом состоянии эго. </w:t>
      </w:r>
    </w:p>
    <w:p w:rsidR="00376157" w:rsidRPr="00376157" w:rsidRDefault="00376157" w:rsidP="0016072B">
      <w:pPr>
        <w:ind w:right="-30" w:firstLine="709"/>
        <w:jc w:val="both"/>
      </w:pPr>
      <w:r w:rsidRPr="00376157">
        <w:rPr>
          <w:bCs/>
          <w:iCs/>
        </w:rPr>
        <w:t>Родительское Я</w:t>
      </w:r>
      <w:r w:rsidRPr="00376157">
        <w:rPr>
          <w:bCs/>
        </w:rPr>
        <w:t xml:space="preserve"> –</w:t>
      </w:r>
      <w:r w:rsidRPr="00376157">
        <w:t xml:space="preserve"> это традиции и ритуалы, раз и навсегда затверже</w:t>
      </w:r>
      <w:r w:rsidRPr="00376157">
        <w:t>н</w:t>
      </w:r>
      <w:r w:rsidRPr="00376157">
        <w:t>ные догмы, нежелание прощать и вникать в аргументы, самоуверенность, порой переходящая в самовлюбленность, неготовность к диалогу и желание «в</w:t>
      </w:r>
      <w:r w:rsidRPr="00376157">
        <w:t>е</w:t>
      </w:r>
      <w:r w:rsidRPr="00376157">
        <w:t xml:space="preserve">щать».  </w:t>
      </w:r>
      <w:r w:rsidRPr="00376157">
        <w:rPr>
          <w:bCs/>
          <w:iCs/>
        </w:rPr>
        <w:t>Детское Я</w:t>
      </w:r>
      <w:r w:rsidRPr="00376157">
        <w:rPr>
          <w:bCs/>
        </w:rPr>
        <w:t xml:space="preserve"> </w:t>
      </w:r>
      <w:r w:rsidRPr="00376157">
        <w:t>– изменчивость, эмоциональность, импульсивность, люб</w:t>
      </w:r>
      <w:r w:rsidRPr="00376157">
        <w:t>о</w:t>
      </w:r>
      <w:r w:rsidRPr="00376157">
        <w:t xml:space="preserve">пытство, капризность и т.д. </w:t>
      </w:r>
      <w:r w:rsidRPr="00376157">
        <w:rPr>
          <w:bCs/>
          <w:iCs/>
        </w:rPr>
        <w:t>Взрослое Я</w:t>
      </w:r>
      <w:r w:rsidRPr="00376157">
        <w:t xml:space="preserve"> – зрелость эмоций и чувств, спосо</w:t>
      </w:r>
      <w:r w:rsidRPr="00376157">
        <w:t>б</w:t>
      </w:r>
      <w:r w:rsidRPr="00376157">
        <w:t xml:space="preserve">ность к компромиссам, знание себя, учет закономерностей и прошлого опыта, учет особенностей ситуации и состояния человека. </w:t>
      </w:r>
      <w:proofErr w:type="gramStart"/>
      <w:r w:rsidRPr="00376157">
        <w:rPr>
          <w:iCs/>
        </w:rPr>
        <w:t>Взрослое</w:t>
      </w:r>
      <w:proofErr w:type="gramEnd"/>
      <w:r w:rsidRPr="00376157">
        <w:rPr>
          <w:iCs/>
        </w:rPr>
        <w:t xml:space="preserve"> Я</w:t>
      </w:r>
      <w:r w:rsidRPr="00376157">
        <w:t xml:space="preserve">  всегда отвечает на основной вопрос: «Как изменить с</w:t>
      </w:r>
      <w:r w:rsidRPr="00376157">
        <w:t>и</w:t>
      </w:r>
      <w:r w:rsidRPr="00376157">
        <w:t xml:space="preserve">туацию, чтобы поправить дело?»  В той же ситуации </w:t>
      </w:r>
      <w:r w:rsidRPr="00376157">
        <w:rPr>
          <w:iCs/>
        </w:rPr>
        <w:t>Детское Я</w:t>
      </w:r>
      <w:r w:rsidRPr="00376157">
        <w:t xml:space="preserve"> будет капризничать, паниковать, переживать, злиться, ругаться и т.д., а </w:t>
      </w:r>
      <w:r w:rsidRPr="00376157">
        <w:rPr>
          <w:iCs/>
        </w:rPr>
        <w:t>Род</w:t>
      </w:r>
      <w:r w:rsidRPr="00376157">
        <w:rPr>
          <w:iCs/>
        </w:rPr>
        <w:t>и</w:t>
      </w:r>
      <w:r w:rsidRPr="00376157">
        <w:rPr>
          <w:iCs/>
        </w:rPr>
        <w:t>тельское Я</w:t>
      </w:r>
      <w:r w:rsidRPr="00376157">
        <w:t xml:space="preserve">  искать прецеденты и вспоминать, «как в подобных случаях поступают другие». Казалось бы, что все эти три Я дол</w:t>
      </w:r>
      <w:r w:rsidRPr="00376157">
        <w:t>ж</w:t>
      </w:r>
      <w:r w:rsidRPr="00376157">
        <w:t>ны находиться в некоем гармоничном соединении. Однако в реальной ситуации взаимодействия все получается иначе. Во-первых, быв</w:t>
      </w:r>
      <w:r w:rsidRPr="00376157">
        <w:t>а</w:t>
      </w:r>
      <w:r w:rsidRPr="00376157">
        <w:t>ет, что есть одно или два Я, во-вторых, достаточно часто разные Я находятся друг с другом в конфликте и против</w:t>
      </w:r>
      <w:r w:rsidRPr="00376157">
        <w:t>о</w:t>
      </w:r>
      <w:r w:rsidRPr="00376157">
        <w:t>речии.</w:t>
      </w:r>
    </w:p>
    <w:p w:rsidR="00376157" w:rsidRPr="00376157" w:rsidRDefault="00376157" w:rsidP="0016072B">
      <w:pPr>
        <w:ind w:right="-30" w:firstLine="709"/>
        <w:jc w:val="both"/>
      </w:pPr>
      <w:r w:rsidRPr="00376157">
        <w:t>Трудно находить общий язык с человеком, у которого выраженное Родительское Я (или который находится в состоянии Родителя), пот</w:t>
      </w:r>
      <w:r w:rsidRPr="00376157">
        <w:t>о</w:t>
      </w:r>
      <w:r w:rsidRPr="00376157">
        <w:t>му что он не слушает и склонен к монологу. Кроме того, у него возн</w:t>
      </w:r>
      <w:r w:rsidRPr="00376157">
        <w:t>и</w:t>
      </w:r>
      <w:r w:rsidRPr="00376157">
        <w:t>кает иллюзия, что он всемогущ, все знает и понимает (т.е. находится в состоянии «прелести»). Трудно общаться и с человеком, у которого актуализир</w:t>
      </w:r>
      <w:r w:rsidRPr="00376157">
        <w:t>о</w:t>
      </w:r>
      <w:r w:rsidRPr="00376157">
        <w:t xml:space="preserve">вано только </w:t>
      </w:r>
      <w:proofErr w:type="gramStart"/>
      <w:r w:rsidRPr="00376157">
        <w:t>Детское</w:t>
      </w:r>
      <w:proofErr w:type="gramEnd"/>
      <w:r w:rsidRPr="00376157">
        <w:t xml:space="preserve"> Я («я хочу мороженого», «а я – банан»). Когда у человека не выражено Взрослое Я, тогда он находится в состоянии постоянного внутреннего конфликта – Я Родительское внутри него постоянно ругает и угнетает Я Де</w:t>
      </w:r>
      <w:r w:rsidRPr="00376157">
        <w:t>т</w:t>
      </w:r>
      <w:r w:rsidRPr="00376157">
        <w:t>ское, и такой человек постоянно чувствует себя виноватым. Если двое нах</w:t>
      </w:r>
      <w:r w:rsidRPr="00376157">
        <w:t>о</w:t>
      </w:r>
      <w:r w:rsidRPr="00376157">
        <w:t>дятся во Взрослом состоянии, всегда возникает общение нормальное, общ</w:t>
      </w:r>
      <w:r w:rsidRPr="00376157">
        <w:t>е</w:t>
      </w:r>
      <w:r w:rsidRPr="00376157">
        <w:t>ние «на равных». Если один находится в Родительском, а другой в Детском состо</w:t>
      </w:r>
      <w:r w:rsidRPr="00376157">
        <w:t>я</w:t>
      </w:r>
      <w:r w:rsidRPr="00376157">
        <w:t>нии, то это всегда неравенство психологических позиций: всегда один «в</w:t>
      </w:r>
      <w:r w:rsidRPr="00376157">
        <w:t>ы</w:t>
      </w:r>
      <w:r w:rsidRPr="00376157">
        <w:t>ше» (лучше, умнее, значительнее), чем другой. Роль Ребенка – это выход за пределы любых ролей или же «пристройка» в общении «снизу». Хорошо, к</w:t>
      </w:r>
      <w:r w:rsidRPr="00376157">
        <w:t>о</w:t>
      </w:r>
      <w:r w:rsidRPr="00376157">
        <w:t>гда роли дополняют друг друга, и один из партнеров принимает роль «послушн</w:t>
      </w:r>
      <w:r w:rsidRPr="00376157">
        <w:t>о</w:t>
      </w:r>
      <w:r w:rsidRPr="00376157">
        <w:t>го ребенка», а другой – «уверенного в своей правоте Родителя». Тогда конфликта нет. Конфликты начинаются тогда, когда оба н</w:t>
      </w:r>
      <w:r w:rsidRPr="00376157">
        <w:t>а</w:t>
      </w:r>
      <w:r w:rsidRPr="00376157">
        <w:t xml:space="preserve">ходятся в эго-состоянии Родителя или Ребенка. Кроме того, конфликт возникает и в случае </w:t>
      </w:r>
      <w:proofErr w:type="spellStart"/>
      <w:r w:rsidRPr="00376157">
        <w:t>н</w:t>
      </w:r>
      <w:r w:rsidRPr="00376157">
        <w:t>е</w:t>
      </w:r>
      <w:r w:rsidRPr="00376157">
        <w:t>оправдавшихся</w:t>
      </w:r>
      <w:proofErr w:type="spellEnd"/>
      <w:r w:rsidRPr="00376157">
        <w:t xml:space="preserve"> ожиданий.</w:t>
      </w:r>
    </w:p>
    <w:p w:rsidR="00376157" w:rsidRPr="00376157" w:rsidRDefault="00376157" w:rsidP="0016072B">
      <w:pPr>
        <w:pStyle w:val="2"/>
        <w:spacing w:after="0" w:line="240" w:lineRule="auto"/>
        <w:ind w:left="0" w:firstLine="709"/>
        <w:jc w:val="both"/>
      </w:pPr>
      <w:r w:rsidRPr="00376157">
        <w:t>Роль Родителя – это роль Старшего брата, Педагога, Врача, Начальн</w:t>
      </w:r>
      <w:r w:rsidRPr="00376157">
        <w:t>и</w:t>
      </w:r>
      <w:r w:rsidRPr="00376157">
        <w:t>ка. Роль Ребенка – молодого специалиста среди ветеранов, аспиранта и т.д. Роль Взрослого мы обычно «играем» на работе, с попутчик</w:t>
      </w:r>
      <w:r w:rsidRPr="00376157">
        <w:t>а</w:t>
      </w:r>
      <w:r w:rsidRPr="00376157">
        <w:t xml:space="preserve">ми в транспорте или на улице, с соседями.  </w:t>
      </w:r>
    </w:p>
    <w:p w:rsidR="00376157" w:rsidRPr="00376157" w:rsidRDefault="00376157" w:rsidP="0016072B">
      <w:pPr>
        <w:ind w:right="-284" w:firstLine="709"/>
        <w:jc w:val="both"/>
        <w:rPr>
          <w:i/>
        </w:rPr>
      </w:pPr>
      <w:r w:rsidRPr="00376157">
        <w:rPr>
          <w:i/>
        </w:rPr>
        <w:t>Родительское Я (“Родитель”)</w:t>
      </w:r>
    </w:p>
    <w:p w:rsidR="00376157" w:rsidRPr="00376157" w:rsidRDefault="00376157" w:rsidP="0016072B">
      <w:pPr>
        <w:pStyle w:val="a3"/>
        <w:spacing w:before="0"/>
        <w:ind w:right="112" w:firstLine="709"/>
        <w:rPr>
          <w:sz w:val="24"/>
          <w:szCs w:val="24"/>
        </w:rPr>
      </w:pPr>
      <w:r w:rsidRPr="00376157">
        <w:rPr>
          <w:sz w:val="24"/>
          <w:szCs w:val="24"/>
        </w:rPr>
        <w:t>Состоит из правил поведения, норм, позволяет индивиду успешно ориентироваться в стандартных ситуациях, «запускает» полезные, пров</w:t>
      </w:r>
      <w:r w:rsidRPr="00376157">
        <w:rPr>
          <w:sz w:val="24"/>
          <w:szCs w:val="24"/>
        </w:rPr>
        <w:t>е</w:t>
      </w:r>
      <w:r w:rsidRPr="00376157">
        <w:rPr>
          <w:sz w:val="24"/>
          <w:szCs w:val="24"/>
        </w:rPr>
        <w:t xml:space="preserve">ренные </w:t>
      </w:r>
      <w:r w:rsidRPr="00376157">
        <w:rPr>
          <w:sz w:val="24"/>
          <w:szCs w:val="24"/>
        </w:rPr>
        <w:lastRenderedPageBreak/>
        <w:t>стереотипы поведения, освобождая сознание от загруженности прост</w:t>
      </w:r>
      <w:r w:rsidRPr="00376157">
        <w:rPr>
          <w:sz w:val="24"/>
          <w:szCs w:val="24"/>
        </w:rPr>
        <w:t>ы</w:t>
      </w:r>
      <w:r w:rsidRPr="00376157">
        <w:rPr>
          <w:sz w:val="24"/>
          <w:szCs w:val="24"/>
        </w:rPr>
        <w:t xml:space="preserve">ми, обыденными задачами.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  <w:iCs/>
        </w:rPr>
        <w:t>«Родитель»</w:t>
      </w:r>
      <w:r w:rsidRPr="00376157">
        <w:t xml:space="preserve"> - это наши убеждения, верования и предрассудки, ценн</w:t>
      </w:r>
      <w:r w:rsidRPr="00376157">
        <w:t>о</w:t>
      </w:r>
      <w:r w:rsidRPr="00376157">
        <w:t>сти и установки, многие из которых мы воспринимаем как свои собстве</w:t>
      </w:r>
      <w:r w:rsidRPr="00376157">
        <w:t>н</w:t>
      </w:r>
      <w:r w:rsidRPr="00376157">
        <w:t>ные, как принятые нами самими, тогда как на самом деле они «внесены» и</w:t>
      </w:r>
      <w:r w:rsidRPr="00376157">
        <w:t>з</w:t>
      </w:r>
      <w:r w:rsidRPr="00376157">
        <w:t>вне посредством включения внутрь значимых для нас людей. Позиция Родителя усваивается в детстве за счет обожания старших и подр</w:t>
      </w:r>
      <w:r w:rsidRPr="00376157">
        <w:t>а</w:t>
      </w:r>
      <w:r w:rsidRPr="00376157">
        <w:t xml:space="preserve">жания им. </w:t>
      </w:r>
      <w:r w:rsidRPr="00376157">
        <w:rPr>
          <w:bCs/>
          <w:iCs/>
        </w:rPr>
        <w:t>Сильные стороны</w:t>
      </w:r>
      <w:r w:rsidRPr="00376157">
        <w:t>: уверенность в правоте моральных требований, спосо</w:t>
      </w:r>
      <w:r w:rsidRPr="00376157">
        <w:t>б</w:t>
      </w:r>
      <w:r w:rsidRPr="00376157">
        <w:t xml:space="preserve">ность  к авторитетному тону, к покровительству и защите слабого. </w:t>
      </w:r>
      <w:r w:rsidRPr="00376157">
        <w:rPr>
          <w:bCs/>
          <w:iCs/>
        </w:rPr>
        <w:t>Слабые стороны</w:t>
      </w:r>
      <w:r w:rsidRPr="00376157">
        <w:t>: безапелляционность, догматизм, сознание прево</w:t>
      </w:r>
      <w:r w:rsidRPr="00376157">
        <w:t>с</w:t>
      </w:r>
      <w:r w:rsidRPr="00376157">
        <w:t>ходства и права «карать».</w:t>
      </w:r>
    </w:p>
    <w:p w:rsidR="00376157" w:rsidRPr="00376157" w:rsidRDefault="00376157" w:rsidP="0016072B">
      <w:pPr>
        <w:ind w:right="112" w:firstLine="709"/>
        <w:jc w:val="both"/>
      </w:pPr>
      <w:r w:rsidRPr="00376157">
        <w:t xml:space="preserve">В структуре Родительской позиции выделяются два варианта: </w:t>
      </w:r>
      <w:r w:rsidRPr="00376157">
        <w:rPr>
          <w:iCs/>
        </w:rPr>
        <w:t xml:space="preserve">заботливое </w:t>
      </w:r>
      <w:r w:rsidRPr="00376157">
        <w:t xml:space="preserve">Родительское состояние Я и </w:t>
      </w:r>
      <w:r w:rsidRPr="00376157">
        <w:rPr>
          <w:iCs/>
        </w:rPr>
        <w:t>критическое</w:t>
      </w:r>
      <w:r w:rsidRPr="00376157">
        <w:t xml:space="preserve"> эго-состояние Родит</w:t>
      </w:r>
      <w:r w:rsidRPr="00376157">
        <w:t>е</w:t>
      </w:r>
      <w:r w:rsidRPr="00376157">
        <w:t xml:space="preserve">ля.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Заботливый Родитель утешает, исправляет, помогает, обнадеживает: «Это мы сделаем», «Не бойся», «Мы все тебе поможем». Критический Р</w:t>
      </w:r>
      <w:r w:rsidRPr="00376157">
        <w:t>о</w:t>
      </w:r>
      <w:r w:rsidRPr="00376157">
        <w:t xml:space="preserve">дитель грозит, критикует, приказывает, наставляет: «Опять ты опоздал </w:t>
      </w:r>
      <w:proofErr w:type="spellStart"/>
      <w:r w:rsidRPr="00376157">
        <w:t>наз</w:t>
      </w:r>
      <w:r w:rsidRPr="00376157">
        <w:t>а</w:t>
      </w:r>
      <w:r w:rsidRPr="00376157">
        <w:t>нятия</w:t>
      </w:r>
      <w:proofErr w:type="spellEnd"/>
      <w:r w:rsidRPr="00376157">
        <w:t>?», «У каждого на столе должны быть все необходимые принадлежн</w:t>
      </w:r>
      <w:r w:rsidRPr="00376157">
        <w:t>о</w:t>
      </w:r>
      <w:r w:rsidRPr="00376157">
        <w:t>сти!». Отличительной особенностью Родительской модели поведения явл</w:t>
      </w:r>
      <w:r w:rsidRPr="00376157">
        <w:t>я</w:t>
      </w:r>
      <w:r w:rsidRPr="00376157">
        <w:t>ется наличие иронии или сарказма в высказываниях, что не всегда позволяет собеседнику вовремя уловить тонкие эмоциональные нюансы общения, п</w:t>
      </w:r>
      <w:r w:rsidRPr="00376157">
        <w:t>о</w:t>
      </w:r>
      <w:r w:rsidRPr="00376157">
        <w:t>зволяющие скрыть психологический подтекст обращения Родителя к своему соб</w:t>
      </w:r>
      <w:r w:rsidRPr="00376157">
        <w:t>е</w:t>
      </w:r>
      <w:r w:rsidRPr="00376157">
        <w:t>седнику.</w:t>
      </w:r>
    </w:p>
    <w:p w:rsidR="00376157" w:rsidRPr="00376157" w:rsidRDefault="00376157" w:rsidP="0016072B">
      <w:pPr>
        <w:pStyle w:val="3"/>
        <w:spacing w:after="0"/>
        <w:ind w:left="0" w:firstLine="709"/>
        <w:jc w:val="both"/>
        <w:rPr>
          <w:sz w:val="24"/>
          <w:szCs w:val="24"/>
        </w:rPr>
      </w:pPr>
      <w:r w:rsidRPr="00376157">
        <w:rPr>
          <w:sz w:val="24"/>
          <w:szCs w:val="24"/>
        </w:rPr>
        <w:t>«Родитель» – это источник социально-нормированной информации; оценочно-критическая позиция, отношение покр</w:t>
      </w:r>
      <w:r w:rsidRPr="00376157">
        <w:rPr>
          <w:sz w:val="24"/>
          <w:szCs w:val="24"/>
        </w:rPr>
        <w:t>о</w:t>
      </w:r>
      <w:r w:rsidRPr="00376157">
        <w:rPr>
          <w:sz w:val="24"/>
          <w:szCs w:val="24"/>
        </w:rPr>
        <w:t>вительства и защиты. Для распознавания Родительской позиции партнера по общению необходимо знать некоторые его физические признаки, проявляющиеся на поведенч</w:t>
      </w:r>
      <w:r w:rsidRPr="00376157">
        <w:rPr>
          <w:sz w:val="24"/>
          <w:szCs w:val="24"/>
        </w:rPr>
        <w:t>е</w:t>
      </w:r>
      <w:r w:rsidRPr="00376157">
        <w:rPr>
          <w:sz w:val="24"/>
          <w:szCs w:val="24"/>
        </w:rPr>
        <w:t>ском уровне, и типичные для Родителя оценочные в</w:t>
      </w:r>
      <w:r w:rsidRPr="00376157">
        <w:rPr>
          <w:sz w:val="24"/>
          <w:szCs w:val="24"/>
        </w:rPr>
        <w:t>ы</w:t>
      </w:r>
      <w:r w:rsidRPr="00376157">
        <w:rPr>
          <w:sz w:val="24"/>
          <w:szCs w:val="24"/>
        </w:rPr>
        <w:t>сказывания.</w:t>
      </w:r>
    </w:p>
    <w:p w:rsidR="00376157" w:rsidRPr="00376157" w:rsidRDefault="00376157" w:rsidP="0016072B">
      <w:pPr>
        <w:pStyle w:val="3"/>
        <w:spacing w:after="0"/>
        <w:ind w:left="0" w:firstLine="709"/>
        <w:jc w:val="both"/>
        <w:rPr>
          <w:sz w:val="24"/>
          <w:szCs w:val="24"/>
        </w:rPr>
      </w:pPr>
    </w:p>
    <w:tbl>
      <w:tblPr>
        <w:tblStyle w:val="aa"/>
        <w:tblW w:w="0" w:type="auto"/>
        <w:tblInd w:w="288" w:type="dxa"/>
        <w:tblLook w:val="01E0"/>
      </w:tblPr>
      <w:tblGrid>
        <w:gridCol w:w="4497"/>
        <w:gridCol w:w="4503"/>
      </w:tblGrid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>Физические признаки Род</w:t>
            </w:r>
            <w:r w:rsidRPr="00376157">
              <w:rPr>
                <w:b/>
                <w:i/>
                <w:sz w:val="24"/>
                <w:szCs w:val="24"/>
              </w:rPr>
              <w:t>и</w:t>
            </w:r>
            <w:r w:rsidRPr="00376157">
              <w:rPr>
                <w:b/>
                <w:i/>
                <w:sz w:val="24"/>
                <w:szCs w:val="24"/>
              </w:rPr>
              <w:t>теля</w:t>
            </w:r>
          </w:p>
        </w:tc>
        <w:tc>
          <w:tcPr>
            <w:tcW w:w="4503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>«Родительские» слова</w:t>
            </w:r>
          </w:p>
        </w:tc>
      </w:tr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Хмурит брови;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поджимает губы;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поднимает вверх указател</w:t>
            </w:r>
            <w:r w:rsidRPr="00376157">
              <w:rPr>
                <w:sz w:val="24"/>
                <w:szCs w:val="24"/>
              </w:rPr>
              <w:t>ь</w:t>
            </w:r>
            <w:r w:rsidRPr="00376157">
              <w:rPr>
                <w:sz w:val="24"/>
                <w:szCs w:val="24"/>
              </w:rPr>
              <w:t xml:space="preserve">ный палец; 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изображает на лице ужас;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топает н</w:t>
            </w:r>
            <w:r w:rsidRPr="00376157">
              <w:rPr>
                <w:sz w:val="24"/>
                <w:szCs w:val="24"/>
              </w:rPr>
              <w:t>о</w:t>
            </w:r>
            <w:r w:rsidRPr="00376157">
              <w:rPr>
                <w:sz w:val="24"/>
                <w:szCs w:val="24"/>
              </w:rPr>
              <w:t xml:space="preserve">гой;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«заламывает» руки;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ставит руки на бедра, скрещивает их на гр</w:t>
            </w:r>
            <w:r w:rsidRPr="00376157">
              <w:rPr>
                <w:sz w:val="24"/>
                <w:szCs w:val="24"/>
              </w:rPr>
              <w:t>у</w:t>
            </w:r>
            <w:r w:rsidRPr="00376157">
              <w:rPr>
                <w:sz w:val="24"/>
                <w:szCs w:val="24"/>
              </w:rPr>
              <w:t xml:space="preserve">ди: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цокает языком, вздых</w:t>
            </w:r>
            <w:r w:rsidRPr="00376157">
              <w:rPr>
                <w:sz w:val="24"/>
                <w:szCs w:val="24"/>
              </w:rPr>
              <w:t>а</w:t>
            </w:r>
            <w:r w:rsidRPr="00376157">
              <w:rPr>
                <w:sz w:val="24"/>
                <w:szCs w:val="24"/>
              </w:rPr>
              <w:t xml:space="preserve">ет;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похлопывает собеседника по плечу;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принимает позу «Напол</w:t>
            </w:r>
            <w:r w:rsidRPr="00376157">
              <w:rPr>
                <w:sz w:val="24"/>
                <w:szCs w:val="24"/>
              </w:rPr>
              <w:t>е</w:t>
            </w:r>
            <w:r w:rsidRPr="00376157">
              <w:rPr>
                <w:sz w:val="24"/>
                <w:szCs w:val="24"/>
              </w:rPr>
              <w:t xml:space="preserve">она»;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уд</w:t>
            </w:r>
            <w:r w:rsidRPr="00376157">
              <w:rPr>
                <w:sz w:val="24"/>
                <w:szCs w:val="24"/>
              </w:rPr>
              <w:t>а</w:t>
            </w:r>
            <w:r w:rsidRPr="00376157">
              <w:rPr>
                <w:sz w:val="24"/>
                <w:szCs w:val="24"/>
              </w:rPr>
              <w:t>ряет кулаком по столу;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снисходительно качает головой; </w:t>
            </w:r>
          </w:p>
          <w:p w:rsidR="00376157" w:rsidRPr="00376157" w:rsidRDefault="00376157" w:rsidP="0016072B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поглаживает собеседника по г</w:t>
            </w:r>
            <w:r w:rsidRPr="00376157">
              <w:rPr>
                <w:sz w:val="24"/>
                <w:szCs w:val="24"/>
              </w:rPr>
              <w:t>о</w:t>
            </w:r>
            <w:r w:rsidRPr="00376157">
              <w:rPr>
                <w:sz w:val="24"/>
                <w:szCs w:val="24"/>
              </w:rPr>
              <w:t>лове и др.</w:t>
            </w:r>
          </w:p>
        </w:tc>
        <w:tc>
          <w:tcPr>
            <w:tcW w:w="4503" w:type="dxa"/>
          </w:tcPr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«Запомни раз и навс</w:t>
            </w:r>
            <w:r w:rsidRPr="00376157">
              <w:t>е</w:t>
            </w:r>
            <w:r w:rsidRPr="00376157">
              <w:t xml:space="preserve">гда…».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 xml:space="preserve">«Никогда в жизни…».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«Заруби себе на н</w:t>
            </w:r>
            <w:r w:rsidRPr="00376157">
              <w:t>о</w:t>
            </w:r>
            <w:r w:rsidRPr="00376157">
              <w:t xml:space="preserve">су!».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«Сколько можно тебе  повт</w:t>
            </w:r>
            <w:r w:rsidRPr="00376157">
              <w:t>о</w:t>
            </w:r>
            <w:r w:rsidRPr="00376157">
              <w:t xml:space="preserve">рять».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«Только попр</w:t>
            </w:r>
            <w:r w:rsidRPr="00376157">
              <w:t>о</w:t>
            </w:r>
            <w:r w:rsidRPr="00376157">
              <w:t>буй!».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 xml:space="preserve">«Ну, вот еще!».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«Как ты только мог!».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«Хв</w:t>
            </w:r>
            <w:r w:rsidRPr="00376157">
              <w:t>а</w:t>
            </w:r>
            <w:r w:rsidRPr="00376157">
              <w:t xml:space="preserve">тит-хватит…».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 xml:space="preserve">«Яйца курицу не учат».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«Дож</w:t>
            </w:r>
            <w:r w:rsidRPr="00376157">
              <w:t>и</w:t>
            </w:r>
            <w:r w:rsidRPr="00376157">
              <w:t xml:space="preserve">вешь до моих лет…». 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 xml:space="preserve">«Я в твоем возрасте».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«Нелепо, отвратител</w:t>
            </w:r>
            <w:r w:rsidRPr="00376157">
              <w:t>ь</w:t>
            </w:r>
            <w:r w:rsidRPr="00376157">
              <w:t xml:space="preserve">но!».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 xml:space="preserve">«Ни за что на свете». </w:t>
            </w:r>
          </w:p>
          <w:p w:rsidR="00376157" w:rsidRPr="00376157" w:rsidRDefault="00376157" w:rsidP="0016072B">
            <w:pPr>
              <w:numPr>
                <w:ilvl w:val="0"/>
                <w:numId w:val="1"/>
              </w:numPr>
              <w:ind w:right="112"/>
              <w:jc w:val="both"/>
            </w:pPr>
            <w:r w:rsidRPr="00376157">
              <w:t>«</w:t>
            </w:r>
            <w:proofErr w:type="gramStart"/>
            <w:r w:rsidRPr="00376157">
              <w:t>Итак</w:t>
            </w:r>
            <w:proofErr w:type="gramEnd"/>
            <w:r w:rsidRPr="00376157">
              <w:t>… пр</w:t>
            </w:r>
            <w:r w:rsidRPr="00376157">
              <w:t>е</w:t>
            </w:r>
            <w:r w:rsidRPr="00376157">
              <w:t>лесть моя» и др.</w:t>
            </w:r>
          </w:p>
          <w:p w:rsidR="00376157" w:rsidRPr="00376157" w:rsidRDefault="00376157" w:rsidP="0016072B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376157" w:rsidRPr="00376157" w:rsidRDefault="00376157" w:rsidP="0016072B">
      <w:pPr>
        <w:pStyle w:val="3"/>
        <w:spacing w:after="0"/>
        <w:ind w:left="0" w:firstLine="709"/>
        <w:jc w:val="both"/>
        <w:rPr>
          <w:sz w:val="24"/>
          <w:szCs w:val="24"/>
        </w:rPr>
      </w:pPr>
    </w:p>
    <w:p w:rsidR="00376157" w:rsidRPr="00376157" w:rsidRDefault="00376157" w:rsidP="0016072B">
      <w:pPr>
        <w:ind w:right="112" w:firstLine="709"/>
        <w:jc w:val="both"/>
        <w:rPr>
          <w:i/>
          <w:iCs/>
        </w:rPr>
      </w:pPr>
      <w:r w:rsidRPr="00376157">
        <w:rPr>
          <w:b/>
          <w:i/>
          <w:iCs/>
        </w:rPr>
        <w:t xml:space="preserve"> </w:t>
      </w:r>
      <w:r w:rsidRPr="00376157">
        <w:rPr>
          <w:i/>
          <w:iCs/>
        </w:rPr>
        <w:t>«Взрослое» состояние Я</w:t>
      </w:r>
    </w:p>
    <w:p w:rsidR="00376157" w:rsidRPr="00376157" w:rsidRDefault="00376157" w:rsidP="0016072B">
      <w:pPr>
        <w:pStyle w:val="a3"/>
        <w:spacing w:before="0"/>
        <w:ind w:right="112" w:firstLine="709"/>
        <w:rPr>
          <w:sz w:val="24"/>
          <w:szCs w:val="24"/>
        </w:rPr>
      </w:pPr>
      <w:r w:rsidRPr="00376157">
        <w:rPr>
          <w:sz w:val="24"/>
          <w:szCs w:val="24"/>
        </w:rPr>
        <w:t>Воспринимает и перерабатывает логическую составляющую инфо</w:t>
      </w:r>
      <w:r w:rsidRPr="00376157">
        <w:rPr>
          <w:sz w:val="24"/>
          <w:szCs w:val="24"/>
        </w:rPr>
        <w:t>р</w:t>
      </w:r>
      <w:r w:rsidRPr="00376157">
        <w:rPr>
          <w:sz w:val="24"/>
          <w:szCs w:val="24"/>
        </w:rPr>
        <w:t>мации, решения принимает преимущественно обдуманно и без эмоций, пр</w:t>
      </w:r>
      <w:r w:rsidRPr="00376157">
        <w:rPr>
          <w:sz w:val="24"/>
          <w:szCs w:val="24"/>
        </w:rPr>
        <w:t>о</w:t>
      </w:r>
      <w:r w:rsidRPr="00376157">
        <w:rPr>
          <w:sz w:val="24"/>
          <w:szCs w:val="24"/>
        </w:rPr>
        <w:t>веряя их реалистичность.</w:t>
      </w:r>
    </w:p>
    <w:p w:rsidR="00376157" w:rsidRPr="00376157" w:rsidRDefault="00376157" w:rsidP="0016072B">
      <w:pPr>
        <w:ind w:right="112" w:firstLine="709"/>
        <w:jc w:val="both"/>
      </w:pPr>
      <w:proofErr w:type="gramStart"/>
      <w:r w:rsidRPr="00376157">
        <w:t>Взрослое</w:t>
      </w:r>
      <w:proofErr w:type="gramEnd"/>
      <w:r w:rsidRPr="00376157">
        <w:t xml:space="preserve"> Я способствует адаптации в уникальных ситуациях, требующих размышлений, дающих свободу выбора и необходимость осознания последс</w:t>
      </w:r>
      <w:r w:rsidRPr="00376157">
        <w:t>т</w:t>
      </w:r>
      <w:r w:rsidRPr="00376157">
        <w:t>вий, а также ответственного принятия решений.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С позиции Взрослого «играются» социальные роли соседа, случайного п</w:t>
      </w:r>
      <w:r w:rsidRPr="00376157">
        <w:t>о</w:t>
      </w:r>
      <w:r w:rsidRPr="00376157">
        <w:t>путчика, подчиненного, знающего себе цену, и т.д.</w:t>
      </w:r>
    </w:p>
    <w:p w:rsidR="00376157" w:rsidRPr="00376157" w:rsidRDefault="00376157" w:rsidP="0016072B">
      <w:pPr>
        <w:ind w:right="112" w:firstLine="709"/>
        <w:jc w:val="both"/>
      </w:pPr>
      <w:r w:rsidRPr="00376157">
        <w:lastRenderedPageBreak/>
        <w:t>Взрослый собирает и дает информацию, оценивает вероятность, пр</w:t>
      </w:r>
      <w:r w:rsidRPr="00376157">
        <w:t>и</w:t>
      </w:r>
      <w:r w:rsidRPr="00376157">
        <w:t>нимает решения. (Например, «Который час?», «Эту проблему мы попытае</w:t>
      </w:r>
      <w:r w:rsidRPr="00376157">
        <w:t>м</w:t>
      </w:r>
      <w:r w:rsidRPr="00376157">
        <w:t>ся решить в группе» и т.п.). Для позиции Взрослого характерны: расчет де</w:t>
      </w:r>
      <w:r w:rsidRPr="00376157">
        <w:t>й</w:t>
      </w:r>
      <w:r w:rsidRPr="00376157">
        <w:t>ствий, контроль над ними, трезвость в оценках, понимание относител</w:t>
      </w:r>
      <w:r w:rsidRPr="00376157">
        <w:t>ь</w:t>
      </w:r>
      <w:r w:rsidRPr="00376157">
        <w:t>ности догм. При этом излишний скептицизм, скованность (недостаток спонтанн</w:t>
      </w:r>
      <w:r w:rsidRPr="00376157">
        <w:t>о</w:t>
      </w:r>
      <w:r w:rsidRPr="00376157">
        <w:t>сти), бедность фантазии, недооценка эмоциональной стороны жизни, «с</w:t>
      </w:r>
      <w:r w:rsidRPr="00376157">
        <w:t>у</w:t>
      </w:r>
      <w:r w:rsidRPr="00376157">
        <w:t>хость.</w:t>
      </w:r>
    </w:p>
    <w:p w:rsidR="00376157" w:rsidRPr="00376157" w:rsidRDefault="00376157" w:rsidP="0016072B">
      <w:pPr>
        <w:ind w:right="112" w:firstLine="709"/>
        <w:jc w:val="both"/>
      </w:pPr>
    </w:p>
    <w:tbl>
      <w:tblPr>
        <w:tblStyle w:val="aa"/>
        <w:tblW w:w="0" w:type="auto"/>
        <w:tblInd w:w="288" w:type="dxa"/>
        <w:tblLook w:val="01E0"/>
      </w:tblPr>
      <w:tblGrid>
        <w:gridCol w:w="4497"/>
        <w:gridCol w:w="4503"/>
      </w:tblGrid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>Физические признаки Взрослого</w:t>
            </w:r>
          </w:p>
        </w:tc>
        <w:tc>
          <w:tcPr>
            <w:tcW w:w="4503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>«Взрослые» слова</w:t>
            </w:r>
          </w:p>
        </w:tc>
      </w:tr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pStyle w:val="a3"/>
              <w:numPr>
                <w:ilvl w:val="0"/>
                <w:numId w:val="3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Когда Взрослый сл</w:t>
            </w:r>
            <w:r w:rsidRPr="00376157">
              <w:rPr>
                <w:sz w:val="24"/>
                <w:szCs w:val="24"/>
              </w:rPr>
              <w:t>у</w:t>
            </w:r>
            <w:r w:rsidRPr="00376157">
              <w:rPr>
                <w:sz w:val="24"/>
                <w:szCs w:val="24"/>
              </w:rPr>
              <w:t>шает, то лицо, глаза, тело находятся в постоянном н</w:t>
            </w:r>
            <w:r w:rsidRPr="00376157">
              <w:rPr>
                <w:sz w:val="24"/>
                <w:szCs w:val="24"/>
              </w:rPr>
              <w:t>а</w:t>
            </w:r>
            <w:r w:rsidRPr="00376157">
              <w:rPr>
                <w:sz w:val="24"/>
                <w:szCs w:val="24"/>
              </w:rPr>
              <w:t xml:space="preserve">пряжении. </w:t>
            </w:r>
          </w:p>
          <w:p w:rsidR="00376157" w:rsidRPr="00376157" w:rsidRDefault="00376157" w:rsidP="0016072B">
            <w:pPr>
              <w:pStyle w:val="a3"/>
              <w:numPr>
                <w:ilvl w:val="0"/>
                <w:numId w:val="3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 xml:space="preserve">Моргание </w:t>
            </w:r>
            <w:proofErr w:type="gramStart"/>
            <w:r w:rsidRPr="00376157">
              <w:rPr>
                <w:sz w:val="24"/>
                <w:szCs w:val="24"/>
              </w:rPr>
              <w:t>повторяется через каждые три-пять</w:t>
            </w:r>
            <w:proofErr w:type="gramEnd"/>
            <w:r w:rsidRPr="00376157">
              <w:rPr>
                <w:sz w:val="24"/>
                <w:szCs w:val="24"/>
              </w:rPr>
              <w:t xml:space="preserve"> секунд. </w:t>
            </w:r>
          </w:p>
          <w:p w:rsidR="00376157" w:rsidRPr="00376157" w:rsidRDefault="00376157" w:rsidP="0016072B">
            <w:pPr>
              <w:pStyle w:val="a3"/>
              <w:numPr>
                <w:ilvl w:val="0"/>
                <w:numId w:val="3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Смотрит на собеседника открытым взгл</w:t>
            </w:r>
            <w:r w:rsidRPr="00376157">
              <w:rPr>
                <w:sz w:val="24"/>
                <w:szCs w:val="24"/>
              </w:rPr>
              <w:t>я</w:t>
            </w:r>
            <w:r w:rsidRPr="00376157">
              <w:rPr>
                <w:sz w:val="24"/>
                <w:szCs w:val="24"/>
              </w:rPr>
              <w:t xml:space="preserve">дом. </w:t>
            </w:r>
          </w:p>
          <w:p w:rsidR="00376157" w:rsidRPr="00376157" w:rsidRDefault="00376157" w:rsidP="0016072B">
            <w:pPr>
              <w:pStyle w:val="a3"/>
              <w:numPr>
                <w:ilvl w:val="0"/>
                <w:numId w:val="3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Лицо обращено прямо, вперед, показывает заинтересова</w:t>
            </w:r>
            <w:r w:rsidRPr="00376157">
              <w:rPr>
                <w:sz w:val="24"/>
                <w:szCs w:val="24"/>
              </w:rPr>
              <w:t>н</w:t>
            </w:r>
            <w:r w:rsidRPr="00376157">
              <w:rPr>
                <w:sz w:val="24"/>
                <w:szCs w:val="24"/>
              </w:rPr>
              <w:t xml:space="preserve">ность. </w:t>
            </w:r>
          </w:p>
          <w:p w:rsidR="00376157" w:rsidRPr="00376157" w:rsidRDefault="00376157" w:rsidP="0016072B">
            <w:pPr>
              <w:pStyle w:val="a3"/>
              <w:numPr>
                <w:ilvl w:val="0"/>
                <w:numId w:val="3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Поза «мыслит</w:t>
            </w:r>
            <w:r w:rsidRPr="00376157">
              <w:rPr>
                <w:sz w:val="24"/>
                <w:szCs w:val="24"/>
              </w:rPr>
              <w:t>е</w:t>
            </w:r>
            <w:r w:rsidRPr="00376157">
              <w:rPr>
                <w:sz w:val="24"/>
                <w:szCs w:val="24"/>
              </w:rPr>
              <w:t>ля».</w:t>
            </w:r>
          </w:p>
          <w:p w:rsidR="00376157" w:rsidRPr="00376157" w:rsidRDefault="00376157" w:rsidP="0016072B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503" w:type="dxa"/>
          </w:tcPr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Обилие уточняющих вопр</w:t>
            </w:r>
            <w:r w:rsidRPr="00376157">
              <w:t>о</w:t>
            </w:r>
            <w:r w:rsidRPr="00376157">
              <w:t>сов: «Что, где, когда, как, почему, кто?» «Сколько?», «Каким о</w:t>
            </w:r>
            <w:r w:rsidRPr="00376157">
              <w:t>б</w:t>
            </w:r>
            <w:r w:rsidRPr="00376157">
              <w:t xml:space="preserve">разом?» 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 xml:space="preserve">«По сравнению </w:t>
            </w:r>
            <w:proofErr w:type="gramStart"/>
            <w:r w:rsidRPr="00376157">
              <w:t>с</w:t>
            </w:r>
            <w:proofErr w:type="gramEnd"/>
            <w:r w:rsidRPr="00376157">
              <w:t xml:space="preserve"> …», «Спр</w:t>
            </w:r>
            <w:r w:rsidRPr="00376157">
              <w:t>а</w:t>
            </w:r>
            <w:r w:rsidRPr="00376157">
              <w:t xml:space="preserve">ведливо». 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 xml:space="preserve">«Неверно». 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«Вероятно, возможно, впо</w:t>
            </w:r>
            <w:r w:rsidRPr="00376157">
              <w:t>л</w:t>
            </w:r>
            <w:r w:rsidRPr="00376157">
              <w:t>не допустимо».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«Неизвестно, действител</w:t>
            </w:r>
            <w:r w:rsidRPr="00376157">
              <w:t>ь</w:t>
            </w:r>
            <w:r w:rsidRPr="00376157">
              <w:t xml:space="preserve">но» 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«Я полагаю»</w:t>
            </w:r>
            <w:proofErr w:type="gramStart"/>
            <w:r w:rsidRPr="00376157">
              <w:t xml:space="preserve"> .</w:t>
            </w:r>
            <w:proofErr w:type="gramEnd"/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«Правильно ли я понял, что …».</w:t>
            </w:r>
          </w:p>
          <w:p w:rsidR="00376157" w:rsidRPr="00376157" w:rsidRDefault="00376157" w:rsidP="0016072B">
            <w:pPr>
              <w:numPr>
                <w:ilvl w:val="0"/>
                <w:numId w:val="3"/>
              </w:numPr>
              <w:ind w:right="112"/>
              <w:jc w:val="both"/>
            </w:pPr>
            <w:r w:rsidRPr="00376157">
              <w:t>«На мой взгляд».</w:t>
            </w:r>
          </w:p>
        </w:tc>
      </w:tr>
    </w:tbl>
    <w:p w:rsidR="00376157" w:rsidRPr="00376157" w:rsidRDefault="00376157" w:rsidP="0016072B">
      <w:pPr>
        <w:ind w:right="112" w:firstLine="709"/>
        <w:jc w:val="both"/>
      </w:pPr>
    </w:p>
    <w:p w:rsidR="00376157" w:rsidRPr="00376157" w:rsidRDefault="00376157" w:rsidP="0016072B">
      <w:pPr>
        <w:pStyle w:val="21"/>
        <w:spacing w:before="0" w:after="0"/>
        <w:ind w:firstLine="709"/>
        <w:jc w:val="both"/>
        <w:outlineLvl w:val="0"/>
        <w:rPr>
          <w:rFonts w:ascii="Times New Roman" w:hAnsi="Times New Roman" w:cs="Times New Roman"/>
          <w:b w:val="0"/>
        </w:rPr>
      </w:pPr>
      <w:r w:rsidRPr="00376157">
        <w:rPr>
          <w:rFonts w:ascii="Times New Roman" w:hAnsi="Times New Roman" w:cs="Times New Roman"/>
          <w:b w:val="0"/>
        </w:rPr>
        <w:t>Детское состояние Я</w:t>
      </w:r>
    </w:p>
    <w:p w:rsidR="00376157" w:rsidRPr="00376157" w:rsidRDefault="00376157" w:rsidP="0016072B">
      <w:pPr>
        <w:ind w:right="112" w:firstLine="709"/>
        <w:jc w:val="both"/>
      </w:pPr>
      <w:r w:rsidRPr="00376157">
        <w:t>Следует жизненному принципу чувств. На поведение в настоящем влияют скрытые чувства из детства.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Детское Я «отвечает» за творчество, оригинальность, разрядку напр</w:t>
      </w:r>
      <w:r w:rsidRPr="00376157">
        <w:t>я</w:t>
      </w:r>
      <w:r w:rsidRPr="00376157">
        <w:t>жения, получение приятных, иногда «острых», необходимых в определе</w:t>
      </w:r>
      <w:r w:rsidRPr="00376157">
        <w:t>н</w:t>
      </w:r>
      <w:r w:rsidRPr="00376157">
        <w:t xml:space="preserve">ной степени для нормальной жизнедеятельности впечатлений. </w:t>
      </w:r>
      <w:proofErr w:type="gramStart"/>
      <w:r w:rsidRPr="00376157">
        <w:t>Детское</w:t>
      </w:r>
      <w:proofErr w:type="gramEnd"/>
      <w:r w:rsidRPr="00376157">
        <w:t xml:space="preserve"> Я выступает на сцену, когда человек не чувствует достаточно сил для сам</w:t>
      </w:r>
      <w:r w:rsidRPr="00376157">
        <w:t>о</w:t>
      </w:r>
      <w:r w:rsidRPr="00376157">
        <w:t>стоятельного решения проблем: не способен преодолеть трудности или противостоять давлению др</w:t>
      </w:r>
      <w:r w:rsidRPr="00376157">
        <w:t>у</w:t>
      </w:r>
      <w:r w:rsidRPr="00376157">
        <w:t xml:space="preserve">гого человека.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 xml:space="preserve">Состояние Ребенка подразделяется </w:t>
      </w:r>
      <w:proofErr w:type="gramStart"/>
      <w:r w:rsidRPr="00376157">
        <w:t>на</w:t>
      </w:r>
      <w:proofErr w:type="gramEnd"/>
      <w:r w:rsidRPr="00376157">
        <w:t xml:space="preserve">: </w:t>
      </w:r>
    </w:p>
    <w:p w:rsidR="00376157" w:rsidRPr="00376157" w:rsidRDefault="00376157" w:rsidP="0016072B">
      <w:pPr>
        <w:numPr>
          <w:ilvl w:val="0"/>
          <w:numId w:val="4"/>
        </w:numPr>
        <w:ind w:right="112"/>
        <w:jc w:val="both"/>
      </w:pPr>
      <w:proofErr w:type="gramStart"/>
      <w:r w:rsidRPr="00376157">
        <w:rPr>
          <w:iCs/>
        </w:rPr>
        <w:t>естественное</w:t>
      </w:r>
      <w:proofErr w:type="gramEnd"/>
      <w:r w:rsidRPr="00376157">
        <w:rPr>
          <w:iCs/>
        </w:rPr>
        <w:t xml:space="preserve"> детское Я</w:t>
      </w:r>
      <w:r w:rsidRPr="00376157">
        <w:t xml:space="preserve"> (спонтанные реакции типа радости, п</w:t>
      </w:r>
      <w:r w:rsidRPr="00376157">
        <w:t>е</w:t>
      </w:r>
      <w:r w:rsidRPr="00376157">
        <w:t xml:space="preserve">чали и т.д.). Для него характерно естественное, импульсивное, хитрое, эгоцентричное поведение. </w:t>
      </w:r>
      <w:proofErr w:type="gramStart"/>
      <w:r w:rsidRPr="00376157">
        <w:t>«Вы это сделали просто замечател</w:t>
      </w:r>
      <w:r w:rsidRPr="00376157">
        <w:t>ь</w:t>
      </w:r>
      <w:r w:rsidRPr="00376157">
        <w:t>но!»;</w:t>
      </w:r>
      <w:proofErr w:type="gramEnd"/>
    </w:p>
    <w:p w:rsidR="00376157" w:rsidRPr="00376157" w:rsidRDefault="00376157" w:rsidP="0016072B">
      <w:pPr>
        <w:numPr>
          <w:ilvl w:val="0"/>
          <w:numId w:val="4"/>
        </w:numPr>
        <w:ind w:right="112"/>
        <w:jc w:val="both"/>
      </w:pPr>
      <w:proofErr w:type="gramStart"/>
      <w:r w:rsidRPr="00376157">
        <w:rPr>
          <w:iCs/>
        </w:rPr>
        <w:t>приспосабливающееся детское Я (</w:t>
      </w:r>
      <w:r w:rsidRPr="00376157">
        <w:t>приспосабливающийся, прислушивающийся, боязливый, виноватый, колеблющийся и т.п.</w:t>
      </w:r>
      <w:proofErr w:type="gramEnd"/>
      <w:r w:rsidRPr="00376157">
        <w:t xml:space="preserve"> </w:t>
      </w:r>
      <w:proofErr w:type="gramStart"/>
      <w:r w:rsidRPr="00376157">
        <w:t>Реб</w:t>
      </w:r>
      <w:r w:rsidRPr="00376157">
        <w:t>е</w:t>
      </w:r>
      <w:r w:rsidRPr="00376157">
        <w:t>нок</w:t>
      </w:r>
      <w:r w:rsidRPr="00376157">
        <w:rPr>
          <w:iCs/>
        </w:rPr>
        <w:t>).</w:t>
      </w:r>
      <w:proofErr w:type="gramEnd"/>
      <w:r w:rsidRPr="00376157">
        <w:t xml:space="preserve"> Беспомощное, боязливое, уступчивое проявление </w:t>
      </w:r>
      <w:proofErr w:type="gramStart"/>
      <w:r w:rsidRPr="00376157">
        <w:t>внутреннего</w:t>
      </w:r>
      <w:proofErr w:type="gramEnd"/>
      <w:r w:rsidRPr="00376157">
        <w:t xml:space="preserve"> Я: «Я бы с радостью, но у нас б</w:t>
      </w:r>
      <w:r w:rsidRPr="00376157">
        <w:t>у</w:t>
      </w:r>
      <w:r w:rsidRPr="00376157">
        <w:t xml:space="preserve">дут неприятности»; </w:t>
      </w:r>
    </w:p>
    <w:p w:rsidR="00376157" w:rsidRPr="00376157" w:rsidRDefault="00376157" w:rsidP="0016072B">
      <w:pPr>
        <w:numPr>
          <w:ilvl w:val="0"/>
          <w:numId w:val="4"/>
        </w:numPr>
        <w:ind w:right="112"/>
        <w:jc w:val="both"/>
      </w:pPr>
      <w:proofErr w:type="gramStart"/>
      <w:r w:rsidRPr="00376157">
        <w:rPr>
          <w:iCs/>
        </w:rPr>
        <w:t>возражающее</w:t>
      </w:r>
      <w:proofErr w:type="gramEnd"/>
      <w:r w:rsidRPr="00376157">
        <w:rPr>
          <w:iCs/>
        </w:rPr>
        <w:t xml:space="preserve"> Детское Я</w:t>
      </w:r>
      <w:r w:rsidRPr="00376157">
        <w:t>: бунтующий, протестующий, бросающий вызов Ребенок: «Я это делать не буду!», «Вы этого сделать не см</w:t>
      </w:r>
      <w:r w:rsidRPr="00376157">
        <w:t>о</w:t>
      </w:r>
      <w:r w:rsidRPr="00376157">
        <w:t>жете».</w:t>
      </w:r>
    </w:p>
    <w:p w:rsidR="00376157" w:rsidRPr="00376157" w:rsidRDefault="00376157" w:rsidP="0016072B">
      <w:pPr>
        <w:tabs>
          <w:tab w:val="num" w:pos="0"/>
        </w:tabs>
        <w:ind w:right="112" w:firstLine="709"/>
        <w:jc w:val="both"/>
      </w:pPr>
      <w:r w:rsidRPr="00376157">
        <w:t>С позиции Ребенка «играются» роли молодого специалиста, артиста, любимца публики, зятя. Эта позиция сохраняется от раннего возраста и сосредотачивает в себе сильные и слабые стороны детской натуры. Сил</w:t>
      </w:r>
      <w:r w:rsidRPr="00376157">
        <w:t>ь</w:t>
      </w:r>
      <w:r w:rsidRPr="00376157">
        <w:t>ные стороны детской позиции: раскованность, творческие порывы, импульси</w:t>
      </w:r>
      <w:r w:rsidRPr="00376157">
        <w:t>в</w:t>
      </w:r>
      <w:r w:rsidRPr="00376157">
        <w:t>ная жизнерадостность, фантазия, любопытство. Слабыми сторонами Ребе</w:t>
      </w:r>
      <w:r w:rsidRPr="00376157">
        <w:t>н</w:t>
      </w:r>
      <w:r w:rsidRPr="00376157">
        <w:t>ка являются: пугливость, неуверенность, беспомощность, доверчивость, н</w:t>
      </w:r>
      <w:r w:rsidRPr="00376157">
        <w:t>е</w:t>
      </w:r>
      <w:r w:rsidRPr="00376157">
        <w:t>сдержанность.</w:t>
      </w:r>
    </w:p>
    <w:p w:rsidR="00376157" w:rsidRPr="00376157" w:rsidRDefault="00376157" w:rsidP="0016072B">
      <w:pPr>
        <w:tabs>
          <w:tab w:val="num" w:pos="0"/>
        </w:tabs>
        <w:ind w:right="112" w:firstLine="709"/>
        <w:jc w:val="both"/>
      </w:pPr>
    </w:p>
    <w:tbl>
      <w:tblPr>
        <w:tblStyle w:val="aa"/>
        <w:tblW w:w="0" w:type="auto"/>
        <w:tblInd w:w="288" w:type="dxa"/>
        <w:tblLook w:val="01E0"/>
      </w:tblPr>
      <w:tblGrid>
        <w:gridCol w:w="4497"/>
        <w:gridCol w:w="4503"/>
      </w:tblGrid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 xml:space="preserve">Физические признаки </w:t>
            </w:r>
            <w:proofErr w:type="gramStart"/>
            <w:r w:rsidRPr="00376157">
              <w:rPr>
                <w:b/>
                <w:i/>
                <w:sz w:val="24"/>
                <w:szCs w:val="24"/>
              </w:rPr>
              <w:t>Детского</w:t>
            </w:r>
            <w:proofErr w:type="gramEnd"/>
            <w:r w:rsidRPr="00376157">
              <w:rPr>
                <w:b/>
                <w:i/>
                <w:sz w:val="24"/>
                <w:szCs w:val="24"/>
              </w:rPr>
              <w:t xml:space="preserve"> Я </w:t>
            </w:r>
          </w:p>
        </w:tc>
        <w:tc>
          <w:tcPr>
            <w:tcW w:w="4503" w:type="dxa"/>
          </w:tcPr>
          <w:p w:rsidR="00376157" w:rsidRPr="00376157" w:rsidRDefault="00376157" w:rsidP="0016072B">
            <w:pPr>
              <w:pStyle w:val="3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376157">
              <w:rPr>
                <w:b/>
                <w:i/>
                <w:sz w:val="24"/>
                <w:szCs w:val="24"/>
              </w:rPr>
              <w:t>«Детские» слова</w:t>
            </w:r>
          </w:p>
        </w:tc>
      </w:tr>
      <w:tr w:rsidR="00376157" w:rsidRPr="00376157" w:rsidTr="002A07C9">
        <w:tc>
          <w:tcPr>
            <w:tcW w:w="4497" w:type="dxa"/>
          </w:tcPr>
          <w:p w:rsidR="00376157" w:rsidRPr="00376157" w:rsidRDefault="00376157" w:rsidP="0016072B">
            <w:pPr>
              <w:ind w:right="112"/>
              <w:jc w:val="both"/>
            </w:pPr>
            <w:r w:rsidRPr="00376157">
              <w:t>Данная коммуникативная позиция выражается главным о</w:t>
            </w:r>
            <w:r w:rsidRPr="00376157">
              <w:t>б</w:t>
            </w:r>
            <w:r w:rsidRPr="00376157">
              <w:t>разом не словами, а экспрессивными пр</w:t>
            </w:r>
            <w:r w:rsidRPr="00376157">
              <w:t>о</w:t>
            </w:r>
            <w:r w:rsidRPr="00376157">
              <w:t>явлениями в виде различных чувств и внешних форм их проя</w:t>
            </w:r>
            <w:r w:rsidRPr="00376157">
              <w:t>в</w:t>
            </w:r>
            <w:r w:rsidRPr="00376157">
              <w:t xml:space="preserve">ления: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lastRenderedPageBreak/>
              <w:t xml:space="preserve">плачет, надувает губы;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вспыхивает от раздраж</w:t>
            </w:r>
            <w:r w:rsidRPr="00376157">
              <w:t>е</w:t>
            </w:r>
            <w:r w:rsidRPr="00376157">
              <w:t xml:space="preserve">ния; вздрагивает от испуга;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 xml:space="preserve">хнычет, строит глазки;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 xml:space="preserve">поживает плечами;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потупл</w:t>
            </w:r>
            <w:r w:rsidRPr="00376157">
              <w:t>я</w:t>
            </w:r>
            <w:r w:rsidRPr="00376157">
              <w:t xml:space="preserve">ет взор;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дразнит, восторгается, см</w:t>
            </w:r>
            <w:r w:rsidRPr="00376157">
              <w:t>е</w:t>
            </w:r>
            <w:r w:rsidRPr="00376157">
              <w:t xml:space="preserve">ется;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поднятием руки спрашивает разреш</w:t>
            </w:r>
            <w:r w:rsidRPr="00376157">
              <w:t>е</w:t>
            </w:r>
            <w:r w:rsidRPr="00376157">
              <w:t xml:space="preserve">ния что-то сказать;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 xml:space="preserve">кусает ногти;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шмыгает н</w:t>
            </w:r>
            <w:r w:rsidRPr="00376157">
              <w:t>о</w:t>
            </w:r>
            <w:r w:rsidRPr="00376157">
              <w:t xml:space="preserve">сом;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 xml:space="preserve">смущается, хихикает;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 xml:space="preserve">прыгает от удовольствия; </w:t>
            </w:r>
          </w:p>
          <w:p w:rsidR="00376157" w:rsidRPr="00376157" w:rsidRDefault="00376157" w:rsidP="0016072B">
            <w:pPr>
              <w:numPr>
                <w:ilvl w:val="0"/>
                <w:numId w:val="5"/>
              </w:numPr>
              <w:ind w:right="112"/>
              <w:jc w:val="both"/>
            </w:pPr>
            <w:r w:rsidRPr="00376157">
              <w:t>болтает н</w:t>
            </w:r>
            <w:r w:rsidRPr="00376157">
              <w:t>о</w:t>
            </w:r>
            <w:r w:rsidRPr="00376157">
              <w:t xml:space="preserve">гами; </w:t>
            </w:r>
          </w:p>
          <w:p w:rsidR="00376157" w:rsidRPr="00376157" w:rsidRDefault="00376157" w:rsidP="0016072B">
            <w:pPr>
              <w:pStyle w:val="a3"/>
              <w:numPr>
                <w:ilvl w:val="0"/>
                <w:numId w:val="5"/>
              </w:numPr>
              <w:spacing w:before="0"/>
              <w:ind w:right="112"/>
              <w:rPr>
                <w:sz w:val="24"/>
                <w:szCs w:val="24"/>
              </w:rPr>
            </w:pPr>
            <w:r w:rsidRPr="00376157">
              <w:rPr>
                <w:sz w:val="24"/>
                <w:szCs w:val="24"/>
              </w:rPr>
              <w:t>плачет или слезы появляю</w:t>
            </w:r>
            <w:r w:rsidRPr="00376157">
              <w:rPr>
                <w:sz w:val="24"/>
                <w:szCs w:val="24"/>
              </w:rPr>
              <w:t>т</w:t>
            </w:r>
            <w:r w:rsidRPr="00376157">
              <w:rPr>
                <w:sz w:val="24"/>
                <w:szCs w:val="24"/>
              </w:rPr>
              <w:t>ся на глазах во время разговора.</w:t>
            </w:r>
          </w:p>
        </w:tc>
        <w:tc>
          <w:tcPr>
            <w:tcW w:w="4503" w:type="dxa"/>
          </w:tcPr>
          <w:p w:rsidR="00376157" w:rsidRPr="00376157" w:rsidRDefault="00376157" w:rsidP="0016072B">
            <w:pPr>
              <w:ind w:right="112" w:firstLine="709"/>
              <w:jc w:val="both"/>
            </w:pPr>
            <w:r w:rsidRPr="00376157">
              <w:lastRenderedPageBreak/>
              <w:t>Частое употребление мест</w:t>
            </w:r>
            <w:r w:rsidRPr="00376157">
              <w:t>о</w:t>
            </w:r>
            <w:r w:rsidRPr="00376157">
              <w:t xml:space="preserve">имения Я: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«Я хочу»,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«Я желаю»,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>«Я не знаю»,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lastRenderedPageBreak/>
              <w:t xml:space="preserve">«А мне какое дело»,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>«А мне все ра</w:t>
            </w:r>
            <w:r w:rsidRPr="00376157">
              <w:t>в</w:t>
            </w:r>
            <w:r w:rsidRPr="00376157">
              <w:t xml:space="preserve">но»,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«Лучше дай!”,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«Ну и пусть!»,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«Когда я вырасту…»,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«Подумаешь, какой»,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>«Самый бол</w:t>
            </w:r>
            <w:r w:rsidRPr="00376157">
              <w:t>ь</w:t>
            </w:r>
            <w:r w:rsidRPr="00376157">
              <w:t>шой»,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 xml:space="preserve">«Самый-самый», </w:t>
            </w:r>
          </w:p>
          <w:p w:rsidR="00376157" w:rsidRPr="00376157" w:rsidRDefault="00376157" w:rsidP="0016072B">
            <w:pPr>
              <w:numPr>
                <w:ilvl w:val="0"/>
                <w:numId w:val="6"/>
              </w:numPr>
              <w:ind w:right="112"/>
              <w:jc w:val="both"/>
            </w:pPr>
            <w:r w:rsidRPr="00376157">
              <w:t>«Выше (лучше, умнее) всех» и т.п.</w:t>
            </w:r>
          </w:p>
          <w:p w:rsidR="00376157" w:rsidRPr="00376157" w:rsidRDefault="00376157" w:rsidP="0016072B">
            <w:pPr>
              <w:ind w:right="112"/>
              <w:jc w:val="both"/>
            </w:pPr>
          </w:p>
        </w:tc>
      </w:tr>
    </w:tbl>
    <w:p w:rsidR="00376157" w:rsidRPr="00376157" w:rsidRDefault="00376157" w:rsidP="0016072B">
      <w:pPr>
        <w:tabs>
          <w:tab w:val="num" w:pos="0"/>
        </w:tabs>
        <w:ind w:right="112" w:firstLine="709"/>
        <w:jc w:val="both"/>
      </w:pPr>
    </w:p>
    <w:p w:rsidR="00376157" w:rsidRDefault="00376157" w:rsidP="0016072B">
      <w:pPr>
        <w:ind w:right="112" w:firstLine="709"/>
        <w:jc w:val="both"/>
      </w:pPr>
      <w:r w:rsidRPr="00376157">
        <w:t>Как уже отмечалось, в личности каждого человека обнаруживаются все три составляющие, однако при условии плохого воспитания личность может деформироваться так, что одна из составляющих начинает подавлять др</w:t>
      </w:r>
      <w:r w:rsidRPr="00376157">
        <w:t>у</w:t>
      </w:r>
      <w:r w:rsidRPr="00376157">
        <w:t>гие, что обусловливает нарушение общения и переживается человеком как внутреннее напр</w:t>
      </w:r>
      <w:r w:rsidRPr="00376157">
        <w:t>я</w:t>
      </w:r>
      <w:r w:rsidRPr="00376157">
        <w:t xml:space="preserve">жение. </w:t>
      </w:r>
    </w:p>
    <w:p w:rsidR="00376157" w:rsidRPr="00376157" w:rsidRDefault="00376157" w:rsidP="0016072B">
      <w:pPr>
        <w:ind w:right="112" w:firstLine="709"/>
        <w:jc w:val="both"/>
      </w:pPr>
    </w:p>
    <w:p w:rsidR="00376157" w:rsidRPr="00376157" w:rsidRDefault="00376157" w:rsidP="0016072B">
      <w:pPr>
        <w:pStyle w:val="ab"/>
        <w:numPr>
          <w:ilvl w:val="0"/>
          <w:numId w:val="9"/>
        </w:numPr>
        <w:rPr>
          <w:b/>
          <w:i/>
        </w:rPr>
      </w:pPr>
      <w:r w:rsidRPr="00376157">
        <w:rPr>
          <w:b/>
          <w:i/>
        </w:rPr>
        <w:t>Функциональная модель</w:t>
      </w:r>
      <w:r>
        <w:rPr>
          <w:b/>
          <w:i/>
        </w:rPr>
        <w:t xml:space="preserve"> и манипуляции  во взаимодействии</w:t>
      </w:r>
      <w:r w:rsidRPr="00376157">
        <w:rPr>
          <w:b/>
          <w:i/>
        </w:rPr>
        <w:t>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Каждое из состояний Я выполняет определенные функции и вследс</w:t>
      </w:r>
      <w:r w:rsidRPr="00376157">
        <w:t>т</w:t>
      </w:r>
      <w:r w:rsidRPr="00376157">
        <w:t>вие этого является жизненно необходимым. Дисгармонии, нарушения общения св</w:t>
      </w:r>
      <w:r w:rsidRPr="00376157">
        <w:t>я</w:t>
      </w:r>
      <w:r w:rsidRPr="00376157">
        <w:t>заны либо с подавлением одного из них, либо с проявлением в тех ситуациях, которые оно не должно ко</w:t>
      </w:r>
      <w:r w:rsidRPr="00376157">
        <w:t>н</w:t>
      </w:r>
      <w:r w:rsidRPr="00376157">
        <w:t xml:space="preserve">тролировать.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Продуктивное взаимодействие  личности со своим социальным окружением возможно лишь тогда, когда в ее поведении  представлены и  гармонично сочетаются друг с другом все три состояния Я, которые проявл</w:t>
      </w:r>
      <w:r w:rsidRPr="00376157">
        <w:t>я</w:t>
      </w:r>
      <w:r w:rsidRPr="00376157">
        <w:t>ются адекватно ситуации и соответствуют ожиданиям собеседника. Пр</w:t>
      </w:r>
      <w:r w:rsidRPr="00376157">
        <w:t>о</w:t>
      </w:r>
      <w:r w:rsidRPr="00376157">
        <w:t>блема, наиболее часто возникающая в деловом и межличностном общении, – это ослабление Взрослого Я. Существует несколько способов укрепления Взро</w:t>
      </w:r>
      <w:r w:rsidRPr="00376157">
        <w:t>с</w:t>
      </w:r>
      <w:r w:rsidRPr="00376157">
        <w:t>лого: необходимо научиться распознавать своего Родителя и Ребенка; быть снисходительным к проявлению Детской позиции у других; давать Взрослому время на обдумывание своих слов, действий и поступков; выработать свою систему це</w:t>
      </w:r>
      <w:r w:rsidRPr="00376157">
        <w:t>н</w:t>
      </w:r>
      <w:r w:rsidRPr="00376157">
        <w:t>ностей.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В отдельных случаях в общении могут появляться насильственные ограничения контактов – психологические манипуляции, ведущие к «прои</w:t>
      </w:r>
      <w:r w:rsidRPr="00376157">
        <w:t>г</w:t>
      </w:r>
      <w:r w:rsidRPr="00376157">
        <w:t>рышу» того из партнеров, которого ограничили в общении или в достиж</w:t>
      </w:r>
      <w:r w:rsidRPr="00376157">
        <w:t>е</w:t>
      </w:r>
      <w:r w:rsidRPr="00376157">
        <w:t>нии своих целей. Коммуникативные манипуляции всегда нечестны (это трансакции со скрытым психологическим смы</w:t>
      </w:r>
      <w:r w:rsidRPr="00376157">
        <w:t>с</w:t>
      </w:r>
      <w:r w:rsidRPr="00376157">
        <w:t xml:space="preserve">лом).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Психологические манипуляции – это особые формы взаимодействия со скрытой целью, что позволяет инициатору сохранить искаженное пре</w:t>
      </w:r>
      <w:r w:rsidRPr="00376157">
        <w:t>д</w:t>
      </w:r>
      <w:r w:rsidRPr="00376157">
        <w:t>ставление о себе и добиться несправедливого для другого собеседника ра</w:t>
      </w:r>
      <w:r w:rsidRPr="00376157">
        <w:t>с</w:t>
      </w:r>
      <w:r w:rsidRPr="00376157">
        <w:t xml:space="preserve">пределения обязанностей, наград или наказаний. Нередко </w:t>
      </w:r>
      <w:proofErr w:type="spellStart"/>
      <w:r w:rsidRPr="00376157">
        <w:t>манипулятивное</w:t>
      </w:r>
      <w:proofErr w:type="spellEnd"/>
      <w:r w:rsidRPr="00376157">
        <w:t xml:space="preserve"> общение со стороны обоих собеседников происходит как своеобразный о</w:t>
      </w:r>
      <w:r w:rsidRPr="00376157">
        <w:t>б</w:t>
      </w:r>
      <w:r w:rsidRPr="00376157">
        <w:t xml:space="preserve">мен масками (маска – это совокупность знаков (речевых, жестовых), подача которых обеспечивает «гладкое» и безопасное взаимодействие в социальной  группе). Общение с помощью масок является не столько личностным, сколько </w:t>
      </w:r>
      <w:proofErr w:type="spellStart"/>
      <w:r w:rsidRPr="00376157">
        <w:t>статусно-ролевым</w:t>
      </w:r>
      <w:proofErr w:type="spellEnd"/>
      <w:r w:rsidRPr="00376157">
        <w:t xml:space="preserve">: каждый из собеседников старается следовать предписаниям своей роли, подавляет или намеренно скрывает свое истинное отношение к собеседнику. Такая игра, если она ведется односторонне, также является психологической уловкой, манипуляцией. </w:t>
      </w:r>
    </w:p>
    <w:p w:rsidR="00376157" w:rsidRPr="00376157" w:rsidRDefault="00376157" w:rsidP="0016072B">
      <w:pPr>
        <w:ind w:right="112" w:firstLine="709"/>
        <w:jc w:val="both"/>
      </w:pPr>
      <w:r w:rsidRPr="00376157">
        <w:lastRenderedPageBreak/>
        <w:t xml:space="preserve">Средствами, с помощью которых заставляют другого подчиниться, являются </w:t>
      </w:r>
      <w:r w:rsidRPr="00376157">
        <w:rPr>
          <w:iCs/>
        </w:rPr>
        <w:t>специальные техники,</w:t>
      </w:r>
      <w:r w:rsidRPr="00376157">
        <w:t xml:space="preserve"> которые ловко использует манипулятор, пытаясь воздействовать на эмоциональное состо</w:t>
      </w:r>
      <w:r w:rsidRPr="00376157">
        <w:t>я</w:t>
      </w:r>
      <w:r w:rsidRPr="00376157">
        <w:t>ние партнера и добиваясь желаемого результата – уступки со стороны собеседника. Наиболее распространенными техниками манипуляций, к к</w:t>
      </w:r>
      <w:r w:rsidRPr="00376157">
        <w:t>о</w:t>
      </w:r>
      <w:r w:rsidRPr="00376157">
        <w:t>торым обращаются «нечестные» собеседники, являются следу</w:t>
      </w:r>
      <w:r w:rsidRPr="00376157">
        <w:t>ю</w:t>
      </w:r>
      <w:r w:rsidRPr="00376157">
        <w:t>щие.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Ссылка на авторитеты.</w:t>
      </w:r>
      <w:r w:rsidRPr="00376157">
        <w:t xml:space="preserve"> В своих высказываниях цитируют извес</w:t>
      </w:r>
      <w:r w:rsidRPr="00376157">
        <w:t>т</w:t>
      </w:r>
      <w:r w:rsidRPr="00376157">
        <w:t>ных, авторитетных людей, не задумываясь о том, уместна или нет приводимая цитата. Рассчитывают на то, что одно упоминание известного имени ок</w:t>
      </w:r>
      <w:r w:rsidRPr="00376157">
        <w:t>а</w:t>
      </w:r>
      <w:r w:rsidRPr="00376157">
        <w:t>жет нужное воздействие на собеседника.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Дискредитация собеседника.</w:t>
      </w:r>
      <w:r w:rsidRPr="00376157">
        <w:t xml:space="preserve"> Будучи не в состоянии опровергнуть существа вопроса, манипуляторы прибегают к личным нападкам. Это м</w:t>
      </w:r>
      <w:r w:rsidRPr="00376157">
        <w:t>о</w:t>
      </w:r>
      <w:r w:rsidRPr="00376157">
        <w:t>гут быть прямые оскорбления, намеренное занижение статуса собеседника, намеки на его невежество в обсуждаемом вопросе. Как правило, такого рода нападки облекаются в социал</w:t>
      </w:r>
      <w:r w:rsidRPr="00376157">
        <w:t>ь</w:t>
      </w:r>
      <w:r w:rsidRPr="00376157">
        <w:t>но приемлемую форму негативной оценки: «Где вам понять!», «Что за вздор вы говорите», а иногда и вовсе камуфл</w:t>
      </w:r>
      <w:r w:rsidRPr="00376157">
        <w:t>и</w:t>
      </w:r>
      <w:r w:rsidRPr="00376157">
        <w:t>руются под похвалу: «Молодец, наконец-то додумался!», «Ну, ты у нас ф</w:t>
      </w:r>
      <w:r w:rsidRPr="00376157">
        <w:t>и</w:t>
      </w:r>
      <w:r w:rsidRPr="00376157">
        <w:t>лософ!»  Кроме того, манипулятор любит заставлять долго ждать аудиенции или резко прервать общение с вами ради другого человека. Вас могут не слушать и повторять уже сказанное; могут преднамеренно избегать встречаться с вами глазами и т.д. Особе</w:t>
      </w:r>
      <w:r w:rsidRPr="00376157">
        <w:t>н</w:t>
      </w:r>
      <w:r w:rsidRPr="00376157">
        <w:t>но «эффективна» в этом смысле техника игнорирования. Можно не принимать во внимание того, что говорит пар</w:t>
      </w:r>
      <w:r w:rsidRPr="00376157">
        <w:t>т</w:t>
      </w:r>
      <w:r w:rsidRPr="00376157">
        <w:t>нер, пренебрегая его высказываниями. Можно игнорировать его как ли</w:t>
      </w:r>
      <w:r w:rsidRPr="00376157">
        <w:t>ч</w:t>
      </w:r>
      <w:r w:rsidRPr="00376157">
        <w:t>ность: не поздороваться, «не заметить», а можно пренебречь чувствами собеседника, всем своим видом демонстрируя неуместность их проявл</w:t>
      </w:r>
      <w:r w:rsidRPr="00376157">
        <w:t>е</w:t>
      </w:r>
      <w:r w:rsidRPr="00376157">
        <w:t xml:space="preserve">ния.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 xml:space="preserve">Искажение сказанного. </w:t>
      </w:r>
      <w:r w:rsidRPr="00376157">
        <w:t>Либо откровенно искажается смысл слов собеседника, либо отдельные его реплики изолируются от контекста, что та</w:t>
      </w:r>
      <w:r w:rsidRPr="00376157">
        <w:t>к</w:t>
      </w:r>
      <w:r w:rsidRPr="00376157">
        <w:t>же меняет их смысл. Тому же служит и грубая перестановка акцентов в тексте высказ</w:t>
      </w:r>
      <w:r w:rsidRPr="00376157">
        <w:t>ы</w:t>
      </w:r>
      <w:r w:rsidRPr="00376157">
        <w:t xml:space="preserve">вания.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Отсрочка</w:t>
      </w:r>
      <w:r w:rsidRPr="00376157">
        <w:rPr>
          <w:iCs/>
        </w:rPr>
        <w:t>.</w:t>
      </w:r>
      <w:r w:rsidRPr="00376157">
        <w:t xml:space="preserve"> Дискуссия намеренно затягивается с целью выиграть вр</w:t>
      </w:r>
      <w:r w:rsidRPr="00376157">
        <w:t>е</w:t>
      </w:r>
      <w:r w:rsidRPr="00376157">
        <w:t>мя для обдумывания возникшей ситуации. Для этого собеседник возвращ</w:t>
      </w:r>
      <w:r w:rsidRPr="00376157">
        <w:t>а</w:t>
      </w:r>
      <w:r w:rsidRPr="00376157">
        <w:t>ется к уже обсуждаемым вопросам, отвлекается на посторонние т</w:t>
      </w:r>
      <w:r w:rsidRPr="00376157">
        <w:t>е</w:t>
      </w:r>
      <w:r w:rsidRPr="00376157">
        <w:t xml:space="preserve">мы и т.п.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Апелляция к чувствам</w:t>
      </w:r>
      <w:r w:rsidRPr="00376157">
        <w:t>. Ловко обходя острые деловые вопросы, соб</w:t>
      </w:r>
      <w:r w:rsidRPr="00376157">
        <w:t>е</w:t>
      </w:r>
      <w:r w:rsidRPr="00376157">
        <w:t>седник вызывает к сочувствию, бьет на жалость. Это особенно хорошо удается собеседнику, занимающему позицию Р</w:t>
      </w:r>
      <w:r w:rsidRPr="00376157">
        <w:t>е</w:t>
      </w:r>
      <w:r w:rsidRPr="00376157">
        <w:t xml:space="preserve">бенка. </w:t>
      </w:r>
    </w:p>
    <w:p w:rsidR="00376157" w:rsidRPr="00376157" w:rsidRDefault="00376157" w:rsidP="0016072B">
      <w:pPr>
        <w:ind w:right="112" w:firstLine="709"/>
        <w:jc w:val="both"/>
      </w:pPr>
      <w:proofErr w:type="spellStart"/>
      <w:r w:rsidRPr="00376157">
        <w:rPr>
          <w:bCs/>
          <w:i/>
        </w:rPr>
        <w:t>Контрвопросы</w:t>
      </w:r>
      <w:proofErr w:type="spellEnd"/>
      <w:r w:rsidRPr="00376157">
        <w:rPr>
          <w:bCs/>
          <w:i/>
        </w:rPr>
        <w:t>.</w:t>
      </w:r>
      <w:r w:rsidRPr="00376157">
        <w:t xml:space="preserve"> Вместо ответа на ваш вопрос собеседник з</w:t>
      </w:r>
      <w:r w:rsidRPr="00376157">
        <w:t>а</w:t>
      </w:r>
      <w:r w:rsidRPr="00376157">
        <w:t>дает свой: “Я с удовольствием отвечу на ваш вопрос, но лишь после того, как вы отв</w:t>
      </w:r>
      <w:r w:rsidRPr="00376157">
        <w:t>е</w:t>
      </w:r>
      <w:r w:rsidRPr="00376157">
        <w:t xml:space="preserve">тите на мой”.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Шутка или анекдот</w:t>
      </w:r>
      <w:r w:rsidRPr="00376157">
        <w:rPr>
          <w:iCs/>
        </w:rPr>
        <w:t>.</w:t>
      </w:r>
      <w:r w:rsidRPr="00376157">
        <w:t xml:space="preserve"> Сделанное вовремя шутливое замечание, остр</w:t>
      </w:r>
      <w:r w:rsidRPr="00376157">
        <w:t>о</w:t>
      </w:r>
      <w:r w:rsidRPr="00376157">
        <w:t>умный или к месту рассказанный анекдот («Как в том анекдоте») могут полностью разрушить тщательно выстроенную систему ваших а</w:t>
      </w:r>
      <w:r w:rsidRPr="00376157">
        <w:t>р</w:t>
      </w:r>
      <w:r w:rsidRPr="00376157">
        <w:t>гументов.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Упрек.</w:t>
      </w:r>
      <w:r w:rsidRPr="00376157">
        <w:t xml:space="preserve"> Преследуя цель избавиться от предполагаемых и обоснова</w:t>
      </w:r>
      <w:r w:rsidRPr="00376157">
        <w:t>н</w:t>
      </w:r>
      <w:r w:rsidRPr="00376157">
        <w:t>ных обвинений собеседника, манипуляторы бросают ему упрек за малейший просчет, д</w:t>
      </w:r>
      <w:r w:rsidRPr="00376157">
        <w:t>е</w:t>
      </w:r>
      <w:r w:rsidRPr="00376157">
        <w:t>монстрируя оскорбление  в лучших чувствах, словом, «хлопают дверью».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Обвинение.</w:t>
      </w:r>
      <w:r w:rsidRPr="00376157">
        <w:t xml:space="preserve"> Чтобы «обелить» себя в глазах окружающих и своих со</w:t>
      </w:r>
      <w:r w:rsidRPr="00376157">
        <w:t>б</w:t>
      </w:r>
      <w:r w:rsidRPr="00376157">
        <w:t xml:space="preserve">ственных, сваливают вину  «с больной головы </w:t>
      </w:r>
      <w:proofErr w:type="gramStart"/>
      <w:r w:rsidRPr="00376157">
        <w:t>на</w:t>
      </w:r>
      <w:proofErr w:type="gramEnd"/>
      <w:r w:rsidRPr="00376157">
        <w:t xml:space="preserve"> здоровую»: («Все из-за т</w:t>
      </w:r>
      <w:r w:rsidRPr="00376157">
        <w:t>е</w:t>
      </w:r>
      <w:r w:rsidRPr="00376157">
        <w:t>бя», «Ты сам во всем виноват»).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Услуги.</w:t>
      </w:r>
      <w:r w:rsidRPr="00376157">
        <w:t xml:space="preserve"> Демонстрируют теплое отношение, оказывают внимание и мелкие услуги человеку мягкому, чувствительному, тактичному, чтобы создать такие взаимоотношения, на фоне которых заранее намеченные неблаговидные дейс</w:t>
      </w:r>
      <w:r w:rsidRPr="00376157">
        <w:t>т</w:t>
      </w:r>
      <w:r w:rsidRPr="00376157">
        <w:t xml:space="preserve">вия будут восприняты им более терпимо.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t>Усталость.</w:t>
      </w:r>
      <w:r w:rsidRPr="00376157">
        <w:t xml:space="preserve"> Преследуя цель избавить себя от каких-то поручений, обязанностей, демонстрируют плохое самочувствие, сильную усталость («Ох, я ум</w:t>
      </w:r>
      <w:r w:rsidRPr="00376157">
        <w:t>и</w:t>
      </w:r>
      <w:r w:rsidRPr="00376157">
        <w:t xml:space="preserve">раю…»).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iCs/>
        </w:rPr>
        <w:t>Стресс.</w:t>
      </w:r>
      <w:r w:rsidRPr="00376157">
        <w:t xml:space="preserve"> С целью дезорганизовать вас и вынудить «свернуть» разг</w:t>
      </w:r>
      <w:r w:rsidRPr="00376157">
        <w:t>о</w:t>
      </w:r>
      <w:r w:rsidRPr="00376157">
        <w:t>вор, намеренно создается дискомфортная обстановка: в помещении, где прох</w:t>
      </w:r>
      <w:r w:rsidRPr="00376157">
        <w:t>о</w:t>
      </w:r>
      <w:r w:rsidRPr="00376157">
        <w:t>дит встреча, может быть слишком шумно и людно, слишком жарко или слишком холодно, нак</w:t>
      </w:r>
      <w:r w:rsidRPr="00376157">
        <w:t>у</w:t>
      </w:r>
      <w:r w:rsidRPr="00376157">
        <w:t xml:space="preserve">рено и т.п. </w:t>
      </w:r>
    </w:p>
    <w:p w:rsidR="00376157" w:rsidRPr="00376157" w:rsidRDefault="00376157" w:rsidP="0016072B">
      <w:pPr>
        <w:ind w:right="112" w:firstLine="709"/>
        <w:jc w:val="both"/>
      </w:pPr>
      <w:r w:rsidRPr="00376157">
        <w:rPr>
          <w:bCs/>
          <w:i/>
        </w:rPr>
        <w:lastRenderedPageBreak/>
        <w:t>Угрозы.</w:t>
      </w:r>
      <w:r w:rsidRPr="00376157">
        <w:t xml:space="preserve"> Будучи не в состоянии найти подходящие контраргументы, собеседник переходит к самой бесчестной тактике – угр</w:t>
      </w:r>
      <w:r w:rsidRPr="00376157">
        <w:t>о</w:t>
      </w:r>
      <w:r w:rsidRPr="00376157">
        <w:t>зам.</w:t>
      </w:r>
    </w:p>
    <w:p w:rsidR="00376157" w:rsidRPr="00376157" w:rsidRDefault="00376157" w:rsidP="0016072B">
      <w:pPr>
        <w:ind w:right="112" w:firstLine="709"/>
        <w:jc w:val="both"/>
      </w:pPr>
    </w:p>
    <w:p w:rsidR="0016072B" w:rsidRPr="0016072B" w:rsidRDefault="0016072B" w:rsidP="0016072B">
      <w:pPr>
        <w:pStyle w:val="21"/>
        <w:spacing w:before="0" w:after="0"/>
        <w:ind w:firstLine="709"/>
        <w:jc w:val="both"/>
        <w:outlineLvl w:val="0"/>
        <w:rPr>
          <w:rFonts w:ascii="Times New Roman" w:hAnsi="Times New Roman" w:cs="Times New Roman"/>
          <w:bCs w:val="0"/>
        </w:rPr>
      </w:pPr>
      <w:r w:rsidRPr="0016072B">
        <w:rPr>
          <w:rFonts w:ascii="Times New Roman" w:hAnsi="Times New Roman" w:cs="Times New Roman"/>
          <w:bCs w:val="0"/>
          <w:iCs w:val="0"/>
        </w:rPr>
        <w:t>4.</w:t>
      </w:r>
      <w:r w:rsidRPr="0016072B">
        <w:rPr>
          <w:rFonts w:ascii="Times New Roman" w:hAnsi="Times New Roman" w:cs="Times New Roman"/>
          <w:bCs w:val="0"/>
        </w:rPr>
        <w:t xml:space="preserve"> </w:t>
      </w:r>
      <w:r w:rsidR="00376157" w:rsidRPr="0016072B">
        <w:rPr>
          <w:rFonts w:ascii="Times New Roman" w:hAnsi="Times New Roman" w:cs="Times New Roman"/>
          <w:bCs w:val="0"/>
        </w:rPr>
        <w:t>Противодействие манипулятору</w:t>
      </w:r>
    </w:p>
    <w:p w:rsidR="00376157" w:rsidRPr="00376157" w:rsidRDefault="00376157" w:rsidP="0016072B">
      <w:pPr>
        <w:pStyle w:val="a8"/>
        <w:spacing w:after="0"/>
        <w:ind w:left="0" w:firstLine="709"/>
        <w:jc w:val="both"/>
      </w:pPr>
      <w:r w:rsidRPr="00376157">
        <w:t>Для того чтобы противостоять манипулятору, необходимо знать не только закономерности, но и технику общения, которая по причине своей н</w:t>
      </w:r>
      <w:r w:rsidRPr="00376157">
        <w:t>е</w:t>
      </w:r>
      <w:r w:rsidRPr="00376157">
        <w:t>адекватности может еще больше дезорганизовать общение.</w:t>
      </w:r>
    </w:p>
    <w:p w:rsidR="00376157" w:rsidRPr="00376157" w:rsidRDefault="00376157" w:rsidP="0016072B">
      <w:pPr>
        <w:ind w:firstLine="709"/>
        <w:jc w:val="both"/>
      </w:pPr>
      <w:r w:rsidRPr="00376157">
        <w:rPr>
          <w:bCs/>
          <w:iCs/>
        </w:rPr>
        <w:t xml:space="preserve">Техника общения – </w:t>
      </w:r>
      <w:r w:rsidRPr="00376157">
        <w:t>это способы, какими человек устанавливает вза</w:t>
      </w:r>
      <w:r w:rsidRPr="00376157">
        <w:t>и</w:t>
      </w:r>
      <w:r w:rsidRPr="00376157">
        <w:t>моотношения и взаимопонимание, организует взаимодействие с другими людьми. Общение зависит от того, в какой степени нам удалось вызвать в партнере желательные формы повед</w:t>
      </w:r>
      <w:r w:rsidRPr="00376157">
        <w:t>е</w:t>
      </w:r>
      <w:r w:rsidRPr="00376157">
        <w:t>ния. На улыбку, как правило, отвечают улыбкой, на приветствие приветствием, на вопрос – конкретным ответом. Если попросить своего собеседника улыбнуться, ему трудно будет это сделать, а может быть, даже невозможно. Если же просто улы</w:t>
      </w:r>
      <w:r w:rsidRPr="00376157">
        <w:t>б</w:t>
      </w:r>
      <w:r w:rsidRPr="00376157">
        <w:t>нуться ему, то он автоматически улыбнется, так как мы научились именно так реагировать на улыбку другого человека. П</w:t>
      </w:r>
      <w:r w:rsidRPr="00376157">
        <w:t>о</w:t>
      </w:r>
      <w:r w:rsidRPr="00376157">
        <w:t>этому искусство общения состоит в том, чтобы непринужденно вызывать в другом те действия, которые поддерживают о</w:t>
      </w:r>
      <w:r w:rsidRPr="00376157">
        <w:t>б</w:t>
      </w:r>
      <w:r w:rsidRPr="00376157">
        <w:t xml:space="preserve">щение. </w:t>
      </w:r>
    </w:p>
    <w:p w:rsidR="00376157" w:rsidRPr="00376157" w:rsidRDefault="00376157" w:rsidP="0016072B">
      <w:pPr>
        <w:ind w:firstLine="709"/>
        <w:jc w:val="both"/>
      </w:pPr>
      <w:r w:rsidRPr="00376157">
        <w:t>Каждая потребность имеет свою специфическую технику удовлетвор</w:t>
      </w:r>
      <w:r w:rsidRPr="00376157">
        <w:t>е</w:t>
      </w:r>
      <w:r w:rsidRPr="00376157">
        <w:t>ния и вырабатывается большей частью почти бессознательно в практике п</w:t>
      </w:r>
      <w:r w:rsidRPr="00376157">
        <w:t>о</w:t>
      </w:r>
      <w:r w:rsidRPr="00376157">
        <w:t>вседневного общения. Она может быть адекватной или неадекватной, эффе</w:t>
      </w:r>
      <w:r w:rsidRPr="00376157">
        <w:t>к</w:t>
      </w:r>
      <w:r w:rsidRPr="00376157">
        <w:t>тивной или неэффективной. Техника общения способствует удовлетв</w:t>
      </w:r>
      <w:r w:rsidRPr="00376157">
        <w:t>о</w:t>
      </w:r>
      <w:r w:rsidRPr="00376157">
        <w:t>рению тех потребностей, которые вызвали необходимость о</w:t>
      </w:r>
      <w:r w:rsidRPr="00376157">
        <w:t>б</w:t>
      </w:r>
      <w:r w:rsidRPr="00376157">
        <w:t>щения.</w:t>
      </w:r>
    </w:p>
    <w:p w:rsidR="00376157" w:rsidRPr="00376157" w:rsidRDefault="00376157" w:rsidP="0016072B">
      <w:pPr>
        <w:ind w:firstLine="709"/>
        <w:jc w:val="both"/>
      </w:pPr>
      <w:r w:rsidRPr="00376157">
        <w:t xml:space="preserve">Одним из факторов, </w:t>
      </w:r>
      <w:proofErr w:type="spellStart"/>
      <w:r w:rsidRPr="00376157">
        <w:t>дезорганизующих</w:t>
      </w:r>
      <w:proofErr w:type="spellEnd"/>
      <w:r w:rsidRPr="00376157">
        <w:t xml:space="preserve"> общение, является неадеква</w:t>
      </w:r>
      <w:r w:rsidRPr="00376157">
        <w:t>т</w:t>
      </w:r>
      <w:r w:rsidRPr="00376157">
        <w:t>ность используемой техники общения. Если вы хотите участия со ст</w:t>
      </w:r>
      <w:r w:rsidRPr="00376157">
        <w:t>о</w:t>
      </w:r>
      <w:r w:rsidRPr="00376157">
        <w:t>роны другого и одновременно демонстрируете свою силу, непримиримость и жесткость, трудно даже отзывчивому ч</w:t>
      </w:r>
      <w:r w:rsidRPr="00376157">
        <w:t>е</w:t>
      </w:r>
      <w:r w:rsidRPr="00376157">
        <w:t>ловеку проявить его по отношению к вам. Если же вы нуждаетесь в участии, то нужно, чт</w:t>
      </w:r>
      <w:r w:rsidRPr="00376157">
        <w:t>о</w:t>
      </w:r>
      <w:r w:rsidRPr="00376157">
        <w:t>бы другой увидел, что вы в нем действительно нуждаетесь, и это будет сп</w:t>
      </w:r>
      <w:r w:rsidRPr="00376157">
        <w:t>о</w:t>
      </w:r>
      <w:r w:rsidRPr="00376157">
        <w:t>собствовать проявления в нем действий и переживаний, заботы и покровительства. Если вы демонс</w:t>
      </w:r>
      <w:r w:rsidRPr="00376157">
        <w:t>т</w:t>
      </w:r>
      <w:r w:rsidRPr="00376157">
        <w:t>рируете силу и умение, показываете, что все можете, то это способствует появлению со стороны другого желания и</w:t>
      </w:r>
      <w:r w:rsidRPr="00376157">
        <w:t>с</w:t>
      </w:r>
      <w:r w:rsidRPr="00376157">
        <w:t>кать у вас помощи и заботы. Если же случится, что вы не можете оказать помощи, то вы разочаруете партнера, который будет уязвлен в своих ож</w:t>
      </w:r>
      <w:r w:rsidRPr="00376157">
        <w:t>и</w:t>
      </w:r>
      <w:r w:rsidRPr="00376157">
        <w:t>даниях.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Искусство общения состоит в том, чтобы быть</w:t>
      </w:r>
      <w:r w:rsidRPr="00376157">
        <w:rPr>
          <w:bCs/>
          <w:iCs/>
        </w:rPr>
        <w:t xml:space="preserve"> естественным, таким, какой вы есть; </w:t>
      </w:r>
      <w:r w:rsidRPr="00376157">
        <w:t>чтобы техника общения соответствовала тем потребн</w:t>
      </w:r>
      <w:r w:rsidRPr="00376157">
        <w:t>о</w:t>
      </w:r>
      <w:r w:rsidRPr="00376157">
        <w:t>стям, которые мы хотим удовлетворить в процессе этого общ</w:t>
      </w:r>
      <w:r w:rsidRPr="00376157">
        <w:t>е</w:t>
      </w:r>
      <w:r w:rsidRPr="00376157">
        <w:t xml:space="preserve">ния.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Любое отклонение от этого принципа, в конечном счете, ведет к нарушению динамики общения, разочарованию партнера, к обиде и неудовл</w:t>
      </w:r>
      <w:r w:rsidRPr="00376157">
        <w:t>е</w:t>
      </w:r>
      <w:r w:rsidRPr="00376157">
        <w:t>творенности. Таким образом, искусственно разыгрываемая роль неминуемо приведет к конфликту, если мы окажемся не в состоянии подде</w:t>
      </w:r>
      <w:r w:rsidRPr="00376157">
        <w:t>р</w:t>
      </w:r>
      <w:r w:rsidRPr="00376157">
        <w:t>живать эту роль постоянно. Психологи установили, что среди мужчин, имеющих внешность, которая ра</w:t>
      </w:r>
      <w:r w:rsidRPr="00376157">
        <w:t>с</w:t>
      </w:r>
      <w:r w:rsidRPr="00376157">
        <w:t>сматривается как эталон мужества, силы и воли, нервное истощение встречается чаще, чем среди тех, кто не имеет таких внешних признаков. Объяснение этому находят в том, что им в жизни и общении п</w:t>
      </w:r>
      <w:r w:rsidRPr="00376157">
        <w:t>о</w:t>
      </w:r>
      <w:r w:rsidRPr="00376157">
        <w:t>стоянно приходится играть роль, соответствующую ожиданиям других, что требует большого эмоционального напряжения и постоянных усилий, которые ведут к ист</w:t>
      </w:r>
      <w:r w:rsidRPr="00376157">
        <w:t>о</w:t>
      </w:r>
      <w:r w:rsidRPr="00376157">
        <w:t xml:space="preserve">щению нервной системы. 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Быть естественным в общении – одна из труднейших задач. Этому п</w:t>
      </w:r>
      <w:r w:rsidRPr="00376157">
        <w:t>о</w:t>
      </w:r>
      <w:r w:rsidRPr="00376157">
        <w:t>стоянно мешает процесс социального сравнения самого себя с другими, приписывание себе качеств, которыми, как нам кажется, нас наделяют другие. Если искажение происходит в неблагоприятную сторону, то это дезорганизует общение. Такого рода те</w:t>
      </w:r>
      <w:r w:rsidRPr="00376157">
        <w:t>н</w:t>
      </w:r>
      <w:r w:rsidRPr="00376157">
        <w:t>денция – смотреть на себя через кривое зеркало, искажающее субъекта в неблагоприятную сторону, - получила н</w:t>
      </w:r>
      <w:r w:rsidRPr="00376157">
        <w:t>а</w:t>
      </w:r>
      <w:r w:rsidRPr="00376157">
        <w:t>звание «комплекса неполноценности». Наше общение дезорганизуется по</w:t>
      </w:r>
      <w:r w:rsidRPr="00376157">
        <w:t>д</w:t>
      </w:r>
      <w:r w:rsidRPr="00376157">
        <w:t>час прошлым неблагоприятным  опытом. Поэтому для продуктивности эт</w:t>
      </w:r>
      <w:r w:rsidRPr="00376157">
        <w:t>о</w:t>
      </w:r>
      <w:r w:rsidRPr="00376157">
        <w:t xml:space="preserve">го сложного вида социального (делового и межличностного) </w:t>
      </w:r>
      <w:r w:rsidRPr="00376157">
        <w:lastRenderedPageBreak/>
        <w:t xml:space="preserve">взаимодействия необходимо знать несколько </w:t>
      </w:r>
      <w:r w:rsidRPr="00376157">
        <w:rPr>
          <w:bCs/>
          <w:iCs/>
        </w:rPr>
        <w:t>правил совершенствования техники общ</w:t>
      </w:r>
      <w:r w:rsidRPr="00376157">
        <w:rPr>
          <w:bCs/>
          <w:iCs/>
        </w:rPr>
        <w:t>е</w:t>
      </w:r>
      <w:r w:rsidRPr="00376157">
        <w:rPr>
          <w:bCs/>
          <w:iCs/>
        </w:rPr>
        <w:t>ния:</w:t>
      </w:r>
    </w:p>
    <w:p w:rsidR="00376157" w:rsidRPr="00376157" w:rsidRDefault="00376157" w:rsidP="0016072B">
      <w:pPr>
        <w:ind w:right="112" w:firstLine="709"/>
        <w:jc w:val="both"/>
      </w:pPr>
      <w:r w:rsidRPr="00376157">
        <w:t>1. Любой акт общения следует рассматривать с точки зрения отв</w:t>
      </w:r>
      <w:r w:rsidRPr="00376157">
        <w:t>е</w:t>
      </w:r>
      <w:r w:rsidRPr="00376157">
        <w:t xml:space="preserve">та на </w:t>
      </w:r>
      <w:proofErr w:type="gramStart"/>
      <w:r w:rsidRPr="00376157">
        <w:t>вопрос</w:t>
      </w:r>
      <w:proofErr w:type="gramEnd"/>
      <w:r w:rsidRPr="00376157">
        <w:t>: какого рода потребности находят удовлетворение в этом общении, какие м</w:t>
      </w:r>
      <w:r w:rsidRPr="00376157">
        <w:t>о</w:t>
      </w:r>
      <w:r w:rsidRPr="00376157">
        <w:t>тивы придают и поддерживают смысл общения.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2. Контролируйте свои потребности, которые удовлетворяются в общении. Чрезмерная потребность может сделать вас смешным и стра</w:t>
      </w:r>
      <w:r w:rsidRPr="00376157">
        <w:t>н</w:t>
      </w:r>
      <w:r w:rsidRPr="00376157">
        <w:t>ным.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3. Ясно и отчетливо определяйте цели общения – как свои, так и партнера. Постарайтесь четко ответить на вопросы: «Чего я х</w:t>
      </w:r>
      <w:r w:rsidRPr="00376157">
        <w:t>о</w:t>
      </w:r>
      <w:r w:rsidRPr="00376157">
        <w:t>чу?», «Чего хочет он?».</w:t>
      </w:r>
    </w:p>
    <w:p w:rsidR="00376157" w:rsidRPr="00376157" w:rsidRDefault="00376157" w:rsidP="0016072B">
      <w:pPr>
        <w:pStyle w:val="a8"/>
        <w:tabs>
          <w:tab w:val="left" w:pos="1134"/>
        </w:tabs>
        <w:ind w:left="0" w:right="112" w:firstLine="709"/>
        <w:jc w:val="both"/>
      </w:pPr>
      <w:r w:rsidRPr="00376157">
        <w:t xml:space="preserve">4. Приписывая цели и мотивы общения </w:t>
      </w:r>
      <w:proofErr w:type="gramStart"/>
      <w:r w:rsidRPr="00376157">
        <w:t>другому</w:t>
      </w:r>
      <w:proofErr w:type="gramEnd"/>
      <w:r w:rsidRPr="00376157">
        <w:t>, проверяйте их, и, если они не согласуются с реальными признаками поведения партнера, отк</w:t>
      </w:r>
      <w:r w:rsidRPr="00376157">
        <w:t>а</w:t>
      </w:r>
      <w:r w:rsidRPr="00376157">
        <w:t>зывайтесь от данного предположения и выдвигайте другое. Мотивация о</w:t>
      </w:r>
      <w:r w:rsidRPr="00376157">
        <w:t>б</w:t>
      </w:r>
      <w:r w:rsidRPr="00376157">
        <w:t>щения гибка и изменяется не только от ситуации, но и в зависимости от личности человека, которого вы вовлекаете в общ</w:t>
      </w:r>
      <w:r w:rsidRPr="00376157">
        <w:t>е</w:t>
      </w:r>
      <w:r w:rsidRPr="00376157">
        <w:t xml:space="preserve">ние. </w:t>
      </w:r>
    </w:p>
    <w:p w:rsidR="00376157" w:rsidRPr="00376157" w:rsidRDefault="00376157" w:rsidP="0016072B">
      <w:pPr>
        <w:tabs>
          <w:tab w:val="left" w:pos="1134"/>
        </w:tabs>
        <w:ind w:right="112" w:firstLine="709"/>
        <w:jc w:val="both"/>
      </w:pPr>
      <w:r w:rsidRPr="00376157">
        <w:t xml:space="preserve">5. Не навязывайте </w:t>
      </w:r>
      <w:proofErr w:type="gramStart"/>
      <w:r w:rsidRPr="00376157">
        <w:t>другому</w:t>
      </w:r>
      <w:proofErr w:type="gramEnd"/>
      <w:r w:rsidRPr="00376157">
        <w:t xml:space="preserve"> свои шаблоны поведения и свою мотивацию, совершайте те действия, которые вызывают у партнера желательные для вас р</w:t>
      </w:r>
      <w:r w:rsidRPr="00376157">
        <w:t>е</w:t>
      </w:r>
      <w:r w:rsidRPr="00376157">
        <w:t xml:space="preserve">акции. </w:t>
      </w:r>
    </w:p>
    <w:p w:rsidR="00376157" w:rsidRPr="00376157" w:rsidRDefault="00376157" w:rsidP="0016072B">
      <w:pPr>
        <w:tabs>
          <w:tab w:val="left" w:pos="1134"/>
        </w:tabs>
        <w:ind w:right="112" w:firstLine="709"/>
        <w:jc w:val="both"/>
      </w:pPr>
      <w:r w:rsidRPr="00376157">
        <w:t>6. Стремитесь быть естественным и не принимайте на себя роль, кот</w:t>
      </w:r>
      <w:r w:rsidRPr="00376157">
        <w:t>о</w:t>
      </w:r>
      <w:r w:rsidRPr="00376157">
        <w:t xml:space="preserve">рую трудно исполнить. Для этого надо быть правдивым не только перед партнером, но, прежде всего, перед самим собой. </w:t>
      </w:r>
    </w:p>
    <w:p w:rsidR="00376157" w:rsidRPr="00376157" w:rsidRDefault="00376157" w:rsidP="0016072B">
      <w:pPr>
        <w:tabs>
          <w:tab w:val="left" w:pos="1134"/>
        </w:tabs>
        <w:ind w:right="112" w:firstLine="709"/>
        <w:jc w:val="both"/>
      </w:pPr>
      <w:r w:rsidRPr="00376157">
        <w:t>7. Правильно выбирайте партнера для общения. Помните, что иску</w:t>
      </w:r>
      <w:r w:rsidRPr="00376157">
        <w:t>с</w:t>
      </w:r>
      <w:r w:rsidRPr="00376157">
        <w:t>ство общения полностью исключает решение задач общения с помощью с</w:t>
      </w:r>
      <w:r w:rsidRPr="00376157">
        <w:t>и</w:t>
      </w:r>
      <w:r w:rsidRPr="00376157">
        <w:t>лы и навязывания. Любое насилие в общении порождает защитное повед</w:t>
      </w:r>
      <w:r w:rsidRPr="00376157">
        <w:t>е</w:t>
      </w:r>
      <w:r w:rsidRPr="00376157">
        <w:t>ние партнера, что приводит к отчуждению людей. Поэтому партнеры дол</w:t>
      </w:r>
      <w:r w:rsidRPr="00376157">
        <w:t>ж</w:t>
      </w:r>
      <w:r w:rsidRPr="00376157">
        <w:t>ны соответствовать целям и задачам общения и иметь желание к такому о</w:t>
      </w:r>
      <w:r w:rsidRPr="00376157">
        <w:t>б</w:t>
      </w:r>
      <w:r w:rsidRPr="00376157">
        <w:t>щению.</w:t>
      </w:r>
    </w:p>
    <w:p w:rsidR="00376157" w:rsidRPr="00376157" w:rsidRDefault="00376157" w:rsidP="0016072B">
      <w:pPr>
        <w:ind w:right="112" w:firstLine="709"/>
        <w:jc w:val="both"/>
      </w:pPr>
      <w:r w:rsidRPr="00376157">
        <w:t>Одна из самых эффективных техник воздействия на партнера – техн</w:t>
      </w:r>
      <w:r w:rsidRPr="00376157">
        <w:t>и</w:t>
      </w:r>
      <w:r w:rsidRPr="00376157">
        <w:t>ка игнорирования. Всегда можно что-то не услышать, не заметить, не пр</w:t>
      </w:r>
      <w:r w:rsidRPr="00376157">
        <w:t>и</w:t>
      </w:r>
      <w:r w:rsidRPr="00376157">
        <w:t>дать значения, т.е. обесценить. А обесценить усилия и «искусство» манипулятора – это уже не м</w:t>
      </w:r>
      <w:r w:rsidRPr="00376157">
        <w:t>а</w:t>
      </w:r>
      <w:r w:rsidRPr="00376157">
        <w:t xml:space="preserve">ло! </w:t>
      </w:r>
    </w:p>
    <w:p w:rsidR="00376157" w:rsidRPr="00376157" w:rsidRDefault="00376157" w:rsidP="0016072B">
      <w:pPr>
        <w:ind w:right="112" w:firstLine="709"/>
        <w:jc w:val="both"/>
        <w:rPr>
          <w:smallCaps/>
        </w:rPr>
      </w:pPr>
      <w:r w:rsidRPr="00376157">
        <w:t>Умение не реагировать на необоснованные оскорбления, с</w:t>
      </w:r>
      <w:r w:rsidRPr="00376157">
        <w:t>о</w:t>
      </w:r>
      <w:r w:rsidRPr="00376157">
        <w:t>храняя при этом чувство собственного достоинства, можно тренировать во время поездок в общественном транспорте, хождения по рынкам, магазинам и просто по улицам. З</w:t>
      </w:r>
      <w:r w:rsidRPr="00376157">
        <w:t>а</w:t>
      </w:r>
      <w:r w:rsidRPr="00376157">
        <w:t>ставьте себя молчать, когда вас задевают в мелком конфликте, например, в трамвайной ссоре. Как бы ни развязался язык у скандалиста, стерпите. Отвернитесь и разглядывайте пе</w:t>
      </w:r>
      <w:r w:rsidRPr="00376157">
        <w:t>й</w:t>
      </w:r>
      <w:r w:rsidRPr="00376157">
        <w:t>заж в окне. Это нелегко, но уже через минуту-другую всем свидетелям этой сцены станет ясно,  чье поведение достойнее. А вашего обидчика урезонят и без вас, если сам не угом</w:t>
      </w:r>
      <w:r w:rsidRPr="00376157">
        <w:t>о</w:t>
      </w:r>
      <w:r w:rsidRPr="00376157">
        <w:t>нится. Вы же выйдете из трамвая с чувством победы над собой. Приобретенный опыт пригодится в значимых для вас ситу</w:t>
      </w:r>
      <w:r w:rsidRPr="00376157">
        <w:t>а</w:t>
      </w:r>
      <w:r w:rsidRPr="00376157">
        <w:t>циях</w:t>
      </w:r>
      <w:r w:rsidRPr="00376157">
        <w:rPr>
          <w:smallCaps/>
        </w:rPr>
        <w:t>.</w:t>
      </w:r>
    </w:p>
    <w:p w:rsidR="0016072B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  <w:b/>
        </w:rPr>
      </w:pP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  <w:b/>
        </w:rPr>
      </w:pPr>
      <w:r w:rsidRPr="00EE606C">
        <w:rPr>
          <w:rFonts w:eastAsia="HiddenHorzOCR"/>
          <w:b/>
        </w:rPr>
        <w:t>основная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>1. Петрова Ю.А. Психология делового общения и культура речи [Электронный ресурс]: учебное пособие/ Петрова Ю.А.—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Саратов: Вузовское образование, 2012.— 183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 xml:space="preserve">.— Режим доступа: </w:t>
      </w:r>
      <w:hyperlink r:id="rId7" w:history="1">
        <w:r w:rsidRPr="00EE606C">
          <w:rPr>
            <w:rStyle w:val="ac"/>
            <w:rFonts w:eastAsia="HiddenHorzOCR"/>
          </w:rPr>
          <w:t>http://www.iprbookshop</w:t>
        </w:r>
      </w:hyperlink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 xml:space="preserve">2. </w:t>
      </w:r>
      <w:proofErr w:type="spellStart"/>
      <w:r w:rsidRPr="00EE606C">
        <w:rPr>
          <w:rFonts w:eastAsia="HiddenHorzOCR"/>
        </w:rPr>
        <w:t>Виговская</w:t>
      </w:r>
      <w:proofErr w:type="spellEnd"/>
      <w:r w:rsidRPr="00EE606C">
        <w:rPr>
          <w:rFonts w:eastAsia="HiddenHorzOCR"/>
        </w:rPr>
        <w:t xml:space="preserve"> М.Е. Психология делового общения [Электронный ресурс]/ </w:t>
      </w:r>
      <w:proofErr w:type="spellStart"/>
      <w:r w:rsidRPr="00EE606C">
        <w:rPr>
          <w:rFonts w:eastAsia="HiddenHorzOCR"/>
        </w:rPr>
        <w:t>Виговская</w:t>
      </w:r>
      <w:proofErr w:type="spellEnd"/>
      <w:r w:rsidRPr="00EE606C">
        <w:rPr>
          <w:rFonts w:eastAsia="HiddenHorzOCR"/>
        </w:rPr>
        <w:t xml:space="preserve"> М.Е., </w:t>
      </w:r>
      <w:proofErr w:type="spellStart"/>
      <w:r w:rsidRPr="00EE606C">
        <w:rPr>
          <w:rFonts w:eastAsia="HiddenHorzOCR"/>
        </w:rPr>
        <w:t>Лисевич</w:t>
      </w:r>
      <w:proofErr w:type="spellEnd"/>
      <w:r w:rsidRPr="00EE606C">
        <w:rPr>
          <w:rFonts w:eastAsia="HiddenHorzOCR"/>
        </w:rPr>
        <w:t xml:space="preserve"> А.В.—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М.: Дашков и К, Ай Пи Эр </w:t>
      </w:r>
      <w:proofErr w:type="spellStart"/>
      <w:r w:rsidRPr="00EE606C">
        <w:rPr>
          <w:rFonts w:eastAsia="HiddenHorzOCR"/>
        </w:rPr>
        <w:t>Медиа</w:t>
      </w:r>
      <w:proofErr w:type="spellEnd"/>
      <w:r w:rsidRPr="00EE606C">
        <w:rPr>
          <w:rFonts w:eastAsia="HiddenHorzOCR"/>
        </w:rPr>
        <w:t xml:space="preserve">, 2014.— 140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</w:t>
      </w:r>
      <w:r w:rsidRPr="00EE606C">
        <w:t xml:space="preserve"> </w:t>
      </w:r>
      <w:hyperlink r:id="rId8" w:history="1">
        <w:r w:rsidRPr="00EE606C">
          <w:rPr>
            <w:rStyle w:val="ac"/>
            <w:rFonts w:eastAsia="HiddenHorzOCR"/>
          </w:rPr>
          <w:t>http://www.iprbookshop.ru/24526.—</w:t>
        </w:r>
      </w:hyperlink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 xml:space="preserve">3. </w:t>
      </w:r>
      <w:proofErr w:type="spellStart"/>
      <w:r w:rsidRPr="00EE606C">
        <w:rPr>
          <w:rFonts w:eastAsia="HiddenHorzOCR"/>
        </w:rPr>
        <w:t>Логутова</w:t>
      </w:r>
      <w:proofErr w:type="spellEnd"/>
      <w:r w:rsidRPr="00EE606C">
        <w:rPr>
          <w:rFonts w:eastAsia="HiddenHorzOCR"/>
        </w:rPr>
        <w:t xml:space="preserve"> Е.В. Психология делового общения [Электронный ресурс]: учебное пособие/ </w:t>
      </w:r>
      <w:proofErr w:type="spellStart"/>
      <w:r w:rsidRPr="00EE606C">
        <w:rPr>
          <w:rFonts w:eastAsia="HiddenHorzOCR"/>
        </w:rPr>
        <w:t>Логутова</w:t>
      </w:r>
      <w:proofErr w:type="spellEnd"/>
      <w:r w:rsidRPr="00EE606C">
        <w:rPr>
          <w:rFonts w:eastAsia="HiddenHorzOCR"/>
        </w:rPr>
        <w:t xml:space="preserve"> Е.В., </w:t>
      </w:r>
      <w:proofErr w:type="spellStart"/>
      <w:r w:rsidRPr="00EE606C">
        <w:rPr>
          <w:rFonts w:eastAsia="HiddenHorzOCR"/>
        </w:rPr>
        <w:t>Якиманская</w:t>
      </w:r>
      <w:proofErr w:type="spellEnd"/>
      <w:r w:rsidRPr="00EE606C">
        <w:rPr>
          <w:rFonts w:eastAsia="HiddenHorzOCR"/>
        </w:rPr>
        <w:t xml:space="preserve"> И.С., </w:t>
      </w:r>
      <w:proofErr w:type="spellStart"/>
      <w:r w:rsidRPr="00EE606C">
        <w:rPr>
          <w:rFonts w:eastAsia="HiddenHorzOCR"/>
        </w:rPr>
        <w:t>Биктина</w:t>
      </w:r>
      <w:proofErr w:type="spellEnd"/>
      <w:r w:rsidRPr="00EE606C">
        <w:rPr>
          <w:rFonts w:eastAsia="HiddenHorzOCR"/>
        </w:rPr>
        <w:t xml:space="preserve"> Н.Н.—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Оренбург: Оренбургский государственный университет, ЭБС АСВ, 2013.— 196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 http://www.iprbookshop.ru/30126.—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  <w:b/>
        </w:rPr>
      </w:pPr>
      <w:r w:rsidRPr="00EE606C">
        <w:rPr>
          <w:rFonts w:eastAsia="HiddenHorzOCR"/>
          <w:b/>
        </w:rPr>
        <w:t>дополнительная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>4. Афанасьева Е.А. Психология общения. Часть 1 [Электронный ресурс]: учебное пособие по курсу «Психология делового общения»/ Афанасьева Е.А.—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>екстовые данные.— Саратов:</w:t>
      </w:r>
      <w:r w:rsidRPr="00EE606C">
        <w:t xml:space="preserve"> </w:t>
      </w:r>
      <w:r w:rsidRPr="00EE606C">
        <w:rPr>
          <w:rFonts w:eastAsia="HiddenHorzOCR"/>
        </w:rPr>
        <w:t xml:space="preserve">Вузовское образование, 2014.— 106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 xml:space="preserve">.— Режим доступа: </w:t>
      </w:r>
      <w:r w:rsidRPr="00EE606C">
        <w:rPr>
          <w:rFonts w:eastAsia="HiddenHorzOCR"/>
        </w:rPr>
        <w:lastRenderedPageBreak/>
        <w:t>http://www.iprbookshop.ru/19277.—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>5. Афанасьева Е.А. Психология общения. Часть 2 [Электронный ресурс]: учебное пособие по курсу «Психология делового общения»/ Афанасьева Е.А.—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Саратов: Вузовское образование, 2014.— 126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 http://www.iprbookshop.ru/19278.—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>7. Морозов В.П. Невербальная коммуникация. Экспериментально-психологические исследования [Электронный ресурс]/ Морозов В.П.—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М.: Институт психологии РАН, 2011.— 528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 http://www.iprbookshop.ru/15554.—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>8. Петрова Ю.А. Культура и стиль делового общения [Электронный ресурс]: учебное пособие/ Петрова Ю.А.—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М.: </w:t>
      </w:r>
      <w:proofErr w:type="spellStart"/>
      <w:r w:rsidRPr="00EE606C">
        <w:rPr>
          <w:rFonts w:eastAsia="HiddenHorzOCR"/>
        </w:rPr>
        <w:t>ГроссМедиа</w:t>
      </w:r>
      <w:proofErr w:type="spellEnd"/>
      <w:r w:rsidRPr="00EE606C">
        <w:rPr>
          <w:rFonts w:eastAsia="HiddenHorzOCR"/>
        </w:rPr>
        <w:t xml:space="preserve">, 2007.— 190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 http://www.iprbookshop.ru/1129.—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16072B" w:rsidRPr="00EE606C" w:rsidRDefault="0016072B" w:rsidP="0016072B">
      <w:pPr>
        <w:widowControl w:val="0"/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EE606C">
        <w:rPr>
          <w:rFonts w:eastAsia="HiddenHorzOCR"/>
        </w:rPr>
        <w:t xml:space="preserve">9. Александрова В.Г. Инновационные идеи педагогики сотрудничества в современном образовательном процессе [Электронный ресурс]: учебное пособие/ Александрова В.Г., </w:t>
      </w:r>
      <w:proofErr w:type="spellStart"/>
      <w:r w:rsidRPr="00EE606C">
        <w:rPr>
          <w:rFonts w:eastAsia="HiddenHorzOCR"/>
        </w:rPr>
        <w:t>Недрогайлова</w:t>
      </w:r>
      <w:proofErr w:type="spellEnd"/>
      <w:r w:rsidRPr="00EE606C">
        <w:rPr>
          <w:rFonts w:eastAsia="HiddenHorzOCR"/>
        </w:rPr>
        <w:t xml:space="preserve"> Е.А.— Электрон</w:t>
      </w:r>
      <w:proofErr w:type="gramStart"/>
      <w:r w:rsidRPr="00EE606C">
        <w:rPr>
          <w:rFonts w:eastAsia="HiddenHorzOCR"/>
        </w:rPr>
        <w:t>.</w:t>
      </w:r>
      <w:proofErr w:type="gramEnd"/>
      <w:r w:rsidRPr="00EE606C">
        <w:rPr>
          <w:rFonts w:eastAsia="HiddenHorzOCR"/>
        </w:rPr>
        <w:t xml:space="preserve"> </w:t>
      </w:r>
      <w:proofErr w:type="gramStart"/>
      <w:r w:rsidRPr="00EE606C">
        <w:rPr>
          <w:rFonts w:eastAsia="HiddenHorzOCR"/>
        </w:rPr>
        <w:t>т</w:t>
      </w:r>
      <w:proofErr w:type="gramEnd"/>
      <w:r w:rsidRPr="00EE606C">
        <w:rPr>
          <w:rFonts w:eastAsia="HiddenHorzOCR"/>
        </w:rPr>
        <w:t xml:space="preserve">екстовые данные.— М.: Московский городской педагогический университет, 2011.— 92 </w:t>
      </w:r>
      <w:proofErr w:type="spellStart"/>
      <w:r w:rsidRPr="00EE606C">
        <w:rPr>
          <w:rFonts w:eastAsia="HiddenHorzOCR"/>
        </w:rPr>
        <w:t>c</w:t>
      </w:r>
      <w:proofErr w:type="spellEnd"/>
      <w:r w:rsidRPr="00EE606C">
        <w:rPr>
          <w:rFonts w:eastAsia="HiddenHorzOCR"/>
        </w:rPr>
        <w:t>.— Режим доступа: http://www.iprbookshop.ru/26483.—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 xml:space="preserve">», по </w:t>
      </w:r>
      <w:proofErr w:type="spellStart"/>
      <w:r w:rsidRPr="00EE606C">
        <w:rPr>
          <w:rFonts w:eastAsia="HiddenHorzOCR"/>
        </w:rPr>
        <w:t>паролю</w:t>
      </w:r>
      <w:proofErr w:type="gramStart"/>
      <w:r w:rsidRPr="00EE606C">
        <w:rPr>
          <w:rFonts w:eastAsia="HiddenHorzOCR"/>
        </w:rPr>
        <w:t>http</w:t>
      </w:r>
      <w:proofErr w:type="spellEnd"/>
      <w:proofErr w:type="gramEnd"/>
      <w:r w:rsidRPr="00EE606C">
        <w:rPr>
          <w:rFonts w:eastAsia="HiddenHorzOCR"/>
        </w:rPr>
        <w:t>://</w:t>
      </w:r>
      <w:proofErr w:type="spellStart"/>
      <w:r w:rsidRPr="00EE606C">
        <w:rPr>
          <w:rFonts w:eastAsia="HiddenHorzOCR"/>
        </w:rPr>
        <w:t>www.iprbookshop.ru</w:t>
      </w:r>
      <w:proofErr w:type="spellEnd"/>
      <w:r w:rsidRPr="00EE606C">
        <w:rPr>
          <w:rFonts w:eastAsia="HiddenHorzOCR"/>
        </w:rPr>
        <w:t>/26483.— ЭБС «</w:t>
      </w:r>
      <w:proofErr w:type="spellStart"/>
      <w:r w:rsidRPr="00EE606C">
        <w:rPr>
          <w:rFonts w:eastAsia="HiddenHorzOCR"/>
        </w:rPr>
        <w:t>IPRbooks</w:t>
      </w:r>
      <w:proofErr w:type="spellEnd"/>
      <w:r w:rsidRPr="00EE606C">
        <w:rPr>
          <w:rFonts w:eastAsia="HiddenHorzOCR"/>
        </w:rPr>
        <w:t>», по паролю</w:t>
      </w:r>
    </w:p>
    <w:p w:rsidR="00487D71" w:rsidRPr="00376157" w:rsidRDefault="00487D71"/>
    <w:sectPr w:rsidR="00487D71" w:rsidRPr="00376157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427" w:rsidRDefault="00B71427" w:rsidP="00376157">
      <w:r>
        <w:separator/>
      </w:r>
    </w:p>
  </w:endnote>
  <w:endnote w:type="continuationSeparator" w:id="0">
    <w:p w:rsidR="00B71427" w:rsidRDefault="00B71427" w:rsidP="00376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427" w:rsidRDefault="00B71427" w:rsidP="00376157">
      <w:r>
        <w:separator/>
      </w:r>
    </w:p>
  </w:footnote>
  <w:footnote w:type="continuationSeparator" w:id="0">
    <w:p w:rsidR="00B71427" w:rsidRDefault="00B71427" w:rsidP="00376157">
      <w:r>
        <w:continuationSeparator/>
      </w:r>
    </w:p>
  </w:footnote>
  <w:footnote w:id="1">
    <w:p w:rsidR="00376157" w:rsidRDefault="00376157" w:rsidP="00376157">
      <w:pPr>
        <w:pStyle w:val="a5"/>
      </w:pPr>
      <w:r>
        <w:t xml:space="preserve">        </w:t>
      </w:r>
      <w:r>
        <w:rPr>
          <w:rStyle w:val="a7"/>
        </w:rPr>
        <w:footnoteRef/>
      </w:r>
      <w:r>
        <w:t xml:space="preserve"> Берн Э. Игры, в которые играют люди. Психология человеческих взаимоотношений. М.: Прогресс, 1988. С.17.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44E9"/>
    <w:multiLevelType w:val="hybridMultilevel"/>
    <w:tmpl w:val="75141C6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1B50E2D"/>
    <w:multiLevelType w:val="hybridMultilevel"/>
    <w:tmpl w:val="59AA666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1D37979"/>
    <w:multiLevelType w:val="hybridMultilevel"/>
    <w:tmpl w:val="DF5C79DC"/>
    <w:lvl w:ilvl="0" w:tplc="0419000B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4A94B79"/>
    <w:multiLevelType w:val="hybridMultilevel"/>
    <w:tmpl w:val="63007368"/>
    <w:lvl w:ilvl="0" w:tplc="5A26D6A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843434"/>
    <w:multiLevelType w:val="hybridMultilevel"/>
    <w:tmpl w:val="FC9A3DE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DE87C90"/>
    <w:multiLevelType w:val="hybridMultilevel"/>
    <w:tmpl w:val="53681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153DD"/>
    <w:multiLevelType w:val="hybridMultilevel"/>
    <w:tmpl w:val="3468ED7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A41053"/>
    <w:multiLevelType w:val="hybridMultilevel"/>
    <w:tmpl w:val="DD6277E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85254EB"/>
    <w:multiLevelType w:val="hybridMultilevel"/>
    <w:tmpl w:val="53681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31CC6"/>
    <w:multiLevelType w:val="hybridMultilevel"/>
    <w:tmpl w:val="C3D8ED8A"/>
    <w:lvl w:ilvl="0" w:tplc="B488342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6157"/>
    <w:rsid w:val="0016072B"/>
    <w:rsid w:val="001D21EC"/>
    <w:rsid w:val="00295FE4"/>
    <w:rsid w:val="0034094F"/>
    <w:rsid w:val="00376157"/>
    <w:rsid w:val="00487D71"/>
    <w:rsid w:val="00786B3E"/>
    <w:rsid w:val="00AB030E"/>
    <w:rsid w:val="00B7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76157"/>
    <w:pPr>
      <w:autoSpaceDE w:val="0"/>
      <w:autoSpaceDN w:val="0"/>
      <w:spacing w:before="24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3761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заголовок 1"/>
    <w:basedOn w:val="a"/>
    <w:next w:val="a"/>
    <w:rsid w:val="00376157"/>
    <w:pPr>
      <w:keepNext/>
      <w:autoSpaceDE w:val="0"/>
      <w:autoSpaceDN w:val="0"/>
      <w:spacing w:before="240" w:after="60"/>
    </w:pPr>
    <w:rPr>
      <w:rFonts w:ascii="Arial" w:hAnsi="Arial" w:cs="Arial"/>
      <w:b/>
      <w:bCs/>
      <w:kern w:val="28"/>
      <w:sz w:val="28"/>
      <w:szCs w:val="28"/>
    </w:rPr>
  </w:style>
  <w:style w:type="paragraph" w:styleId="a5">
    <w:name w:val="footnote text"/>
    <w:basedOn w:val="a"/>
    <w:link w:val="a6"/>
    <w:semiHidden/>
    <w:rsid w:val="00376157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3761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376157"/>
    <w:rPr>
      <w:vertAlign w:val="superscript"/>
    </w:rPr>
  </w:style>
  <w:style w:type="paragraph" w:styleId="2">
    <w:name w:val="Body Text Indent 2"/>
    <w:basedOn w:val="a"/>
    <w:link w:val="20"/>
    <w:rsid w:val="0037615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76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76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761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ody Text Indent"/>
    <w:basedOn w:val="a"/>
    <w:link w:val="a9"/>
    <w:rsid w:val="0037615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76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376157"/>
    <w:pPr>
      <w:keepNext/>
      <w:autoSpaceDE w:val="0"/>
      <w:autoSpaceDN w:val="0"/>
      <w:spacing w:before="240" w:after="60"/>
    </w:pPr>
    <w:rPr>
      <w:rFonts w:ascii="Arial" w:hAnsi="Arial" w:cs="Arial"/>
      <w:b/>
      <w:bCs/>
      <w:i/>
      <w:iCs/>
    </w:rPr>
  </w:style>
  <w:style w:type="table" w:styleId="aa">
    <w:name w:val="Table Grid"/>
    <w:basedOn w:val="a1"/>
    <w:rsid w:val="00376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76157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1607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24526.&#821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prbooksho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4106</Words>
  <Characters>23407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2020-04-03T12:26:00Z</dcterms:created>
  <dcterms:modified xsi:type="dcterms:W3CDTF">2020-04-03T12:45:00Z</dcterms:modified>
</cp:coreProperties>
</file>