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860" w:rsidRDefault="00203860" w:rsidP="00203860">
      <w:pPr>
        <w:autoSpaceDE w:val="0"/>
        <w:autoSpaceDN w:val="0"/>
        <w:adjustRightInd w:val="0"/>
        <w:spacing w:before="100" w:after="100"/>
        <w:jc w:val="center"/>
        <w:rPr>
          <w:rFonts w:ascii="Times New Roman CYR" w:hAnsi="Times New Roman CYR" w:cs="Times New Roman CYR"/>
          <w:b/>
          <w:bCs/>
          <w:i/>
          <w:lang w:val="ru-RU"/>
        </w:rPr>
      </w:pPr>
      <w:r>
        <w:rPr>
          <w:rFonts w:ascii="Times New Roman CYR" w:hAnsi="Times New Roman CYR" w:cs="Times New Roman CYR"/>
          <w:b/>
          <w:bCs/>
          <w:i/>
          <w:lang w:val="ru-RU"/>
        </w:rPr>
        <w:t xml:space="preserve">Тема </w:t>
      </w:r>
      <w:r w:rsidRPr="00203860">
        <w:rPr>
          <w:rFonts w:ascii="Times New Roman CYR" w:hAnsi="Times New Roman CYR" w:cs="Times New Roman CYR"/>
          <w:b/>
          <w:bCs/>
          <w:i/>
          <w:lang w:val="ru-RU"/>
        </w:rPr>
        <w:t>4</w:t>
      </w:r>
      <w:r w:rsidRPr="00A570A5">
        <w:rPr>
          <w:rFonts w:ascii="Times New Roman CYR" w:hAnsi="Times New Roman CYR" w:cs="Times New Roman CYR"/>
          <w:b/>
          <w:bCs/>
          <w:i/>
          <w:lang w:val="ru-RU"/>
        </w:rPr>
        <w:t>. Социальн</w:t>
      </w:r>
      <w:r>
        <w:rPr>
          <w:rFonts w:ascii="Times New Roman CYR" w:hAnsi="Times New Roman CYR" w:cs="Times New Roman CYR"/>
          <w:b/>
          <w:bCs/>
          <w:i/>
          <w:lang w:val="ru-RU"/>
        </w:rPr>
        <w:t>ая перцепция в педагогическом общении</w:t>
      </w:r>
    </w:p>
    <w:p w:rsidR="00203860" w:rsidRDefault="00203860" w:rsidP="00203860">
      <w:pPr>
        <w:autoSpaceDE w:val="0"/>
        <w:autoSpaceDN w:val="0"/>
        <w:adjustRightInd w:val="0"/>
        <w:spacing w:before="100" w:after="100"/>
        <w:jc w:val="center"/>
        <w:rPr>
          <w:kern w:val="28"/>
          <w:lang w:val="ru-RU"/>
        </w:rPr>
      </w:pPr>
      <w:r w:rsidRPr="007B3CFB">
        <w:rPr>
          <w:kern w:val="28"/>
          <w:lang w:val="ru-RU"/>
        </w:rPr>
        <w:t xml:space="preserve">(аудиторная работа – </w:t>
      </w:r>
      <w:r>
        <w:rPr>
          <w:kern w:val="28"/>
          <w:lang w:val="ru-RU"/>
        </w:rPr>
        <w:t>2</w:t>
      </w:r>
      <w:r w:rsidRPr="007B3CFB">
        <w:rPr>
          <w:kern w:val="28"/>
          <w:lang w:val="ru-RU"/>
        </w:rPr>
        <w:t xml:space="preserve"> часа)</w:t>
      </w:r>
    </w:p>
    <w:p w:rsidR="00203860" w:rsidRDefault="00203860" w:rsidP="00203860">
      <w:pPr>
        <w:autoSpaceDE w:val="0"/>
        <w:autoSpaceDN w:val="0"/>
        <w:adjustRightInd w:val="0"/>
        <w:spacing w:before="100" w:after="100"/>
        <w:jc w:val="center"/>
        <w:rPr>
          <w:kern w:val="28"/>
          <w:lang w:val="ru-RU"/>
        </w:rPr>
      </w:pPr>
    </w:p>
    <w:p w:rsidR="00203860" w:rsidRPr="00A146E7" w:rsidRDefault="00203860" w:rsidP="00203860">
      <w:pPr>
        <w:pStyle w:val="a4"/>
        <w:jc w:val="center"/>
        <w:rPr>
          <w:b/>
          <w:i/>
        </w:rPr>
      </w:pPr>
      <w:r w:rsidRPr="006915CE">
        <w:rPr>
          <w:b/>
          <w:i/>
        </w:rPr>
        <w:t>Узловые вопросы темы:</w:t>
      </w:r>
    </w:p>
    <w:p w:rsidR="00203860" w:rsidRDefault="00203860" w:rsidP="00203860">
      <w:pPr>
        <w:shd w:val="clear" w:color="auto" w:fill="FFFFFF"/>
        <w:ind w:left="29" w:firstLine="432"/>
        <w:jc w:val="center"/>
        <w:rPr>
          <w:b/>
          <w:i/>
          <w:iCs/>
          <w:color w:val="000000"/>
          <w:lang w:val="ru-RU"/>
        </w:rPr>
      </w:pPr>
    </w:p>
    <w:p w:rsidR="00203860" w:rsidRPr="00D808F5" w:rsidRDefault="00203860" w:rsidP="00203860">
      <w:pPr>
        <w:pStyle w:val="a3"/>
        <w:numPr>
          <w:ilvl w:val="0"/>
          <w:numId w:val="1"/>
        </w:numPr>
        <w:tabs>
          <w:tab w:val="clear" w:pos="1980"/>
          <w:tab w:val="num" w:pos="0"/>
          <w:tab w:val="num" w:pos="1080"/>
        </w:tabs>
        <w:ind w:left="0" w:firstLine="720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Социальная перцепция как </w:t>
      </w:r>
      <w:proofErr w:type="spellStart"/>
      <w:r>
        <w:rPr>
          <w:sz w:val="24"/>
          <w:lang w:val="ru-RU"/>
        </w:rPr>
        <w:t>социально-психологияеское</w:t>
      </w:r>
      <w:proofErr w:type="spellEnd"/>
      <w:r>
        <w:rPr>
          <w:sz w:val="24"/>
          <w:lang w:val="ru-RU"/>
        </w:rPr>
        <w:t xml:space="preserve"> явление. Факторы </w:t>
      </w:r>
      <w:r w:rsidRPr="00D808F5">
        <w:rPr>
          <w:sz w:val="24"/>
        </w:rPr>
        <w:t xml:space="preserve"> </w:t>
      </w:r>
      <w:r>
        <w:rPr>
          <w:sz w:val="24"/>
        </w:rPr>
        <w:t>эффективност</w:t>
      </w:r>
      <w:r>
        <w:rPr>
          <w:sz w:val="24"/>
          <w:lang w:val="ru-RU"/>
        </w:rPr>
        <w:t>и</w:t>
      </w:r>
      <w:r w:rsidRPr="00D808F5">
        <w:rPr>
          <w:sz w:val="24"/>
        </w:rPr>
        <w:t xml:space="preserve"> процесса социальной перцепции</w:t>
      </w:r>
      <w:r>
        <w:rPr>
          <w:sz w:val="24"/>
          <w:lang w:val="ru-RU"/>
        </w:rPr>
        <w:t xml:space="preserve"> и </w:t>
      </w:r>
      <w:proofErr w:type="spellStart"/>
      <w:r>
        <w:rPr>
          <w:sz w:val="24"/>
          <w:lang w:val="ru-RU"/>
        </w:rPr>
        <w:t>критери</w:t>
      </w:r>
      <w:proofErr w:type="spellEnd"/>
      <w:r w:rsidRPr="00C37980">
        <w:rPr>
          <w:sz w:val="24"/>
        </w:rPr>
        <w:t xml:space="preserve"> </w:t>
      </w:r>
      <w:r>
        <w:rPr>
          <w:sz w:val="24"/>
        </w:rPr>
        <w:t>определ</w:t>
      </w:r>
      <w:proofErr w:type="spellStart"/>
      <w:r>
        <w:rPr>
          <w:sz w:val="24"/>
          <w:lang w:val="ru-RU"/>
        </w:rPr>
        <w:t>ения</w:t>
      </w:r>
      <w:proofErr w:type="spellEnd"/>
      <w:r>
        <w:rPr>
          <w:sz w:val="24"/>
          <w:lang w:val="ru-RU"/>
        </w:rPr>
        <w:t xml:space="preserve"> эффективности.</w:t>
      </w:r>
    </w:p>
    <w:p w:rsidR="00203860" w:rsidRPr="00BA4F7D" w:rsidRDefault="00203860" w:rsidP="00203860">
      <w:pPr>
        <w:pStyle w:val="a3"/>
        <w:numPr>
          <w:ilvl w:val="0"/>
          <w:numId w:val="1"/>
        </w:numPr>
        <w:tabs>
          <w:tab w:val="clear" w:pos="1980"/>
          <w:tab w:val="num" w:pos="0"/>
          <w:tab w:val="num" w:pos="1080"/>
        </w:tabs>
        <w:ind w:left="0" w:firstLine="720"/>
        <w:jc w:val="both"/>
        <w:rPr>
          <w:sz w:val="24"/>
          <w:lang w:val="ru-RU"/>
        </w:rPr>
      </w:pPr>
      <w:r>
        <w:rPr>
          <w:sz w:val="24"/>
          <w:lang w:val="ru-RU"/>
        </w:rPr>
        <w:t>М</w:t>
      </w:r>
      <w:r w:rsidRPr="00BA4F7D">
        <w:rPr>
          <w:sz w:val="24"/>
          <w:lang w:val="ru-RU"/>
        </w:rPr>
        <w:t>еханизмы социальной перцепции</w:t>
      </w:r>
      <w:r>
        <w:rPr>
          <w:sz w:val="24"/>
          <w:lang w:val="ru-RU"/>
        </w:rPr>
        <w:t xml:space="preserve"> и их роль</w:t>
      </w:r>
      <w:r w:rsidRPr="00BA4F7D">
        <w:rPr>
          <w:sz w:val="24"/>
          <w:lang w:val="ru-RU"/>
        </w:rPr>
        <w:t xml:space="preserve"> </w:t>
      </w:r>
      <w:r>
        <w:rPr>
          <w:sz w:val="24"/>
          <w:lang w:val="ru-RU"/>
        </w:rPr>
        <w:t>в</w:t>
      </w:r>
      <w:r w:rsidRPr="00BA4F7D">
        <w:rPr>
          <w:sz w:val="24"/>
          <w:lang w:val="ru-RU"/>
        </w:rPr>
        <w:t xml:space="preserve"> педагогической деятельности</w:t>
      </w:r>
      <w:proofErr w:type="gramStart"/>
      <w:r w:rsidRPr="00BA4F7D">
        <w:rPr>
          <w:sz w:val="24"/>
          <w:lang w:val="ru-RU"/>
        </w:rPr>
        <w:t xml:space="preserve"> </w:t>
      </w:r>
      <w:r>
        <w:rPr>
          <w:sz w:val="24"/>
          <w:lang w:val="ru-RU"/>
        </w:rPr>
        <w:t>.</w:t>
      </w:r>
      <w:proofErr w:type="gramEnd"/>
    </w:p>
    <w:p w:rsidR="00203860" w:rsidRPr="00BA4F7D" w:rsidRDefault="00203860" w:rsidP="00203860">
      <w:pPr>
        <w:pStyle w:val="a3"/>
        <w:numPr>
          <w:ilvl w:val="0"/>
          <w:numId w:val="1"/>
        </w:numPr>
        <w:tabs>
          <w:tab w:val="clear" w:pos="1980"/>
          <w:tab w:val="num" w:pos="0"/>
          <w:tab w:val="num" w:pos="1080"/>
        </w:tabs>
        <w:ind w:left="0" w:firstLine="720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Роль первого впечатления во взаимодействии в учебной работе. </w:t>
      </w:r>
    </w:p>
    <w:p w:rsidR="00203860" w:rsidRPr="00AD39CE" w:rsidRDefault="00203860" w:rsidP="00203860">
      <w:pPr>
        <w:pStyle w:val="a3"/>
        <w:jc w:val="both"/>
        <w:rPr>
          <w:sz w:val="24"/>
          <w:lang w:val="ru-RU"/>
        </w:rPr>
      </w:pPr>
    </w:p>
    <w:p w:rsidR="00203860" w:rsidRPr="00A560DC" w:rsidRDefault="00203860" w:rsidP="00203860">
      <w:pPr>
        <w:jc w:val="both"/>
        <w:rPr>
          <w:lang w:val="ru-RU"/>
        </w:rPr>
      </w:pPr>
    </w:p>
    <w:p w:rsidR="00203860" w:rsidRPr="009F34EC" w:rsidRDefault="00203860" w:rsidP="00203860">
      <w:pPr>
        <w:ind w:firstLine="709"/>
        <w:jc w:val="center"/>
        <w:rPr>
          <w:b/>
          <w:i/>
        </w:rPr>
      </w:pPr>
      <w:r w:rsidRPr="0036165A">
        <w:rPr>
          <w:b/>
          <w:i/>
        </w:rPr>
        <w:t xml:space="preserve">Задания для </w:t>
      </w:r>
      <w:r>
        <w:rPr>
          <w:b/>
          <w:i/>
          <w:lang w:val="ru-RU"/>
        </w:rPr>
        <w:t xml:space="preserve">дистанционной </w:t>
      </w:r>
      <w:r>
        <w:rPr>
          <w:b/>
          <w:i/>
        </w:rPr>
        <w:t xml:space="preserve">работы </w:t>
      </w:r>
    </w:p>
    <w:p w:rsidR="00203860" w:rsidRPr="00716065" w:rsidRDefault="00203860" w:rsidP="00203860">
      <w:pPr>
        <w:shd w:val="clear" w:color="auto" w:fill="FFFFFF"/>
        <w:autoSpaceDE w:val="0"/>
        <w:autoSpaceDN w:val="0"/>
        <w:adjustRightInd w:val="0"/>
        <w:jc w:val="both"/>
        <w:rPr>
          <w:kern w:val="28"/>
        </w:rPr>
      </w:pPr>
    </w:p>
    <w:p w:rsidR="00203860" w:rsidRDefault="00203860" w:rsidP="00203860">
      <w:pPr>
        <w:pStyle w:val="a3"/>
        <w:tabs>
          <w:tab w:val="num" w:pos="0"/>
        </w:tabs>
        <w:ind w:firstLine="720"/>
        <w:jc w:val="both"/>
        <w:rPr>
          <w:sz w:val="24"/>
          <w:lang w:val="ru-RU"/>
        </w:rPr>
      </w:pPr>
      <w:r w:rsidRPr="007B3CFB">
        <w:rPr>
          <w:b/>
          <w:sz w:val="24"/>
          <w:lang w:val="ru-RU"/>
        </w:rPr>
        <w:t xml:space="preserve">Задание 1. </w:t>
      </w:r>
      <w:r>
        <w:rPr>
          <w:sz w:val="24"/>
          <w:lang w:val="ru-RU"/>
        </w:rPr>
        <w:t>У</w:t>
      </w:r>
      <w:r w:rsidRPr="006D4A87">
        <w:rPr>
          <w:sz w:val="24"/>
        </w:rPr>
        <w:t>спешное развитие межличностного общения возможно лишь в том случае, если между его участниками существует взаимопонимание.</w:t>
      </w:r>
      <w:r>
        <w:rPr>
          <w:sz w:val="24"/>
          <w:lang w:val="ru-RU"/>
        </w:rPr>
        <w:t xml:space="preserve"> </w:t>
      </w:r>
      <w:r w:rsidRPr="006D4A87">
        <w:rPr>
          <w:sz w:val="24"/>
        </w:rPr>
        <w:t xml:space="preserve">То, в какой мере люди отражают черты и чувства друг друга, воспринимают и понимают других, а через них и самих себя, во многом определяет процесс общения, отношения, складывающиеся между партнерами, и способы, с помощью которых они осуществляют совместную деятельность. </w:t>
      </w:r>
    </w:p>
    <w:p w:rsidR="00203860" w:rsidRDefault="00203860" w:rsidP="00203860">
      <w:pPr>
        <w:shd w:val="clear" w:color="auto" w:fill="FFFFFF"/>
        <w:ind w:right="110" w:firstLine="302"/>
        <w:jc w:val="both"/>
        <w:rPr>
          <w:color w:val="000000"/>
          <w:spacing w:val="5"/>
          <w:lang w:val="ru-RU"/>
        </w:rPr>
      </w:pPr>
      <w:r>
        <w:rPr>
          <w:color w:val="000000"/>
          <w:spacing w:val="1"/>
          <w:lang w:val="ru-RU"/>
        </w:rPr>
        <w:t>П</w:t>
      </w:r>
      <w:r w:rsidRPr="00A349E6">
        <w:rPr>
          <w:color w:val="000000"/>
          <w:spacing w:val="1"/>
        </w:rPr>
        <w:t xml:space="preserve">едагогические стереотипы существуют и играют определенную роль в </w:t>
      </w:r>
      <w:r w:rsidRPr="00A349E6">
        <w:rPr>
          <w:color w:val="000000"/>
          <w:spacing w:val="2"/>
        </w:rPr>
        <w:t xml:space="preserve">познании педагогом личности учащегося. Ответ на </w:t>
      </w:r>
      <w:r w:rsidRPr="00A349E6">
        <w:rPr>
          <w:color w:val="000000"/>
          <w:spacing w:val="5"/>
        </w:rPr>
        <w:t>вопрос</w:t>
      </w:r>
      <w:r>
        <w:rPr>
          <w:color w:val="000000"/>
          <w:spacing w:val="5"/>
          <w:lang w:val="ru-RU"/>
        </w:rPr>
        <w:t xml:space="preserve"> «</w:t>
      </w:r>
      <w:proofErr w:type="spellStart"/>
      <w:r>
        <w:rPr>
          <w:color w:val="000000"/>
          <w:spacing w:val="2"/>
          <w:lang w:val="ru-RU"/>
        </w:rPr>
        <w:t>п</w:t>
      </w:r>
      <w:proofErr w:type="spellEnd"/>
      <w:r w:rsidRPr="00A349E6">
        <w:rPr>
          <w:color w:val="000000"/>
          <w:spacing w:val="2"/>
        </w:rPr>
        <w:t>лохо это или хорош</w:t>
      </w:r>
      <w:r>
        <w:rPr>
          <w:color w:val="000000"/>
          <w:spacing w:val="2"/>
          <w:lang w:val="ru-RU"/>
        </w:rPr>
        <w:t>о</w:t>
      </w:r>
      <w:r>
        <w:rPr>
          <w:color w:val="000000"/>
          <w:spacing w:val="5"/>
          <w:lang w:val="ru-RU"/>
        </w:rPr>
        <w:t>»</w:t>
      </w:r>
      <w:r w:rsidRPr="00A349E6">
        <w:rPr>
          <w:color w:val="000000"/>
          <w:spacing w:val="5"/>
        </w:rPr>
        <w:t xml:space="preserve"> вряд ли может быть простым и однозначным.</w:t>
      </w:r>
      <w:r>
        <w:rPr>
          <w:color w:val="000000"/>
          <w:spacing w:val="5"/>
          <w:lang w:val="ru-RU"/>
        </w:rPr>
        <w:t xml:space="preserve"> </w:t>
      </w:r>
    </w:p>
    <w:p w:rsidR="00203860" w:rsidRPr="002C5F8F" w:rsidRDefault="00203860" w:rsidP="00203860">
      <w:pPr>
        <w:numPr>
          <w:ilvl w:val="0"/>
          <w:numId w:val="3"/>
        </w:numPr>
        <w:shd w:val="clear" w:color="auto" w:fill="FFFFFF"/>
        <w:tabs>
          <w:tab w:val="clear" w:pos="1022"/>
          <w:tab w:val="num" w:pos="0"/>
          <w:tab w:val="left" w:pos="1080"/>
          <w:tab w:val="left" w:pos="1260"/>
        </w:tabs>
        <w:ind w:left="0" w:right="110" w:firstLine="720"/>
        <w:jc w:val="both"/>
        <w:rPr>
          <w:color w:val="000000"/>
          <w:spacing w:val="5"/>
          <w:lang w:val="ru-RU"/>
        </w:rPr>
      </w:pPr>
      <w:r>
        <w:rPr>
          <w:color w:val="000000"/>
          <w:spacing w:val="5"/>
          <w:lang w:val="ru-RU"/>
        </w:rPr>
        <w:t xml:space="preserve">Проанализируйте учебный текст рекомендуемой литературы </w:t>
      </w:r>
      <w:r w:rsidRPr="00203860">
        <w:rPr>
          <w:color w:val="000000"/>
          <w:spacing w:val="5"/>
          <w:highlight w:val="yellow"/>
          <w:lang w:val="ru-RU"/>
        </w:rPr>
        <w:t>(</w:t>
      </w:r>
      <w:proofErr w:type="spellStart"/>
      <w:r w:rsidRPr="00203860">
        <w:rPr>
          <w:color w:val="000000"/>
          <w:spacing w:val="5"/>
          <w:highlight w:val="yellow"/>
          <w:lang w:val="ru-RU"/>
        </w:rPr>
        <w:t>Реан</w:t>
      </w:r>
      <w:proofErr w:type="spellEnd"/>
      <w:r w:rsidRPr="00203860">
        <w:rPr>
          <w:color w:val="000000"/>
          <w:spacing w:val="5"/>
          <w:highlight w:val="yellow"/>
          <w:lang w:val="ru-RU"/>
        </w:rPr>
        <w:t xml:space="preserve"> А.А., </w:t>
      </w:r>
      <w:proofErr w:type="spellStart"/>
      <w:r w:rsidRPr="00203860">
        <w:rPr>
          <w:color w:val="000000"/>
          <w:spacing w:val="5"/>
          <w:highlight w:val="yellow"/>
          <w:lang w:val="ru-RU"/>
        </w:rPr>
        <w:t>Коломинский</w:t>
      </w:r>
      <w:proofErr w:type="spellEnd"/>
      <w:r w:rsidRPr="00203860">
        <w:rPr>
          <w:color w:val="000000"/>
          <w:spacing w:val="5"/>
          <w:highlight w:val="yellow"/>
          <w:lang w:val="ru-RU"/>
        </w:rPr>
        <w:t xml:space="preserve"> Я.Л. Социальная педагогическая психология)</w:t>
      </w:r>
      <w:r>
        <w:rPr>
          <w:color w:val="000000"/>
          <w:spacing w:val="5"/>
          <w:lang w:val="ru-RU"/>
        </w:rPr>
        <w:t xml:space="preserve"> и на основе полученной информации </w:t>
      </w:r>
      <w:r w:rsidRPr="00F43F66">
        <w:rPr>
          <w:i/>
          <w:color w:val="000000"/>
          <w:spacing w:val="5"/>
          <w:u w:val="single"/>
          <w:lang w:val="ru-RU"/>
        </w:rPr>
        <w:t>разработайте памятку-рекомендацию для учителей по влиянию стереотип</w:t>
      </w:r>
      <w:r>
        <w:rPr>
          <w:i/>
          <w:color w:val="000000"/>
          <w:spacing w:val="5"/>
          <w:u w:val="single"/>
          <w:lang w:val="ru-RU"/>
        </w:rPr>
        <w:t>ного восприятия учеников</w:t>
      </w:r>
      <w:r w:rsidRPr="00F43F66">
        <w:rPr>
          <w:i/>
          <w:color w:val="000000"/>
          <w:spacing w:val="5"/>
          <w:u w:val="single"/>
          <w:lang w:val="ru-RU"/>
        </w:rPr>
        <w:t xml:space="preserve"> на продуктивность педагогической деятельности</w:t>
      </w:r>
      <w:r>
        <w:rPr>
          <w:color w:val="000000"/>
          <w:spacing w:val="5"/>
          <w:lang w:val="ru-RU"/>
        </w:rPr>
        <w:t>.</w:t>
      </w:r>
    </w:p>
    <w:p w:rsidR="00203860" w:rsidRDefault="00203860" w:rsidP="00203860">
      <w:pPr>
        <w:rPr>
          <w:b/>
          <w:i/>
          <w:lang w:val="ru-RU"/>
        </w:rPr>
      </w:pPr>
    </w:p>
    <w:p w:rsidR="00203860" w:rsidRPr="00796FD1" w:rsidRDefault="00203860" w:rsidP="00203860">
      <w:pPr>
        <w:ind w:firstLine="709"/>
        <w:jc w:val="both"/>
        <w:rPr>
          <w:b/>
        </w:rPr>
      </w:pPr>
      <w:r w:rsidRPr="00203860">
        <w:rPr>
          <w:b/>
          <w:highlight w:val="green"/>
        </w:rPr>
        <w:t xml:space="preserve">Ответы необходимо прислать на почту </w:t>
      </w:r>
      <w:r w:rsidRPr="00203860">
        <w:rPr>
          <w:highlight w:val="green"/>
        </w:rPr>
        <w:fldChar w:fldCharType="begin"/>
      </w:r>
      <w:r w:rsidRPr="00203860">
        <w:rPr>
          <w:highlight w:val="green"/>
        </w:rPr>
        <w:instrText>HYPERLINK "mailto:glazurina@mail.ru"</w:instrText>
      </w:r>
      <w:r w:rsidRPr="00203860">
        <w:rPr>
          <w:highlight w:val="green"/>
        </w:rPr>
        <w:fldChar w:fldCharType="separate"/>
      </w:r>
      <w:r w:rsidRPr="00203860">
        <w:rPr>
          <w:rStyle w:val="a5"/>
          <w:b/>
          <w:highlight w:val="green"/>
          <w:lang w:val="en-US"/>
        </w:rPr>
        <w:t>glazurina</w:t>
      </w:r>
      <w:r w:rsidRPr="00203860">
        <w:rPr>
          <w:rStyle w:val="a5"/>
          <w:b/>
          <w:highlight w:val="green"/>
        </w:rPr>
        <w:t>@</w:t>
      </w:r>
      <w:r w:rsidRPr="00203860">
        <w:rPr>
          <w:rStyle w:val="a5"/>
          <w:b/>
          <w:highlight w:val="green"/>
          <w:lang w:val="en-US"/>
        </w:rPr>
        <w:t>mail</w:t>
      </w:r>
      <w:r w:rsidRPr="00203860">
        <w:rPr>
          <w:rStyle w:val="a5"/>
          <w:b/>
          <w:highlight w:val="green"/>
        </w:rPr>
        <w:t>.</w:t>
      </w:r>
      <w:r w:rsidRPr="00203860">
        <w:rPr>
          <w:rStyle w:val="a5"/>
          <w:b/>
          <w:highlight w:val="green"/>
          <w:lang w:val="en-US"/>
        </w:rPr>
        <w:t>ru</w:t>
      </w:r>
      <w:r w:rsidRPr="00203860">
        <w:rPr>
          <w:highlight w:val="green"/>
        </w:rPr>
        <w:fldChar w:fldCharType="end"/>
      </w:r>
      <w:r w:rsidRPr="00796FD1">
        <w:rPr>
          <w:b/>
        </w:rPr>
        <w:t xml:space="preserve"> </w:t>
      </w:r>
    </w:p>
    <w:p w:rsidR="00203860" w:rsidRPr="00796FD1" w:rsidRDefault="00203860" w:rsidP="00203860">
      <w:pPr>
        <w:ind w:firstLine="709"/>
      </w:pPr>
      <w:r w:rsidRPr="00796FD1">
        <w:rPr>
          <w:highlight w:val="green"/>
        </w:rPr>
        <w:t>В письме обязательно указать Ф.И. группу и название темы!</w:t>
      </w:r>
    </w:p>
    <w:p w:rsidR="00203860" w:rsidRDefault="00203860" w:rsidP="00203860">
      <w:pPr>
        <w:autoSpaceDE w:val="0"/>
        <w:autoSpaceDN w:val="0"/>
        <w:adjustRightInd w:val="0"/>
        <w:spacing w:before="100" w:after="100"/>
        <w:jc w:val="center"/>
        <w:rPr>
          <w:rFonts w:ascii="Times New Roman CYR" w:hAnsi="Times New Roman CYR" w:cs="Times New Roman CYR"/>
          <w:b/>
          <w:bCs/>
          <w:i/>
          <w:lang w:val="ru-RU"/>
        </w:rPr>
      </w:pPr>
    </w:p>
    <w:p w:rsidR="00203860" w:rsidRDefault="00203860" w:rsidP="00203860">
      <w:pPr>
        <w:autoSpaceDE w:val="0"/>
        <w:autoSpaceDN w:val="0"/>
        <w:adjustRightInd w:val="0"/>
        <w:spacing w:before="100" w:after="100"/>
        <w:jc w:val="center"/>
        <w:rPr>
          <w:rFonts w:ascii="Times New Roman CYR" w:hAnsi="Times New Roman CYR" w:cs="Times New Roman CYR"/>
          <w:b/>
          <w:bCs/>
          <w:i/>
          <w:lang w:val="ru-RU"/>
        </w:rPr>
      </w:pPr>
      <w:r w:rsidRPr="00FE5D52">
        <w:rPr>
          <w:rFonts w:ascii="Times New Roman CYR" w:hAnsi="Times New Roman CYR" w:cs="Times New Roman CYR"/>
          <w:b/>
          <w:bCs/>
          <w:i/>
          <w:lang w:val="ru-RU"/>
        </w:rPr>
        <w:t>Литература</w:t>
      </w:r>
    </w:p>
    <w:p w:rsidR="00203860" w:rsidRDefault="00203860" w:rsidP="00203860">
      <w:pPr>
        <w:autoSpaceDE w:val="0"/>
        <w:autoSpaceDN w:val="0"/>
        <w:adjustRightInd w:val="0"/>
        <w:spacing w:before="100" w:after="100"/>
        <w:jc w:val="center"/>
        <w:rPr>
          <w:rFonts w:ascii="Times New Roman CYR" w:hAnsi="Times New Roman CYR" w:cs="Times New Roman CYR"/>
          <w:i/>
          <w:lang w:val="ru-RU"/>
        </w:rPr>
      </w:pPr>
      <w:r>
        <w:rPr>
          <w:rFonts w:ascii="Times New Roman CYR" w:hAnsi="Times New Roman CYR" w:cs="Times New Roman CYR"/>
          <w:i/>
          <w:lang w:val="ru-RU"/>
        </w:rPr>
        <w:t xml:space="preserve">Основная </w:t>
      </w:r>
    </w:p>
    <w:p w:rsidR="00203860" w:rsidRDefault="00203860" w:rsidP="00203860">
      <w:pPr>
        <w:numPr>
          <w:ilvl w:val="0"/>
          <w:numId w:val="5"/>
        </w:numPr>
        <w:jc w:val="both"/>
        <w:rPr>
          <w:lang w:val="ru-RU"/>
        </w:rPr>
      </w:pPr>
      <w:r>
        <w:rPr>
          <w:lang w:val="ru-RU"/>
        </w:rPr>
        <w:t>Андреева Г.М. Психология социального познания, М.-2008 с. 41- 96</w:t>
      </w:r>
    </w:p>
    <w:p w:rsidR="00203860" w:rsidRPr="001D539F" w:rsidRDefault="00203860" w:rsidP="00203860">
      <w:pPr>
        <w:numPr>
          <w:ilvl w:val="0"/>
          <w:numId w:val="5"/>
        </w:numPr>
        <w:tabs>
          <w:tab w:val="clear" w:pos="720"/>
          <w:tab w:val="num" w:pos="0"/>
        </w:tabs>
        <w:ind w:left="0" w:firstLine="360"/>
        <w:jc w:val="both"/>
        <w:rPr>
          <w:lang w:val="ru-RU"/>
        </w:rPr>
      </w:pPr>
      <w:r w:rsidRPr="0055254B">
        <w:t>Битянова М</w:t>
      </w:r>
      <w:r>
        <w:rPr>
          <w:lang w:val="ru-RU"/>
        </w:rPr>
        <w:t>.</w:t>
      </w:r>
      <w:r w:rsidRPr="0055254B">
        <w:t xml:space="preserve">, </w:t>
      </w:r>
      <w:r>
        <w:rPr>
          <w:lang w:val="ru-RU"/>
        </w:rPr>
        <w:t>П</w:t>
      </w:r>
      <w:r w:rsidRPr="0055254B">
        <w:t xml:space="preserve">ознание и понимание людьми друг друга в процессе общения </w:t>
      </w:r>
      <w:hyperlink r:id="rId5" w:tgtFrame="_top" w:history="1">
        <w:r w:rsidRPr="001D539F">
          <w:rPr>
            <w:rStyle w:val="a5"/>
            <w:bCs/>
          </w:rPr>
          <w:t>журнал "Школьный</w:t>
        </w:r>
        <w:r w:rsidRPr="001D539F">
          <w:rPr>
            <w:rStyle w:val="a5"/>
            <w:bCs/>
            <w:lang w:val="ru-RU"/>
          </w:rPr>
          <w:t xml:space="preserve"> </w:t>
        </w:r>
        <w:r w:rsidRPr="001D539F">
          <w:rPr>
            <w:rStyle w:val="a5"/>
            <w:bCs/>
          </w:rPr>
          <w:t>психолог"</w:t>
        </w:r>
      </w:hyperlink>
      <w:r w:rsidRPr="001D539F">
        <w:t xml:space="preserve"> </w:t>
      </w:r>
      <w:hyperlink r:id="rId6" w:tgtFrame="_top" w:history="1">
        <w:r w:rsidRPr="001D539F">
          <w:rPr>
            <w:rStyle w:val="a5"/>
            <w:bCs/>
          </w:rPr>
          <w:t>№ 27/2000</w:t>
        </w:r>
      </w:hyperlink>
      <w:r w:rsidRPr="001D539F">
        <w:t xml:space="preserve"> </w:t>
      </w:r>
    </w:p>
    <w:p w:rsidR="00203860" w:rsidRDefault="00203860" w:rsidP="00203860">
      <w:pPr>
        <w:numPr>
          <w:ilvl w:val="0"/>
          <w:numId w:val="5"/>
        </w:numPr>
        <w:jc w:val="both"/>
        <w:rPr>
          <w:lang w:val="ru-RU"/>
        </w:rPr>
      </w:pPr>
      <w:r w:rsidRPr="001C0E35">
        <w:t>Верба И.К. - Психология эффективного общения</w:t>
      </w:r>
      <w:r>
        <w:rPr>
          <w:lang w:val="ru-RU"/>
        </w:rPr>
        <w:t xml:space="preserve"> с. 15-20</w:t>
      </w:r>
      <w:r w:rsidRPr="001C0E35">
        <w:t xml:space="preserve"> </w:t>
      </w:r>
    </w:p>
    <w:p w:rsidR="00203860" w:rsidRDefault="00203860" w:rsidP="00203860">
      <w:pPr>
        <w:numPr>
          <w:ilvl w:val="0"/>
          <w:numId w:val="5"/>
        </w:numPr>
        <w:tabs>
          <w:tab w:val="clear" w:pos="720"/>
          <w:tab w:val="num" w:pos="0"/>
        </w:tabs>
        <w:ind w:left="0" w:firstLine="360"/>
        <w:jc w:val="both"/>
        <w:rPr>
          <w:rFonts w:ascii="Times New Roman CYR" w:hAnsi="Times New Roman CYR" w:cs="Times New Roman CYR"/>
          <w:lang w:val="ru-RU"/>
        </w:rPr>
      </w:pPr>
      <w:proofErr w:type="spellStart"/>
      <w:r w:rsidRPr="001208C6">
        <w:rPr>
          <w:rFonts w:ascii="Times New Roman CYR" w:hAnsi="Times New Roman CYR" w:cs="Times New Roman CYR"/>
          <w:lang w:val="ru-RU"/>
        </w:rPr>
        <w:t>Карандашев</w:t>
      </w:r>
      <w:proofErr w:type="spellEnd"/>
      <w:r w:rsidRPr="001208C6">
        <w:rPr>
          <w:rFonts w:ascii="Times New Roman CYR" w:hAnsi="Times New Roman CYR" w:cs="Times New Roman CYR"/>
          <w:lang w:val="ru-RU"/>
        </w:rPr>
        <w:t xml:space="preserve"> </w:t>
      </w:r>
      <w:r>
        <w:rPr>
          <w:rFonts w:ascii="Times New Roman CYR" w:hAnsi="Times New Roman CYR" w:cs="Times New Roman CYR"/>
          <w:lang w:val="ru-RU"/>
        </w:rPr>
        <w:t xml:space="preserve">В.Н. </w:t>
      </w:r>
      <w:r w:rsidRPr="001208C6">
        <w:rPr>
          <w:rFonts w:ascii="Times New Roman CYR" w:hAnsi="Times New Roman CYR" w:cs="Times New Roman CYR"/>
          <w:lang w:val="ru-RU"/>
        </w:rPr>
        <w:t>Педагогическая психология</w:t>
      </w:r>
      <w:r>
        <w:rPr>
          <w:rFonts w:ascii="Times New Roman CYR" w:hAnsi="Times New Roman CYR" w:cs="Times New Roman CYR"/>
          <w:lang w:val="ru-RU"/>
        </w:rPr>
        <w:t xml:space="preserve"> – хрестоматия, СПб.2006 -</w:t>
      </w:r>
      <w:r w:rsidRPr="001208C6">
        <w:rPr>
          <w:rFonts w:ascii="Times New Roman CYR" w:hAnsi="Times New Roman CYR" w:cs="Times New Roman CYR"/>
          <w:lang w:val="ru-RU"/>
        </w:rPr>
        <w:t xml:space="preserve"> </w:t>
      </w:r>
      <w:r>
        <w:rPr>
          <w:rFonts w:ascii="Times New Roman CYR" w:hAnsi="Times New Roman CYR" w:cs="Times New Roman CYR"/>
          <w:lang w:val="ru-RU"/>
        </w:rPr>
        <w:t>(</w:t>
      </w:r>
      <w:r w:rsidRPr="001208C6">
        <w:rPr>
          <w:rFonts w:ascii="Times New Roman CYR" w:hAnsi="Times New Roman CYR" w:cs="Times New Roman CYR"/>
          <w:lang w:val="ru-RU"/>
        </w:rPr>
        <w:t xml:space="preserve">Бернс </w:t>
      </w:r>
      <w:r>
        <w:rPr>
          <w:rFonts w:ascii="Times New Roman CYR" w:hAnsi="Times New Roman CYR" w:cs="Times New Roman CYR"/>
          <w:lang w:val="ru-RU"/>
        </w:rPr>
        <w:t>Э</w:t>
      </w:r>
      <w:r w:rsidRPr="001208C6">
        <w:rPr>
          <w:rFonts w:ascii="Times New Roman CYR" w:hAnsi="Times New Roman CYR" w:cs="Times New Roman CYR"/>
          <w:lang w:val="ru-RU"/>
        </w:rPr>
        <w:t>. Я – концепция учителя)</w:t>
      </w:r>
      <w:r>
        <w:rPr>
          <w:rFonts w:ascii="Times New Roman CYR" w:hAnsi="Times New Roman CYR" w:cs="Times New Roman CYR"/>
          <w:lang w:val="ru-RU"/>
        </w:rPr>
        <w:t xml:space="preserve"> с. 318-350</w:t>
      </w:r>
    </w:p>
    <w:p w:rsidR="00203860" w:rsidRDefault="00203860" w:rsidP="00203860">
      <w:pPr>
        <w:numPr>
          <w:ilvl w:val="0"/>
          <w:numId w:val="5"/>
        </w:numPr>
        <w:jc w:val="both"/>
        <w:rPr>
          <w:lang w:val="ru-RU"/>
        </w:rPr>
      </w:pPr>
      <w:proofErr w:type="spellStart"/>
      <w:r w:rsidRPr="001C0E35">
        <w:rPr>
          <w:lang w:val="ru-RU"/>
        </w:rPr>
        <w:t>Колюжный</w:t>
      </w:r>
      <w:proofErr w:type="spellEnd"/>
      <w:r w:rsidRPr="001C0E35">
        <w:rPr>
          <w:lang w:val="ru-RU"/>
        </w:rPr>
        <w:t xml:space="preserve"> А.</w:t>
      </w:r>
      <w:r w:rsidRPr="001C0E35">
        <w:t xml:space="preserve"> </w:t>
      </w:r>
      <w:r>
        <w:t>Психология формирования имиджа учителя</w:t>
      </w:r>
      <w:r w:rsidRPr="001C0E35">
        <w:t xml:space="preserve"> </w:t>
      </w:r>
    </w:p>
    <w:p w:rsidR="00203860" w:rsidRPr="00203860" w:rsidRDefault="00203860" w:rsidP="00203860">
      <w:pPr>
        <w:numPr>
          <w:ilvl w:val="0"/>
          <w:numId w:val="5"/>
        </w:numPr>
        <w:tabs>
          <w:tab w:val="clear" w:pos="720"/>
          <w:tab w:val="num" w:pos="0"/>
        </w:tabs>
        <w:ind w:left="0" w:firstLine="360"/>
        <w:jc w:val="both"/>
        <w:rPr>
          <w:highlight w:val="yellow"/>
          <w:lang w:val="ru-RU"/>
        </w:rPr>
      </w:pPr>
      <w:proofErr w:type="spellStart"/>
      <w:r w:rsidRPr="00203860">
        <w:rPr>
          <w:color w:val="000000"/>
          <w:spacing w:val="5"/>
          <w:highlight w:val="yellow"/>
          <w:lang w:val="ru-RU"/>
        </w:rPr>
        <w:t>Реан</w:t>
      </w:r>
      <w:proofErr w:type="spellEnd"/>
      <w:r w:rsidRPr="00203860">
        <w:rPr>
          <w:color w:val="000000"/>
          <w:spacing w:val="5"/>
          <w:highlight w:val="yellow"/>
          <w:lang w:val="ru-RU"/>
        </w:rPr>
        <w:t xml:space="preserve"> А.А., </w:t>
      </w:r>
      <w:proofErr w:type="spellStart"/>
      <w:r w:rsidRPr="00203860">
        <w:rPr>
          <w:color w:val="000000"/>
          <w:spacing w:val="5"/>
          <w:highlight w:val="yellow"/>
          <w:lang w:val="ru-RU"/>
        </w:rPr>
        <w:t>Коломинский</w:t>
      </w:r>
      <w:proofErr w:type="spellEnd"/>
      <w:r w:rsidRPr="00203860">
        <w:rPr>
          <w:color w:val="000000"/>
          <w:spacing w:val="5"/>
          <w:highlight w:val="yellow"/>
          <w:lang w:val="ru-RU"/>
        </w:rPr>
        <w:t xml:space="preserve"> Я.Л. Социальная педагогическая психология,</w:t>
      </w:r>
      <w:r w:rsidRPr="00203860">
        <w:rPr>
          <w:rFonts w:ascii="Times New Roman CYR" w:hAnsi="Times New Roman CYR" w:cs="Times New Roman CYR"/>
          <w:highlight w:val="yellow"/>
          <w:lang w:val="ru-RU"/>
        </w:rPr>
        <w:t xml:space="preserve"> СПб.</w:t>
      </w:r>
      <w:r w:rsidRPr="00203860">
        <w:rPr>
          <w:color w:val="000000"/>
          <w:spacing w:val="5"/>
          <w:highlight w:val="yellow"/>
          <w:lang w:val="ru-RU"/>
        </w:rPr>
        <w:t xml:space="preserve"> 1999 с. 322-340</w:t>
      </w:r>
    </w:p>
    <w:p w:rsidR="00203860" w:rsidRDefault="00203860" w:rsidP="00203860">
      <w:pPr>
        <w:jc w:val="center"/>
        <w:rPr>
          <w:rFonts w:ascii="Times New Roman CYR" w:hAnsi="Times New Roman CYR" w:cs="Times New Roman CYR"/>
          <w:i/>
          <w:lang w:val="ru-RU"/>
        </w:rPr>
      </w:pPr>
      <w:proofErr w:type="spellStart"/>
      <w:r>
        <w:rPr>
          <w:rFonts w:ascii="Times New Roman CYR" w:hAnsi="Times New Roman CYR" w:cs="Times New Roman CYR"/>
          <w:i/>
          <w:lang w:val="ru-RU"/>
        </w:rPr>
        <w:t>Допонительная</w:t>
      </w:r>
      <w:proofErr w:type="spellEnd"/>
    </w:p>
    <w:p w:rsidR="00203860" w:rsidRDefault="00203860" w:rsidP="00203860">
      <w:pPr>
        <w:jc w:val="center"/>
        <w:rPr>
          <w:rFonts w:ascii="Times New Roman CYR" w:hAnsi="Times New Roman CYR" w:cs="Times New Roman CYR"/>
          <w:i/>
          <w:lang w:val="ru-RU"/>
        </w:rPr>
      </w:pPr>
    </w:p>
    <w:p w:rsidR="00203860" w:rsidRPr="00F43F66" w:rsidRDefault="00203860" w:rsidP="00203860">
      <w:pPr>
        <w:numPr>
          <w:ilvl w:val="0"/>
          <w:numId w:val="6"/>
        </w:numPr>
        <w:jc w:val="both"/>
        <w:rPr>
          <w:rFonts w:ascii="Times New Roman CYR" w:hAnsi="Times New Roman CYR" w:cs="Times New Roman CYR"/>
          <w:lang w:val="ru-RU"/>
        </w:rPr>
      </w:pPr>
      <w:r w:rsidRPr="00F43F66">
        <w:rPr>
          <w:color w:val="000000"/>
        </w:rPr>
        <w:t>Андреева Г.М. - Социальная психология</w:t>
      </w:r>
    </w:p>
    <w:p w:rsidR="00203860" w:rsidRPr="00F43F66" w:rsidRDefault="00203860" w:rsidP="00203860">
      <w:pPr>
        <w:numPr>
          <w:ilvl w:val="0"/>
          <w:numId w:val="6"/>
        </w:numPr>
        <w:jc w:val="both"/>
        <w:rPr>
          <w:rFonts w:ascii="Times New Roman CYR" w:hAnsi="Times New Roman CYR" w:cs="Times New Roman CYR"/>
          <w:lang w:val="ru-RU"/>
        </w:rPr>
      </w:pPr>
      <w:proofErr w:type="spellStart"/>
      <w:r>
        <w:rPr>
          <w:color w:val="000000"/>
          <w:lang w:val="ru-RU"/>
        </w:rPr>
        <w:t>Андреенко</w:t>
      </w:r>
      <w:proofErr w:type="spellEnd"/>
      <w:r>
        <w:rPr>
          <w:color w:val="000000"/>
          <w:lang w:val="ru-RU"/>
        </w:rPr>
        <w:t xml:space="preserve"> Е.В. </w:t>
      </w:r>
      <w:r w:rsidRPr="00F43F66">
        <w:rPr>
          <w:color w:val="000000"/>
        </w:rPr>
        <w:t>- Социальная психология</w:t>
      </w:r>
      <w:r w:rsidRPr="002C19AE">
        <w:rPr>
          <w:color w:val="000000"/>
        </w:rPr>
        <w:t xml:space="preserve"> </w:t>
      </w:r>
    </w:p>
    <w:p w:rsidR="00203860" w:rsidRPr="008528BD" w:rsidRDefault="00203860" w:rsidP="00203860">
      <w:pPr>
        <w:numPr>
          <w:ilvl w:val="0"/>
          <w:numId w:val="6"/>
        </w:numPr>
        <w:jc w:val="both"/>
        <w:rPr>
          <w:rFonts w:ascii="Times New Roman CYR" w:hAnsi="Times New Roman CYR" w:cs="Times New Roman CYR"/>
          <w:lang w:val="ru-RU"/>
        </w:rPr>
      </w:pPr>
      <w:r w:rsidRPr="002C19AE">
        <w:rPr>
          <w:color w:val="000000"/>
        </w:rPr>
        <w:t>Бодолев А. А. Психология общения. Москна-Воронеж. 1996,</w:t>
      </w:r>
    </w:p>
    <w:p w:rsidR="00203860" w:rsidRDefault="00203860" w:rsidP="00203860">
      <w:pPr>
        <w:numPr>
          <w:ilvl w:val="0"/>
          <w:numId w:val="6"/>
        </w:numPr>
        <w:jc w:val="both"/>
        <w:rPr>
          <w:rFonts w:ascii="Times New Roman CYR" w:hAnsi="Times New Roman CYR" w:cs="Times New Roman CYR"/>
          <w:lang w:val="ru-RU"/>
        </w:rPr>
      </w:pPr>
      <w:r w:rsidRPr="00F43F66">
        <w:rPr>
          <w:color w:val="000000"/>
        </w:rPr>
        <w:t>Бороздина Г.В. - Психология делового общения</w:t>
      </w:r>
    </w:p>
    <w:p w:rsidR="00203860" w:rsidRDefault="00203860" w:rsidP="00203860">
      <w:pPr>
        <w:numPr>
          <w:ilvl w:val="0"/>
          <w:numId w:val="6"/>
        </w:numPr>
        <w:jc w:val="both"/>
        <w:rPr>
          <w:rFonts w:ascii="Times New Roman CYR" w:hAnsi="Times New Roman CYR" w:cs="Times New Roman CYR"/>
          <w:lang w:val="ru-RU"/>
        </w:rPr>
      </w:pPr>
      <w:proofErr w:type="spellStart"/>
      <w:r w:rsidRPr="002F1B6C">
        <w:rPr>
          <w:rFonts w:ascii="Times New Roman CYR" w:hAnsi="Times New Roman CYR" w:cs="Times New Roman CYR"/>
          <w:lang w:val="ru-RU"/>
        </w:rPr>
        <w:t>Вердербер</w:t>
      </w:r>
      <w:proofErr w:type="spellEnd"/>
      <w:r w:rsidRPr="002F1B6C">
        <w:rPr>
          <w:rFonts w:ascii="Times New Roman CYR" w:hAnsi="Times New Roman CYR" w:cs="Times New Roman CYR"/>
          <w:lang w:val="ru-RU"/>
        </w:rPr>
        <w:t xml:space="preserve"> К. - Психология общения </w:t>
      </w:r>
    </w:p>
    <w:p w:rsidR="00203860" w:rsidRDefault="00203860" w:rsidP="00203860">
      <w:pPr>
        <w:numPr>
          <w:ilvl w:val="0"/>
          <w:numId w:val="6"/>
        </w:numPr>
        <w:jc w:val="both"/>
        <w:rPr>
          <w:rFonts w:ascii="Times New Roman CYR" w:hAnsi="Times New Roman CYR" w:cs="Times New Roman CYR"/>
          <w:lang w:val="ru-RU"/>
        </w:rPr>
      </w:pPr>
      <w:r w:rsidRPr="002F1B6C">
        <w:rPr>
          <w:rFonts w:ascii="Times New Roman CYR" w:hAnsi="Times New Roman CYR" w:cs="Times New Roman CYR"/>
          <w:lang w:val="ru-RU"/>
        </w:rPr>
        <w:t xml:space="preserve">Кузнецов И. (сост.) - Деловое общение. Деловой этикет </w:t>
      </w:r>
    </w:p>
    <w:p w:rsidR="00203860" w:rsidRDefault="00203860" w:rsidP="00203860">
      <w:pPr>
        <w:numPr>
          <w:ilvl w:val="0"/>
          <w:numId w:val="6"/>
        </w:numPr>
        <w:jc w:val="both"/>
        <w:rPr>
          <w:rFonts w:ascii="Times New Roman CYR" w:hAnsi="Times New Roman CYR" w:cs="Times New Roman CYR"/>
          <w:lang w:val="ru-RU"/>
        </w:rPr>
      </w:pPr>
      <w:proofErr w:type="spellStart"/>
      <w:r w:rsidRPr="008528BD">
        <w:rPr>
          <w:rFonts w:ascii="Times New Roman CYR" w:hAnsi="Times New Roman CYR" w:cs="Times New Roman CYR"/>
          <w:lang w:val="ru-RU"/>
        </w:rPr>
        <w:lastRenderedPageBreak/>
        <w:t>Майерс</w:t>
      </w:r>
      <w:proofErr w:type="spellEnd"/>
      <w:r w:rsidRPr="008528BD">
        <w:rPr>
          <w:rFonts w:ascii="Times New Roman CYR" w:hAnsi="Times New Roman CYR" w:cs="Times New Roman CYR"/>
          <w:lang w:val="ru-RU"/>
        </w:rPr>
        <w:t xml:space="preserve"> Дэвид</w:t>
      </w:r>
      <w:proofErr w:type="gramStart"/>
      <w:r w:rsidRPr="008528BD">
        <w:rPr>
          <w:rFonts w:ascii="Times New Roman CYR" w:hAnsi="Times New Roman CYR" w:cs="Times New Roman CYR"/>
          <w:lang w:val="ru-RU"/>
        </w:rPr>
        <w:t xml:space="preserve"> </w:t>
      </w:r>
      <w:r>
        <w:rPr>
          <w:rFonts w:ascii="Times New Roman CYR" w:hAnsi="Times New Roman CYR" w:cs="Times New Roman CYR"/>
          <w:lang w:val="ru-RU"/>
        </w:rPr>
        <w:t>И</w:t>
      </w:r>
      <w:proofErr w:type="gramEnd"/>
      <w:r w:rsidRPr="008528BD">
        <w:rPr>
          <w:rFonts w:ascii="Times New Roman CYR" w:hAnsi="Times New Roman CYR" w:cs="Times New Roman CYR"/>
          <w:lang w:val="ru-RU"/>
        </w:rPr>
        <w:t>зучаем социальную психолог</w:t>
      </w:r>
      <w:r>
        <w:rPr>
          <w:rFonts w:ascii="Times New Roman CYR" w:hAnsi="Times New Roman CYR" w:cs="Times New Roman CYR"/>
          <w:lang w:val="ru-RU"/>
        </w:rPr>
        <w:t>ию</w:t>
      </w:r>
    </w:p>
    <w:p w:rsidR="00203860" w:rsidRDefault="00203860" w:rsidP="00203860">
      <w:pPr>
        <w:numPr>
          <w:ilvl w:val="0"/>
          <w:numId w:val="6"/>
        </w:numPr>
        <w:tabs>
          <w:tab w:val="clear" w:pos="720"/>
          <w:tab w:val="num" w:pos="0"/>
        </w:tabs>
        <w:ind w:left="0" w:firstLine="360"/>
        <w:jc w:val="both"/>
        <w:rPr>
          <w:lang w:val="ru-RU"/>
        </w:rPr>
      </w:pPr>
      <w:r w:rsidRPr="001C0E35">
        <w:t>Мелибруда Е. - Я — Ты — Мы Психологические возможности улучшения общения</w:t>
      </w:r>
      <w:r>
        <w:rPr>
          <w:lang w:val="ru-RU"/>
        </w:rPr>
        <w:t xml:space="preserve"> (Восприятие и понимание людей)</w:t>
      </w:r>
    </w:p>
    <w:p w:rsidR="00203860" w:rsidRDefault="00203860" w:rsidP="00203860">
      <w:pPr>
        <w:numPr>
          <w:ilvl w:val="0"/>
          <w:numId w:val="6"/>
        </w:numPr>
        <w:jc w:val="both"/>
        <w:rPr>
          <w:rFonts w:ascii="Times New Roman CYR" w:hAnsi="Times New Roman CYR" w:cs="Times New Roman CYR"/>
          <w:lang w:val="ru-RU"/>
        </w:rPr>
      </w:pPr>
      <w:proofErr w:type="spellStart"/>
      <w:r w:rsidRPr="00F43F66">
        <w:rPr>
          <w:rFonts w:ascii="Times New Roman CYR" w:hAnsi="Times New Roman CYR" w:cs="Times New Roman CYR"/>
          <w:lang w:val="ru-RU"/>
        </w:rPr>
        <w:t>Шевандрин</w:t>
      </w:r>
      <w:proofErr w:type="spellEnd"/>
      <w:r w:rsidRPr="00F43F66">
        <w:rPr>
          <w:rFonts w:ascii="Times New Roman CYR" w:hAnsi="Times New Roman CYR" w:cs="Times New Roman CYR"/>
          <w:lang w:val="ru-RU"/>
        </w:rPr>
        <w:t xml:space="preserve"> Н.И., Социальная психология в образовании</w:t>
      </w:r>
    </w:p>
    <w:p w:rsidR="00487D71" w:rsidRPr="00203860" w:rsidRDefault="00487D71">
      <w:pPr>
        <w:rPr>
          <w:lang w:val="ru-RU"/>
        </w:rPr>
      </w:pPr>
    </w:p>
    <w:sectPr w:rsidR="00487D71" w:rsidRPr="00203860" w:rsidSect="001D21E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A09F3"/>
    <w:multiLevelType w:val="hybridMultilevel"/>
    <w:tmpl w:val="AE382448"/>
    <w:lvl w:ilvl="0" w:tplc="A37A1E7C">
      <w:start w:val="1"/>
      <w:numFmt w:val="decimal"/>
      <w:lvlText w:val="%1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E84598"/>
    <w:multiLevelType w:val="hybridMultilevel"/>
    <w:tmpl w:val="4CF022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532CC1"/>
    <w:multiLevelType w:val="hybridMultilevel"/>
    <w:tmpl w:val="349213D8"/>
    <w:lvl w:ilvl="0" w:tplc="DF322D74">
      <w:start w:val="1"/>
      <w:numFmt w:val="bullet"/>
      <w:lvlText w:val=""/>
      <w:lvlJc w:val="left"/>
      <w:pPr>
        <w:tabs>
          <w:tab w:val="num" w:pos="1485"/>
        </w:tabs>
        <w:ind w:left="14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3">
    <w:nsid w:val="3E447096"/>
    <w:multiLevelType w:val="hybridMultilevel"/>
    <w:tmpl w:val="048839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7FF5786"/>
    <w:multiLevelType w:val="hybridMultilevel"/>
    <w:tmpl w:val="CAEE8346"/>
    <w:lvl w:ilvl="0" w:tplc="04190001">
      <w:start w:val="1"/>
      <w:numFmt w:val="bullet"/>
      <w:lvlText w:val=""/>
      <w:lvlJc w:val="left"/>
      <w:pPr>
        <w:tabs>
          <w:tab w:val="num" w:pos="1022"/>
        </w:tabs>
        <w:ind w:left="10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42"/>
        </w:tabs>
        <w:ind w:left="17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62"/>
        </w:tabs>
        <w:ind w:left="24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82"/>
        </w:tabs>
        <w:ind w:left="31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02"/>
        </w:tabs>
        <w:ind w:left="39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22"/>
        </w:tabs>
        <w:ind w:left="46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42"/>
        </w:tabs>
        <w:ind w:left="53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62"/>
        </w:tabs>
        <w:ind w:left="60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82"/>
        </w:tabs>
        <w:ind w:left="6782" w:hanging="360"/>
      </w:pPr>
      <w:rPr>
        <w:rFonts w:ascii="Wingdings" w:hAnsi="Wingdings" w:hint="default"/>
      </w:rPr>
    </w:lvl>
  </w:abstractNum>
  <w:abstractNum w:abstractNumId="5">
    <w:nsid w:val="4EA83F3E"/>
    <w:multiLevelType w:val="hybridMultilevel"/>
    <w:tmpl w:val="E64CB67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DF322D74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03860"/>
    <w:rsid w:val="001D21EC"/>
    <w:rsid w:val="00203860"/>
    <w:rsid w:val="00295FE4"/>
    <w:rsid w:val="0034094F"/>
    <w:rsid w:val="00487D71"/>
    <w:rsid w:val="00786B3E"/>
    <w:rsid w:val="00AB03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8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B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Цели"/>
    <w:basedOn w:val="a"/>
    <w:rsid w:val="00203860"/>
    <w:rPr>
      <w:sz w:val="28"/>
    </w:rPr>
  </w:style>
  <w:style w:type="paragraph" w:styleId="a4">
    <w:name w:val="List Paragraph"/>
    <w:basedOn w:val="a"/>
    <w:uiPriority w:val="34"/>
    <w:qFormat/>
    <w:rsid w:val="00203860"/>
    <w:pPr>
      <w:ind w:left="720"/>
      <w:contextualSpacing/>
    </w:pPr>
    <w:rPr>
      <w:lang w:val="ru-RU"/>
    </w:rPr>
  </w:style>
  <w:style w:type="character" w:styleId="a5">
    <w:name w:val="Hyperlink"/>
    <w:basedOn w:val="a0"/>
    <w:uiPriority w:val="99"/>
    <w:unhideWhenUsed/>
    <w:rsid w:val="0020386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sy.1september.ru/newspaper.php?year=2000&amp;num=27" TargetMode="External"/><Relationship Id="rId5" Type="http://schemas.openxmlformats.org/officeDocument/2006/relationships/hyperlink" Target="http://psy.1septemb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2020-04-03T12:10:00Z</dcterms:created>
  <dcterms:modified xsi:type="dcterms:W3CDTF">2020-04-03T12:18:00Z</dcterms:modified>
</cp:coreProperties>
</file>