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7DDC" w:rsidRDefault="00AF093B" w:rsidP="002C47CF">
      <w:pPr>
        <w:spacing w:after="0" w:line="360" w:lineRule="auto"/>
        <w:jc w:val="center"/>
        <w:rPr>
          <w:rFonts w:ascii="Times New Roman" w:hAnsi="Times New Roman"/>
          <w:b/>
          <w:sz w:val="28"/>
          <w:szCs w:val="28"/>
        </w:rPr>
      </w:pPr>
      <w:r>
        <w:rPr>
          <w:rFonts w:ascii="Times New Roman" w:hAnsi="Times New Roman"/>
          <w:b/>
          <w:i/>
          <w:sz w:val="28"/>
          <w:szCs w:val="28"/>
        </w:rPr>
        <w:t xml:space="preserve">Лекция. </w:t>
      </w:r>
      <w:r w:rsidR="00966938">
        <w:rPr>
          <w:rFonts w:ascii="Times New Roman" w:hAnsi="Times New Roman"/>
          <w:b/>
          <w:sz w:val="28"/>
          <w:szCs w:val="28"/>
        </w:rPr>
        <w:t>Технологии</w:t>
      </w:r>
      <w:r>
        <w:rPr>
          <w:rFonts w:ascii="Times New Roman" w:hAnsi="Times New Roman"/>
          <w:b/>
          <w:sz w:val="28"/>
          <w:szCs w:val="28"/>
        </w:rPr>
        <w:t xml:space="preserve"> предупреждения и преодоления школьной неуспеваемости</w:t>
      </w:r>
    </w:p>
    <w:p w:rsidR="00AF093B" w:rsidRDefault="00AF093B" w:rsidP="00AF093B">
      <w:pPr>
        <w:pStyle w:val="a3"/>
        <w:numPr>
          <w:ilvl w:val="0"/>
          <w:numId w:val="1"/>
        </w:numPr>
        <w:spacing w:before="0" w:beforeAutospacing="0" w:after="0" w:afterAutospacing="0" w:line="360" w:lineRule="auto"/>
        <w:jc w:val="both"/>
        <w:rPr>
          <w:sz w:val="28"/>
          <w:szCs w:val="28"/>
          <w:u w:val="single"/>
        </w:rPr>
      </w:pPr>
      <w:r w:rsidRPr="00AF093B">
        <w:rPr>
          <w:sz w:val="28"/>
          <w:szCs w:val="28"/>
          <w:u w:val="single"/>
        </w:rPr>
        <w:t xml:space="preserve">Неуспеваемость учащихся как </w:t>
      </w:r>
      <w:r>
        <w:rPr>
          <w:sz w:val="28"/>
          <w:szCs w:val="28"/>
          <w:u w:val="single"/>
        </w:rPr>
        <w:t>психолого-</w:t>
      </w:r>
      <w:r w:rsidRPr="00AF093B">
        <w:rPr>
          <w:sz w:val="28"/>
          <w:szCs w:val="28"/>
          <w:u w:val="single"/>
        </w:rPr>
        <w:t>педагогическая проблема</w:t>
      </w:r>
      <w:r>
        <w:rPr>
          <w:sz w:val="28"/>
          <w:szCs w:val="28"/>
          <w:u w:val="single"/>
        </w:rPr>
        <w:t>: д</w:t>
      </w:r>
      <w:r w:rsidRPr="00AF093B">
        <w:rPr>
          <w:sz w:val="28"/>
          <w:szCs w:val="28"/>
          <w:u w:val="single"/>
        </w:rPr>
        <w:t>идактический, психологический, медицинский аспекты.</w:t>
      </w:r>
    </w:p>
    <w:p w:rsidR="00B84953" w:rsidRDefault="00B84953" w:rsidP="00AF093B">
      <w:pPr>
        <w:pStyle w:val="a3"/>
        <w:numPr>
          <w:ilvl w:val="0"/>
          <w:numId w:val="1"/>
        </w:numPr>
        <w:spacing w:before="0" w:beforeAutospacing="0" w:after="0" w:afterAutospacing="0" w:line="360" w:lineRule="auto"/>
        <w:jc w:val="both"/>
        <w:rPr>
          <w:sz w:val="28"/>
          <w:szCs w:val="28"/>
          <w:u w:val="single"/>
        </w:rPr>
      </w:pPr>
      <w:r>
        <w:rPr>
          <w:sz w:val="28"/>
          <w:szCs w:val="28"/>
          <w:u w:val="single"/>
        </w:rPr>
        <w:t>Типология неуспевающих школьников.</w:t>
      </w:r>
    </w:p>
    <w:p w:rsidR="00AF093B" w:rsidRDefault="00AF093B" w:rsidP="00AF093B">
      <w:pPr>
        <w:pStyle w:val="a3"/>
        <w:numPr>
          <w:ilvl w:val="0"/>
          <w:numId w:val="1"/>
        </w:numPr>
        <w:spacing w:before="0" w:beforeAutospacing="0" w:after="0" w:afterAutospacing="0" w:line="360" w:lineRule="auto"/>
        <w:jc w:val="both"/>
        <w:rPr>
          <w:sz w:val="28"/>
          <w:szCs w:val="28"/>
          <w:u w:val="single"/>
        </w:rPr>
      </w:pPr>
      <w:r w:rsidRPr="00AF093B">
        <w:rPr>
          <w:sz w:val="28"/>
          <w:szCs w:val="28"/>
          <w:u w:val="single"/>
        </w:rPr>
        <w:t>Причины отставания в учебе, неуспеваемости школьников.</w:t>
      </w:r>
    </w:p>
    <w:p w:rsidR="00967640" w:rsidRDefault="00967640" w:rsidP="00AF093B">
      <w:pPr>
        <w:pStyle w:val="a3"/>
        <w:numPr>
          <w:ilvl w:val="0"/>
          <w:numId w:val="1"/>
        </w:numPr>
        <w:spacing w:before="0" w:beforeAutospacing="0" w:after="0" w:afterAutospacing="0" w:line="360" w:lineRule="auto"/>
        <w:jc w:val="both"/>
        <w:rPr>
          <w:sz w:val="28"/>
          <w:szCs w:val="28"/>
          <w:u w:val="single"/>
        </w:rPr>
      </w:pPr>
      <w:r>
        <w:rPr>
          <w:sz w:val="28"/>
          <w:szCs w:val="28"/>
          <w:u w:val="single"/>
        </w:rPr>
        <w:t>Подходы к диагностике и коррекции школьной неуспеваемости.</w:t>
      </w:r>
    </w:p>
    <w:p w:rsidR="00AF093B" w:rsidRPr="009E27DA" w:rsidRDefault="00CE043C" w:rsidP="009E27DA">
      <w:pPr>
        <w:pStyle w:val="a3"/>
        <w:numPr>
          <w:ilvl w:val="0"/>
          <w:numId w:val="1"/>
        </w:numPr>
        <w:spacing w:before="0" w:beforeAutospacing="0" w:after="0" w:afterAutospacing="0" w:line="360" w:lineRule="auto"/>
        <w:jc w:val="both"/>
        <w:rPr>
          <w:sz w:val="28"/>
          <w:szCs w:val="28"/>
          <w:u w:val="single"/>
        </w:rPr>
      </w:pPr>
      <w:r>
        <w:rPr>
          <w:sz w:val="28"/>
          <w:szCs w:val="28"/>
          <w:u w:val="single"/>
        </w:rPr>
        <w:t xml:space="preserve">Методы работы с </w:t>
      </w:r>
      <w:proofErr w:type="gramStart"/>
      <w:r>
        <w:rPr>
          <w:sz w:val="28"/>
          <w:szCs w:val="28"/>
          <w:u w:val="single"/>
        </w:rPr>
        <w:t>неуспевающими</w:t>
      </w:r>
      <w:proofErr w:type="gramEnd"/>
      <w:r>
        <w:rPr>
          <w:sz w:val="28"/>
          <w:szCs w:val="28"/>
          <w:u w:val="single"/>
        </w:rPr>
        <w:t>.</w:t>
      </w:r>
      <w:r w:rsidR="009E27DA">
        <w:rPr>
          <w:sz w:val="28"/>
          <w:szCs w:val="28"/>
          <w:u w:val="single"/>
        </w:rPr>
        <w:t xml:space="preserve"> </w:t>
      </w:r>
      <w:r w:rsidRPr="009E27DA">
        <w:rPr>
          <w:sz w:val="28"/>
          <w:szCs w:val="28"/>
          <w:u w:val="single"/>
        </w:rPr>
        <w:t>Возрастные особенности школьников, оказывающие влияние на успеваемость.</w:t>
      </w:r>
    </w:p>
    <w:p w:rsidR="00AF093B" w:rsidRDefault="00AF093B" w:rsidP="00AF093B">
      <w:pPr>
        <w:spacing w:after="0" w:line="360" w:lineRule="auto"/>
        <w:jc w:val="both"/>
        <w:rPr>
          <w:rFonts w:ascii="Times New Roman" w:hAnsi="Times New Roman"/>
          <w:b/>
          <w:sz w:val="28"/>
          <w:szCs w:val="28"/>
        </w:rPr>
      </w:pPr>
    </w:p>
    <w:p w:rsidR="00742831" w:rsidRPr="00742831" w:rsidRDefault="00742831" w:rsidP="00742831">
      <w:pPr>
        <w:shd w:val="clear" w:color="auto" w:fill="FFFFFF"/>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По мнению </w:t>
      </w:r>
      <w:r w:rsidRPr="00742831">
        <w:rPr>
          <w:rFonts w:ascii="Times New Roman" w:eastAsia="Times New Roman" w:hAnsi="Times New Roman"/>
          <w:b/>
          <w:sz w:val="28"/>
          <w:szCs w:val="28"/>
          <w:lang w:eastAsia="ru-RU"/>
        </w:rPr>
        <w:t xml:space="preserve">Л.А. </w:t>
      </w:r>
      <w:proofErr w:type="spellStart"/>
      <w:r w:rsidRPr="00742831">
        <w:rPr>
          <w:rFonts w:ascii="Times New Roman" w:eastAsia="Times New Roman" w:hAnsi="Times New Roman"/>
          <w:b/>
          <w:sz w:val="28"/>
          <w:szCs w:val="28"/>
          <w:lang w:eastAsia="ru-RU"/>
        </w:rPr>
        <w:t>Регуш</w:t>
      </w:r>
      <w:proofErr w:type="spellEnd"/>
      <w:r>
        <w:rPr>
          <w:rFonts w:ascii="Times New Roman" w:eastAsia="Times New Roman" w:hAnsi="Times New Roman"/>
          <w:sz w:val="28"/>
          <w:szCs w:val="28"/>
          <w:lang w:eastAsia="ru-RU"/>
        </w:rPr>
        <w:t xml:space="preserve">, </w:t>
      </w:r>
      <w:r w:rsidRPr="00742831">
        <w:rPr>
          <w:rFonts w:ascii="Times New Roman" w:eastAsia="Times New Roman" w:hAnsi="Times New Roman"/>
          <w:i/>
          <w:sz w:val="28"/>
          <w:szCs w:val="28"/>
          <w:lang w:eastAsia="ru-RU"/>
        </w:rPr>
        <w:t>«в психологии, говоря о неуспеваемости, имеют в виду её психологические причины, которыми являются, как правило, свойства самого ученика, его способности, мотивы, интересы и т.д. Педагогика рассматривает как источник неуспеваемости формы, методы организации обучения и даже систему образования в целом».</w:t>
      </w:r>
    </w:p>
    <w:p w:rsidR="00742831" w:rsidRPr="00742831" w:rsidRDefault="00742831" w:rsidP="00742831">
      <w:pPr>
        <w:shd w:val="clear" w:color="auto" w:fill="FFFFFF"/>
        <w:spacing w:after="0" w:line="360" w:lineRule="auto"/>
        <w:ind w:firstLine="709"/>
        <w:jc w:val="both"/>
        <w:rPr>
          <w:rFonts w:ascii="Times New Roman" w:eastAsia="Times New Roman" w:hAnsi="Times New Roman"/>
          <w:sz w:val="28"/>
          <w:szCs w:val="28"/>
          <w:lang w:eastAsia="ru-RU"/>
        </w:rPr>
      </w:pPr>
      <w:r w:rsidRPr="00742831">
        <w:rPr>
          <w:rFonts w:ascii="Times New Roman" w:eastAsia="Times New Roman" w:hAnsi="Times New Roman"/>
          <w:b/>
          <w:sz w:val="28"/>
          <w:szCs w:val="28"/>
          <w:lang w:eastAsia="ru-RU"/>
        </w:rPr>
        <w:t xml:space="preserve">А.А. </w:t>
      </w:r>
      <w:proofErr w:type="spellStart"/>
      <w:r w:rsidRPr="00742831">
        <w:rPr>
          <w:rFonts w:ascii="Times New Roman" w:eastAsia="Times New Roman" w:hAnsi="Times New Roman"/>
          <w:b/>
          <w:sz w:val="28"/>
          <w:szCs w:val="28"/>
          <w:lang w:eastAsia="ru-RU"/>
        </w:rPr>
        <w:t>Бударный</w:t>
      </w:r>
      <w:proofErr w:type="spellEnd"/>
      <w:r w:rsidRPr="00742831">
        <w:rPr>
          <w:rFonts w:ascii="Times New Roman" w:eastAsia="Times New Roman" w:hAnsi="Times New Roman"/>
          <w:sz w:val="28"/>
          <w:szCs w:val="28"/>
          <w:lang w:eastAsia="ru-RU"/>
        </w:rPr>
        <w:t xml:space="preserve"> и </w:t>
      </w:r>
      <w:r w:rsidRPr="00742831">
        <w:rPr>
          <w:rFonts w:ascii="Times New Roman" w:eastAsia="Times New Roman" w:hAnsi="Times New Roman"/>
          <w:b/>
          <w:sz w:val="28"/>
          <w:szCs w:val="28"/>
          <w:lang w:eastAsia="ru-RU"/>
        </w:rPr>
        <w:t>У.Д. Розенталь</w:t>
      </w:r>
      <w:r w:rsidRPr="00742831">
        <w:rPr>
          <w:rFonts w:ascii="Times New Roman" w:eastAsia="Times New Roman" w:hAnsi="Times New Roman"/>
          <w:sz w:val="28"/>
          <w:szCs w:val="28"/>
          <w:lang w:eastAsia="ru-RU"/>
        </w:rPr>
        <w:t xml:space="preserve"> определяют неуспеваемость как </w:t>
      </w:r>
      <w:r w:rsidRPr="00742831">
        <w:rPr>
          <w:rFonts w:ascii="Times New Roman" w:eastAsia="Times New Roman" w:hAnsi="Times New Roman"/>
          <w:i/>
          <w:sz w:val="28"/>
          <w:szCs w:val="28"/>
          <w:lang w:eastAsia="ru-RU"/>
        </w:rPr>
        <w:t>несоответствие минимальным требованиям и убеждены в том, что содержание понятия «неуспеваемость» во многом зависит от установленных правил перевода учащихся в следующий класс.</w:t>
      </w:r>
      <w:r w:rsidRPr="00742831">
        <w:rPr>
          <w:rFonts w:ascii="Times New Roman" w:eastAsia="Times New Roman" w:hAnsi="Times New Roman"/>
          <w:sz w:val="28"/>
          <w:szCs w:val="28"/>
          <w:lang w:eastAsia="ru-RU"/>
        </w:rPr>
        <w:t xml:space="preserve"> Поскольку в школе переводят в следующий класс тех, кто удовлетворяет минимуму требований соотносящихся с баллом «три», то неуспеваемость выражается баллами «два» и «один». Однако эти правила подправляются реальной практикой: выставленные удовлетворительные оценки не мешают учителям, родителям, нередко и ученику знать, что он «не успевает»</w:t>
      </w:r>
    </w:p>
    <w:p w:rsidR="00742831" w:rsidRPr="00742831" w:rsidRDefault="00742831" w:rsidP="00742831">
      <w:pPr>
        <w:shd w:val="clear" w:color="auto" w:fill="FFFFFF"/>
        <w:spacing w:after="0" w:line="360" w:lineRule="auto"/>
        <w:ind w:firstLine="709"/>
        <w:jc w:val="both"/>
        <w:rPr>
          <w:rFonts w:ascii="Times New Roman" w:eastAsia="Times New Roman" w:hAnsi="Times New Roman"/>
          <w:sz w:val="28"/>
          <w:szCs w:val="28"/>
          <w:lang w:eastAsia="ru-RU"/>
        </w:rPr>
      </w:pPr>
      <w:r w:rsidRPr="00742831">
        <w:rPr>
          <w:rFonts w:ascii="Times New Roman" w:eastAsia="Times New Roman" w:hAnsi="Times New Roman"/>
          <w:sz w:val="28"/>
          <w:szCs w:val="28"/>
          <w:lang w:eastAsia="ru-RU"/>
        </w:rPr>
        <w:t xml:space="preserve">По мнению </w:t>
      </w:r>
      <w:r w:rsidRPr="00742831">
        <w:rPr>
          <w:rFonts w:ascii="Times New Roman" w:eastAsia="Times New Roman" w:hAnsi="Times New Roman"/>
          <w:b/>
          <w:sz w:val="28"/>
          <w:szCs w:val="28"/>
          <w:lang w:eastAsia="ru-RU"/>
        </w:rPr>
        <w:t xml:space="preserve">М.А. Данилова </w:t>
      </w:r>
      <w:r w:rsidRPr="00742831">
        <w:rPr>
          <w:rFonts w:ascii="Times New Roman" w:eastAsia="Times New Roman" w:hAnsi="Times New Roman"/>
          <w:sz w:val="28"/>
          <w:szCs w:val="28"/>
          <w:lang w:eastAsia="ru-RU"/>
        </w:rPr>
        <w:t xml:space="preserve">неуспеваемость связана </w:t>
      </w:r>
      <w:r w:rsidRPr="00742831">
        <w:rPr>
          <w:rFonts w:ascii="Times New Roman" w:eastAsia="Times New Roman" w:hAnsi="Times New Roman"/>
          <w:i/>
          <w:sz w:val="28"/>
          <w:szCs w:val="28"/>
          <w:lang w:eastAsia="ru-RU"/>
        </w:rPr>
        <w:t>с движущими силами процесса обучения и его противоречиями.</w:t>
      </w:r>
      <w:r w:rsidRPr="00742831">
        <w:rPr>
          <w:rFonts w:ascii="Times New Roman" w:eastAsia="Times New Roman" w:hAnsi="Times New Roman"/>
          <w:sz w:val="28"/>
          <w:szCs w:val="28"/>
          <w:lang w:eastAsia="ru-RU"/>
        </w:rPr>
        <w:t xml:space="preserve"> В тех случаях, когда противоречивое единство возможностей учащихся и того, что от них требуется, нарушается, возникает неуспеваемость.</w:t>
      </w:r>
    </w:p>
    <w:p w:rsidR="00742831" w:rsidRPr="00742831" w:rsidRDefault="00742831" w:rsidP="00742831">
      <w:pPr>
        <w:shd w:val="clear" w:color="auto" w:fill="FFFFFF"/>
        <w:spacing w:after="0" w:line="360" w:lineRule="auto"/>
        <w:ind w:firstLine="709"/>
        <w:jc w:val="both"/>
        <w:rPr>
          <w:rFonts w:ascii="Times New Roman" w:eastAsia="Times New Roman" w:hAnsi="Times New Roman"/>
          <w:sz w:val="28"/>
          <w:szCs w:val="28"/>
          <w:lang w:eastAsia="ru-RU"/>
        </w:rPr>
      </w:pPr>
      <w:r w:rsidRPr="00742831">
        <w:rPr>
          <w:rFonts w:ascii="Times New Roman" w:eastAsia="Times New Roman" w:hAnsi="Times New Roman"/>
          <w:b/>
          <w:sz w:val="28"/>
          <w:szCs w:val="28"/>
          <w:lang w:eastAsia="ru-RU"/>
        </w:rPr>
        <w:t xml:space="preserve">В. </w:t>
      </w:r>
      <w:proofErr w:type="spellStart"/>
      <w:r w:rsidRPr="00742831">
        <w:rPr>
          <w:rFonts w:ascii="Times New Roman" w:eastAsia="Times New Roman" w:hAnsi="Times New Roman"/>
          <w:b/>
          <w:sz w:val="28"/>
          <w:szCs w:val="28"/>
          <w:lang w:eastAsia="ru-RU"/>
        </w:rPr>
        <w:t>Оконь</w:t>
      </w:r>
      <w:proofErr w:type="spellEnd"/>
      <w:r w:rsidRPr="00742831">
        <w:rPr>
          <w:rFonts w:ascii="Times New Roman" w:eastAsia="Times New Roman" w:hAnsi="Times New Roman"/>
          <w:sz w:val="28"/>
          <w:szCs w:val="28"/>
          <w:lang w:eastAsia="ru-RU"/>
        </w:rPr>
        <w:t xml:space="preserve"> определяет </w:t>
      </w:r>
      <w:r w:rsidRPr="00742831">
        <w:rPr>
          <w:rFonts w:ascii="Times New Roman" w:eastAsia="Times New Roman" w:hAnsi="Times New Roman"/>
          <w:b/>
          <w:sz w:val="28"/>
          <w:szCs w:val="28"/>
          <w:lang w:eastAsia="ru-RU"/>
        </w:rPr>
        <w:t xml:space="preserve">неуспеваемость </w:t>
      </w:r>
      <w:r w:rsidRPr="00742831">
        <w:rPr>
          <w:rFonts w:ascii="Times New Roman" w:eastAsia="Times New Roman" w:hAnsi="Times New Roman"/>
          <w:i/>
          <w:sz w:val="28"/>
          <w:szCs w:val="28"/>
          <w:lang w:eastAsia="ru-RU"/>
        </w:rPr>
        <w:t>как нарушение взаимодействия между учениками, учителями и внешними силами</w:t>
      </w:r>
      <w:r w:rsidRPr="00742831">
        <w:rPr>
          <w:rFonts w:ascii="Times New Roman" w:eastAsia="Times New Roman" w:hAnsi="Times New Roman"/>
          <w:sz w:val="28"/>
          <w:szCs w:val="28"/>
          <w:lang w:eastAsia="ru-RU"/>
        </w:rPr>
        <w:t>.</w:t>
      </w:r>
    </w:p>
    <w:p w:rsidR="00742831" w:rsidRPr="00742831" w:rsidRDefault="00742831" w:rsidP="00742831">
      <w:pPr>
        <w:shd w:val="clear" w:color="auto" w:fill="FFFFFF"/>
        <w:spacing w:after="0" w:line="360" w:lineRule="auto"/>
        <w:ind w:firstLine="709"/>
        <w:jc w:val="both"/>
        <w:rPr>
          <w:rFonts w:ascii="Times New Roman" w:eastAsia="Times New Roman" w:hAnsi="Times New Roman"/>
          <w:sz w:val="28"/>
          <w:szCs w:val="28"/>
          <w:lang w:eastAsia="ru-RU"/>
        </w:rPr>
      </w:pPr>
      <w:r w:rsidRPr="00742831">
        <w:rPr>
          <w:rFonts w:ascii="Times New Roman" w:eastAsia="Times New Roman" w:hAnsi="Times New Roman"/>
          <w:sz w:val="28"/>
          <w:szCs w:val="28"/>
          <w:lang w:eastAsia="ru-RU"/>
        </w:rPr>
        <w:lastRenderedPageBreak/>
        <w:t>В большинстве случаев школьная неуспеваемость отражает неэффективность учебной деятельности школьника и понимается как низкий уровень усвоения знаний. Более того, школьная неуспеваемость психически здорового школьника является, как правило, «браком» в работе образовательного учреждения.</w:t>
      </w:r>
    </w:p>
    <w:p w:rsidR="00DD040E" w:rsidRPr="00742831" w:rsidRDefault="00AF093B" w:rsidP="00742831">
      <w:pPr>
        <w:pStyle w:val="a3"/>
        <w:spacing w:before="0" w:beforeAutospacing="0" w:after="0" w:afterAutospacing="0" w:line="360" w:lineRule="auto"/>
        <w:ind w:firstLine="708"/>
        <w:jc w:val="both"/>
        <w:rPr>
          <w:rStyle w:val="a4"/>
          <w:iCs/>
          <w:sz w:val="28"/>
          <w:szCs w:val="28"/>
        </w:rPr>
      </w:pPr>
      <w:r w:rsidRPr="00742831">
        <w:rPr>
          <w:rStyle w:val="a4"/>
          <w:iCs/>
          <w:sz w:val="28"/>
          <w:szCs w:val="28"/>
        </w:rPr>
        <w:t>Неуспеваемость учащи</w:t>
      </w:r>
      <w:r w:rsidR="00DD040E" w:rsidRPr="00742831">
        <w:rPr>
          <w:rStyle w:val="a4"/>
          <w:iCs/>
          <w:sz w:val="28"/>
          <w:szCs w:val="28"/>
        </w:rPr>
        <w:t>хся как педагогическая проблема: д</w:t>
      </w:r>
      <w:r w:rsidRPr="00742831">
        <w:rPr>
          <w:rStyle w:val="a4"/>
          <w:iCs/>
          <w:sz w:val="28"/>
          <w:szCs w:val="28"/>
        </w:rPr>
        <w:t xml:space="preserve">идактический, психологический, медицинский аспекты. </w:t>
      </w:r>
    </w:p>
    <w:p w:rsidR="00AF093B" w:rsidRPr="00AF093B" w:rsidRDefault="00AF093B" w:rsidP="00742831">
      <w:pPr>
        <w:pStyle w:val="a3"/>
        <w:spacing w:before="0" w:beforeAutospacing="0" w:after="0" w:afterAutospacing="0" w:line="360" w:lineRule="auto"/>
        <w:ind w:firstLine="708"/>
        <w:jc w:val="both"/>
        <w:rPr>
          <w:iCs/>
          <w:sz w:val="28"/>
          <w:szCs w:val="28"/>
          <w:shd w:val="clear" w:color="auto" w:fill="F0FFF0"/>
        </w:rPr>
      </w:pPr>
      <w:r w:rsidRPr="00742831">
        <w:rPr>
          <w:iCs/>
          <w:sz w:val="28"/>
          <w:szCs w:val="28"/>
        </w:rPr>
        <w:t>Всемерное улучшение качества работы учителей по о</w:t>
      </w:r>
      <w:r w:rsidRPr="00AF093B">
        <w:rPr>
          <w:iCs/>
          <w:sz w:val="28"/>
          <w:szCs w:val="28"/>
        </w:rPr>
        <w:t xml:space="preserve">бучению и воспитанию подрастающего поколения в современной школе является важнейшей проблемой педагогической теории и практики, поэтому </w:t>
      </w:r>
      <w:r w:rsidRPr="00DD040E">
        <w:rPr>
          <w:b/>
          <w:i/>
          <w:iCs/>
          <w:sz w:val="28"/>
          <w:szCs w:val="28"/>
        </w:rPr>
        <w:t>вопросы профилактики и преодоления неуспеваемости школьников</w:t>
      </w:r>
      <w:r w:rsidRPr="00AF093B">
        <w:rPr>
          <w:iCs/>
          <w:sz w:val="28"/>
          <w:szCs w:val="28"/>
        </w:rPr>
        <w:t xml:space="preserve"> находятся в центре внимания педагогической общественности, родителей учеников, всего общества в целом.</w:t>
      </w:r>
    </w:p>
    <w:p w:rsidR="00AF093B" w:rsidRPr="00AF093B" w:rsidRDefault="00AF093B" w:rsidP="00DD040E">
      <w:pPr>
        <w:pStyle w:val="a3"/>
        <w:spacing w:before="0" w:beforeAutospacing="0" w:after="0" w:afterAutospacing="0" w:line="360" w:lineRule="auto"/>
        <w:ind w:firstLine="708"/>
        <w:jc w:val="both"/>
        <w:rPr>
          <w:iCs/>
          <w:sz w:val="28"/>
          <w:szCs w:val="28"/>
          <w:shd w:val="clear" w:color="auto" w:fill="F0FFF0"/>
        </w:rPr>
      </w:pPr>
      <w:r w:rsidRPr="00AF093B">
        <w:rPr>
          <w:iCs/>
          <w:sz w:val="28"/>
          <w:szCs w:val="28"/>
        </w:rPr>
        <w:t xml:space="preserve">Психолого-педагогические исследования показывают, что сегодня сложилось </w:t>
      </w:r>
      <w:r w:rsidRPr="00DD040E">
        <w:rPr>
          <w:b/>
          <w:iCs/>
          <w:sz w:val="28"/>
          <w:szCs w:val="28"/>
        </w:rPr>
        <w:t>противоречие</w:t>
      </w:r>
      <w:r w:rsidRPr="00AF093B">
        <w:rPr>
          <w:iCs/>
          <w:sz w:val="28"/>
          <w:szCs w:val="28"/>
        </w:rPr>
        <w:t xml:space="preserve"> между </w:t>
      </w:r>
      <w:r w:rsidRPr="00DD040E">
        <w:rPr>
          <w:i/>
          <w:iCs/>
          <w:sz w:val="28"/>
          <w:szCs w:val="28"/>
        </w:rPr>
        <w:t>потребностью общества в образованных, интеллектуальных людях и недостаточно высоким уровнем качества знаний у значительного количества выпускников средней школы.</w:t>
      </w:r>
      <w:r w:rsidRPr="00AF093B">
        <w:rPr>
          <w:iCs/>
          <w:sz w:val="28"/>
          <w:szCs w:val="28"/>
        </w:rPr>
        <w:t xml:space="preserve"> От эффективного разрешения этого противоречия во многом зависит успешное </w:t>
      </w:r>
      <w:proofErr w:type="spellStart"/>
      <w:r w:rsidRPr="00AF093B">
        <w:rPr>
          <w:iCs/>
          <w:sz w:val="28"/>
          <w:szCs w:val="28"/>
        </w:rPr>
        <w:t>социокультурное</w:t>
      </w:r>
      <w:proofErr w:type="spellEnd"/>
      <w:r w:rsidRPr="00AF093B">
        <w:rPr>
          <w:iCs/>
          <w:sz w:val="28"/>
          <w:szCs w:val="28"/>
        </w:rPr>
        <w:t xml:space="preserve"> развитие нашей страны, общественный прогресс в целом.</w:t>
      </w:r>
    </w:p>
    <w:p w:rsidR="00AF093B" w:rsidRPr="00AF093B" w:rsidRDefault="00AF093B" w:rsidP="00DD040E">
      <w:pPr>
        <w:pStyle w:val="a3"/>
        <w:spacing w:before="0" w:beforeAutospacing="0" w:after="0" w:afterAutospacing="0" w:line="360" w:lineRule="auto"/>
        <w:ind w:firstLine="708"/>
        <w:jc w:val="both"/>
        <w:rPr>
          <w:iCs/>
          <w:sz w:val="28"/>
          <w:szCs w:val="28"/>
          <w:shd w:val="clear" w:color="auto" w:fill="F0FFF0"/>
        </w:rPr>
      </w:pPr>
      <w:r w:rsidRPr="00AF093B">
        <w:rPr>
          <w:iCs/>
          <w:sz w:val="28"/>
          <w:szCs w:val="28"/>
        </w:rPr>
        <w:t xml:space="preserve">Неуспеваемость школьников не носит массового характера, однако даже незначительный процент неуспевающих учеников в общеобразовательной школе является браком в педагогической работе, последствия которого отрицательно сказываются как на судьбе отдельного человека, так и в общественной жизни в целом. В связи с этим проблема борьбы с неуспеваемостью учащихся была и остается актуальной для педагогической теории и практики, она достаточно глубоко исследована в трудах многих выдающихся ученых, психологов и </w:t>
      </w:r>
      <w:proofErr w:type="spellStart"/>
      <w:r w:rsidRPr="00AF093B">
        <w:rPr>
          <w:iCs/>
          <w:sz w:val="28"/>
          <w:szCs w:val="28"/>
        </w:rPr>
        <w:t>дидактов</w:t>
      </w:r>
      <w:proofErr w:type="spellEnd"/>
      <w:r w:rsidRPr="00AF093B">
        <w:rPr>
          <w:iCs/>
          <w:sz w:val="28"/>
          <w:szCs w:val="28"/>
        </w:rPr>
        <w:t xml:space="preserve"> (Б.Г. Ананьев, Ю.К. </w:t>
      </w:r>
      <w:proofErr w:type="spellStart"/>
      <w:r w:rsidRPr="00AF093B">
        <w:rPr>
          <w:iCs/>
          <w:sz w:val="28"/>
          <w:szCs w:val="28"/>
        </w:rPr>
        <w:t>Бабанский</w:t>
      </w:r>
      <w:proofErr w:type="spellEnd"/>
      <w:r w:rsidRPr="00AF093B">
        <w:rPr>
          <w:iCs/>
          <w:sz w:val="28"/>
          <w:szCs w:val="28"/>
        </w:rPr>
        <w:t xml:space="preserve">, А. А. </w:t>
      </w:r>
      <w:proofErr w:type="spellStart"/>
      <w:r w:rsidRPr="00AF093B">
        <w:rPr>
          <w:iCs/>
          <w:sz w:val="28"/>
          <w:szCs w:val="28"/>
        </w:rPr>
        <w:t>Бударный</w:t>
      </w:r>
      <w:proofErr w:type="spellEnd"/>
      <w:r w:rsidRPr="00AF093B">
        <w:rPr>
          <w:iCs/>
          <w:sz w:val="28"/>
          <w:szCs w:val="28"/>
        </w:rPr>
        <w:t xml:space="preserve">, У.Д. Розенталь, В.С. </w:t>
      </w:r>
      <w:proofErr w:type="spellStart"/>
      <w:r w:rsidRPr="00AF093B">
        <w:rPr>
          <w:iCs/>
          <w:sz w:val="28"/>
          <w:szCs w:val="28"/>
        </w:rPr>
        <w:t>Цетлин</w:t>
      </w:r>
      <w:proofErr w:type="spellEnd"/>
      <w:r w:rsidRPr="00AF093B">
        <w:rPr>
          <w:iCs/>
          <w:sz w:val="28"/>
          <w:szCs w:val="28"/>
        </w:rPr>
        <w:t xml:space="preserve"> и мн. др.). Эти исследования являются теоретической базой для разработки технологии предупреждения и преодоления школьной неуспеваемости.</w:t>
      </w:r>
    </w:p>
    <w:p w:rsidR="00AF093B" w:rsidRPr="00AF093B" w:rsidRDefault="00AF093B" w:rsidP="00DD040E">
      <w:pPr>
        <w:pStyle w:val="a3"/>
        <w:spacing w:before="0" w:beforeAutospacing="0" w:after="0" w:afterAutospacing="0" w:line="360" w:lineRule="auto"/>
        <w:ind w:firstLine="708"/>
        <w:jc w:val="both"/>
        <w:rPr>
          <w:iCs/>
          <w:sz w:val="28"/>
          <w:szCs w:val="28"/>
          <w:shd w:val="clear" w:color="auto" w:fill="F0FFF0"/>
        </w:rPr>
      </w:pPr>
      <w:r w:rsidRPr="00DD040E">
        <w:rPr>
          <w:b/>
          <w:iCs/>
          <w:sz w:val="28"/>
          <w:szCs w:val="28"/>
        </w:rPr>
        <w:lastRenderedPageBreak/>
        <w:t>Теоретические основы данной технологии</w:t>
      </w:r>
      <w:r w:rsidRPr="00AF093B">
        <w:rPr>
          <w:iCs/>
          <w:sz w:val="28"/>
          <w:szCs w:val="28"/>
        </w:rPr>
        <w:t xml:space="preserve"> включают </w:t>
      </w:r>
      <w:r w:rsidRPr="00DD040E">
        <w:rPr>
          <w:i/>
          <w:iCs/>
          <w:sz w:val="28"/>
          <w:szCs w:val="28"/>
          <w:u w:val="single"/>
        </w:rPr>
        <w:t>определение сущности понятий «неуспеваемость» и «отставание в учебе», определение наиболее общих причин неуспеваемости школьников, разработку типов отстающих или неуспевающих школьников, видов неуспеваемости.</w:t>
      </w:r>
    </w:p>
    <w:p w:rsidR="00AF093B" w:rsidRPr="00AF093B" w:rsidRDefault="00AF093B" w:rsidP="00DD040E">
      <w:pPr>
        <w:pStyle w:val="a3"/>
        <w:spacing w:before="0" w:beforeAutospacing="0" w:after="0" w:afterAutospacing="0" w:line="360" w:lineRule="auto"/>
        <w:ind w:firstLine="708"/>
        <w:jc w:val="both"/>
        <w:rPr>
          <w:iCs/>
          <w:sz w:val="28"/>
          <w:szCs w:val="28"/>
          <w:shd w:val="clear" w:color="auto" w:fill="F0FFF0"/>
        </w:rPr>
      </w:pPr>
      <w:r w:rsidRPr="00AF093B">
        <w:rPr>
          <w:iCs/>
          <w:sz w:val="28"/>
          <w:szCs w:val="28"/>
        </w:rPr>
        <w:t>Обобщая имеющиеся в психолого-педагогической литературе и в педагогическом опыте данные, можно дать следующие определения основным понятиям нашей лекции:</w:t>
      </w:r>
    </w:p>
    <w:p w:rsidR="00AF093B" w:rsidRPr="00DD040E" w:rsidRDefault="00AF093B" w:rsidP="00DD040E">
      <w:pPr>
        <w:pStyle w:val="a3"/>
        <w:numPr>
          <w:ilvl w:val="0"/>
          <w:numId w:val="2"/>
        </w:numPr>
        <w:tabs>
          <w:tab w:val="left" w:pos="1134"/>
        </w:tabs>
        <w:spacing w:before="0" w:beforeAutospacing="0" w:after="0" w:afterAutospacing="0" w:line="360" w:lineRule="auto"/>
        <w:ind w:left="0" w:firstLine="709"/>
        <w:jc w:val="both"/>
        <w:rPr>
          <w:i/>
          <w:iCs/>
          <w:sz w:val="28"/>
          <w:szCs w:val="28"/>
          <w:shd w:val="clear" w:color="auto" w:fill="F0FFF0"/>
        </w:rPr>
      </w:pPr>
      <w:r w:rsidRPr="00DD040E">
        <w:rPr>
          <w:rStyle w:val="a4"/>
          <w:i/>
          <w:iCs/>
          <w:sz w:val="28"/>
          <w:szCs w:val="28"/>
        </w:rPr>
        <w:t>Отставание в учебе</w:t>
      </w:r>
      <w:r w:rsidRPr="00DD040E">
        <w:rPr>
          <w:rStyle w:val="apple-converted-space"/>
          <w:i/>
          <w:iCs/>
          <w:sz w:val="28"/>
          <w:szCs w:val="28"/>
        </w:rPr>
        <w:t> </w:t>
      </w:r>
      <w:r w:rsidRPr="00DD040E">
        <w:rPr>
          <w:i/>
          <w:iCs/>
          <w:sz w:val="28"/>
          <w:szCs w:val="28"/>
        </w:rPr>
        <w:t xml:space="preserve">– невыполнение учеником требований (или одного из них), которое имеет место на одном из промежуточных этапов внутри отрезка учебного процесса, на котором происходит контроль усвоения учебного материала, результатом этого является </w:t>
      </w:r>
      <w:proofErr w:type="spellStart"/>
      <w:r w:rsidRPr="00DD040E">
        <w:rPr>
          <w:i/>
          <w:iCs/>
          <w:sz w:val="28"/>
          <w:szCs w:val="28"/>
        </w:rPr>
        <w:t>неусвоенность</w:t>
      </w:r>
      <w:proofErr w:type="spellEnd"/>
      <w:r w:rsidRPr="00DD040E">
        <w:rPr>
          <w:i/>
          <w:iCs/>
          <w:sz w:val="28"/>
          <w:szCs w:val="28"/>
        </w:rPr>
        <w:t xml:space="preserve"> определенной части содержания образования по предмету.</w:t>
      </w:r>
    </w:p>
    <w:p w:rsidR="00AF093B" w:rsidRPr="00DD040E" w:rsidRDefault="00AF093B" w:rsidP="00DD040E">
      <w:pPr>
        <w:pStyle w:val="a3"/>
        <w:numPr>
          <w:ilvl w:val="0"/>
          <w:numId w:val="2"/>
        </w:numPr>
        <w:tabs>
          <w:tab w:val="left" w:pos="1134"/>
        </w:tabs>
        <w:spacing w:before="0" w:beforeAutospacing="0" w:after="0" w:afterAutospacing="0" w:line="360" w:lineRule="auto"/>
        <w:ind w:left="0" w:firstLine="709"/>
        <w:jc w:val="both"/>
        <w:rPr>
          <w:i/>
          <w:iCs/>
          <w:sz w:val="28"/>
          <w:szCs w:val="28"/>
          <w:shd w:val="clear" w:color="auto" w:fill="F0FFF0"/>
        </w:rPr>
      </w:pPr>
      <w:r w:rsidRPr="00DD040E">
        <w:rPr>
          <w:rStyle w:val="a4"/>
          <w:i/>
          <w:iCs/>
          <w:sz w:val="28"/>
          <w:szCs w:val="28"/>
        </w:rPr>
        <w:t>Неуспеваемость</w:t>
      </w:r>
      <w:r w:rsidR="00DD040E" w:rsidRPr="00DD040E">
        <w:rPr>
          <w:rStyle w:val="a4"/>
          <w:i/>
          <w:iCs/>
          <w:sz w:val="28"/>
          <w:szCs w:val="28"/>
        </w:rPr>
        <w:t xml:space="preserve"> </w:t>
      </w:r>
      <w:r w:rsidRPr="00DD040E">
        <w:rPr>
          <w:i/>
          <w:iCs/>
          <w:sz w:val="28"/>
          <w:szCs w:val="28"/>
        </w:rPr>
        <w:t>– несоответствие подготовки учащихся требованиям усвоения содержания образования, которое фиксируется по истечении какого-либо значительного отрезка процесса обучения – цепочки уроков, посвященных изучению одной или нескольких учебных тем, разделу курса, учебной четверти, полугодия, учебного года.</w:t>
      </w:r>
    </w:p>
    <w:p w:rsidR="00DD040E" w:rsidRDefault="00AF093B" w:rsidP="00DD040E">
      <w:pPr>
        <w:pStyle w:val="a3"/>
        <w:spacing w:before="0" w:beforeAutospacing="0" w:after="0" w:afterAutospacing="0" w:line="360" w:lineRule="auto"/>
        <w:ind w:firstLine="708"/>
        <w:jc w:val="both"/>
        <w:rPr>
          <w:iCs/>
          <w:sz w:val="28"/>
          <w:szCs w:val="28"/>
        </w:rPr>
      </w:pPr>
      <w:r w:rsidRPr="00AF093B">
        <w:rPr>
          <w:iCs/>
          <w:sz w:val="28"/>
          <w:szCs w:val="28"/>
        </w:rPr>
        <w:t xml:space="preserve">Отставание и неуспеваемость </w:t>
      </w:r>
      <w:proofErr w:type="gramStart"/>
      <w:r w:rsidRPr="00AF093B">
        <w:rPr>
          <w:iCs/>
          <w:sz w:val="28"/>
          <w:szCs w:val="28"/>
        </w:rPr>
        <w:t>взаимосвязаны</w:t>
      </w:r>
      <w:proofErr w:type="gramEnd"/>
      <w:r w:rsidRPr="00AF093B">
        <w:rPr>
          <w:iCs/>
          <w:sz w:val="28"/>
          <w:szCs w:val="28"/>
        </w:rPr>
        <w:t xml:space="preserve">. В </w:t>
      </w:r>
      <w:r w:rsidRPr="00DD040E">
        <w:rPr>
          <w:b/>
          <w:iCs/>
          <w:sz w:val="28"/>
          <w:szCs w:val="28"/>
        </w:rPr>
        <w:t>неуспеваемости</w:t>
      </w:r>
      <w:r w:rsidRPr="00AF093B">
        <w:rPr>
          <w:iCs/>
          <w:sz w:val="28"/>
          <w:szCs w:val="28"/>
        </w:rPr>
        <w:t xml:space="preserve"> синтезированы отдельные отставания школьника в процессе обучения, она – </w:t>
      </w:r>
      <w:r w:rsidRPr="00DD040E">
        <w:rPr>
          <w:b/>
          <w:i/>
          <w:iCs/>
          <w:sz w:val="28"/>
          <w:szCs w:val="28"/>
        </w:rPr>
        <w:t>итог устойчивого отставания.</w:t>
      </w:r>
      <w:r w:rsidRPr="00AF093B">
        <w:rPr>
          <w:iCs/>
          <w:sz w:val="28"/>
          <w:szCs w:val="28"/>
        </w:rPr>
        <w:t xml:space="preserve"> </w:t>
      </w:r>
      <w:r w:rsidRPr="00DD040E">
        <w:rPr>
          <w:iCs/>
          <w:sz w:val="28"/>
          <w:szCs w:val="28"/>
          <w:u w:val="single"/>
        </w:rPr>
        <w:t>Многообразные отставания, если они не преодолены, разрастаются, переплетаются друг с другом, в конечном счете, образуется неуспеваемость.</w:t>
      </w:r>
      <w:r w:rsidRPr="00AF093B">
        <w:rPr>
          <w:iCs/>
          <w:sz w:val="28"/>
          <w:szCs w:val="28"/>
        </w:rPr>
        <w:t xml:space="preserve"> </w:t>
      </w:r>
    </w:p>
    <w:p w:rsidR="00AF093B" w:rsidRPr="00AF093B" w:rsidRDefault="00AF093B" w:rsidP="00DD040E">
      <w:pPr>
        <w:pStyle w:val="a3"/>
        <w:spacing w:before="0" w:beforeAutospacing="0" w:after="0" w:afterAutospacing="0" w:line="360" w:lineRule="auto"/>
        <w:ind w:firstLine="708"/>
        <w:jc w:val="both"/>
        <w:rPr>
          <w:iCs/>
          <w:sz w:val="28"/>
          <w:szCs w:val="28"/>
          <w:shd w:val="clear" w:color="auto" w:fill="F0FFF0"/>
        </w:rPr>
      </w:pPr>
      <w:r w:rsidRPr="00DD040E">
        <w:rPr>
          <w:b/>
          <w:i/>
          <w:iCs/>
          <w:sz w:val="28"/>
          <w:szCs w:val="28"/>
        </w:rPr>
        <w:t>Задача учителя</w:t>
      </w:r>
      <w:r w:rsidRPr="00AF093B">
        <w:rPr>
          <w:iCs/>
          <w:sz w:val="28"/>
          <w:szCs w:val="28"/>
        </w:rPr>
        <w:t xml:space="preserve"> состоит в том, чтобы не допустить переплетения отдельных отставаний, устранить их – это и есть</w:t>
      </w:r>
      <w:r w:rsidRPr="00AF093B">
        <w:rPr>
          <w:rStyle w:val="apple-converted-space"/>
          <w:iCs/>
          <w:sz w:val="28"/>
          <w:szCs w:val="28"/>
        </w:rPr>
        <w:t> </w:t>
      </w:r>
      <w:r w:rsidRPr="00AF093B">
        <w:rPr>
          <w:rStyle w:val="a4"/>
          <w:iCs/>
          <w:sz w:val="28"/>
          <w:szCs w:val="28"/>
        </w:rPr>
        <w:t>предупреждение неуспеваемости.</w:t>
      </w:r>
    </w:p>
    <w:p w:rsidR="00AF093B" w:rsidRPr="00AF093B" w:rsidRDefault="00AF093B" w:rsidP="00DD040E">
      <w:pPr>
        <w:pStyle w:val="a3"/>
        <w:spacing w:before="0" w:beforeAutospacing="0" w:after="0" w:afterAutospacing="0" w:line="360" w:lineRule="auto"/>
        <w:ind w:firstLine="708"/>
        <w:jc w:val="both"/>
        <w:rPr>
          <w:iCs/>
          <w:sz w:val="28"/>
          <w:szCs w:val="28"/>
          <w:shd w:val="clear" w:color="auto" w:fill="F0FFF0"/>
        </w:rPr>
      </w:pPr>
      <w:r w:rsidRPr="00AF093B">
        <w:rPr>
          <w:iCs/>
          <w:sz w:val="28"/>
          <w:szCs w:val="28"/>
        </w:rPr>
        <w:t xml:space="preserve">Задаче раскрытия внутреннего содержания понятия «неуспеваемость» служит определение ее видов. </w:t>
      </w:r>
      <w:r w:rsidRPr="00DD040E">
        <w:rPr>
          <w:b/>
          <w:iCs/>
          <w:sz w:val="28"/>
          <w:szCs w:val="28"/>
        </w:rPr>
        <w:t xml:space="preserve">А.А. </w:t>
      </w:r>
      <w:proofErr w:type="spellStart"/>
      <w:r w:rsidRPr="00DD040E">
        <w:rPr>
          <w:b/>
          <w:iCs/>
          <w:sz w:val="28"/>
          <w:szCs w:val="28"/>
        </w:rPr>
        <w:t>Бударный</w:t>
      </w:r>
      <w:proofErr w:type="spellEnd"/>
      <w:r w:rsidRPr="00AF093B">
        <w:rPr>
          <w:iCs/>
          <w:sz w:val="28"/>
          <w:szCs w:val="28"/>
        </w:rPr>
        <w:t xml:space="preserve"> различает </w:t>
      </w:r>
      <w:r w:rsidRPr="00DD040E">
        <w:rPr>
          <w:b/>
          <w:iCs/>
          <w:sz w:val="28"/>
          <w:szCs w:val="28"/>
          <w:u w:val="single"/>
        </w:rPr>
        <w:t>два вида неуспеваемости:</w:t>
      </w:r>
    </w:p>
    <w:p w:rsidR="00AF093B" w:rsidRPr="00AF093B" w:rsidRDefault="00AF093B" w:rsidP="00DD040E">
      <w:pPr>
        <w:pStyle w:val="a3"/>
        <w:numPr>
          <w:ilvl w:val="0"/>
          <w:numId w:val="3"/>
        </w:numPr>
        <w:tabs>
          <w:tab w:val="left" w:pos="1134"/>
        </w:tabs>
        <w:spacing w:before="0" w:beforeAutospacing="0" w:after="0" w:afterAutospacing="0" w:line="360" w:lineRule="auto"/>
        <w:ind w:left="0" w:firstLine="709"/>
        <w:jc w:val="both"/>
        <w:rPr>
          <w:iCs/>
          <w:sz w:val="28"/>
          <w:szCs w:val="28"/>
          <w:shd w:val="clear" w:color="auto" w:fill="F0FFF0"/>
        </w:rPr>
      </w:pPr>
      <w:proofErr w:type="gramStart"/>
      <w:r w:rsidRPr="00DD040E">
        <w:rPr>
          <w:b/>
          <w:i/>
          <w:iCs/>
          <w:sz w:val="28"/>
          <w:szCs w:val="28"/>
        </w:rPr>
        <w:t>Абсолютная неуспеваемость</w:t>
      </w:r>
      <w:r w:rsidRPr="00AF093B">
        <w:rPr>
          <w:rStyle w:val="apple-converted-space"/>
          <w:iCs/>
          <w:sz w:val="28"/>
          <w:szCs w:val="28"/>
        </w:rPr>
        <w:t> </w:t>
      </w:r>
      <w:r w:rsidRPr="00AF093B">
        <w:rPr>
          <w:iCs/>
          <w:sz w:val="28"/>
          <w:szCs w:val="28"/>
        </w:rPr>
        <w:t>(</w:t>
      </w:r>
      <w:r w:rsidRPr="00B84953">
        <w:rPr>
          <w:iCs/>
          <w:sz w:val="28"/>
          <w:szCs w:val="28"/>
          <w:u w:val="single"/>
        </w:rPr>
        <w:t xml:space="preserve">соотносится с минимумом выполнения учеником учебных требований, что определяет полную </w:t>
      </w:r>
      <w:proofErr w:type="spellStart"/>
      <w:r w:rsidRPr="00B84953">
        <w:rPr>
          <w:iCs/>
          <w:sz w:val="28"/>
          <w:szCs w:val="28"/>
          <w:u w:val="single"/>
        </w:rPr>
        <w:t>неусвоенность</w:t>
      </w:r>
      <w:proofErr w:type="spellEnd"/>
      <w:r w:rsidRPr="00B84953">
        <w:rPr>
          <w:iCs/>
          <w:sz w:val="28"/>
          <w:szCs w:val="28"/>
          <w:u w:val="single"/>
        </w:rPr>
        <w:t xml:space="preserve"> учебного </w:t>
      </w:r>
      <w:r w:rsidRPr="00B84953">
        <w:rPr>
          <w:iCs/>
          <w:sz w:val="28"/>
          <w:szCs w:val="28"/>
          <w:u w:val="single"/>
        </w:rPr>
        <w:lastRenderedPageBreak/>
        <w:t>материала и ставит вопрос перевода учащегося в следующий класс</w:t>
      </w:r>
      <w:r w:rsidR="00B84953">
        <w:rPr>
          <w:iCs/>
          <w:sz w:val="28"/>
          <w:szCs w:val="28"/>
        </w:rPr>
        <w:t>).</w:t>
      </w:r>
      <w:proofErr w:type="gramEnd"/>
      <w:r w:rsidR="00B84953">
        <w:rPr>
          <w:iCs/>
          <w:sz w:val="28"/>
          <w:szCs w:val="28"/>
        </w:rPr>
        <w:t xml:space="preserve"> В</w:t>
      </w:r>
      <w:r w:rsidRPr="00AF093B">
        <w:rPr>
          <w:iCs/>
          <w:sz w:val="28"/>
          <w:szCs w:val="28"/>
        </w:rPr>
        <w:t xml:space="preserve"> условиях современной школы с десятибалльной системой оценки результатов учебно-познавательной деятельности встречается крайне редко.</w:t>
      </w:r>
    </w:p>
    <w:p w:rsidR="00AF093B" w:rsidRPr="00AF093B" w:rsidRDefault="00AF093B" w:rsidP="00DD040E">
      <w:pPr>
        <w:pStyle w:val="a3"/>
        <w:numPr>
          <w:ilvl w:val="0"/>
          <w:numId w:val="3"/>
        </w:numPr>
        <w:tabs>
          <w:tab w:val="left" w:pos="1134"/>
        </w:tabs>
        <w:spacing w:before="0" w:beforeAutospacing="0" w:after="0" w:afterAutospacing="0" w:line="360" w:lineRule="auto"/>
        <w:ind w:left="0" w:firstLine="709"/>
        <w:jc w:val="both"/>
        <w:rPr>
          <w:iCs/>
          <w:sz w:val="28"/>
          <w:szCs w:val="28"/>
          <w:shd w:val="clear" w:color="auto" w:fill="F0FFF0"/>
        </w:rPr>
      </w:pPr>
      <w:r w:rsidRPr="00DD040E">
        <w:rPr>
          <w:b/>
          <w:i/>
          <w:iCs/>
          <w:sz w:val="28"/>
          <w:szCs w:val="28"/>
        </w:rPr>
        <w:t>Относительная неуспеваемость</w:t>
      </w:r>
      <w:r w:rsidR="00DD040E">
        <w:rPr>
          <w:iCs/>
          <w:sz w:val="28"/>
          <w:szCs w:val="28"/>
        </w:rPr>
        <w:t xml:space="preserve"> </w:t>
      </w:r>
      <w:r w:rsidRPr="00AF093B">
        <w:rPr>
          <w:iCs/>
          <w:sz w:val="28"/>
          <w:szCs w:val="28"/>
        </w:rPr>
        <w:t>–</w:t>
      </w:r>
      <w:r w:rsidRPr="00AF093B">
        <w:rPr>
          <w:rStyle w:val="apple-converted-space"/>
          <w:iCs/>
          <w:sz w:val="28"/>
          <w:szCs w:val="28"/>
        </w:rPr>
        <w:t> </w:t>
      </w:r>
      <w:r w:rsidR="00DD040E">
        <w:rPr>
          <w:rStyle w:val="apple-converted-space"/>
          <w:iCs/>
          <w:sz w:val="28"/>
          <w:szCs w:val="28"/>
        </w:rPr>
        <w:t xml:space="preserve"> </w:t>
      </w:r>
      <w:r w:rsidRPr="00B84953">
        <w:rPr>
          <w:iCs/>
          <w:sz w:val="28"/>
          <w:szCs w:val="28"/>
          <w:u w:val="single"/>
        </w:rPr>
        <w:t>недостаточная познавательная нагрузка тех учащихся, которые могли бы в целом усвоить минимум учебного материала.</w:t>
      </w:r>
      <w:r w:rsidRPr="00AF093B">
        <w:rPr>
          <w:iCs/>
          <w:sz w:val="28"/>
          <w:szCs w:val="28"/>
        </w:rPr>
        <w:t xml:space="preserve"> При решении вопросов повышения успеваемости школьников в целом введение понятия относительной неуспеваемости оправдано с той точки зрения, что оно определяет пути устранения абсолютной неуспеваемости.</w:t>
      </w:r>
    </w:p>
    <w:p w:rsidR="00AF093B" w:rsidRPr="00AF093B" w:rsidRDefault="00AF093B" w:rsidP="00B84953">
      <w:pPr>
        <w:pStyle w:val="a3"/>
        <w:spacing w:before="0" w:beforeAutospacing="0" w:after="0" w:afterAutospacing="0" w:line="360" w:lineRule="auto"/>
        <w:ind w:firstLine="708"/>
        <w:jc w:val="both"/>
        <w:rPr>
          <w:iCs/>
          <w:sz w:val="28"/>
          <w:szCs w:val="28"/>
          <w:shd w:val="clear" w:color="auto" w:fill="F0FFF0"/>
        </w:rPr>
      </w:pPr>
      <w:r w:rsidRPr="00AF093B">
        <w:rPr>
          <w:iCs/>
          <w:sz w:val="28"/>
          <w:szCs w:val="28"/>
        </w:rPr>
        <w:t xml:space="preserve">Определение видов неуспеваемости содержится и в работах </w:t>
      </w:r>
      <w:r w:rsidRPr="00B84953">
        <w:rPr>
          <w:b/>
          <w:iCs/>
          <w:sz w:val="28"/>
          <w:szCs w:val="28"/>
        </w:rPr>
        <w:t xml:space="preserve">А.М. </w:t>
      </w:r>
      <w:proofErr w:type="spellStart"/>
      <w:r w:rsidRPr="00B84953">
        <w:rPr>
          <w:b/>
          <w:iCs/>
          <w:sz w:val="28"/>
          <w:szCs w:val="28"/>
        </w:rPr>
        <w:t>Гельмонта</w:t>
      </w:r>
      <w:proofErr w:type="spellEnd"/>
      <w:r w:rsidRPr="00B84953">
        <w:rPr>
          <w:b/>
          <w:iCs/>
          <w:sz w:val="28"/>
          <w:szCs w:val="28"/>
        </w:rPr>
        <w:t>,</w:t>
      </w:r>
      <w:r w:rsidRPr="00AF093B">
        <w:rPr>
          <w:iCs/>
          <w:sz w:val="28"/>
          <w:szCs w:val="28"/>
        </w:rPr>
        <w:t xml:space="preserve"> он выделяет </w:t>
      </w:r>
      <w:r w:rsidRPr="00B84953">
        <w:rPr>
          <w:b/>
          <w:iCs/>
          <w:sz w:val="28"/>
          <w:szCs w:val="28"/>
          <w:u w:val="single"/>
        </w:rPr>
        <w:t>три вида неуспеваемости</w:t>
      </w:r>
      <w:r w:rsidRPr="00B84953">
        <w:rPr>
          <w:b/>
          <w:iCs/>
          <w:sz w:val="28"/>
          <w:szCs w:val="28"/>
        </w:rPr>
        <w:t xml:space="preserve"> в зависимости от количества школьных предметов и устойчивости отставания ученика:</w:t>
      </w:r>
    </w:p>
    <w:p w:rsidR="00AF093B" w:rsidRPr="00AF093B" w:rsidRDefault="00AF093B" w:rsidP="00B84953">
      <w:pPr>
        <w:pStyle w:val="a3"/>
        <w:numPr>
          <w:ilvl w:val="0"/>
          <w:numId w:val="4"/>
        </w:numPr>
        <w:tabs>
          <w:tab w:val="left" w:pos="1134"/>
        </w:tabs>
        <w:spacing w:before="0" w:beforeAutospacing="0" w:after="0" w:afterAutospacing="0" w:line="360" w:lineRule="auto"/>
        <w:ind w:left="0" w:firstLine="709"/>
        <w:jc w:val="both"/>
        <w:rPr>
          <w:iCs/>
          <w:sz w:val="28"/>
          <w:szCs w:val="28"/>
          <w:shd w:val="clear" w:color="auto" w:fill="F0FFF0"/>
        </w:rPr>
      </w:pPr>
      <w:r w:rsidRPr="00B84953">
        <w:rPr>
          <w:b/>
          <w:i/>
          <w:iCs/>
          <w:sz w:val="28"/>
          <w:szCs w:val="28"/>
        </w:rPr>
        <w:t>Общая и глубокая неуспеваемость</w:t>
      </w:r>
      <w:r w:rsidRPr="00AF093B">
        <w:rPr>
          <w:iCs/>
          <w:sz w:val="28"/>
          <w:szCs w:val="28"/>
        </w:rPr>
        <w:t xml:space="preserve"> –</w:t>
      </w:r>
      <w:r w:rsidRPr="00AF093B">
        <w:rPr>
          <w:rStyle w:val="apple-converted-space"/>
          <w:iCs/>
          <w:sz w:val="28"/>
          <w:szCs w:val="28"/>
        </w:rPr>
        <w:t> </w:t>
      </w:r>
      <w:r w:rsidRPr="00AF093B">
        <w:rPr>
          <w:iCs/>
          <w:sz w:val="28"/>
          <w:szCs w:val="28"/>
        </w:rPr>
        <w:t>по многим или всем учебным предметам длительное время.</w:t>
      </w:r>
    </w:p>
    <w:p w:rsidR="00AF093B" w:rsidRPr="00AF093B" w:rsidRDefault="00AF093B" w:rsidP="00B84953">
      <w:pPr>
        <w:pStyle w:val="a3"/>
        <w:numPr>
          <w:ilvl w:val="0"/>
          <w:numId w:val="4"/>
        </w:numPr>
        <w:tabs>
          <w:tab w:val="left" w:pos="1134"/>
        </w:tabs>
        <w:spacing w:before="0" w:beforeAutospacing="0" w:after="0" w:afterAutospacing="0" w:line="360" w:lineRule="auto"/>
        <w:ind w:left="0" w:firstLine="709"/>
        <w:jc w:val="both"/>
        <w:rPr>
          <w:iCs/>
          <w:sz w:val="28"/>
          <w:szCs w:val="28"/>
          <w:shd w:val="clear" w:color="auto" w:fill="F0FFF0"/>
        </w:rPr>
      </w:pPr>
      <w:r w:rsidRPr="00B84953">
        <w:rPr>
          <w:b/>
          <w:i/>
          <w:iCs/>
          <w:sz w:val="28"/>
          <w:szCs w:val="28"/>
        </w:rPr>
        <w:t>Частичная, но относительно устойчивая неуспеваемость</w:t>
      </w:r>
      <w:r w:rsidRPr="00AF093B">
        <w:rPr>
          <w:iCs/>
          <w:sz w:val="28"/>
          <w:szCs w:val="28"/>
        </w:rPr>
        <w:t xml:space="preserve"> –</w:t>
      </w:r>
      <w:r w:rsidRPr="00AF093B">
        <w:rPr>
          <w:rStyle w:val="apple-converted-space"/>
          <w:iCs/>
          <w:sz w:val="28"/>
          <w:szCs w:val="28"/>
        </w:rPr>
        <w:t> </w:t>
      </w:r>
      <w:r w:rsidRPr="00AF093B">
        <w:rPr>
          <w:iCs/>
          <w:sz w:val="28"/>
          <w:szCs w:val="28"/>
        </w:rPr>
        <w:t>по одному-трем наиболее сложным предметам.</w:t>
      </w:r>
    </w:p>
    <w:p w:rsidR="00AF093B" w:rsidRPr="00AF093B" w:rsidRDefault="00AF093B" w:rsidP="00B84953">
      <w:pPr>
        <w:pStyle w:val="a3"/>
        <w:numPr>
          <w:ilvl w:val="0"/>
          <w:numId w:val="4"/>
        </w:numPr>
        <w:tabs>
          <w:tab w:val="left" w:pos="1134"/>
        </w:tabs>
        <w:spacing w:before="0" w:beforeAutospacing="0" w:after="0" w:afterAutospacing="0" w:line="360" w:lineRule="auto"/>
        <w:ind w:left="0" w:firstLine="709"/>
        <w:jc w:val="both"/>
        <w:rPr>
          <w:iCs/>
          <w:sz w:val="28"/>
          <w:szCs w:val="28"/>
          <w:shd w:val="clear" w:color="auto" w:fill="F0FFF0"/>
        </w:rPr>
      </w:pPr>
      <w:r w:rsidRPr="00B84953">
        <w:rPr>
          <w:b/>
          <w:i/>
          <w:iCs/>
          <w:sz w:val="28"/>
          <w:szCs w:val="28"/>
        </w:rPr>
        <w:t>Эпизодическая неуспеваемость</w:t>
      </w:r>
      <w:r w:rsidRPr="00AF093B">
        <w:rPr>
          <w:iCs/>
          <w:sz w:val="28"/>
          <w:szCs w:val="28"/>
        </w:rPr>
        <w:t xml:space="preserve"> –</w:t>
      </w:r>
      <w:r w:rsidRPr="00AF093B">
        <w:rPr>
          <w:rStyle w:val="apple-converted-space"/>
          <w:iCs/>
          <w:sz w:val="28"/>
          <w:szCs w:val="28"/>
        </w:rPr>
        <w:t> </w:t>
      </w:r>
      <w:r w:rsidRPr="00AF093B">
        <w:rPr>
          <w:iCs/>
          <w:sz w:val="28"/>
          <w:szCs w:val="28"/>
        </w:rPr>
        <w:t>то по одному, то по другому предмету, она относительно легко преодолевается.</w:t>
      </w:r>
    </w:p>
    <w:p w:rsidR="00AF093B" w:rsidRPr="00B84953" w:rsidRDefault="00AF093B" w:rsidP="00B84953">
      <w:pPr>
        <w:pStyle w:val="a3"/>
        <w:spacing w:before="0" w:beforeAutospacing="0" w:after="0" w:afterAutospacing="0" w:line="360" w:lineRule="auto"/>
        <w:ind w:firstLine="708"/>
        <w:jc w:val="both"/>
        <w:rPr>
          <w:b/>
          <w:i/>
          <w:iCs/>
          <w:sz w:val="28"/>
          <w:szCs w:val="28"/>
          <w:shd w:val="clear" w:color="auto" w:fill="F0FFF0"/>
        </w:rPr>
      </w:pPr>
      <w:r w:rsidRPr="00B84953">
        <w:rPr>
          <w:b/>
          <w:iCs/>
          <w:sz w:val="28"/>
          <w:szCs w:val="28"/>
        </w:rPr>
        <w:t xml:space="preserve">А.М. </w:t>
      </w:r>
      <w:proofErr w:type="spellStart"/>
      <w:r w:rsidRPr="00B84953">
        <w:rPr>
          <w:b/>
          <w:iCs/>
          <w:sz w:val="28"/>
          <w:szCs w:val="28"/>
        </w:rPr>
        <w:t>Гельмонт</w:t>
      </w:r>
      <w:proofErr w:type="spellEnd"/>
      <w:r w:rsidRPr="00AF093B">
        <w:rPr>
          <w:iCs/>
          <w:sz w:val="28"/>
          <w:szCs w:val="28"/>
        </w:rPr>
        <w:t xml:space="preserve">, ранжируя виды неуспеваемости по степени ее запущенности и исходя из трудности ее устранения, называет </w:t>
      </w:r>
      <w:r w:rsidRPr="00B84953">
        <w:rPr>
          <w:i/>
          <w:iCs/>
          <w:sz w:val="28"/>
          <w:szCs w:val="28"/>
        </w:rPr>
        <w:t>глубоким и полным отставанием в учебе самый запущенный случай неуспеваемости</w:t>
      </w:r>
      <w:r w:rsidRPr="00AF093B">
        <w:rPr>
          <w:iCs/>
          <w:sz w:val="28"/>
          <w:szCs w:val="28"/>
        </w:rPr>
        <w:t xml:space="preserve"> – </w:t>
      </w:r>
      <w:r w:rsidRPr="00B84953">
        <w:rPr>
          <w:b/>
          <w:i/>
          <w:iCs/>
          <w:sz w:val="28"/>
          <w:szCs w:val="28"/>
        </w:rPr>
        <w:t>общую и глубокую неуспеваемость.</w:t>
      </w:r>
    </w:p>
    <w:p w:rsidR="009E27DA" w:rsidRDefault="009E27DA">
      <w:pPr>
        <w:spacing w:after="0" w:line="240" w:lineRule="auto"/>
        <w:rPr>
          <w:rFonts w:ascii="Times New Roman" w:eastAsia="Times New Roman" w:hAnsi="Times New Roman"/>
          <w:iCs/>
          <w:sz w:val="28"/>
          <w:szCs w:val="28"/>
          <w:lang w:eastAsia="ru-RU"/>
        </w:rPr>
      </w:pPr>
      <w:r>
        <w:rPr>
          <w:iCs/>
          <w:sz w:val="28"/>
          <w:szCs w:val="28"/>
        </w:rPr>
        <w:br w:type="page"/>
      </w:r>
    </w:p>
    <w:p w:rsidR="00AF093B" w:rsidRPr="00B84953" w:rsidRDefault="00AF093B" w:rsidP="00B84953">
      <w:pPr>
        <w:pStyle w:val="a3"/>
        <w:spacing w:before="0" w:beforeAutospacing="0" w:after="0" w:afterAutospacing="0" w:line="360" w:lineRule="auto"/>
        <w:ind w:firstLine="708"/>
        <w:jc w:val="both"/>
        <w:rPr>
          <w:b/>
          <w:iCs/>
          <w:sz w:val="28"/>
          <w:szCs w:val="28"/>
          <w:u w:val="single"/>
          <w:shd w:val="clear" w:color="auto" w:fill="F0FFF0"/>
        </w:rPr>
      </w:pPr>
      <w:r w:rsidRPr="00AF093B">
        <w:rPr>
          <w:iCs/>
          <w:sz w:val="28"/>
          <w:szCs w:val="28"/>
        </w:rPr>
        <w:lastRenderedPageBreak/>
        <w:t>Пониманию сущности, видов неуспеваемости способствует разработанная в психолого-педагогической теории и практике</w:t>
      </w:r>
      <w:r w:rsidRPr="00AF093B">
        <w:rPr>
          <w:rStyle w:val="apple-converted-space"/>
          <w:iCs/>
          <w:sz w:val="28"/>
          <w:szCs w:val="28"/>
        </w:rPr>
        <w:t> </w:t>
      </w:r>
      <w:r w:rsidR="00B84953">
        <w:rPr>
          <w:rStyle w:val="apple-converted-space"/>
          <w:iCs/>
          <w:sz w:val="28"/>
          <w:szCs w:val="28"/>
        </w:rPr>
        <w:t xml:space="preserve"> </w:t>
      </w:r>
      <w:r w:rsidRPr="00B84953">
        <w:rPr>
          <w:b/>
          <w:iCs/>
          <w:sz w:val="28"/>
          <w:szCs w:val="28"/>
          <w:u w:val="single"/>
        </w:rPr>
        <w:t>типология неуспевающих школьников.</w:t>
      </w:r>
    </w:p>
    <w:p w:rsidR="00AF093B" w:rsidRPr="00AF093B" w:rsidRDefault="00AF093B" w:rsidP="00B84953">
      <w:pPr>
        <w:pStyle w:val="a3"/>
        <w:spacing w:before="0" w:beforeAutospacing="0" w:after="0" w:afterAutospacing="0" w:line="360" w:lineRule="auto"/>
        <w:ind w:firstLine="708"/>
        <w:jc w:val="both"/>
        <w:rPr>
          <w:iCs/>
          <w:sz w:val="28"/>
          <w:szCs w:val="28"/>
          <w:shd w:val="clear" w:color="auto" w:fill="F0FFF0"/>
        </w:rPr>
      </w:pPr>
      <w:r w:rsidRPr="00AF093B">
        <w:rPr>
          <w:iCs/>
          <w:sz w:val="28"/>
          <w:szCs w:val="28"/>
        </w:rPr>
        <w:t xml:space="preserve">Имеются попытки построить </w:t>
      </w:r>
      <w:r w:rsidRPr="00B84953">
        <w:rPr>
          <w:b/>
          <w:iCs/>
          <w:sz w:val="28"/>
          <w:szCs w:val="28"/>
          <w:u w:val="single"/>
        </w:rPr>
        <w:t>типологию неуспевающих учащихся</w:t>
      </w:r>
      <w:r w:rsidRPr="00AF093B">
        <w:rPr>
          <w:iCs/>
          <w:sz w:val="28"/>
          <w:szCs w:val="28"/>
        </w:rPr>
        <w:t xml:space="preserve"> </w:t>
      </w:r>
      <w:r w:rsidRPr="00B84953">
        <w:rPr>
          <w:b/>
          <w:iCs/>
          <w:sz w:val="28"/>
          <w:szCs w:val="28"/>
        </w:rPr>
        <w:t>на</w:t>
      </w:r>
      <w:r w:rsidRPr="00B84953">
        <w:rPr>
          <w:rStyle w:val="apple-converted-space"/>
          <w:b/>
          <w:iCs/>
          <w:sz w:val="28"/>
          <w:szCs w:val="28"/>
        </w:rPr>
        <w:t> </w:t>
      </w:r>
      <w:r w:rsidRPr="00B84953">
        <w:rPr>
          <w:b/>
          <w:iCs/>
          <w:sz w:val="28"/>
          <w:szCs w:val="28"/>
        </w:rPr>
        <w:t>характеристиках их учебного труда</w:t>
      </w:r>
      <w:r w:rsidRPr="00AF093B">
        <w:rPr>
          <w:iCs/>
          <w:sz w:val="28"/>
          <w:szCs w:val="28"/>
        </w:rPr>
        <w:t>.</w:t>
      </w:r>
      <w:r w:rsidRPr="00AF093B">
        <w:rPr>
          <w:rStyle w:val="apple-converted-space"/>
          <w:iCs/>
          <w:sz w:val="28"/>
          <w:szCs w:val="28"/>
        </w:rPr>
        <w:t> </w:t>
      </w:r>
      <w:r w:rsidRPr="00AF093B">
        <w:rPr>
          <w:iCs/>
          <w:sz w:val="28"/>
          <w:szCs w:val="28"/>
        </w:rPr>
        <w:t xml:space="preserve">Так, </w:t>
      </w:r>
      <w:r w:rsidRPr="00B84953">
        <w:rPr>
          <w:b/>
          <w:iCs/>
          <w:sz w:val="28"/>
          <w:szCs w:val="28"/>
        </w:rPr>
        <w:t xml:space="preserve">П.П. </w:t>
      </w:r>
      <w:proofErr w:type="spellStart"/>
      <w:r w:rsidRPr="00B84953">
        <w:rPr>
          <w:b/>
          <w:iCs/>
          <w:sz w:val="28"/>
          <w:szCs w:val="28"/>
        </w:rPr>
        <w:t>Блонский</w:t>
      </w:r>
      <w:proofErr w:type="spellEnd"/>
      <w:r w:rsidRPr="00AF093B">
        <w:rPr>
          <w:iCs/>
          <w:sz w:val="28"/>
          <w:szCs w:val="28"/>
        </w:rPr>
        <w:t xml:space="preserve"> выделил д</w:t>
      </w:r>
      <w:r w:rsidRPr="00B84953">
        <w:rPr>
          <w:b/>
          <w:i/>
          <w:iCs/>
          <w:sz w:val="28"/>
          <w:szCs w:val="28"/>
          <w:u w:val="single"/>
        </w:rPr>
        <w:t>ва типа неуспевающих:</w:t>
      </w:r>
    </w:p>
    <w:p w:rsidR="00AF093B" w:rsidRPr="00B84953" w:rsidRDefault="00AF093B" w:rsidP="00B84953">
      <w:pPr>
        <w:pStyle w:val="a3"/>
        <w:numPr>
          <w:ilvl w:val="0"/>
          <w:numId w:val="6"/>
        </w:numPr>
        <w:tabs>
          <w:tab w:val="left" w:pos="993"/>
        </w:tabs>
        <w:spacing w:before="0" w:beforeAutospacing="0" w:after="0" w:afterAutospacing="0" w:line="360" w:lineRule="auto"/>
        <w:ind w:left="0" w:firstLine="709"/>
        <w:jc w:val="both"/>
        <w:rPr>
          <w:i/>
          <w:iCs/>
          <w:sz w:val="28"/>
          <w:szCs w:val="28"/>
          <w:shd w:val="clear" w:color="auto" w:fill="F0FFF0"/>
        </w:rPr>
      </w:pPr>
      <w:r w:rsidRPr="00AF093B">
        <w:rPr>
          <w:iCs/>
          <w:sz w:val="28"/>
          <w:szCs w:val="28"/>
        </w:rPr>
        <w:t>Первый тип –</w:t>
      </w:r>
      <w:r w:rsidR="00967640">
        <w:rPr>
          <w:rStyle w:val="apple-converted-space"/>
          <w:iCs/>
          <w:sz w:val="28"/>
          <w:szCs w:val="28"/>
        </w:rPr>
        <w:t xml:space="preserve"> </w:t>
      </w:r>
      <w:r w:rsidRPr="00B84953">
        <w:rPr>
          <w:b/>
          <w:i/>
          <w:iCs/>
          <w:sz w:val="28"/>
          <w:szCs w:val="28"/>
        </w:rPr>
        <w:t>«плохой работник»</w:t>
      </w:r>
      <w:r w:rsidR="00B84953">
        <w:rPr>
          <w:b/>
          <w:i/>
          <w:iCs/>
          <w:sz w:val="28"/>
          <w:szCs w:val="28"/>
        </w:rPr>
        <w:t xml:space="preserve"> - </w:t>
      </w:r>
      <w:r w:rsidRPr="00AF093B">
        <w:rPr>
          <w:iCs/>
          <w:sz w:val="28"/>
          <w:szCs w:val="28"/>
        </w:rPr>
        <w:t>его</w:t>
      </w:r>
      <w:r w:rsidR="00B84953">
        <w:rPr>
          <w:iCs/>
          <w:sz w:val="28"/>
          <w:szCs w:val="28"/>
        </w:rPr>
        <w:t xml:space="preserve"> </w:t>
      </w:r>
      <w:r w:rsidRPr="00AF093B">
        <w:rPr>
          <w:iCs/>
          <w:sz w:val="28"/>
          <w:szCs w:val="28"/>
        </w:rPr>
        <w:t xml:space="preserve">чертами являются </w:t>
      </w:r>
      <w:r w:rsidRPr="00B84953">
        <w:rPr>
          <w:i/>
          <w:iCs/>
          <w:sz w:val="28"/>
          <w:szCs w:val="28"/>
        </w:rPr>
        <w:t xml:space="preserve">невнимательность при восприятии учебного материала, пассивность в учении, </w:t>
      </w:r>
      <w:proofErr w:type="spellStart"/>
      <w:r w:rsidRPr="00B84953">
        <w:rPr>
          <w:i/>
          <w:iCs/>
          <w:sz w:val="28"/>
          <w:szCs w:val="28"/>
        </w:rPr>
        <w:t>некритичность</w:t>
      </w:r>
      <w:proofErr w:type="spellEnd"/>
      <w:r w:rsidRPr="00B84953">
        <w:rPr>
          <w:i/>
          <w:iCs/>
          <w:sz w:val="28"/>
          <w:szCs w:val="28"/>
        </w:rPr>
        <w:t xml:space="preserve"> по отношению к себе, неумение организовать собственный учебный труд, медленный темп учебно-познавательной деятельности, равнодушие к результатам своей учебной работы.</w:t>
      </w:r>
    </w:p>
    <w:p w:rsidR="00AF093B" w:rsidRPr="00AF093B" w:rsidRDefault="00AF093B" w:rsidP="00B84953">
      <w:pPr>
        <w:pStyle w:val="a3"/>
        <w:numPr>
          <w:ilvl w:val="0"/>
          <w:numId w:val="6"/>
        </w:numPr>
        <w:tabs>
          <w:tab w:val="left" w:pos="993"/>
        </w:tabs>
        <w:spacing w:before="0" w:beforeAutospacing="0" w:after="0" w:afterAutospacing="0" w:line="360" w:lineRule="auto"/>
        <w:ind w:left="0" w:firstLine="709"/>
        <w:jc w:val="both"/>
        <w:rPr>
          <w:iCs/>
          <w:sz w:val="28"/>
          <w:szCs w:val="28"/>
          <w:shd w:val="clear" w:color="auto" w:fill="F0FFF0"/>
        </w:rPr>
      </w:pPr>
      <w:r w:rsidRPr="00AF093B">
        <w:rPr>
          <w:iCs/>
          <w:sz w:val="28"/>
          <w:szCs w:val="28"/>
        </w:rPr>
        <w:t>Второй тип –</w:t>
      </w:r>
      <w:r w:rsidR="00967640">
        <w:rPr>
          <w:rStyle w:val="apple-converted-space"/>
          <w:iCs/>
          <w:sz w:val="28"/>
          <w:szCs w:val="28"/>
        </w:rPr>
        <w:t xml:space="preserve"> </w:t>
      </w:r>
      <w:r w:rsidRPr="00B84953">
        <w:rPr>
          <w:b/>
          <w:i/>
          <w:iCs/>
          <w:sz w:val="28"/>
          <w:szCs w:val="28"/>
        </w:rPr>
        <w:t>патологический,</w:t>
      </w:r>
      <w:r w:rsidR="00967640">
        <w:rPr>
          <w:rStyle w:val="apple-converted-space"/>
          <w:b/>
          <w:i/>
          <w:iCs/>
          <w:sz w:val="28"/>
          <w:szCs w:val="28"/>
        </w:rPr>
        <w:t xml:space="preserve"> </w:t>
      </w:r>
      <w:r w:rsidRPr="00B84953">
        <w:rPr>
          <w:b/>
          <w:i/>
          <w:iCs/>
          <w:sz w:val="28"/>
          <w:szCs w:val="28"/>
        </w:rPr>
        <w:t xml:space="preserve">это </w:t>
      </w:r>
      <w:proofErr w:type="spellStart"/>
      <w:r w:rsidRPr="00B84953">
        <w:rPr>
          <w:b/>
          <w:i/>
          <w:iCs/>
          <w:sz w:val="28"/>
          <w:szCs w:val="28"/>
        </w:rPr>
        <w:t>сверхэмоциональные</w:t>
      </w:r>
      <w:proofErr w:type="spellEnd"/>
      <w:r w:rsidRPr="00B84953">
        <w:rPr>
          <w:b/>
          <w:i/>
          <w:iCs/>
          <w:sz w:val="28"/>
          <w:szCs w:val="28"/>
        </w:rPr>
        <w:t xml:space="preserve"> (</w:t>
      </w:r>
      <w:proofErr w:type="spellStart"/>
      <w:r w:rsidRPr="00B84953">
        <w:rPr>
          <w:b/>
          <w:i/>
          <w:iCs/>
          <w:sz w:val="28"/>
          <w:szCs w:val="28"/>
        </w:rPr>
        <w:t>гипертимные</w:t>
      </w:r>
      <w:proofErr w:type="spellEnd"/>
      <w:r w:rsidRPr="00B84953">
        <w:rPr>
          <w:b/>
          <w:i/>
          <w:iCs/>
          <w:sz w:val="28"/>
          <w:szCs w:val="28"/>
        </w:rPr>
        <w:t>) дети,</w:t>
      </w:r>
      <w:r w:rsidRPr="00AF093B">
        <w:rPr>
          <w:iCs/>
          <w:sz w:val="28"/>
          <w:szCs w:val="28"/>
        </w:rPr>
        <w:t xml:space="preserve"> заявляющие «не могу» еще до начала работы, нуждающиеся в постоянной педагогической поддержке и в одобрении со стороны окружающих, тяжело переживающие учебные трудности и неудачи. В данном случае выделенные черты носят скорее психологический, нежели дидактический характер</w:t>
      </w:r>
      <w:r w:rsidR="00B84953">
        <w:rPr>
          <w:iCs/>
          <w:sz w:val="28"/>
          <w:szCs w:val="28"/>
        </w:rPr>
        <w:t>.</w:t>
      </w:r>
    </w:p>
    <w:p w:rsidR="00F612F7" w:rsidRPr="00F612F7" w:rsidRDefault="00AF093B" w:rsidP="00F612F7">
      <w:pPr>
        <w:spacing w:after="0" w:line="360" w:lineRule="auto"/>
        <w:ind w:firstLine="709"/>
        <w:jc w:val="both"/>
        <w:rPr>
          <w:rFonts w:ascii="Times New Roman" w:hAnsi="Times New Roman"/>
          <w:sz w:val="28"/>
          <w:szCs w:val="28"/>
        </w:rPr>
      </w:pPr>
      <w:r w:rsidRPr="00AF093B">
        <w:rPr>
          <w:rFonts w:ascii="Times New Roman" w:hAnsi="Times New Roman"/>
          <w:iCs/>
          <w:sz w:val="28"/>
          <w:szCs w:val="28"/>
        </w:rPr>
        <w:t xml:space="preserve">Психологическую типологию неуспевающих школьников дает </w:t>
      </w:r>
      <w:r w:rsidRPr="00DF7179">
        <w:rPr>
          <w:rFonts w:ascii="Times New Roman" w:hAnsi="Times New Roman"/>
          <w:b/>
          <w:iCs/>
          <w:sz w:val="28"/>
          <w:szCs w:val="28"/>
        </w:rPr>
        <w:t xml:space="preserve">Н.И. </w:t>
      </w:r>
      <w:proofErr w:type="spellStart"/>
      <w:r w:rsidRPr="00DF7179">
        <w:rPr>
          <w:rFonts w:ascii="Times New Roman" w:hAnsi="Times New Roman"/>
          <w:b/>
          <w:iCs/>
          <w:sz w:val="28"/>
          <w:szCs w:val="28"/>
        </w:rPr>
        <w:t>Мурачковский</w:t>
      </w:r>
      <w:proofErr w:type="spellEnd"/>
      <w:r w:rsidRPr="00DF7179">
        <w:rPr>
          <w:rFonts w:ascii="Times New Roman" w:hAnsi="Times New Roman"/>
          <w:b/>
          <w:iCs/>
          <w:sz w:val="28"/>
          <w:szCs w:val="28"/>
        </w:rPr>
        <w:t>,</w:t>
      </w:r>
      <w:r w:rsidRPr="00AF093B">
        <w:rPr>
          <w:rFonts w:ascii="Times New Roman" w:hAnsi="Times New Roman"/>
          <w:iCs/>
          <w:sz w:val="28"/>
          <w:szCs w:val="28"/>
        </w:rPr>
        <w:t xml:space="preserve"> берущий </w:t>
      </w:r>
      <w:r w:rsidRPr="00DF7179">
        <w:rPr>
          <w:rFonts w:ascii="Times New Roman" w:hAnsi="Times New Roman"/>
          <w:i/>
          <w:iCs/>
          <w:sz w:val="28"/>
          <w:szCs w:val="28"/>
          <w:u w:val="single"/>
        </w:rPr>
        <w:t>за ее основу</w:t>
      </w:r>
      <w:r w:rsidRPr="00DF7179">
        <w:rPr>
          <w:rStyle w:val="apple-converted-space"/>
          <w:rFonts w:ascii="Times New Roman" w:hAnsi="Times New Roman"/>
          <w:i/>
          <w:iCs/>
          <w:sz w:val="28"/>
          <w:szCs w:val="28"/>
          <w:u w:val="single"/>
        </w:rPr>
        <w:t> </w:t>
      </w:r>
      <w:r w:rsidRPr="00DF7179">
        <w:rPr>
          <w:rFonts w:ascii="Times New Roman" w:hAnsi="Times New Roman"/>
          <w:i/>
          <w:iCs/>
          <w:sz w:val="28"/>
          <w:szCs w:val="28"/>
          <w:u w:val="single"/>
        </w:rPr>
        <w:t>характер взаимоотношений школьника</w:t>
      </w:r>
      <w:r w:rsidRPr="00AF093B">
        <w:rPr>
          <w:rFonts w:ascii="Times New Roman" w:hAnsi="Times New Roman"/>
          <w:iCs/>
          <w:sz w:val="28"/>
          <w:szCs w:val="28"/>
        </w:rPr>
        <w:t xml:space="preserve">, а также </w:t>
      </w:r>
      <w:r w:rsidRPr="00DF7179">
        <w:rPr>
          <w:rFonts w:ascii="Times New Roman" w:hAnsi="Times New Roman"/>
          <w:i/>
          <w:iCs/>
          <w:sz w:val="28"/>
          <w:szCs w:val="28"/>
          <w:u w:val="single"/>
        </w:rPr>
        <w:t>наиболее существенные стороны его личности</w:t>
      </w:r>
      <w:r w:rsidRPr="00AF093B">
        <w:rPr>
          <w:rFonts w:ascii="Times New Roman" w:hAnsi="Times New Roman"/>
          <w:iCs/>
          <w:sz w:val="28"/>
          <w:szCs w:val="28"/>
        </w:rPr>
        <w:t>.</w:t>
      </w:r>
      <w:r w:rsidRPr="00AF093B">
        <w:rPr>
          <w:rStyle w:val="apple-converted-space"/>
          <w:rFonts w:ascii="Times New Roman" w:hAnsi="Times New Roman"/>
          <w:iCs/>
          <w:sz w:val="28"/>
          <w:szCs w:val="28"/>
        </w:rPr>
        <w:t> </w:t>
      </w:r>
      <w:r w:rsidR="00F612F7" w:rsidRPr="00F612F7">
        <w:rPr>
          <w:rFonts w:ascii="Times New Roman" w:hAnsi="Times New Roman"/>
          <w:sz w:val="28"/>
          <w:szCs w:val="28"/>
        </w:rPr>
        <w:t xml:space="preserve">Каждый тип представлен </w:t>
      </w:r>
      <w:r w:rsidR="00F612F7" w:rsidRPr="00F612F7">
        <w:rPr>
          <w:rFonts w:ascii="Times New Roman" w:hAnsi="Times New Roman"/>
          <w:b/>
          <w:sz w:val="28"/>
          <w:szCs w:val="28"/>
        </w:rPr>
        <w:t>2 подтипами</w:t>
      </w:r>
      <w:r w:rsidR="00F612F7" w:rsidRPr="00F612F7">
        <w:rPr>
          <w:rFonts w:ascii="Times New Roman" w:hAnsi="Times New Roman"/>
          <w:sz w:val="28"/>
          <w:szCs w:val="28"/>
        </w:rPr>
        <w:t xml:space="preserve">, в основе деления на которые лежат </w:t>
      </w:r>
      <w:r w:rsidR="00F612F7" w:rsidRPr="00F612F7">
        <w:rPr>
          <w:rFonts w:ascii="Times New Roman" w:hAnsi="Times New Roman"/>
          <w:b/>
          <w:sz w:val="28"/>
          <w:szCs w:val="28"/>
        </w:rPr>
        <w:t>2 признака:</w:t>
      </w:r>
      <w:r w:rsidR="00F612F7" w:rsidRPr="00F612F7">
        <w:rPr>
          <w:rFonts w:ascii="Times New Roman" w:hAnsi="Times New Roman"/>
          <w:sz w:val="28"/>
          <w:szCs w:val="28"/>
        </w:rPr>
        <w:t xml:space="preserve"> </w:t>
      </w:r>
      <w:r w:rsidR="00F612F7" w:rsidRPr="00F612F7">
        <w:rPr>
          <w:rFonts w:ascii="Times New Roman" w:hAnsi="Times New Roman"/>
          <w:i/>
          <w:sz w:val="28"/>
          <w:szCs w:val="28"/>
          <w:u w:val="single"/>
        </w:rPr>
        <w:t>средства, с помощью которых школьники компенсируют неуспех в учении, и наличие или отсутствие направленности на определенный вид деятельности в будущем.</w:t>
      </w:r>
      <w:r w:rsidR="00F612F7" w:rsidRPr="00F612F7">
        <w:rPr>
          <w:rFonts w:ascii="Times New Roman" w:hAnsi="Times New Roman"/>
          <w:sz w:val="28"/>
          <w:szCs w:val="28"/>
        </w:rPr>
        <w:t xml:space="preserve"> Также автором намечены пути индивидуального подхода к неуспевающим школьникам.        </w:t>
      </w:r>
    </w:p>
    <w:p w:rsidR="00AF093B" w:rsidRPr="00AF093B" w:rsidRDefault="00AF093B" w:rsidP="00B84953">
      <w:pPr>
        <w:pStyle w:val="a3"/>
        <w:spacing w:before="0" w:beforeAutospacing="0" w:after="0" w:afterAutospacing="0" w:line="360" w:lineRule="auto"/>
        <w:ind w:firstLine="708"/>
        <w:jc w:val="both"/>
        <w:rPr>
          <w:iCs/>
          <w:sz w:val="28"/>
          <w:szCs w:val="28"/>
          <w:shd w:val="clear" w:color="auto" w:fill="F0FFF0"/>
        </w:rPr>
      </w:pPr>
      <w:r w:rsidRPr="00AF093B">
        <w:rPr>
          <w:iCs/>
          <w:sz w:val="28"/>
          <w:szCs w:val="28"/>
        </w:rPr>
        <w:t xml:space="preserve">Автор этой типологии выделяет следующие </w:t>
      </w:r>
      <w:r w:rsidRPr="00DF7179">
        <w:rPr>
          <w:b/>
          <w:iCs/>
          <w:sz w:val="28"/>
          <w:szCs w:val="28"/>
          <w:u w:val="single"/>
        </w:rPr>
        <w:t>типы неуспевающих школьников</w:t>
      </w:r>
      <w:r w:rsidRPr="00AF093B">
        <w:rPr>
          <w:iCs/>
          <w:sz w:val="28"/>
          <w:szCs w:val="28"/>
        </w:rPr>
        <w:t>:</w:t>
      </w:r>
    </w:p>
    <w:p w:rsidR="00AF093B" w:rsidRPr="00F612F7" w:rsidRDefault="002B46DB" w:rsidP="00DF7179">
      <w:pPr>
        <w:pStyle w:val="a3"/>
        <w:numPr>
          <w:ilvl w:val="0"/>
          <w:numId w:val="7"/>
        </w:numPr>
        <w:spacing w:before="0" w:beforeAutospacing="0" w:after="0" w:afterAutospacing="0" w:line="360" w:lineRule="auto"/>
        <w:ind w:left="0" w:firstLine="709"/>
        <w:jc w:val="both"/>
        <w:rPr>
          <w:iCs/>
          <w:sz w:val="28"/>
          <w:szCs w:val="28"/>
          <w:shd w:val="clear" w:color="auto" w:fill="F0FFF0"/>
        </w:rPr>
      </w:pPr>
      <w:r w:rsidRPr="002B46DB">
        <w:rPr>
          <w:b/>
          <w:sz w:val="28"/>
          <w:szCs w:val="28"/>
          <w:u w:val="single"/>
        </w:rPr>
        <w:t>Учащиеся с низким качеством мыслительной деятельности, сочетающимся с положительным отношением к учению и «сохранением позиции школьника»</w:t>
      </w:r>
      <w:r w:rsidRPr="002B46DB">
        <w:rPr>
          <w:b/>
          <w:sz w:val="22"/>
          <w:szCs w:val="22"/>
          <w:u w:val="single"/>
        </w:rPr>
        <w:t>.</w:t>
      </w:r>
      <w:r>
        <w:rPr>
          <w:sz w:val="22"/>
          <w:szCs w:val="22"/>
        </w:rPr>
        <w:t xml:space="preserve"> </w:t>
      </w:r>
      <w:r w:rsidR="00AF093B" w:rsidRPr="00AF093B">
        <w:rPr>
          <w:rStyle w:val="a4"/>
          <w:iCs/>
          <w:sz w:val="28"/>
          <w:szCs w:val="28"/>
        </w:rPr>
        <w:t>Первый тип</w:t>
      </w:r>
      <w:r w:rsidR="00AF093B" w:rsidRPr="00AF093B">
        <w:rPr>
          <w:iCs/>
          <w:sz w:val="28"/>
          <w:szCs w:val="28"/>
        </w:rPr>
        <w:t>–</w:t>
      </w:r>
      <w:r w:rsidR="00AF093B" w:rsidRPr="00AF093B">
        <w:rPr>
          <w:rStyle w:val="apple-converted-space"/>
          <w:iCs/>
          <w:sz w:val="28"/>
          <w:szCs w:val="28"/>
        </w:rPr>
        <w:t> </w:t>
      </w:r>
      <w:proofErr w:type="gramStart"/>
      <w:r w:rsidR="00AF093B" w:rsidRPr="002B46DB">
        <w:rPr>
          <w:b/>
          <w:i/>
          <w:iCs/>
          <w:sz w:val="28"/>
          <w:szCs w:val="28"/>
        </w:rPr>
        <w:t>де</w:t>
      </w:r>
      <w:proofErr w:type="gramEnd"/>
      <w:r w:rsidR="00AF093B" w:rsidRPr="002B46DB">
        <w:rPr>
          <w:b/>
          <w:i/>
          <w:iCs/>
          <w:sz w:val="28"/>
          <w:szCs w:val="28"/>
        </w:rPr>
        <w:t xml:space="preserve">ти с низким уровнем </w:t>
      </w:r>
      <w:proofErr w:type="spellStart"/>
      <w:r w:rsidR="00AF093B" w:rsidRPr="002B46DB">
        <w:rPr>
          <w:b/>
          <w:i/>
          <w:iCs/>
          <w:sz w:val="28"/>
          <w:szCs w:val="28"/>
        </w:rPr>
        <w:t>обучаемости</w:t>
      </w:r>
      <w:proofErr w:type="spellEnd"/>
      <w:r w:rsidR="00AF093B" w:rsidRPr="00AF093B">
        <w:rPr>
          <w:iCs/>
          <w:sz w:val="28"/>
          <w:szCs w:val="28"/>
        </w:rPr>
        <w:t xml:space="preserve">, что </w:t>
      </w:r>
      <w:r w:rsidR="00AF093B" w:rsidRPr="00AF093B">
        <w:rPr>
          <w:iCs/>
          <w:sz w:val="28"/>
          <w:szCs w:val="28"/>
        </w:rPr>
        <w:lastRenderedPageBreak/>
        <w:t xml:space="preserve">проявляется в слабом развитии мыслительных операций (анализа, синтеза, сравнения, обобщения и т.д.) и определяет стремление приспособить учебные задания к своим ограниченным возможностям или избежать умственной работы, в результате чего происходит </w:t>
      </w:r>
      <w:r w:rsidR="00AF093B" w:rsidRPr="00DF7179">
        <w:rPr>
          <w:i/>
          <w:iCs/>
          <w:sz w:val="28"/>
          <w:szCs w:val="28"/>
        </w:rPr>
        <w:t>задержка умственного развития</w:t>
      </w:r>
      <w:r w:rsidR="00AF093B" w:rsidRPr="00AF093B">
        <w:rPr>
          <w:iCs/>
          <w:sz w:val="28"/>
          <w:szCs w:val="28"/>
        </w:rPr>
        <w:t>, не формируются умения и навыки учебной деятельности.</w:t>
      </w:r>
      <w:r w:rsidR="00DF7179">
        <w:rPr>
          <w:iCs/>
          <w:sz w:val="28"/>
          <w:szCs w:val="28"/>
        </w:rPr>
        <w:t xml:space="preserve"> </w:t>
      </w:r>
      <w:r w:rsidR="00AF093B" w:rsidRPr="00AF093B">
        <w:rPr>
          <w:iCs/>
          <w:sz w:val="28"/>
          <w:szCs w:val="28"/>
        </w:rPr>
        <w:t>Ученики этого типа не испытывают моральных конфликтов и противоречий, так как в силу ограниченных познавательных возможностей свою неуспеваемость объясняют неспособностью усваивать учебный материал наравне со всеми. Отсутствие морального конфликта с собой и окружающими позволяет им охотно принимать помощь учителей и товарищей, что обусловливает наличие возможности хотя бы частично преодолеть неуспеваемость.</w:t>
      </w:r>
    </w:p>
    <w:p w:rsidR="00F612F7" w:rsidRPr="00F612F7" w:rsidRDefault="00F612F7" w:rsidP="00F612F7">
      <w:pPr>
        <w:spacing w:after="0" w:line="360" w:lineRule="auto"/>
        <w:ind w:firstLine="708"/>
        <w:jc w:val="both"/>
        <w:rPr>
          <w:rFonts w:ascii="Times New Roman" w:hAnsi="Times New Roman"/>
          <w:sz w:val="28"/>
          <w:szCs w:val="28"/>
        </w:rPr>
      </w:pPr>
      <w:r w:rsidRPr="00F612F7">
        <w:rPr>
          <w:rFonts w:ascii="Times New Roman" w:hAnsi="Times New Roman"/>
          <w:sz w:val="28"/>
          <w:szCs w:val="28"/>
        </w:rPr>
        <w:t xml:space="preserve">Для учащихся этого типа </w:t>
      </w:r>
      <w:proofErr w:type="gramStart"/>
      <w:r w:rsidRPr="00F612F7">
        <w:rPr>
          <w:rFonts w:ascii="Times New Roman" w:hAnsi="Times New Roman"/>
          <w:sz w:val="28"/>
          <w:szCs w:val="28"/>
        </w:rPr>
        <w:t>характерна</w:t>
      </w:r>
      <w:proofErr w:type="gramEnd"/>
      <w:r w:rsidRPr="00F612F7">
        <w:rPr>
          <w:rFonts w:ascii="Times New Roman" w:hAnsi="Times New Roman"/>
          <w:sz w:val="28"/>
          <w:szCs w:val="28"/>
        </w:rPr>
        <w:t xml:space="preserve"> низкая </w:t>
      </w:r>
      <w:proofErr w:type="spellStart"/>
      <w:r w:rsidRPr="00F612F7">
        <w:rPr>
          <w:rFonts w:ascii="Times New Roman" w:hAnsi="Times New Roman"/>
          <w:sz w:val="28"/>
          <w:szCs w:val="28"/>
        </w:rPr>
        <w:t>обучаемость</w:t>
      </w:r>
      <w:proofErr w:type="spellEnd"/>
      <w:r w:rsidRPr="00F612F7">
        <w:rPr>
          <w:rFonts w:ascii="Times New Roman" w:hAnsi="Times New Roman"/>
          <w:sz w:val="28"/>
          <w:szCs w:val="28"/>
        </w:rPr>
        <w:t xml:space="preserve">, проявляющаяся в слабом развитии мыслительных процессов. Неуспех в учении не является источником морального конфликта, что способствует формированию у них положительной направленности по отношению к учению при отсутствии познавательных интересов. </w:t>
      </w:r>
    </w:p>
    <w:p w:rsidR="00F612F7" w:rsidRPr="00F612F7" w:rsidRDefault="00F612F7" w:rsidP="00F612F7">
      <w:pPr>
        <w:numPr>
          <w:ilvl w:val="0"/>
          <w:numId w:val="13"/>
        </w:numPr>
        <w:tabs>
          <w:tab w:val="left" w:pos="993"/>
        </w:tabs>
        <w:spacing w:after="0" w:line="360" w:lineRule="auto"/>
        <w:ind w:left="0" w:firstLine="708"/>
        <w:jc w:val="both"/>
        <w:rPr>
          <w:rFonts w:ascii="Times New Roman" w:hAnsi="Times New Roman"/>
          <w:iCs/>
          <w:sz w:val="28"/>
          <w:szCs w:val="28"/>
          <w:shd w:val="clear" w:color="auto" w:fill="F0FFF0"/>
        </w:rPr>
      </w:pPr>
      <w:r w:rsidRPr="00F612F7">
        <w:rPr>
          <w:rFonts w:ascii="Times New Roman" w:hAnsi="Times New Roman"/>
          <w:b/>
          <w:sz w:val="28"/>
          <w:szCs w:val="28"/>
        </w:rPr>
        <w:t>1 подтип:</w:t>
      </w:r>
      <w:r w:rsidR="00C564E2">
        <w:rPr>
          <w:rFonts w:ascii="Times New Roman" w:hAnsi="Times New Roman"/>
          <w:sz w:val="28"/>
          <w:szCs w:val="28"/>
        </w:rPr>
        <w:t xml:space="preserve">  относятся </w:t>
      </w:r>
      <w:r w:rsidR="00C564E2" w:rsidRPr="00C564E2">
        <w:rPr>
          <w:rFonts w:ascii="Times New Roman" w:hAnsi="Times New Roman"/>
          <w:i/>
          <w:sz w:val="28"/>
          <w:szCs w:val="28"/>
          <w:u w:val="single"/>
        </w:rPr>
        <w:t>учащиеся, д</w:t>
      </w:r>
      <w:r w:rsidRPr="00C564E2">
        <w:rPr>
          <w:rFonts w:ascii="Times New Roman" w:hAnsi="Times New Roman"/>
          <w:i/>
          <w:sz w:val="28"/>
          <w:szCs w:val="28"/>
          <w:u w:val="single"/>
        </w:rPr>
        <w:t>ля которых характерно стремление компенсировать неуспех с помощью практической деятельности.</w:t>
      </w:r>
      <w:r w:rsidRPr="00F612F7">
        <w:rPr>
          <w:rFonts w:ascii="Times New Roman" w:hAnsi="Times New Roman"/>
          <w:sz w:val="28"/>
          <w:szCs w:val="28"/>
        </w:rPr>
        <w:t xml:space="preserve"> Это налагает отпечаток на характер их мышления: слабое развитие абстрактного мышления сочетается с тенденцией конкретизировать условия и способы решения задачи. Также характерно наличие познавательной направленности на определенный вид деятельности в будущем и адекватная самооценка.   При работе с неуспевающими школьниками этого типа необходимо основное внимание направлять на изменение ряда сторон их мыслительной деятельности, учитывая имеющиеся положительные качества (умение организовывать себя, развитая чувственная основа мышления). </w:t>
      </w:r>
    </w:p>
    <w:p w:rsidR="00F612F7" w:rsidRPr="00F612F7" w:rsidRDefault="00F612F7" w:rsidP="00F612F7">
      <w:pPr>
        <w:numPr>
          <w:ilvl w:val="0"/>
          <w:numId w:val="13"/>
        </w:numPr>
        <w:tabs>
          <w:tab w:val="left" w:pos="993"/>
        </w:tabs>
        <w:spacing w:after="0" w:line="360" w:lineRule="auto"/>
        <w:ind w:left="0" w:firstLine="708"/>
        <w:jc w:val="both"/>
        <w:rPr>
          <w:rFonts w:ascii="Times New Roman" w:hAnsi="Times New Roman"/>
          <w:iCs/>
          <w:sz w:val="28"/>
          <w:szCs w:val="28"/>
          <w:shd w:val="clear" w:color="auto" w:fill="F0FFF0"/>
        </w:rPr>
      </w:pPr>
      <w:r w:rsidRPr="00F612F7">
        <w:rPr>
          <w:rFonts w:ascii="Times New Roman" w:hAnsi="Times New Roman"/>
          <w:b/>
          <w:sz w:val="28"/>
          <w:szCs w:val="28"/>
        </w:rPr>
        <w:t>2 подтип:</w:t>
      </w:r>
      <w:r w:rsidRPr="00F612F7">
        <w:rPr>
          <w:rFonts w:ascii="Times New Roman" w:hAnsi="Times New Roman"/>
          <w:sz w:val="28"/>
          <w:szCs w:val="28"/>
        </w:rPr>
        <w:t xml:space="preserve">  характерно стремление </w:t>
      </w:r>
      <w:r w:rsidRPr="008110FE">
        <w:rPr>
          <w:rFonts w:ascii="Times New Roman" w:hAnsi="Times New Roman"/>
          <w:i/>
          <w:sz w:val="28"/>
          <w:szCs w:val="28"/>
        </w:rPr>
        <w:t>избегать любых трудностей в учебной работе, использование средств, не согласующихся с нормами поведения школьников</w:t>
      </w:r>
      <w:r w:rsidRPr="00F612F7">
        <w:rPr>
          <w:rFonts w:ascii="Times New Roman" w:hAnsi="Times New Roman"/>
          <w:sz w:val="28"/>
          <w:szCs w:val="28"/>
        </w:rPr>
        <w:t xml:space="preserve"> (списывание, подсказки и т.п.), малый запас представлений и механическое воспроизведение знаний. Отсутствует направленность на </w:t>
      </w:r>
      <w:r w:rsidRPr="00F612F7">
        <w:rPr>
          <w:rFonts w:ascii="Times New Roman" w:hAnsi="Times New Roman"/>
          <w:sz w:val="28"/>
          <w:szCs w:val="28"/>
        </w:rPr>
        <w:lastRenderedPageBreak/>
        <w:t>определенный вид деятельности в будущем, завышенная или заниженная самооценка.   При работе с этим подтипом неуспевающих учеников важно не только изменение качеств мышления, но и проведение воспитательной работы, учитывающей неадекватный уровень притязаний.</w:t>
      </w:r>
    </w:p>
    <w:p w:rsidR="00AF093B" w:rsidRPr="002B46DB" w:rsidRDefault="002B46DB" w:rsidP="00DF7179">
      <w:pPr>
        <w:pStyle w:val="a3"/>
        <w:numPr>
          <w:ilvl w:val="0"/>
          <w:numId w:val="7"/>
        </w:numPr>
        <w:spacing w:before="0" w:beforeAutospacing="0" w:after="0" w:afterAutospacing="0" w:line="360" w:lineRule="auto"/>
        <w:ind w:left="0" w:firstLine="709"/>
        <w:jc w:val="both"/>
        <w:rPr>
          <w:iCs/>
          <w:sz w:val="28"/>
          <w:szCs w:val="28"/>
          <w:shd w:val="clear" w:color="auto" w:fill="F0FFF0"/>
        </w:rPr>
      </w:pPr>
      <w:r w:rsidRPr="002B46DB">
        <w:rPr>
          <w:b/>
          <w:sz w:val="28"/>
          <w:szCs w:val="28"/>
          <w:u w:val="single"/>
        </w:rPr>
        <w:t>Учащиеся с высоким качеством мыслительной деятельности, сочетающимся с отрицательным отношением к учению при частичной или пол</w:t>
      </w:r>
      <w:r>
        <w:rPr>
          <w:b/>
          <w:sz w:val="28"/>
          <w:szCs w:val="28"/>
          <w:u w:val="single"/>
        </w:rPr>
        <w:t>ной «утрате позиции школьника»</w:t>
      </w:r>
      <w:r w:rsidRPr="002B46DB">
        <w:rPr>
          <w:b/>
          <w:sz w:val="28"/>
          <w:szCs w:val="28"/>
          <w:u w:val="single"/>
        </w:rPr>
        <w:t>.</w:t>
      </w:r>
      <w:r>
        <w:rPr>
          <w:sz w:val="22"/>
          <w:szCs w:val="22"/>
        </w:rPr>
        <w:t xml:space="preserve"> </w:t>
      </w:r>
      <w:r w:rsidR="00AF093B" w:rsidRPr="00AF093B">
        <w:rPr>
          <w:rStyle w:val="a4"/>
          <w:iCs/>
          <w:sz w:val="28"/>
          <w:szCs w:val="28"/>
        </w:rPr>
        <w:t xml:space="preserve">Второй тип – </w:t>
      </w:r>
      <w:r w:rsidR="00AF093B" w:rsidRPr="002B46DB">
        <w:rPr>
          <w:b/>
          <w:i/>
          <w:iCs/>
          <w:sz w:val="28"/>
          <w:szCs w:val="28"/>
        </w:rPr>
        <w:t>дети, которые приходят в учебное учреждение с хорошей интеллектуальной подготовкой, с желанием хорошо учиться, однако на качестве их учебной работы отражается то, что они привыкли заниматься только тем, что им нравится, при отсутствии более широкой и устойчивой мотивации в учебном труде</w:t>
      </w:r>
      <w:r w:rsidR="00AF093B" w:rsidRPr="002B46DB">
        <w:rPr>
          <w:iCs/>
          <w:sz w:val="28"/>
          <w:szCs w:val="28"/>
        </w:rPr>
        <w:t>.</w:t>
      </w:r>
      <w:r w:rsidR="00AF093B" w:rsidRPr="00AF093B">
        <w:rPr>
          <w:rStyle w:val="apple-converted-space"/>
          <w:iCs/>
          <w:sz w:val="28"/>
          <w:szCs w:val="28"/>
        </w:rPr>
        <w:t> </w:t>
      </w:r>
      <w:r w:rsidR="00AF093B" w:rsidRPr="00AF093B">
        <w:rPr>
          <w:iCs/>
          <w:sz w:val="28"/>
          <w:szCs w:val="28"/>
        </w:rPr>
        <w:t>Они избегают активной умственной работы по предметам, усвоение которых требует</w:t>
      </w:r>
      <w:r w:rsidR="00AF093B" w:rsidRPr="00AF093B">
        <w:rPr>
          <w:rStyle w:val="apple-converted-space"/>
          <w:iCs/>
          <w:sz w:val="28"/>
          <w:szCs w:val="28"/>
        </w:rPr>
        <w:t> </w:t>
      </w:r>
      <w:r w:rsidR="00AF093B" w:rsidRPr="00AF093B">
        <w:rPr>
          <w:iCs/>
          <w:sz w:val="28"/>
          <w:szCs w:val="28"/>
        </w:rPr>
        <w:t>систематического и напряженного труда.</w:t>
      </w:r>
      <w:r w:rsidR="00AF093B" w:rsidRPr="00AF093B">
        <w:rPr>
          <w:rStyle w:val="apple-converted-space"/>
          <w:iCs/>
          <w:sz w:val="28"/>
          <w:szCs w:val="28"/>
        </w:rPr>
        <w:t> </w:t>
      </w:r>
      <w:r w:rsidR="00AF093B" w:rsidRPr="00AF093B">
        <w:rPr>
          <w:iCs/>
          <w:sz w:val="28"/>
          <w:szCs w:val="28"/>
        </w:rPr>
        <w:t xml:space="preserve">Задания устного характера усваиваются ими поверхностно. Практически не формируются навыки учебного труда, умения преодолевать трудности. У школьников этого типа </w:t>
      </w:r>
      <w:r w:rsidR="00AF093B" w:rsidRPr="00DF7179">
        <w:rPr>
          <w:i/>
          <w:iCs/>
          <w:sz w:val="28"/>
          <w:szCs w:val="28"/>
        </w:rPr>
        <w:t xml:space="preserve">неуспех в учении неизбежно ведет к моральному конфликту. </w:t>
      </w:r>
      <w:r w:rsidR="00AF093B" w:rsidRPr="00AF093B">
        <w:rPr>
          <w:iCs/>
          <w:sz w:val="28"/>
          <w:szCs w:val="28"/>
        </w:rPr>
        <w:t xml:space="preserve">Он возникает в связи с </w:t>
      </w:r>
      <w:r w:rsidR="00AF093B" w:rsidRPr="00DF7179">
        <w:rPr>
          <w:iCs/>
          <w:sz w:val="28"/>
          <w:szCs w:val="28"/>
          <w:u w:val="single"/>
        </w:rPr>
        <w:t>противоречиями</w:t>
      </w:r>
      <w:r w:rsidR="00AF093B" w:rsidRPr="00AF093B">
        <w:rPr>
          <w:iCs/>
          <w:sz w:val="28"/>
          <w:szCs w:val="28"/>
        </w:rPr>
        <w:t xml:space="preserve"> </w:t>
      </w:r>
      <w:r w:rsidR="00AF093B" w:rsidRPr="00DF7179">
        <w:rPr>
          <w:iCs/>
          <w:sz w:val="28"/>
          <w:szCs w:val="28"/>
          <w:u w:val="single"/>
        </w:rPr>
        <w:t>между достаточно широкими интеллектуальными возможностями и слабой их реализацией</w:t>
      </w:r>
      <w:r w:rsidR="00AF093B" w:rsidRPr="00AF093B">
        <w:rPr>
          <w:iCs/>
          <w:sz w:val="28"/>
          <w:szCs w:val="28"/>
        </w:rPr>
        <w:t xml:space="preserve">, что обусловливает выработку отрицательного отношения к учебе, ведет к отрыву от классного коллектива, может стать </w:t>
      </w:r>
      <w:r w:rsidR="00AF093B" w:rsidRPr="00DF7179">
        <w:rPr>
          <w:i/>
          <w:iCs/>
          <w:sz w:val="28"/>
          <w:szCs w:val="28"/>
        </w:rPr>
        <w:t xml:space="preserve">условием возникновения трудновоспитуемости, </w:t>
      </w:r>
      <w:proofErr w:type="spellStart"/>
      <w:r w:rsidR="00AF093B" w:rsidRPr="00DF7179">
        <w:rPr>
          <w:i/>
          <w:iCs/>
          <w:sz w:val="28"/>
          <w:szCs w:val="28"/>
        </w:rPr>
        <w:t>девиантности</w:t>
      </w:r>
      <w:proofErr w:type="spellEnd"/>
      <w:r w:rsidR="00AF093B" w:rsidRPr="00DF7179">
        <w:rPr>
          <w:i/>
          <w:iCs/>
          <w:sz w:val="28"/>
          <w:szCs w:val="28"/>
        </w:rPr>
        <w:t xml:space="preserve"> в поведении, причиной формирования отрицательной морально-нравственной направленности личности ученика</w:t>
      </w:r>
      <w:r w:rsidR="00AF093B" w:rsidRPr="00DF7179">
        <w:rPr>
          <w:b/>
          <w:i/>
          <w:iCs/>
          <w:sz w:val="28"/>
          <w:szCs w:val="28"/>
        </w:rPr>
        <w:t>.</w:t>
      </w:r>
      <w:r w:rsidRPr="002B46DB">
        <w:rPr>
          <w:sz w:val="28"/>
          <w:szCs w:val="28"/>
        </w:rPr>
        <w:t xml:space="preserve"> </w:t>
      </w:r>
      <w:r w:rsidRPr="00F612F7">
        <w:rPr>
          <w:sz w:val="28"/>
          <w:szCs w:val="28"/>
        </w:rPr>
        <w:t>Планы на будущее с учением не связаны. Характерна неустойчивая самооценка.</w:t>
      </w:r>
    </w:p>
    <w:p w:rsidR="002B46DB" w:rsidRPr="00F612F7" w:rsidRDefault="002B46DB" w:rsidP="002B46DB">
      <w:pPr>
        <w:numPr>
          <w:ilvl w:val="0"/>
          <w:numId w:val="14"/>
        </w:numPr>
        <w:tabs>
          <w:tab w:val="left" w:pos="1134"/>
        </w:tabs>
        <w:spacing w:after="0" w:line="360" w:lineRule="auto"/>
        <w:ind w:left="0" w:firstLine="709"/>
        <w:jc w:val="both"/>
        <w:rPr>
          <w:rFonts w:ascii="Times New Roman" w:hAnsi="Times New Roman"/>
          <w:sz w:val="28"/>
          <w:szCs w:val="28"/>
        </w:rPr>
      </w:pPr>
      <w:r w:rsidRPr="002B46DB">
        <w:rPr>
          <w:rFonts w:ascii="Times New Roman" w:hAnsi="Times New Roman"/>
          <w:b/>
          <w:sz w:val="28"/>
          <w:szCs w:val="28"/>
        </w:rPr>
        <w:t>1 подтип:</w:t>
      </w:r>
      <w:r w:rsidRPr="00F612F7">
        <w:rPr>
          <w:rFonts w:ascii="Times New Roman" w:hAnsi="Times New Roman"/>
          <w:sz w:val="28"/>
          <w:szCs w:val="28"/>
        </w:rPr>
        <w:t xml:space="preserve">  неуспех в учении учащиеся </w:t>
      </w:r>
      <w:r w:rsidRPr="002B46DB">
        <w:rPr>
          <w:rFonts w:ascii="Times New Roman" w:hAnsi="Times New Roman"/>
          <w:i/>
          <w:sz w:val="28"/>
          <w:szCs w:val="28"/>
          <w:u w:val="single"/>
        </w:rPr>
        <w:t>компенсируют интеллектуальной деятельностью, которая не связана с учением в школе.</w:t>
      </w:r>
      <w:r w:rsidRPr="00F612F7">
        <w:rPr>
          <w:rFonts w:ascii="Times New Roman" w:hAnsi="Times New Roman"/>
          <w:sz w:val="28"/>
          <w:szCs w:val="28"/>
        </w:rPr>
        <w:t xml:space="preserve"> Направленность, касающаяся будущего, определяется характером той деятельности, с помощью которой компенсируется неуспех в учении.   Работа с учащимися этого типа основывается на вовлечении их в коллектив класса для коррекции моральных качеств и отношения к учению.         </w:t>
      </w:r>
    </w:p>
    <w:p w:rsidR="002B46DB" w:rsidRPr="00F612F7" w:rsidRDefault="002B46DB" w:rsidP="002B46DB">
      <w:pPr>
        <w:numPr>
          <w:ilvl w:val="0"/>
          <w:numId w:val="14"/>
        </w:numPr>
        <w:tabs>
          <w:tab w:val="left" w:pos="1134"/>
        </w:tabs>
        <w:spacing w:after="0" w:line="360" w:lineRule="auto"/>
        <w:ind w:left="0" w:firstLine="709"/>
        <w:jc w:val="both"/>
        <w:rPr>
          <w:rFonts w:ascii="Times New Roman" w:hAnsi="Times New Roman"/>
          <w:sz w:val="28"/>
          <w:szCs w:val="28"/>
        </w:rPr>
      </w:pPr>
      <w:r w:rsidRPr="002B46DB">
        <w:rPr>
          <w:rFonts w:ascii="Times New Roman" w:hAnsi="Times New Roman"/>
          <w:b/>
          <w:sz w:val="28"/>
          <w:szCs w:val="28"/>
        </w:rPr>
        <w:lastRenderedPageBreak/>
        <w:t>2 подтип:</w:t>
      </w:r>
      <w:r w:rsidRPr="00F612F7">
        <w:rPr>
          <w:rFonts w:ascii="Times New Roman" w:hAnsi="Times New Roman"/>
          <w:sz w:val="28"/>
          <w:szCs w:val="28"/>
        </w:rPr>
        <w:t xml:space="preserve">  неуспех в учении и неблагоприятное положение в коллективе </w:t>
      </w:r>
      <w:r w:rsidRPr="002B46DB">
        <w:rPr>
          <w:rFonts w:ascii="Times New Roman" w:hAnsi="Times New Roman"/>
          <w:i/>
          <w:sz w:val="28"/>
          <w:szCs w:val="28"/>
          <w:u w:val="single"/>
        </w:rPr>
        <w:t>компенсируется установлением связей с другим коллективом и удовлетворении интересов и склонностей, имеющих отрицательную направленность</w:t>
      </w:r>
      <w:r w:rsidRPr="00F612F7">
        <w:rPr>
          <w:rFonts w:ascii="Times New Roman" w:hAnsi="Times New Roman"/>
          <w:sz w:val="28"/>
          <w:szCs w:val="28"/>
        </w:rPr>
        <w:t>.     Работа по преодолению неуспеваемости школьников этого типа сложна, так как необходимо изменить их моральные установки. Выработка умений учиться, навыков самоорганизации должна предваряться работой по перевоспитанию.</w:t>
      </w:r>
    </w:p>
    <w:p w:rsidR="00F612F7" w:rsidRPr="002B46DB" w:rsidRDefault="00CE043C" w:rsidP="002B46DB">
      <w:pPr>
        <w:pStyle w:val="a3"/>
        <w:numPr>
          <w:ilvl w:val="0"/>
          <w:numId w:val="7"/>
        </w:numPr>
        <w:spacing w:before="0" w:beforeAutospacing="0" w:after="0" w:afterAutospacing="0" w:line="360" w:lineRule="auto"/>
        <w:ind w:left="0" w:firstLine="709"/>
        <w:jc w:val="both"/>
        <w:rPr>
          <w:i/>
          <w:iCs/>
          <w:sz w:val="28"/>
          <w:szCs w:val="28"/>
          <w:u w:val="single"/>
          <w:shd w:val="clear" w:color="auto" w:fill="F0FFF0"/>
        </w:rPr>
      </w:pPr>
      <w:r w:rsidRPr="00CE043C">
        <w:rPr>
          <w:b/>
          <w:color w:val="000000"/>
          <w:sz w:val="28"/>
          <w:szCs w:val="28"/>
          <w:u w:val="single"/>
        </w:rPr>
        <w:t>Учащиеся с низким качеством мыслительной деятельности, сочетающимся с отрицательным отношением к учению при «утрате позиции школьника».</w:t>
      </w:r>
      <w:r>
        <w:rPr>
          <w:sz w:val="22"/>
          <w:szCs w:val="22"/>
        </w:rPr>
        <w:t xml:space="preserve"> </w:t>
      </w:r>
      <w:r w:rsidR="00AF093B" w:rsidRPr="00AF093B">
        <w:rPr>
          <w:rStyle w:val="a4"/>
          <w:iCs/>
          <w:sz w:val="28"/>
          <w:szCs w:val="28"/>
        </w:rPr>
        <w:t xml:space="preserve">Третий тип – </w:t>
      </w:r>
      <w:r w:rsidR="00AF093B" w:rsidRPr="00AF093B">
        <w:rPr>
          <w:iCs/>
          <w:sz w:val="28"/>
          <w:szCs w:val="28"/>
        </w:rPr>
        <w:t xml:space="preserve">для него, как и для первого, </w:t>
      </w:r>
      <w:proofErr w:type="gramStart"/>
      <w:r w:rsidR="00AF093B" w:rsidRPr="00AF093B">
        <w:rPr>
          <w:iCs/>
          <w:sz w:val="28"/>
          <w:szCs w:val="28"/>
        </w:rPr>
        <w:t>характерна</w:t>
      </w:r>
      <w:proofErr w:type="gramEnd"/>
      <w:r w:rsidR="00AF093B" w:rsidRPr="00AF093B">
        <w:rPr>
          <w:iCs/>
          <w:sz w:val="28"/>
          <w:szCs w:val="28"/>
        </w:rPr>
        <w:t xml:space="preserve"> </w:t>
      </w:r>
      <w:r w:rsidR="00AF093B" w:rsidRPr="00CE043C">
        <w:rPr>
          <w:b/>
          <w:i/>
          <w:iCs/>
          <w:sz w:val="28"/>
          <w:szCs w:val="28"/>
        </w:rPr>
        <w:t xml:space="preserve">низкая </w:t>
      </w:r>
      <w:proofErr w:type="spellStart"/>
      <w:r w:rsidR="00AF093B" w:rsidRPr="00CE043C">
        <w:rPr>
          <w:b/>
          <w:i/>
          <w:iCs/>
          <w:sz w:val="28"/>
          <w:szCs w:val="28"/>
        </w:rPr>
        <w:t>обучаемость</w:t>
      </w:r>
      <w:proofErr w:type="spellEnd"/>
      <w:r w:rsidR="00AF093B" w:rsidRPr="00CE043C">
        <w:rPr>
          <w:b/>
          <w:i/>
          <w:iCs/>
          <w:sz w:val="28"/>
          <w:szCs w:val="28"/>
        </w:rPr>
        <w:t>, но это дополняется еще и беспечным отношением к учебному труду, отсутствием познавательных интересов.</w:t>
      </w:r>
      <w:r w:rsidR="00AF093B" w:rsidRPr="00AF093B">
        <w:rPr>
          <w:iCs/>
          <w:sz w:val="28"/>
          <w:szCs w:val="28"/>
        </w:rPr>
        <w:t xml:space="preserve"> Совокупность этих проявлений определяет</w:t>
      </w:r>
      <w:r w:rsidR="00AF093B" w:rsidRPr="00AF093B">
        <w:rPr>
          <w:rStyle w:val="apple-converted-space"/>
          <w:iCs/>
          <w:sz w:val="28"/>
          <w:szCs w:val="28"/>
        </w:rPr>
        <w:t> </w:t>
      </w:r>
      <w:r w:rsidR="00AF093B" w:rsidRPr="00AF093B">
        <w:rPr>
          <w:iCs/>
          <w:sz w:val="28"/>
          <w:szCs w:val="28"/>
        </w:rPr>
        <w:t>отрицательное отношение к процессу познания, к учебному заведению, к педагогам.</w:t>
      </w:r>
      <w:r w:rsidR="00DF7179">
        <w:rPr>
          <w:iCs/>
          <w:sz w:val="28"/>
          <w:szCs w:val="28"/>
        </w:rPr>
        <w:t xml:space="preserve"> </w:t>
      </w:r>
      <w:r w:rsidR="00AF093B" w:rsidRPr="00AF093B">
        <w:rPr>
          <w:iCs/>
          <w:sz w:val="28"/>
          <w:szCs w:val="28"/>
        </w:rPr>
        <w:t xml:space="preserve">Как правило, неуспевающие этого типа стремятся оставить школу, легко поддаются </w:t>
      </w:r>
      <w:r w:rsidR="00AF093B" w:rsidRPr="00DF7179">
        <w:rPr>
          <w:b/>
          <w:i/>
          <w:iCs/>
          <w:sz w:val="28"/>
          <w:szCs w:val="28"/>
        </w:rPr>
        <w:t>асоциальным влияниям</w:t>
      </w:r>
      <w:r w:rsidR="00AF093B" w:rsidRPr="00AF093B">
        <w:rPr>
          <w:iCs/>
          <w:sz w:val="28"/>
          <w:szCs w:val="28"/>
        </w:rPr>
        <w:t xml:space="preserve"> вне учебно-воспитательного учреждения, что может привести (при отсутствии должного педагогического внимания и поддержки со стороны учителей и родителей) к </w:t>
      </w:r>
      <w:proofErr w:type="spellStart"/>
      <w:r w:rsidR="00AF093B" w:rsidRPr="00DF7179">
        <w:rPr>
          <w:i/>
          <w:iCs/>
          <w:sz w:val="28"/>
          <w:szCs w:val="28"/>
          <w:u w:val="single"/>
        </w:rPr>
        <w:t>девиантности</w:t>
      </w:r>
      <w:proofErr w:type="spellEnd"/>
      <w:r w:rsidR="00AF093B" w:rsidRPr="00DF7179">
        <w:rPr>
          <w:i/>
          <w:iCs/>
          <w:sz w:val="28"/>
          <w:szCs w:val="28"/>
          <w:u w:val="single"/>
        </w:rPr>
        <w:t xml:space="preserve"> и </w:t>
      </w:r>
      <w:proofErr w:type="spellStart"/>
      <w:r w:rsidR="00AF093B" w:rsidRPr="00DF7179">
        <w:rPr>
          <w:i/>
          <w:iCs/>
          <w:sz w:val="28"/>
          <w:szCs w:val="28"/>
          <w:u w:val="single"/>
        </w:rPr>
        <w:t>деликвентности</w:t>
      </w:r>
      <w:proofErr w:type="spellEnd"/>
      <w:r w:rsidR="00AF093B" w:rsidRPr="00DF7179">
        <w:rPr>
          <w:i/>
          <w:iCs/>
          <w:sz w:val="28"/>
          <w:szCs w:val="28"/>
          <w:u w:val="single"/>
        </w:rPr>
        <w:t xml:space="preserve"> в поведении, к нравственной деформации личности.</w:t>
      </w:r>
    </w:p>
    <w:p w:rsidR="00AF093B" w:rsidRPr="00AF093B" w:rsidRDefault="00AF093B" w:rsidP="00DF7179">
      <w:pPr>
        <w:pStyle w:val="a3"/>
        <w:spacing w:before="0" w:beforeAutospacing="0" w:after="0" w:afterAutospacing="0" w:line="360" w:lineRule="auto"/>
        <w:ind w:firstLine="708"/>
        <w:jc w:val="both"/>
        <w:rPr>
          <w:iCs/>
          <w:sz w:val="28"/>
          <w:szCs w:val="28"/>
          <w:shd w:val="clear" w:color="auto" w:fill="F0FFF0"/>
        </w:rPr>
      </w:pPr>
      <w:r w:rsidRPr="00AF093B">
        <w:rPr>
          <w:iCs/>
          <w:sz w:val="28"/>
          <w:szCs w:val="28"/>
        </w:rPr>
        <w:t>Знание сущности отставания в учебе и неуспеваемости, видов неуспеваемости, основных типов неуспевающих школьников крайне необходимо для проектирования технологии предупреждения и преодоления этого негативного явления в учебно-воспитательном процессе – неуспеваемости в учебе со всеми вытекающими из него последствиями.</w:t>
      </w:r>
    </w:p>
    <w:p w:rsidR="002B46DB" w:rsidRPr="009E27DA" w:rsidRDefault="009E27DA" w:rsidP="009E27DA">
      <w:pPr>
        <w:spacing w:after="0" w:line="240" w:lineRule="auto"/>
        <w:rPr>
          <w:rStyle w:val="a4"/>
          <w:rFonts w:ascii="Times New Roman" w:eastAsia="Times New Roman" w:hAnsi="Times New Roman"/>
          <w:bCs w:val="0"/>
          <w:sz w:val="28"/>
          <w:szCs w:val="28"/>
          <w:u w:val="single"/>
          <w:lang w:eastAsia="ru-RU"/>
        </w:rPr>
      </w:pPr>
      <w:r>
        <w:rPr>
          <w:b/>
          <w:sz w:val="28"/>
          <w:szCs w:val="28"/>
          <w:u w:val="single"/>
        </w:rPr>
        <w:br w:type="page"/>
      </w:r>
    </w:p>
    <w:p w:rsidR="00AF093B" w:rsidRPr="00AF093B" w:rsidRDefault="00AF093B" w:rsidP="00DF7179">
      <w:pPr>
        <w:pStyle w:val="a3"/>
        <w:spacing w:before="0" w:beforeAutospacing="0" w:after="0" w:afterAutospacing="0" w:line="360" w:lineRule="auto"/>
        <w:ind w:firstLine="708"/>
        <w:jc w:val="both"/>
        <w:rPr>
          <w:iCs/>
          <w:sz w:val="28"/>
          <w:szCs w:val="28"/>
          <w:shd w:val="clear" w:color="auto" w:fill="F0FFF0"/>
        </w:rPr>
      </w:pPr>
      <w:r w:rsidRPr="00DF7179">
        <w:rPr>
          <w:rStyle w:val="a4"/>
          <w:iCs/>
          <w:sz w:val="28"/>
          <w:szCs w:val="28"/>
          <w:u w:val="single"/>
        </w:rPr>
        <w:lastRenderedPageBreak/>
        <w:t>Причины отставания в учебе, неуспеваемости школьников.</w:t>
      </w:r>
      <w:r w:rsidRPr="00DF7179">
        <w:rPr>
          <w:rStyle w:val="apple-converted-space"/>
          <w:iCs/>
          <w:sz w:val="28"/>
          <w:szCs w:val="28"/>
          <w:u w:val="single"/>
        </w:rPr>
        <w:t> </w:t>
      </w:r>
      <w:r w:rsidRPr="00AF093B">
        <w:rPr>
          <w:iCs/>
          <w:sz w:val="28"/>
          <w:szCs w:val="28"/>
        </w:rPr>
        <w:t xml:space="preserve">Важной частью технологии предупреждения и преодоления школьной неуспеваемости является изучение и выявления причин отставания в учебе и неуспеваемости. Анализ литературы по данной проблеме и наблюдения реального педагогического процесса позволяет группировать разнообразие этих причин. Так, </w:t>
      </w:r>
      <w:r w:rsidRPr="00420E99">
        <w:rPr>
          <w:b/>
          <w:iCs/>
          <w:sz w:val="28"/>
          <w:szCs w:val="28"/>
        </w:rPr>
        <w:t xml:space="preserve">А.М. </w:t>
      </w:r>
      <w:proofErr w:type="spellStart"/>
      <w:r w:rsidRPr="00420E99">
        <w:rPr>
          <w:b/>
          <w:iCs/>
          <w:sz w:val="28"/>
          <w:szCs w:val="28"/>
        </w:rPr>
        <w:t>Гельмонт</w:t>
      </w:r>
      <w:proofErr w:type="spellEnd"/>
      <w:r w:rsidRPr="00AF093B">
        <w:rPr>
          <w:iCs/>
          <w:sz w:val="28"/>
          <w:szCs w:val="28"/>
        </w:rPr>
        <w:t xml:space="preserve"> соотносит причины неуспеваемости с ее видами. Им выделены причины глубокой и общей неуспеваемости; частичной, но довольно устойчивой неуспеваемости; эпизодического отставания детей в учебе.</w:t>
      </w:r>
    </w:p>
    <w:p w:rsidR="00AF093B" w:rsidRPr="00AF093B" w:rsidRDefault="00AF093B" w:rsidP="00420E99">
      <w:pPr>
        <w:pStyle w:val="a3"/>
        <w:spacing w:before="0" w:beforeAutospacing="0" w:after="0" w:afterAutospacing="0" w:line="360" w:lineRule="auto"/>
        <w:ind w:firstLine="708"/>
        <w:jc w:val="both"/>
        <w:rPr>
          <w:iCs/>
          <w:sz w:val="28"/>
          <w:szCs w:val="28"/>
          <w:shd w:val="clear" w:color="auto" w:fill="F0FFF0"/>
        </w:rPr>
      </w:pPr>
      <w:r w:rsidRPr="00AF093B">
        <w:rPr>
          <w:iCs/>
          <w:sz w:val="28"/>
          <w:szCs w:val="28"/>
        </w:rPr>
        <w:t>В качестве</w:t>
      </w:r>
      <w:r w:rsidRPr="00AF093B">
        <w:rPr>
          <w:rStyle w:val="apple-converted-space"/>
          <w:iCs/>
          <w:sz w:val="28"/>
          <w:szCs w:val="28"/>
        </w:rPr>
        <w:t> </w:t>
      </w:r>
      <w:r w:rsidRPr="00420E99">
        <w:rPr>
          <w:b/>
          <w:iCs/>
          <w:sz w:val="28"/>
          <w:szCs w:val="28"/>
          <w:u w:val="single"/>
        </w:rPr>
        <w:t>причин глубокой и общей неуспеваемости</w:t>
      </w:r>
      <w:r w:rsidRPr="00AF093B">
        <w:rPr>
          <w:rStyle w:val="apple-converted-space"/>
          <w:iCs/>
          <w:sz w:val="28"/>
          <w:szCs w:val="28"/>
        </w:rPr>
        <w:t> </w:t>
      </w:r>
      <w:r w:rsidRPr="00AF093B">
        <w:rPr>
          <w:iCs/>
          <w:sz w:val="28"/>
          <w:szCs w:val="28"/>
        </w:rPr>
        <w:t>исследователь отмечает:</w:t>
      </w:r>
    </w:p>
    <w:p w:rsidR="00AF093B" w:rsidRPr="00AF093B" w:rsidRDefault="00AF093B" w:rsidP="00420E99">
      <w:pPr>
        <w:pStyle w:val="a3"/>
        <w:numPr>
          <w:ilvl w:val="0"/>
          <w:numId w:val="8"/>
        </w:numPr>
        <w:tabs>
          <w:tab w:val="left" w:pos="1134"/>
        </w:tabs>
        <w:spacing w:before="0" w:beforeAutospacing="0" w:after="0" w:afterAutospacing="0" w:line="360" w:lineRule="auto"/>
        <w:ind w:left="0" w:firstLine="709"/>
        <w:jc w:val="both"/>
        <w:rPr>
          <w:iCs/>
          <w:sz w:val="28"/>
          <w:szCs w:val="28"/>
          <w:shd w:val="clear" w:color="auto" w:fill="F0FFF0"/>
        </w:rPr>
      </w:pPr>
      <w:r w:rsidRPr="00420E99">
        <w:rPr>
          <w:b/>
          <w:i/>
          <w:iCs/>
          <w:sz w:val="28"/>
          <w:szCs w:val="28"/>
        </w:rPr>
        <w:t xml:space="preserve">Низкий уровень </w:t>
      </w:r>
      <w:proofErr w:type="spellStart"/>
      <w:r w:rsidRPr="00420E99">
        <w:rPr>
          <w:b/>
          <w:i/>
          <w:iCs/>
          <w:sz w:val="28"/>
          <w:szCs w:val="28"/>
        </w:rPr>
        <w:t>обучаемости</w:t>
      </w:r>
      <w:proofErr w:type="spellEnd"/>
      <w:r w:rsidRPr="00AF093B">
        <w:rPr>
          <w:iCs/>
          <w:sz w:val="28"/>
          <w:szCs w:val="28"/>
        </w:rPr>
        <w:t>, что может быть представлено и как слабое развитие общих способностей, особенно интеллектуальных, и как недостаточная подготовленность ребенка к школе на предшествующих обучению возрастных этапах.</w:t>
      </w:r>
    </w:p>
    <w:p w:rsidR="00AF093B" w:rsidRPr="00AF093B" w:rsidRDefault="00AF093B" w:rsidP="00420E99">
      <w:pPr>
        <w:pStyle w:val="a3"/>
        <w:numPr>
          <w:ilvl w:val="0"/>
          <w:numId w:val="8"/>
        </w:numPr>
        <w:tabs>
          <w:tab w:val="left" w:pos="1134"/>
        </w:tabs>
        <w:spacing w:before="0" w:beforeAutospacing="0" w:after="0" w:afterAutospacing="0" w:line="360" w:lineRule="auto"/>
        <w:ind w:left="0" w:firstLine="709"/>
        <w:jc w:val="both"/>
        <w:rPr>
          <w:iCs/>
          <w:sz w:val="28"/>
          <w:szCs w:val="28"/>
          <w:shd w:val="clear" w:color="auto" w:fill="F0FFF0"/>
        </w:rPr>
      </w:pPr>
      <w:r w:rsidRPr="00420E99">
        <w:rPr>
          <w:b/>
          <w:i/>
          <w:iCs/>
          <w:sz w:val="28"/>
          <w:szCs w:val="28"/>
        </w:rPr>
        <w:t>Физические дефекты, проблемы со здоровьем</w:t>
      </w:r>
      <w:r w:rsidRPr="00AF093B">
        <w:rPr>
          <w:iCs/>
          <w:sz w:val="28"/>
          <w:szCs w:val="28"/>
        </w:rPr>
        <w:t>, которые не рассматриваются как основания для обучения школьника в специальных учебных заведениях, но, тем не менее, оказывают отрицательное влияние на протекание учебно-познавательной деятельности учащегося.</w:t>
      </w:r>
    </w:p>
    <w:p w:rsidR="00AF093B" w:rsidRPr="00AF093B" w:rsidRDefault="00AF093B" w:rsidP="00420E99">
      <w:pPr>
        <w:pStyle w:val="a3"/>
        <w:numPr>
          <w:ilvl w:val="0"/>
          <w:numId w:val="8"/>
        </w:numPr>
        <w:tabs>
          <w:tab w:val="left" w:pos="1134"/>
        </w:tabs>
        <w:spacing w:before="0" w:beforeAutospacing="0" w:after="0" w:afterAutospacing="0" w:line="360" w:lineRule="auto"/>
        <w:ind w:left="0" w:firstLine="709"/>
        <w:jc w:val="both"/>
        <w:rPr>
          <w:iCs/>
          <w:sz w:val="28"/>
          <w:szCs w:val="28"/>
          <w:shd w:val="clear" w:color="auto" w:fill="F0FFF0"/>
        </w:rPr>
      </w:pPr>
      <w:r w:rsidRPr="00420E99">
        <w:rPr>
          <w:b/>
          <w:i/>
          <w:iCs/>
          <w:sz w:val="28"/>
          <w:szCs w:val="28"/>
        </w:rPr>
        <w:t>Плохие условия семейного воспитания</w:t>
      </w:r>
      <w:r w:rsidRPr="00AF093B">
        <w:rPr>
          <w:iCs/>
          <w:sz w:val="28"/>
          <w:szCs w:val="28"/>
        </w:rPr>
        <w:t xml:space="preserve"> (низкий воспитательный потенциал семьи, отсутствие заботы родителей, благоприятных бытовых условий жизни и т.д. – все то, что обусловливает недостатки воспитанности ученика и формирование негативных личностных качеств: лени, недисциплинированности, несобранности, лживости и т.д.).</w:t>
      </w:r>
    </w:p>
    <w:p w:rsidR="00AF093B" w:rsidRPr="00AF093B" w:rsidRDefault="00AF093B" w:rsidP="00420E99">
      <w:pPr>
        <w:pStyle w:val="a3"/>
        <w:spacing w:before="0" w:beforeAutospacing="0" w:after="0" w:afterAutospacing="0" w:line="360" w:lineRule="auto"/>
        <w:ind w:firstLine="708"/>
        <w:jc w:val="both"/>
        <w:rPr>
          <w:iCs/>
          <w:sz w:val="28"/>
          <w:szCs w:val="28"/>
          <w:shd w:val="clear" w:color="auto" w:fill="F0FFF0"/>
        </w:rPr>
      </w:pPr>
      <w:r w:rsidRPr="00AF093B">
        <w:rPr>
          <w:iCs/>
          <w:sz w:val="28"/>
          <w:szCs w:val="28"/>
        </w:rPr>
        <w:t xml:space="preserve">К </w:t>
      </w:r>
      <w:r w:rsidRPr="00420E99">
        <w:rPr>
          <w:b/>
          <w:iCs/>
          <w:sz w:val="28"/>
          <w:szCs w:val="28"/>
          <w:u w:val="single"/>
        </w:rPr>
        <w:t>причинам возникновения</w:t>
      </w:r>
      <w:r w:rsidRPr="00420E99">
        <w:rPr>
          <w:rStyle w:val="apple-converted-space"/>
          <w:b/>
          <w:iCs/>
          <w:sz w:val="28"/>
          <w:szCs w:val="28"/>
          <w:u w:val="single"/>
        </w:rPr>
        <w:t> </w:t>
      </w:r>
      <w:r w:rsidRPr="00420E99">
        <w:rPr>
          <w:b/>
          <w:iCs/>
          <w:sz w:val="28"/>
          <w:szCs w:val="28"/>
          <w:u w:val="single"/>
        </w:rPr>
        <w:t>частичной, но относительно устойчивой неуспеваемости</w:t>
      </w:r>
      <w:r w:rsidRPr="00AF093B">
        <w:rPr>
          <w:iCs/>
          <w:sz w:val="28"/>
          <w:szCs w:val="28"/>
        </w:rPr>
        <w:t xml:space="preserve"> </w:t>
      </w:r>
      <w:r w:rsidRPr="00420E99">
        <w:rPr>
          <w:b/>
          <w:iCs/>
          <w:sz w:val="28"/>
          <w:szCs w:val="28"/>
        </w:rPr>
        <w:t xml:space="preserve">А.М. </w:t>
      </w:r>
      <w:proofErr w:type="spellStart"/>
      <w:r w:rsidRPr="00420E99">
        <w:rPr>
          <w:b/>
          <w:iCs/>
          <w:sz w:val="28"/>
          <w:szCs w:val="28"/>
        </w:rPr>
        <w:t>Гельмонт</w:t>
      </w:r>
      <w:proofErr w:type="spellEnd"/>
      <w:r w:rsidRPr="00AF093B">
        <w:rPr>
          <w:rStyle w:val="apple-converted-space"/>
          <w:iCs/>
          <w:sz w:val="28"/>
          <w:szCs w:val="28"/>
        </w:rPr>
        <w:t> </w:t>
      </w:r>
      <w:r w:rsidRPr="00AF093B">
        <w:rPr>
          <w:iCs/>
          <w:sz w:val="28"/>
          <w:szCs w:val="28"/>
        </w:rPr>
        <w:t>относит:</w:t>
      </w:r>
    </w:p>
    <w:p w:rsidR="00091F86" w:rsidRPr="00091F86" w:rsidRDefault="00AF093B" w:rsidP="00420E99">
      <w:pPr>
        <w:pStyle w:val="a3"/>
        <w:numPr>
          <w:ilvl w:val="0"/>
          <w:numId w:val="9"/>
        </w:numPr>
        <w:tabs>
          <w:tab w:val="left" w:pos="993"/>
        </w:tabs>
        <w:spacing w:before="0" w:beforeAutospacing="0" w:after="0" w:afterAutospacing="0" w:line="360" w:lineRule="auto"/>
        <w:ind w:left="0" w:firstLine="709"/>
        <w:jc w:val="both"/>
        <w:rPr>
          <w:iCs/>
          <w:sz w:val="28"/>
          <w:szCs w:val="28"/>
          <w:shd w:val="clear" w:color="auto" w:fill="F0FFF0"/>
        </w:rPr>
      </w:pPr>
      <w:r w:rsidRPr="00091F86">
        <w:rPr>
          <w:b/>
          <w:i/>
          <w:iCs/>
          <w:sz w:val="28"/>
          <w:szCs w:val="28"/>
        </w:rPr>
        <w:t>Недоработки учителей начальных классов</w:t>
      </w:r>
      <w:r w:rsidRPr="00AF093B">
        <w:rPr>
          <w:iCs/>
          <w:sz w:val="28"/>
          <w:szCs w:val="28"/>
        </w:rPr>
        <w:t>, где неуспеваемость практически еще не проявляется, но могут быть заложены основания для ее развития в процессе дальнейшего обучения</w:t>
      </w:r>
      <w:r w:rsidR="00091F86">
        <w:rPr>
          <w:iCs/>
          <w:sz w:val="28"/>
          <w:szCs w:val="28"/>
        </w:rPr>
        <w:t>.</w:t>
      </w:r>
    </w:p>
    <w:p w:rsidR="00AF093B" w:rsidRPr="00AF093B" w:rsidRDefault="00091F86" w:rsidP="00420E99">
      <w:pPr>
        <w:pStyle w:val="a3"/>
        <w:numPr>
          <w:ilvl w:val="0"/>
          <w:numId w:val="9"/>
        </w:numPr>
        <w:tabs>
          <w:tab w:val="left" w:pos="993"/>
        </w:tabs>
        <w:spacing w:before="0" w:beforeAutospacing="0" w:after="0" w:afterAutospacing="0" w:line="360" w:lineRule="auto"/>
        <w:ind w:left="0" w:firstLine="709"/>
        <w:jc w:val="both"/>
        <w:rPr>
          <w:iCs/>
          <w:sz w:val="28"/>
          <w:szCs w:val="28"/>
          <w:shd w:val="clear" w:color="auto" w:fill="F0FFF0"/>
        </w:rPr>
      </w:pPr>
      <w:r w:rsidRPr="00091F86">
        <w:rPr>
          <w:b/>
          <w:i/>
          <w:iCs/>
          <w:sz w:val="28"/>
          <w:szCs w:val="28"/>
        </w:rPr>
        <w:t>О</w:t>
      </w:r>
      <w:r w:rsidR="00AF093B" w:rsidRPr="00091F86">
        <w:rPr>
          <w:b/>
          <w:i/>
          <w:iCs/>
          <w:sz w:val="28"/>
          <w:szCs w:val="28"/>
        </w:rPr>
        <w:t>тсутствие должной преемственности между старшим и младшим звеном школы</w:t>
      </w:r>
      <w:r w:rsidR="00AF093B" w:rsidRPr="00AF093B">
        <w:rPr>
          <w:iCs/>
          <w:sz w:val="28"/>
          <w:szCs w:val="28"/>
        </w:rPr>
        <w:t>.</w:t>
      </w:r>
    </w:p>
    <w:p w:rsidR="00AF093B" w:rsidRPr="00AF093B" w:rsidRDefault="00AF093B" w:rsidP="00420E99">
      <w:pPr>
        <w:pStyle w:val="a3"/>
        <w:numPr>
          <w:ilvl w:val="0"/>
          <w:numId w:val="9"/>
        </w:numPr>
        <w:tabs>
          <w:tab w:val="left" w:pos="993"/>
        </w:tabs>
        <w:spacing w:before="0" w:beforeAutospacing="0" w:after="0" w:afterAutospacing="0" w:line="360" w:lineRule="auto"/>
        <w:ind w:left="0" w:firstLine="709"/>
        <w:jc w:val="both"/>
        <w:rPr>
          <w:iCs/>
          <w:sz w:val="28"/>
          <w:szCs w:val="28"/>
          <w:shd w:val="clear" w:color="auto" w:fill="F0FFF0"/>
        </w:rPr>
      </w:pPr>
      <w:r w:rsidRPr="00091F86">
        <w:rPr>
          <w:b/>
          <w:i/>
          <w:iCs/>
          <w:sz w:val="28"/>
          <w:szCs w:val="28"/>
        </w:rPr>
        <w:lastRenderedPageBreak/>
        <w:t>Неблагоприятные обстоятельства разного рода</w:t>
      </w:r>
      <w:r w:rsidRPr="00AF093B">
        <w:rPr>
          <w:iCs/>
          <w:sz w:val="28"/>
          <w:szCs w:val="28"/>
        </w:rPr>
        <w:t>, под влиянием которых формируется</w:t>
      </w:r>
      <w:r w:rsidRPr="00AF093B">
        <w:rPr>
          <w:rStyle w:val="apple-converted-space"/>
          <w:iCs/>
          <w:sz w:val="28"/>
          <w:szCs w:val="28"/>
        </w:rPr>
        <w:t> </w:t>
      </w:r>
      <w:r w:rsidRPr="00091F86">
        <w:rPr>
          <w:b/>
          <w:i/>
          <w:iCs/>
          <w:sz w:val="28"/>
          <w:szCs w:val="28"/>
        </w:rPr>
        <w:t>слабоволие</w:t>
      </w:r>
      <w:r w:rsidRPr="00AF093B">
        <w:rPr>
          <w:iCs/>
          <w:sz w:val="28"/>
          <w:szCs w:val="28"/>
        </w:rPr>
        <w:t>, неумение ученика преодолевать трудности в учении, отсутствие мотивации к учению, познавательных интересов.</w:t>
      </w:r>
    </w:p>
    <w:p w:rsidR="00AF093B" w:rsidRPr="00AF093B" w:rsidRDefault="00AF093B" w:rsidP="00091F86">
      <w:pPr>
        <w:pStyle w:val="a3"/>
        <w:spacing w:before="0" w:beforeAutospacing="0" w:after="0" w:afterAutospacing="0" w:line="360" w:lineRule="auto"/>
        <w:ind w:firstLine="708"/>
        <w:jc w:val="both"/>
        <w:rPr>
          <w:iCs/>
          <w:sz w:val="28"/>
          <w:szCs w:val="28"/>
          <w:shd w:val="clear" w:color="auto" w:fill="F0FFF0"/>
        </w:rPr>
      </w:pPr>
      <w:r w:rsidRPr="00091F86">
        <w:rPr>
          <w:b/>
          <w:iCs/>
          <w:sz w:val="28"/>
          <w:szCs w:val="28"/>
          <w:u w:val="single"/>
        </w:rPr>
        <w:t>Причинами эпизодической неуспеваемости</w:t>
      </w:r>
      <w:r w:rsidRPr="00AF093B">
        <w:rPr>
          <w:iCs/>
          <w:sz w:val="28"/>
          <w:szCs w:val="28"/>
        </w:rPr>
        <w:t xml:space="preserve"> становятся, как правило:</w:t>
      </w:r>
    </w:p>
    <w:p w:rsidR="00AF093B" w:rsidRPr="00AF093B" w:rsidRDefault="00AF093B" w:rsidP="00091F86">
      <w:pPr>
        <w:pStyle w:val="a3"/>
        <w:numPr>
          <w:ilvl w:val="0"/>
          <w:numId w:val="10"/>
        </w:numPr>
        <w:tabs>
          <w:tab w:val="left" w:pos="1134"/>
        </w:tabs>
        <w:spacing w:before="0" w:beforeAutospacing="0" w:after="0" w:afterAutospacing="0" w:line="360" w:lineRule="auto"/>
        <w:ind w:left="0" w:firstLine="709"/>
        <w:jc w:val="both"/>
        <w:rPr>
          <w:iCs/>
          <w:sz w:val="28"/>
          <w:szCs w:val="28"/>
          <w:shd w:val="clear" w:color="auto" w:fill="F0FFF0"/>
        </w:rPr>
      </w:pPr>
      <w:r w:rsidRPr="00091F86">
        <w:rPr>
          <w:b/>
          <w:i/>
          <w:iCs/>
          <w:sz w:val="28"/>
          <w:szCs w:val="28"/>
        </w:rPr>
        <w:t>Недостатки преподавания, слабый текущий контроль со стороны учителей,</w:t>
      </w:r>
      <w:r w:rsidRPr="00AF093B">
        <w:rPr>
          <w:iCs/>
          <w:sz w:val="28"/>
          <w:szCs w:val="28"/>
        </w:rPr>
        <w:t xml:space="preserve"> что ведет к эпизодической учебной работе ученика, к непрочности и бессистемности усваиваемого учебного материала.</w:t>
      </w:r>
    </w:p>
    <w:p w:rsidR="00091F86" w:rsidRPr="00091F86" w:rsidRDefault="00AF093B" w:rsidP="00091F86">
      <w:pPr>
        <w:pStyle w:val="a3"/>
        <w:numPr>
          <w:ilvl w:val="0"/>
          <w:numId w:val="10"/>
        </w:numPr>
        <w:tabs>
          <w:tab w:val="left" w:pos="1134"/>
        </w:tabs>
        <w:spacing w:before="0" w:beforeAutospacing="0" w:after="0" w:afterAutospacing="0" w:line="360" w:lineRule="auto"/>
        <w:ind w:left="0" w:firstLine="709"/>
        <w:jc w:val="both"/>
        <w:rPr>
          <w:iCs/>
          <w:sz w:val="28"/>
          <w:szCs w:val="28"/>
          <w:shd w:val="clear" w:color="auto" w:fill="F0FFF0"/>
        </w:rPr>
      </w:pPr>
      <w:r w:rsidRPr="00091F86">
        <w:rPr>
          <w:b/>
          <w:i/>
          <w:iCs/>
          <w:sz w:val="28"/>
          <w:szCs w:val="28"/>
        </w:rPr>
        <w:t>Недостаточный интерес ученика к изучаемому предмету, материалу</w:t>
      </w:r>
      <w:r w:rsidR="00091F86">
        <w:rPr>
          <w:iCs/>
          <w:sz w:val="28"/>
          <w:szCs w:val="28"/>
        </w:rPr>
        <w:t>.</w:t>
      </w:r>
    </w:p>
    <w:p w:rsidR="00091F86" w:rsidRPr="00091F86" w:rsidRDefault="00091F86" w:rsidP="00091F86">
      <w:pPr>
        <w:pStyle w:val="a3"/>
        <w:numPr>
          <w:ilvl w:val="0"/>
          <w:numId w:val="10"/>
        </w:numPr>
        <w:tabs>
          <w:tab w:val="left" w:pos="1134"/>
        </w:tabs>
        <w:spacing w:before="0" w:beforeAutospacing="0" w:after="0" w:afterAutospacing="0" w:line="360" w:lineRule="auto"/>
        <w:ind w:left="0" w:firstLine="709"/>
        <w:jc w:val="both"/>
        <w:rPr>
          <w:b/>
          <w:i/>
          <w:iCs/>
          <w:sz w:val="28"/>
          <w:szCs w:val="28"/>
          <w:shd w:val="clear" w:color="auto" w:fill="F0FFF0"/>
        </w:rPr>
      </w:pPr>
      <w:r w:rsidRPr="00091F86">
        <w:rPr>
          <w:b/>
          <w:i/>
          <w:iCs/>
          <w:sz w:val="28"/>
          <w:szCs w:val="28"/>
        </w:rPr>
        <w:t>Н</w:t>
      </w:r>
      <w:r w:rsidR="00AF093B" w:rsidRPr="00091F86">
        <w:rPr>
          <w:b/>
          <w:i/>
          <w:iCs/>
          <w:sz w:val="28"/>
          <w:szCs w:val="28"/>
        </w:rPr>
        <w:t>ерегулярное посещение уроков, частые пропуски учебных з</w:t>
      </w:r>
      <w:r w:rsidRPr="00091F86">
        <w:rPr>
          <w:b/>
          <w:i/>
          <w:iCs/>
          <w:sz w:val="28"/>
          <w:szCs w:val="28"/>
        </w:rPr>
        <w:t>анятий по тем или иным причинам.</w:t>
      </w:r>
    </w:p>
    <w:p w:rsidR="00AF093B" w:rsidRPr="00091F86" w:rsidRDefault="00091F86" w:rsidP="00091F86">
      <w:pPr>
        <w:pStyle w:val="a3"/>
        <w:numPr>
          <w:ilvl w:val="0"/>
          <w:numId w:val="10"/>
        </w:numPr>
        <w:tabs>
          <w:tab w:val="left" w:pos="1134"/>
        </w:tabs>
        <w:spacing w:before="0" w:beforeAutospacing="0" w:after="0" w:afterAutospacing="0" w:line="360" w:lineRule="auto"/>
        <w:ind w:left="0" w:firstLine="709"/>
        <w:jc w:val="both"/>
        <w:rPr>
          <w:b/>
          <w:i/>
          <w:iCs/>
          <w:sz w:val="28"/>
          <w:szCs w:val="28"/>
          <w:shd w:val="clear" w:color="auto" w:fill="F0FFF0"/>
        </w:rPr>
      </w:pPr>
      <w:r w:rsidRPr="00091F86">
        <w:rPr>
          <w:b/>
          <w:i/>
          <w:iCs/>
          <w:sz w:val="28"/>
          <w:szCs w:val="28"/>
        </w:rPr>
        <w:t>Н</w:t>
      </w:r>
      <w:r w:rsidR="00AF093B" w:rsidRPr="00091F86">
        <w:rPr>
          <w:b/>
          <w:i/>
          <w:iCs/>
          <w:sz w:val="28"/>
          <w:szCs w:val="28"/>
        </w:rPr>
        <w:t>есистематическая домашняя учебная работа школьника.</w:t>
      </w:r>
    </w:p>
    <w:p w:rsidR="00091F86" w:rsidRDefault="00AF093B" w:rsidP="00091F86">
      <w:pPr>
        <w:pStyle w:val="a3"/>
        <w:spacing w:before="0" w:beforeAutospacing="0" w:after="0" w:afterAutospacing="0" w:line="360" w:lineRule="auto"/>
        <w:ind w:firstLine="708"/>
        <w:jc w:val="both"/>
        <w:rPr>
          <w:iCs/>
          <w:sz w:val="28"/>
          <w:szCs w:val="28"/>
        </w:rPr>
      </w:pPr>
      <w:r w:rsidRPr="00AF093B">
        <w:rPr>
          <w:iCs/>
          <w:sz w:val="28"/>
          <w:szCs w:val="28"/>
        </w:rPr>
        <w:t xml:space="preserve">Анализ представленных А.М. </w:t>
      </w:r>
      <w:proofErr w:type="spellStart"/>
      <w:r w:rsidRPr="00AF093B">
        <w:rPr>
          <w:iCs/>
          <w:sz w:val="28"/>
          <w:szCs w:val="28"/>
        </w:rPr>
        <w:t>Гельмонтом</w:t>
      </w:r>
      <w:proofErr w:type="spellEnd"/>
      <w:r w:rsidRPr="00AF093B">
        <w:rPr>
          <w:iCs/>
          <w:sz w:val="28"/>
          <w:szCs w:val="28"/>
        </w:rPr>
        <w:t xml:space="preserve"> </w:t>
      </w:r>
      <w:r w:rsidRPr="00091F86">
        <w:rPr>
          <w:b/>
          <w:iCs/>
          <w:sz w:val="28"/>
          <w:szCs w:val="28"/>
          <w:u w:val="single"/>
        </w:rPr>
        <w:t>причин школьной неуспеваемости</w:t>
      </w:r>
      <w:r w:rsidRPr="00AF093B">
        <w:rPr>
          <w:iCs/>
          <w:sz w:val="28"/>
          <w:szCs w:val="28"/>
        </w:rPr>
        <w:t xml:space="preserve"> позволяет обобщенно представить</w:t>
      </w:r>
      <w:r w:rsidR="00091F86">
        <w:rPr>
          <w:iCs/>
          <w:sz w:val="28"/>
          <w:szCs w:val="28"/>
        </w:rPr>
        <w:t xml:space="preserve"> следующим образом:</w:t>
      </w:r>
    </w:p>
    <w:p w:rsidR="00091F86" w:rsidRDefault="00091F86" w:rsidP="00091F86">
      <w:pPr>
        <w:pStyle w:val="a3"/>
        <w:numPr>
          <w:ilvl w:val="0"/>
          <w:numId w:val="11"/>
        </w:numPr>
        <w:tabs>
          <w:tab w:val="left" w:pos="1134"/>
        </w:tabs>
        <w:spacing w:before="0" w:beforeAutospacing="0" w:after="0" w:afterAutospacing="0" w:line="360" w:lineRule="auto"/>
        <w:ind w:left="0" w:firstLine="709"/>
        <w:jc w:val="both"/>
        <w:rPr>
          <w:iCs/>
          <w:sz w:val="28"/>
          <w:szCs w:val="28"/>
        </w:rPr>
      </w:pPr>
      <w:r>
        <w:rPr>
          <w:rStyle w:val="a4"/>
          <w:iCs/>
          <w:sz w:val="28"/>
          <w:szCs w:val="28"/>
        </w:rPr>
        <w:t>о</w:t>
      </w:r>
      <w:r w:rsidR="00AF093B" w:rsidRPr="00AF093B">
        <w:rPr>
          <w:rStyle w:val="a4"/>
          <w:iCs/>
          <w:sz w:val="28"/>
          <w:szCs w:val="28"/>
        </w:rPr>
        <w:t>бщепедагогические и дидактические</w:t>
      </w:r>
      <w:r>
        <w:rPr>
          <w:rStyle w:val="a4"/>
          <w:iCs/>
          <w:sz w:val="28"/>
          <w:szCs w:val="28"/>
        </w:rPr>
        <w:t xml:space="preserve"> </w:t>
      </w:r>
      <w:r w:rsidR="00AF093B" w:rsidRPr="00AF093B">
        <w:rPr>
          <w:rStyle w:val="a4"/>
          <w:iCs/>
          <w:sz w:val="28"/>
          <w:szCs w:val="28"/>
        </w:rPr>
        <w:t>причины</w:t>
      </w:r>
      <w:r w:rsidR="00AF093B" w:rsidRPr="00AF093B">
        <w:rPr>
          <w:rStyle w:val="apple-converted-space"/>
          <w:b/>
          <w:bCs/>
          <w:iCs/>
          <w:sz w:val="28"/>
          <w:szCs w:val="28"/>
        </w:rPr>
        <w:t> </w:t>
      </w:r>
      <w:r w:rsidR="00AF093B" w:rsidRPr="00AF093B">
        <w:rPr>
          <w:iCs/>
          <w:sz w:val="28"/>
          <w:szCs w:val="28"/>
        </w:rPr>
        <w:t xml:space="preserve">(недостатки учебно-воспитательной работы учителей, </w:t>
      </w:r>
      <w:proofErr w:type="spellStart"/>
      <w:r w:rsidR="00AF093B" w:rsidRPr="00AF093B">
        <w:rPr>
          <w:iCs/>
          <w:sz w:val="28"/>
          <w:szCs w:val="28"/>
        </w:rPr>
        <w:t>несформированность</w:t>
      </w:r>
      <w:proofErr w:type="spellEnd"/>
      <w:r w:rsidR="00AF093B" w:rsidRPr="00AF093B">
        <w:rPr>
          <w:iCs/>
          <w:sz w:val="28"/>
          <w:szCs w:val="28"/>
        </w:rPr>
        <w:t xml:space="preserve"> </w:t>
      </w:r>
      <w:proofErr w:type="spellStart"/>
      <w:r w:rsidR="00AF093B" w:rsidRPr="00AF093B">
        <w:rPr>
          <w:iCs/>
          <w:sz w:val="28"/>
          <w:szCs w:val="28"/>
        </w:rPr>
        <w:t>общеучебных</w:t>
      </w:r>
      <w:proofErr w:type="spellEnd"/>
      <w:r w:rsidR="00AF093B" w:rsidRPr="00AF093B">
        <w:rPr>
          <w:iCs/>
          <w:sz w:val="28"/>
          <w:szCs w:val="28"/>
        </w:rPr>
        <w:t xml:space="preserve"> умений и навыков учащихся); </w:t>
      </w:r>
    </w:p>
    <w:p w:rsidR="00091F86" w:rsidRDefault="00AF093B" w:rsidP="00091F86">
      <w:pPr>
        <w:pStyle w:val="a3"/>
        <w:numPr>
          <w:ilvl w:val="0"/>
          <w:numId w:val="11"/>
        </w:numPr>
        <w:tabs>
          <w:tab w:val="left" w:pos="1134"/>
        </w:tabs>
        <w:spacing w:before="0" w:beforeAutospacing="0" w:after="0" w:afterAutospacing="0" w:line="360" w:lineRule="auto"/>
        <w:ind w:left="0" w:firstLine="709"/>
        <w:jc w:val="both"/>
        <w:rPr>
          <w:rStyle w:val="apple-converted-space"/>
          <w:iCs/>
          <w:sz w:val="28"/>
          <w:szCs w:val="28"/>
        </w:rPr>
      </w:pPr>
      <w:proofErr w:type="gramStart"/>
      <w:r w:rsidRPr="00091F86">
        <w:rPr>
          <w:b/>
          <w:iCs/>
          <w:sz w:val="28"/>
          <w:szCs w:val="28"/>
        </w:rPr>
        <w:t>причины</w:t>
      </w:r>
      <w:r w:rsidR="00091F86">
        <w:rPr>
          <w:iCs/>
          <w:sz w:val="28"/>
          <w:szCs w:val="28"/>
        </w:rPr>
        <w:t xml:space="preserve"> </w:t>
      </w:r>
      <w:r w:rsidR="00091F86">
        <w:rPr>
          <w:rStyle w:val="a4"/>
          <w:iCs/>
          <w:sz w:val="28"/>
          <w:szCs w:val="28"/>
        </w:rPr>
        <w:t>психофизиологического и</w:t>
      </w:r>
      <w:r w:rsidRPr="00AF093B">
        <w:rPr>
          <w:rStyle w:val="a4"/>
          <w:iCs/>
          <w:sz w:val="28"/>
          <w:szCs w:val="28"/>
        </w:rPr>
        <w:t xml:space="preserve"> медицинского характера</w:t>
      </w:r>
      <w:r w:rsidRPr="00AF093B">
        <w:rPr>
          <w:rStyle w:val="apple-converted-space"/>
          <w:b/>
          <w:bCs/>
          <w:iCs/>
          <w:sz w:val="28"/>
          <w:szCs w:val="28"/>
        </w:rPr>
        <w:t> </w:t>
      </w:r>
      <w:r w:rsidRPr="00AF093B">
        <w:rPr>
          <w:iCs/>
          <w:sz w:val="28"/>
          <w:szCs w:val="28"/>
        </w:rPr>
        <w:t xml:space="preserve">(низкий уровень </w:t>
      </w:r>
      <w:proofErr w:type="spellStart"/>
      <w:r w:rsidRPr="00AF093B">
        <w:rPr>
          <w:iCs/>
          <w:sz w:val="28"/>
          <w:szCs w:val="28"/>
        </w:rPr>
        <w:t>обучаемости</w:t>
      </w:r>
      <w:proofErr w:type="spellEnd"/>
      <w:r w:rsidRPr="00AF093B">
        <w:rPr>
          <w:iCs/>
          <w:sz w:val="28"/>
          <w:szCs w:val="28"/>
        </w:rPr>
        <w:t xml:space="preserve"> ребенка, который проявляется в недостатках познавательных процессов – восприятия, мышления, памяти, внимания; слабое развитие общих способностей; недостаточное трудолюбие, </w:t>
      </w:r>
      <w:proofErr w:type="spellStart"/>
      <w:r w:rsidRPr="00AF093B">
        <w:rPr>
          <w:iCs/>
          <w:sz w:val="28"/>
          <w:szCs w:val="28"/>
        </w:rPr>
        <w:t>несформированность</w:t>
      </w:r>
      <w:proofErr w:type="spellEnd"/>
      <w:r w:rsidRPr="00AF093B">
        <w:rPr>
          <w:iCs/>
          <w:sz w:val="28"/>
          <w:szCs w:val="28"/>
        </w:rPr>
        <w:t xml:space="preserve"> волевых усилий и т.д.; психофизические дефекты, не являющиеся предпосылками для обучения ребенка в спецшколах для детей с отклонениями в развитии; частые, хронические болезни, и т.д.).</w:t>
      </w:r>
      <w:r w:rsidRPr="00AF093B">
        <w:rPr>
          <w:rStyle w:val="apple-converted-space"/>
          <w:iCs/>
          <w:sz w:val="28"/>
          <w:szCs w:val="28"/>
        </w:rPr>
        <w:t> </w:t>
      </w:r>
      <w:proofErr w:type="gramEnd"/>
    </w:p>
    <w:p w:rsidR="00AF093B" w:rsidRPr="00AF093B" w:rsidRDefault="00091F86" w:rsidP="00091F86">
      <w:pPr>
        <w:pStyle w:val="a3"/>
        <w:numPr>
          <w:ilvl w:val="0"/>
          <w:numId w:val="11"/>
        </w:numPr>
        <w:tabs>
          <w:tab w:val="left" w:pos="1134"/>
        </w:tabs>
        <w:spacing w:before="0" w:beforeAutospacing="0" w:after="0" w:afterAutospacing="0" w:line="360" w:lineRule="auto"/>
        <w:ind w:left="0" w:firstLine="709"/>
        <w:jc w:val="both"/>
        <w:rPr>
          <w:iCs/>
          <w:sz w:val="28"/>
          <w:szCs w:val="28"/>
          <w:shd w:val="clear" w:color="auto" w:fill="F0FFF0"/>
        </w:rPr>
      </w:pPr>
      <w:r>
        <w:rPr>
          <w:rStyle w:val="a4"/>
          <w:iCs/>
          <w:sz w:val="28"/>
          <w:szCs w:val="28"/>
        </w:rPr>
        <w:t>с</w:t>
      </w:r>
      <w:r w:rsidR="00AF093B" w:rsidRPr="00AF093B">
        <w:rPr>
          <w:rStyle w:val="a4"/>
          <w:iCs/>
          <w:sz w:val="28"/>
          <w:szCs w:val="28"/>
        </w:rPr>
        <w:t xml:space="preserve">оциально-экономические </w:t>
      </w:r>
      <w:r w:rsidR="00AF093B" w:rsidRPr="00091F86">
        <w:rPr>
          <w:rStyle w:val="a4"/>
          <w:iCs/>
          <w:sz w:val="28"/>
          <w:szCs w:val="28"/>
        </w:rPr>
        <w:t>причины</w:t>
      </w:r>
      <w:r w:rsidR="00AF093B" w:rsidRPr="00091F86">
        <w:rPr>
          <w:rStyle w:val="apple-converted-space"/>
          <w:bCs/>
          <w:iCs/>
          <w:sz w:val="28"/>
          <w:szCs w:val="28"/>
        </w:rPr>
        <w:t> </w:t>
      </w:r>
      <w:r w:rsidR="00AF093B" w:rsidRPr="00091F86">
        <w:rPr>
          <w:b/>
          <w:iCs/>
          <w:sz w:val="28"/>
          <w:szCs w:val="28"/>
        </w:rPr>
        <w:t>неуспеваемости</w:t>
      </w:r>
      <w:r w:rsidR="00AF093B" w:rsidRPr="00AF093B">
        <w:rPr>
          <w:iCs/>
          <w:sz w:val="28"/>
          <w:szCs w:val="28"/>
        </w:rPr>
        <w:t xml:space="preserve"> (это могут быть неблагоприятные семейные условия жизни и воспитания, низкий уровень дошкольной подготовки детей, нехватка учителей, слабая материально-техническая база для обучения в учебно-воспитательном заведении и т.д.) непосредственно не зависят от педагогов и самих воспитанников. Однако их </w:t>
      </w:r>
      <w:r w:rsidR="00AF093B" w:rsidRPr="00AF093B">
        <w:rPr>
          <w:iCs/>
          <w:sz w:val="28"/>
          <w:szCs w:val="28"/>
        </w:rPr>
        <w:lastRenderedPageBreak/>
        <w:t>нельзя не учитывать при проектировании и реализации технологии предупреждения и преодоления неуспеваемости школьников.</w:t>
      </w:r>
    </w:p>
    <w:p w:rsidR="00AF093B" w:rsidRPr="00091F86" w:rsidRDefault="00AF093B" w:rsidP="00091F86">
      <w:pPr>
        <w:pStyle w:val="a3"/>
        <w:spacing w:before="0" w:beforeAutospacing="0" w:after="0" w:afterAutospacing="0" w:line="360" w:lineRule="auto"/>
        <w:ind w:firstLine="708"/>
        <w:jc w:val="both"/>
        <w:rPr>
          <w:b/>
          <w:i/>
          <w:iCs/>
          <w:sz w:val="28"/>
          <w:szCs w:val="28"/>
          <w:u w:val="single"/>
          <w:shd w:val="clear" w:color="auto" w:fill="F0FFF0"/>
        </w:rPr>
      </w:pPr>
      <w:r w:rsidRPr="00091F86">
        <w:rPr>
          <w:b/>
          <w:iCs/>
          <w:sz w:val="28"/>
          <w:szCs w:val="28"/>
        </w:rPr>
        <w:t xml:space="preserve">Ю.К. </w:t>
      </w:r>
      <w:proofErr w:type="spellStart"/>
      <w:r w:rsidRPr="00091F86">
        <w:rPr>
          <w:b/>
          <w:iCs/>
          <w:sz w:val="28"/>
          <w:szCs w:val="28"/>
        </w:rPr>
        <w:t>Бабанский</w:t>
      </w:r>
      <w:proofErr w:type="spellEnd"/>
      <w:r w:rsidRPr="004B2993">
        <w:rPr>
          <w:iCs/>
          <w:sz w:val="28"/>
          <w:szCs w:val="28"/>
        </w:rPr>
        <w:t xml:space="preserve"> все многообразие отмеченных выше </w:t>
      </w:r>
      <w:r w:rsidRPr="00091F86">
        <w:rPr>
          <w:b/>
          <w:i/>
          <w:iCs/>
          <w:sz w:val="28"/>
          <w:szCs w:val="28"/>
          <w:u w:val="single"/>
        </w:rPr>
        <w:t>причин неуспеваемости правомерно разделил на две группы:</w:t>
      </w:r>
    </w:p>
    <w:p w:rsidR="00091F86" w:rsidRPr="00091F86" w:rsidRDefault="00091F86" w:rsidP="00091F86">
      <w:pPr>
        <w:pStyle w:val="a3"/>
        <w:numPr>
          <w:ilvl w:val="0"/>
          <w:numId w:val="12"/>
        </w:numPr>
        <w:tabs>
          <w:tab w:val="left" w:pos="1276"/>
        </w:tabs>
        <w:spacing w:before="0" w:beforeAutospacing="0" w:after="0" w:afterAutospacing="0" w:line="360" w:lineRule="auto"/>
        <w:ind w:left="0" w:firstLine="708"/>
        <w:jc w:val="both"/>
        <w:rPr>
          <w:iCs/>
          <w:sz w:val="28"/>
          <w:szCs w:val="28"/>
          <w:shd w:val="clear" w:color="auto" w:fill="F0FFF0"/>
        </w:rPr>
      </w:pPr>
      <w:r w:rsidRPr="00091F86">
        <w:rPr>
          <w:iCs/>
          <w:sz w:val="28"/>
          <w:szCs w:val="28"/>
        </w:rPr>
        <w:t>Причины возникновения неуспеваемости школьников</w:t>
      </w:r>
      <w:r w:rsidRPr="00091F86">
        <w:rPr>
          <w:rStyle w:val="apple-converted-space"/>
          <w:iCs/>
          <w:sz w:val="28"/>
          <w:szCs w:val="28"/>
        </w:rPr>
        <w:t> </w:t>
      </w:r>
      <w:r w:rsidRPr="00091F86">
        <w:rPr>
          <w:rStyle w:val="a4"/>
          <w:iCs/>
          <w:sz w:val="28"/>
          <w:szCs w:val="28"/>
        </w:rPr>
        <w:t xml:space="preserve">внешнего порядка. </w:t>
      </w:r>
      <w:r w:rsidRPr="00091F86">
        <w:rPr>
          <w:iCs/>
          <w:sz w:val="28"/>
          <w:szCs w:val="28"/>
        </w:rPr>
        <w:t>К данной</w:t>
      </w:r>
      <w:r w:rsidR="00AF093B" w:rsidRPr="00091F86">
        <w:rPr>
          <w:iCs/>
          <w:sz w:val="28"/>
          <w:szCs w:val="28"/>
        </w:rPr>
        <w:t xml:space="preserve"> группе он относит, прежде всего, причины</w:t>
      </w:r>
      <w:r w:rsidR="00AF093B" w:rsidRPr="00091F86">
        <w:rPr>
          <w:rStyle w:val="apple-converted-space"/>
          <w:iCs/>
          <w:sz w:val="28"/>
          <w:szCs w:val="28"/>
        </w:rPr>
        <w:t> </w:t>
      </w:r>
      <w:r w:rsidR="00AF093B" w:rsidRPr="00091F86">
        <w:rPr>
          <w:iCs/>
          <w:sz w:val="28"/>
          <w:szCs w:val="28"/>
        </w:rPr>
        <w:t>педагогического и социально-экономического</w:t>
      </w:r>
      <w:r w:rsidR="00AF093B" w:rsidRPr="00091F86">
        <w:rPr>
          <w:rStyle w:val="apple-converted-space"/>
          <w:iCs/>
          <w:sz w:val="28"/>
          <w:szCs w:val="28"/>
        </w:rPr>
        <w:t> </w:t>
      </w:r>
      <w:r w:rsidR="00AF093B" w:rsidRPr="00091F86">
        <w:rPr>
          <w:iCs/>
          <w:sz w:val="28"/>
          <w:szCs w:val="28"/>
        </w:rPr>
        <w:t xml:space="preserve">характера – </w:t>
      </w:r>
      <w:r w:rsidR="00AF093B" w:rsidRPr="00091F86">
        <w:rPr>
          <w:iCs/>
          <w:sz w:val="28"/>
          <w:szCs w:val="28"/>
          <w:u w:val="single"/>
        </w:rPr>
        <w:t>недостатки дидактических и воспитательных воздействий, организации педагогического процесса, учебных планов, программ, методических пособий и прочее; здесь же находятся такие причины, как недостатки внешкольных влияний (социума, включая семью).</w:t>
      </w:r>
      <w:r w:rsidRPr="00091F86">
        <w:rPr>
          <w:iCs/>
          <w:sz w:val="28"/>
          <w:szCs w:val="28"/>
        </w:rPr>
        <w:t xml:space="preserve"> </w:t>
      </w:r>
    </w:p>
    <w:p w:rsidR="00AF093B" w:rsidRPr="00091F86" w:rsidRDefault="00091F86" w:rsidP="00091F86">
      <w:pPr>
        <w:pStyle w:val="a3"/>
        <w:numPr>
          <w:ilvl w:val="0"/>
          <w:numId w:val="12"/>
        </w:numPr>
        <w:tabs>
          <w:tab w:val="left" w:pos="1276"/>
        </w:tabs>
        <w:spacing w:before="0" w:beforeAutospacing="0" w:after="0" w:afterAutospacing="0" w:line="360" w:lineRule="auto"/>
        <w:ind w:left="0" w:firstLine="708"/>
        <w:jc w:val="both"/>
        <w:rPr>
          <w:iCs/>
          <w:sz w:val="28"/>
          <w:szCs w:val="28"/>
          <w:shd w:val="clear" w:color="auto" w:fill="F0FFF0"/>
        </w:rPr>
      </w:pPr>
      <w:r w:rsidRPr="00091F86">
        <w:rPr>
          <w:iCs/>
          <w:sz w:val="28"/>
          <w:szCs w:val="28"/>
        </w:rPr>
        <w:t>Причины неуспеваемости</w:t>
      </w:r>
      <w:r>
        <w:rPr>
          <w:iCs/>
          <w:sz w:val="28"/>
          <w:szCs w:val="28"/>
        </w:rPr>
        <w:t xml:space="preserve"> </w:t>
      </w:r>
      <w:r w:rsidRPr="00091F86">
        <w:rPr>
          <w:rStyle w:val="apple-converted-space"/>
          <w:iCs/>
          <w:sz w:val="28"/>
          <w:szCs w:val="28"/>
        </w:rPr>
        <w:t> </w:t>
      </w:r>
      <w:r w:rsidRPr="00091F86">
        <w:rPr>
          <w:rStyle w:val="a4"/>
          <w:iCs/>
          <w:sz w:val="28"/>
          <w:szCs w:val="28"/>
        </w:rPr>
        <w:t>внутреннего плана</w:t>
      </w:r>
      <w:r w:rsidR="00AF093B" w:rsidRPr="00091F86">
        <w:rPr>
          <w:iCs/>
          <w:sz w:val="28"/>
          <w:szCs w:val="28"/>
        </w:rPr>
        <w:t xml:space="preserve"> обобщенно представлены Ю.К. </w:t>
      </w:r>
      <w:proofErr w:type="spellStart"/>
      <w:r w:rsidR="00AF093B" w:rsidRPr="00091F86">
        <w:rPr>
          <w:iCs/>
          <w:sz w:val="28"/>
          <w:szCs w:val="28"/>
        </w:rPr>
        <w:t>Бабанским</w:t>
      </w:r>
      <w:proofErr w:type="spellEnd"/>
      <w:r w:rsidR="00AF093B" w:rsidRPr="00091F86">
        <w:rPr>
          <w:iCs/>
          <w:sz w:val="28"/>
          <w:szCs w:val="28"/>
        </w:rPr>
        <w:t xml:space="preserve"> в</w:t>
      </w:r>
      <w:r w:rsidR="00AF093B" w:rsidRPr="00091F86">
        <w:rPr>
          <w:rStyle w:val="apple-converted-space"/>
          <w:iCs/>
          <w:sz w:val="28"/>
          <w:szCs w:val="28"/>
        </w:rPr>
        <w:t> </w:t>
      </w:r>
      <w:proofErr w:type="gramStart"/>
      <w:r w:rsidR="00AF093B" w:rsidRPr="00091F86">
        <w:rPr>
          <w:iCs/>
          <w:sz w:val="28"/>
          <w:szCs w:val="28"/>
        </w:rPr>
        <w:t>психофизиологическом</w:t>
      </w:r>
      <w:proofErr w:type="gramEnd"/>
      <w:r w:rsidR="00AF093B" w:rsidRPr="00091F86">
        <w:rPr>
          <w:iCs/>
          <w:sz w:val="28"/>
          <w:szCs w:val="28"/>
        </w:rPr>
        <w:t xml:space="preserve"> и медицинском</w:t>
      </w:r>
      <w:r w:rsidR="00AF093B" w:rsidRPr="00091F86">
        <w:rPr>
          <w:rStyle w:val="apple-converted-space"/>
          <w:iCs/>
          <w:sz w:val="28"/>
          <w:szCs w:val="28"/>
        </w:rPr>
        <w:t> </w:t>
      </w:r>
      <w:r w:rsidR="00AF093B" w:rsidRPr="00091F86">
        <w:rPr>
          <w:iCs/>
          <w:sz w:val="28"/>
          <w:szCs w:val="28"/>
        </w:rPr>
        <w:t>аспектах (</w:t>
      </w:r>
      <w:r w:rsidR="00AF093B" w:rsidRPr="00DE448A">
        <w:rPr>
          <w:iCs/>
          <w:sz w:val="28"/>
          <w:szCs w:val="28"/>
          <w:u w:val="single"/>
        </w:rPr>
        <w:t xml:space="preserve">дефекты здоровья детей, их развития, недостаточная </w:t>
      </w:r>
      <w:proofErr w:type="spellStart"/>
      <w:r w:rsidR="00AF093B" w:rsidRPr="00DE448A">
        <w:rPr>
          <w:iCs/>
          <w:sz w:val="28"/>
          <w:szCs w:val="28"/>
          <w:u w:val="single"/>
        </w:rPr>
        <w:t>сформированность</w:t>
      </w:r>
      <w:proofErr w:type="spellEnd"/>
      <w:r w:rsidR="00AF093B" w:rsidRPr="00DE448A">
        <w:rPr>
          <w:iCs/>
          <w:sz w:val="28"/>
          <w:szCs w:val="28"/>
          <w:u w:val="single"/>
        </w:rPr>
        <w:t xml:space="preserve"> </w:t>
      </w:r>
      <w:proofErr w:type="spellStart"/>
      <w:r w:rsidR="00AF093B" w:rsidRPr="00DE448A">
        <w:rPr>
          <w:iCs/>
          <w:sz w:val="28"/>
          <w:szCs w:val="28"/>
          <w:u w:val="single"/>
        </w:rPr>
        <w:t>общеучебных</w:t>
      </w:r>
      <w:proofErr w:type="spellEnd"/>
      <w:r w:rsidR="00AF093B" w:rsidRPr="00DE448A">
        <w:rPr>
          <w:iCs/>
          <w:sz w:val="28"/>
          <w:szCs w:val="28"/>
          <w:u w:val="single"/>
        </w:rPr>
        <w:t xml:space="preserve"> умений и навыков, являющаяся следствием не столько недоработок педагогов, сколько негативных личностных проявлений школьника</w:t>
      </w:r>
      <w:r w:rsidR="00AF093B" w:rsidRPr="00091F86">
        <w:rPr>
          <w:iCs/>
          <w:sz w:val="28"/>
          <w:szCs w:val="28"/>
        </w:rPr>
        <w:t>).</w:t>
      </w:r>
    </w:p>
    <w:p w:rsidR="00AF093B" w:rsidRPr="00AF093B" w:rsidRDefault="00AF093B" w:rsidP="00091F86">
      <w:pPr>
        <w:pStyle w:val="a3"/>
        <w:spacing w:before="0" w:beforeAutospacing="0" w:after="0" w:afterAutospacing="0" w:line="360" w:lineRule="auto"/>
        <w:ind w:firstLine="708"/>
        <w:jc w:val="both"/>
        <w:rPr>
          <w:iCs/>
          <w:sz w:val="28"/>
          <w:szCs w:val="28"/>
          <w:shd w:val="clear" w:color="auto" w:fill="F0FFF0"/>
        </w:rPr>
      </w:pPr>
      <w:r w:rsidRPr="004B2993">
        <w:rPr>
          <w:iCs/>
          <w:sz w:val="28"/>
          <w:szCs w:val="28"/>
        </w:rPr>
        <w:t xml:space="preserve">В схеме Ю.К. </w:t>
      </w:r>
      <w:proofErr w:type="spellStart"/>
      <w:r w:rsidRPr="004B2993">
        <w:rPr>
          <w:iCs/>
          <w:sz w:val="28"/>
          <w:szCs w:val="28"/>
        </w:rPr>
        <w:t>Бабанского</w:t>
      </w:r>
      <w:proofErr w:type="spellEnd"/>
      <w:r w:rsidRPr="004B2993">
        <w:rPr>
          <w:iCs/>
          <w:sz w:val="28"/>
          <w:szCs w:val="28"/>
        </w:rPr>
        <w:t xml:space="preserve"> показаны связи между группами причин, различаются причины неуспеваемости первого и второго порядка, соотносящиеся между собой как причины и следствия (например, отрицательное влияние семьи обусловливает недисциплинированность ученика и, как следствие, снижение успеваемости вплоть до отставания в учебе и неуспеваемости). Связи причин рассматриваются в динамике; на каждый момент изучения отдельного ученика выделяется доминирующая в комплексе причина его неуспеваемости, прослеживается движение от одной причины к другой (например, пропуски по болезни привели к пробелам в знаниях, эти пробелы определили потерю познавательных интересов, что снизило мотивацию к учению и т.д.).</w:t>
      </w:r>
    </w:p>
    <w:p w:rsidR="00AF093B" w:rsidRDefault="00AF093B" w:rsidP="00ED21AF">
      <w:pPr>
        <w:pStyle w:val="a3"/>
        <w:spacing w:before="0" w:beforeAutospacing="0" w:after="0" w:afterAutospacing="0" w:line="360" w:lineRule="auto"/>
        <w:ind w:firstLine="708"/>
        <w:jc w:val="both"/>
        <w:rPr>
          <w:iCs/>
          <w:sz w:val="28"/>
          <w:szCs w:val="28"/>
        </w:rPr>
      </w:pPr>
      <w:r w:rsidRPr="004B2993">
        <w:rPr>
          <w:iCs/>
          <w:sz w:val="28"/>
          <w:szCs w:val="28"/>
        </w:rPr>
        <w:t>Такая четкая классификация причин неуспеваемости школьников позволяет педагогу правильно осуществить педагогическую диагностику по отношению к каждому конкретному ученику и спланировать коррекционно-педагогическую деятельность в рамках учебного процесса.</w:t>
      </w:r>
    </w:p>
    <w:p w:rsidR="00ED21AF" w:rsidRDefault="00ED21AF" w:rsidP="00ED21AF">
      <w:pPr>
        <w:pStyle w:val="a3"/>
        <w:spacing w:before="0" w:beforeAutospacing="0" w:after="0" w:afterAutospacing="0" w:line="360" w:lineRule="auto"/>
        <w:jc w:val="both"/>
        <w:rPr>
          <w:sz w:val="28"/>
          <w:szCs w:val="28"/>
        </w:rPr>
      </w:pPr>
    </w:p>
    <w:p w:rsidR="00B322CF" w:rsidRDefault="00B322CF" w:rsidP="00B322CF">
      <w:pPr>
        <w:pStyle w:val="a3"/>
        <w:spacing w:before="0" w:beforeAutospacing="0" w:after="0" w:afterAutospacing="0" w:line="360" w:lineRule="auto"/>
        <w:ind w:firstLine="708"/>
        <w:jc w:val="both"/>
        <w:rPr>
          <w:b/>
          <w:sz w:val="28"/>
          <w:szCs w:val="28"/>
          <w:u w:val="single"/>
        </w:rPr>
      </w:pPr>
      <w:r w:rsidRPr="00B322CF">
        <w:rPr>
          <w:b/>
          <w:sz w:val="28"/>
          <w:szCs w:val="28"/>
          <w:u w:val="single"/>
        </w:rPr>
        <w:lastRenderedPageBreak/>
        <w:t>Подходы к диагностике и коррекции школьной неуспеваемости</w:t>
      </w:r>
    </w:p>
    <w:p w:rsidR="00B322CF" w:rsidRDefault="00B322CF" w:rsidP="00B322CF">
      <w:pPr>
        <w:autoSpaceDE w:val="0"/>
        <w:autoSpaceDN w:val="0"/>
        <w:adjustRightInd w:val="0"/>
        <w:spacing w:after="0" w:line="360" w:lineRule="auto"/>
        <w:ind w:firstLine="708"/>
        <w:jc w:val="both"/>
        <w:rPr>
          <w:rFonts w:ascii="Times New Roman" w:hAnsi="Times New Roman"/>
          <w:i/>
          <w:iCs/>
          <w:sz w:val="28"/>
          <w:szCs w:val="28"/>
          <w:lang w:eastAsia="ru-RU"/>
        </w:rPr>
      </w:pPr>
      <w:proofErr w:type="gramStart"/>
      <w:r w:rsidRPr="00B322CF">
        <w:rPr>
          <w:rFonts w:ascii="Times New Roman" w:hAnsi="Times New Roman"/>
          <w:sz w:val="28"/>
          <w:szCs w:val="28"/>
          <w:lang w:eastAsia="ru-RU"/>
        </w:rPr>
        <w:t xml:space="preserve">Основываясь на имеющихся в психолого-педагогической литературе данных, можно говорить о том, что в настоящее время в практике школьного обучения сложилось несколько подходов к диагностике и коррекции причин, вызывающих те или иные трудности в школьном обучении: </w:t>
      </w:r>
      <w:r w:rsidRPr="00B322CF">
        <w:rPr>
          <w:rFonts w:ascii="Times New Roman" w:hAnsi="Times New Roman"/>
          <w:i/>
          <w:iCs/>
          <w:sz w:val="28"/>
          <w:szCs w:val="28"/>
          <w:lang w:eastAsia="ru-RU"/>
        </w:rPr>
        <w:t xml:space="preserve">педагогический </w:t>
      </w:r>
      <w:r w:rsidRPr="00B322CF">
        <w:rPr>
          <w:rFonts w:ascii="Times New Roman" w:hAnsi="Times New Roman"/>
          <w:sz w:val="28"/>
          <w:szCs w:val="28"/>
          <w:lang w:eastAsia="ru-RU"/>
        </w:rPr>
        <w:t xml:space="preserve">(самый ранний) и более поздние — </w:t>
      </w:r>
      <w:r w:rsidRPr="00B322CF">
        <w:rPr>
          <w:rFonts w:ascii="Times New Roman" w:hAnsi="Times New Roman"/>
          <w:i/>
          <w:iCs/>
          <w:sz w:val="28"/>
          <w:szCs w:val="28"/>
          <w:lang w:eastAsia="ru-RU"/>
        </w:rPr>
        <w:t xml:space="preserve">психологический </w:t>
      </w:r>
      <w:r w:rsidRPr="00B322CF">
        <w:rPr>
          <w:rFonts w:ascii="Times New Roman" w:hAnsi="Times New Roman"/>
          <w:sz w:val="28"/>
          <w:szCs w:val="28"/>
          <w:lang w:eastAsia="ru-RU"/>
        </w:rPr>
        <w:t xml:space="preserve">и </w:t>
      </w:r>
      <w:r w:rsidRPr="00B322CF">
        <w:rPr>
          <w:rFonts w:ascii="Times New Roman" w:hAnsi="Times New Roman"/>
          <w:i/>
          <w:iCs/>
          <w:sz w:val="28"/>
          <w:szCs w:val="28"/>
          <w:lang w:eastAsia="ru-RU"/>
        </w:rPr>
        <w:t>нейропсихологический.</w:t>
      </w:r>
      <w:proofErr w:type="gramEnd"/>
    </w:p>
    <w:p w:rsidR="00B322CF" w:rsidRPr="00B322CF" w:rsidRDefault="00B322CF" w:rsidP="00B322CF">
      <w:pPr>
        <w:autoSpaceDE w:val="0"/>
        <w:autoSpaceDN w:val="0"/>
        <w:adjustRightInd w:val="0"/>
        <w:spacing w:after="0" w:line="360" w:lineRule="auto"/>
        <w:ind w:firstLine="709"/>
        <w:jc w:val="both"/>
        <w:rPr>
          <w:rFonts w:ascii="Times New Roman" w:hAnsi="Times New Roman"/>
          <w:sz w:val="28"/>
          <w:szCs w:val="28"/>
          <w:lang w:eastAsia="ru-RU"/>
        </w:rPr>
      </w:pPr>
      <w:r w:rsidRPr="00B322CF">
        <w:rPr>
          <w:rFonts w:ascii="Times New Roman" w:hAnsi="Times New Roman"/>
          <w:sz w:val="28"/>
          <w:szCs w:val="28"/>
          <w:lang w:eastAsia="ru-RU"/>
        </w:rPr>
        <w:t xml:space="preserve">1. </w:t>
      </w:r>
      <w:r w:rsidRPr="00B322CF">
        <w:rPr>
          <w:rFonts w:ascii="Times New Roman" w:hAnsi="Times New Roman"/>
          <w:b/>
          <w:bCs/>
          <w:sz w:val="28"/>
          <w:szCs w:val="28"/>
          <w:lang w:eastAsia="ru-RU"/>
        </w:rPr>
        <w:t xml:space="preserve">Педагогический подход. </w:t>
      </w:r>
      <w:r w:rsidRPr="00B322CF">
        <w:rPr>
          <w:rFonts w:ascii="Times New Roman" w:hAnsi="Times New Roman"/>
          <w:sz w:val="28"/>
          <w:szCs w:val="28"/>
          <w:lang w:eastAsia="ru-RU"/>
        </w:rPr>
        <w:t>Такой подход к диагностике и коррекции школьных трудностей базируется на представлении, что все ученики должны одинаково успешно усваивать предлагаемую им учебную программу, созданную в строгом соответствии с их возрастными возможностями и уже имеющимся уровнем знаний. В противном случае учитель считает, что ученик либо не хочет учиться, ленится, не старается, либо не понял материал. Отсюда следует, что ученика надо либо заставить делать то, что требуется, либо необходимо объяснить еще раз непонятный ему материал. При диагностике учитель, основываясь на анализе продуктов учебной деятельности школьника (оперативная психодиагностика), выявляет пробелы в его знаниях, то есть недостатки в усвоении учеником того или иного материала. Коррекционные действия учителя состоят в повторных (порой многократных) объяснениях учебного материала и выполнении школьником тренировочных упражнений опять-таки на учебном материале. По существу, такой способ преодоления учебных трудностей представляет собой «натаскивание» школьника на выполнение учебных заданий. Диагностика и коррекция трудностей остаются в пределах одного этого уровня.</w:t>
      </w:r>
    </w:p>
    <w:p w:rsidR="00B322CF" w:rsidRPr="00B322CF" w:rsidRDefault="00B322CF" w:rsidP="00B322CF">
      <w:pPr>
        <w:autoSpaceDE w:val="0"/>
        <w:autoSpaceDN w:val="0"/>
        <w:adjustRightInd w:val="0"/>
        <w:spacing w:after="0" w:line="360" w:lineRule="auto"/>
        <w:ind w:firstLine="709"/>
        <w:jc w:val="both"/>
        <w:rPr>
          <w:rFonts w:ascii="Times New Roman" w:hAnsi="Times New Roman"/>
          <w:sz w:val="28"/>
          <w:szCs w:val="28"/>
          <w:lang w:eastAsia="ru-RU"/>
        </w:rPr>
      </w:pPr>
      <w:r w:rsidRPr="00B322CF">
        <w:rPr>
          <w:rFonts w:ascii="Times New Roman" w:hAnsi="Times New Roman"/>
          <w:sz w:val="28"/>
          <w:szCs w:val="28"/>
          <w:lang w:eastAsia="ru-RU"/>
        </w:rPr>
        <w:t xml:space="preserve">2. </w:t>
      </w:r>
      <w:r w:rsidRPr="00B322CF">
        <w:rPr>
          <w:rFonts w:ascii="Times New Roman" w:hAnsi="Times New Roman"/>
          <w:b/>
          <w:bCs/>
          <w:sz w:val="28"/>
          <w:szCs w:val="28"/>
          <w:lang w:eastAsia="ru-RU"/>
        </w:rPr>
        <w:t xml:space="preserve">Психологический подход. </w:t>
      </w:r>
      <w:r w:rsidRPr="00B322CF">
        <w:rPr>
          <w:rFonts w:ascii="Times New Roman" w:hAnsi="Times New Roman"/>
          <w:sz w:val="28"/>
          <w:szCs w:val="28"/>
          <w:lang w:eastAsia="ru-RU"/>
        </w:rPr>
        <w:t xml:space="preserve">Этот подход к диагностике и коррекции школьных трудностей исходит в целом из представления о </w:t>
      </w:r>
      <w:proofErr w:type="spellStart"/>
      <w:r w:rsidRPr="00B322CF">
        <w:rPr>
          <w:rFonts w:ascii="Times New Roman" w:hAnsi="Times New Roman"/>
          <w:sz w:val="28"/>
          <w:szCs w:val="28"/>
          <w:lang w:eastAsia="ru-RU"/>
        </w:rPr>
        <w:t>поликаузальной</w:t>
      </w:r>
      <w:proofErr w:type="spellEnd"/>
      <w:r w:rsidRPr="00B322CF">
        <w:rPr>
          <w:rFonts w:ascii="Times New Roman" w:hAnsi="Times New Roman"/>
          <w:sz w:val="28"/>
          <w:szCs w:val="28"/>
          <w:lang w:eastAsia="ru-RU"/>
        </w:rPr>
        <w:t xml:space="preserve"> обусловленности школьной неуспеваемости и в качестве конкретных причин учебных трудностей рассматривает, в первую очередь, недостатки в </w:t>
      </w:r>
      <w:proofErr w:type="spellStart"/>
      <w:r w:rsidRPr="00B322CF">
        <w:rPr>
          <w:rFonts w:ascii="Times New Roman" w:hAnsi="Times New Roman"/>
          <w:sz w:val="28"/>
          <w:szCs w:val="28"/>
          <w:lang w:eastAsia="ru-RU"/>
        </w:rPr>
        <w:t>когнитивно-личностном</w:t>
      </w:r>
      <w:proofErr w:type="spellEnd"/>
      <w:r w:rsidRPr="00B322CF">
        <w:rPr>
          <w:rFonts w:ascii="Times New Roman" w:hAnsi="Times New Roman"/>
          <w:sz w:val="28"/>
          <w:szCs w:val="28"/>
          <w:lang w:eastAsia="ru-RU"/>
        </w:rPr>
        <w:t xml:space="preserve"> развитии учащихся. Данный подход системно объединяет два уровня существования любого психического явления: уровень его внешнего проявления (педагогический) и уровень внутренних психологических процессов </w:t>
      </w:r>
      <w:r w:rsidRPr="00B322CF">
        <w:rPr>
          <w:rFonts w:ascii="Times New Roman" w:hAnsi="Times New Roman"/>
          <w:sz w:val="28"/>
          <w:szCs w:val="28"/>
          <w:lang w:eastAsia="ru-RU"/>
        </w:rPr>
        <w:lastRenderedPageBreak/>
        <w:t xml:space="preserve">(психологический). Диагностика в рамках психологического подхода осуществляется по результатам анализа всевозможных соотношений конкретных внешних проявлений трудностей и их психологических причин. Здесь с помощью психодиагностических средств устанавливается </w:t>
      </w:r>
      <w:proofErr w:type="gramStart"/>
      <w:r w:rsidRPr="00B322CF">
        <w:rPr>
          <w:rFonts w:ascii="Times New Roman" w:hAnsi="Times New Roman"/>
          <w:sz w:val="28"/>
          <w:szCs w:val="28"/>
          <w:lang w:eastAsia="ru-RU"/>
        </w:rPr>
        <w:t>недостаточность в развитии</w:t>
      </w:r>
      <w:proofErr w:type="gramEnd"/>
      <w:r w:rsidRPr="00B322CF">
        <w:rPr>
          <w:rFonts w:ascii="Times New Roman" w:hAnsi="Times New Roman"/>
          <w:sz w:val="28"/>
          <w:szCs w:val="28"/>
          <w:lang w:eastAsia="ru-RU"/>
        </w:rPr>
        <w:t xml:space="preserve"> тех или иных когнитивных процессов или особенностей личностной сферы. Затем с помощью системы психологических заданий осуществляются целенаправленные коррекционно-развивающие воздействия на установленные причины анализируемых трудностей, результатом чего является их устранение.</w:t>
      </w:r>
    </w:p>
    <w:p w:rsidR="00B322CF" w:rsidRPr="00B322CF" w:rsidRDefault="00B322CF" w:rsidP="00B322CF">
      <w:pPr>
        <w:autoSpaceDE w:val="0"/>
        <w:autoSpaceDN w:val="0"/>
        <w:adjustRightInd w:val="0"/>
        <w:spacing w:after="0" w:line="360" w:lineRule="auto"/>
        <w:ind w:firstLine="709"/>
        <w:jc w:val="both"/>
        <w:rPr>
          <w:rFonts w:ascii="Times New Roman" w:hAnsi="Times New Roman"/>
          <w:b/>
          <w:sz w:val="28"/>
          <w:szCs w:val="28"/>
          <w:u w:val="single"/>
        </w:rPr>
      </w:pPr>
      <w:r w:rsidRPr="00B322CF">
        <w:rPr>
          <w:rFonts w:ascii="Times New Roman" w:hAnsi="Times New Roman"/>
          <w:sz w:val="28"/>
          <w:szCs w:val="28"/>
          <w:lang w:eastAsia="ru-RU"/>
        </w:rPr>
        <w:t xml:space="preserve">3. </w:t>
      </w:r>
      <w:r w:rsidRPr="00B322CF">
        <w:rPr>
          <w:rFonts w:ascii="Times New Roman" w:hAnsi="Times New Roman"/>
          <w:b/>
          <w:bCs/>
          <w:sz w:val="28"/>
          <w:szCs w:val="28"/>
          <w:lang w:eastAsia="ru-RU"/>
        </w:rPr>
        <w:t xml:space="preserve">Нейропсихологический подход. </w:t>
      </w:r>
      <w:r w:rsidRPr="00B322CF">
        <w:rPr>
          <w:rFonts w:ascii="Times New Roman" w:hAnsi="Times New Roman"/>
          <w:sz w:val="28"/>
          <w:szCs w:val="28"/>
          <w:lang w:eastAsia="ru-RU"/>
        </w:rPr>
        <w:t xml:space="preserve">Данный подход к диагностике и коррекции школьных трудностей состоит в том, что последние рассматриваются как результат </w:t>
      </w:r>
      <w:proofErr w:type="spellStart"/>
      <w:r w:rsidRPr="00B322CF">
        <w:rPr>
          <w:rFonts w:ascii="Times New Roman" w:hAnsi="Times New Roman"/>
          <w:sz w:val="28"/>
          <w:szCs w:val="28"/>
          <w:lang w:eastAsia="ru-RU"/>
        </w:rPr>
        <w:t>дефицитарности</w:t>
      </w:r>
      <w:proofErr w:type="spellEnd"/>
      <w:r w:rsidRPr="00B322CF">
        <w:rPr>
          <w:rFonts w:ascii="Times New Roman" w:hAnsi="Times New Roman"/>
          <w:sz w:val="28"/>
          <w:szCs w:val="28"/>
          <w:lang w:eastAsia="ru-RU"/>
        </w:rPr>
        <w:t xml:space="preserve"> (недостаточности) развития отдельных мозговых структур. По существу, остается в рамках </w:t>
      </w:r>
      <w:proofErr w:type="spellStart"/>
      <w:r w:rsidRPr="00B322CF">
        <w:rPr>
          <w:rFonts w:ascii="Times New Roman" w:hAnsi="Times New Roman"/>
          <w:sz w:val="28"/>
          <w:szCs w:val="28"/>
          <w:lang w:eastAsia="ru-RU"/>
        </w:rPr>
        <w:t>монокаузальной</w:t>
      </w:r>
      <w:proofErr w:type="spellEnd"/>
      <w:r w:rsidRPr="00B322CF">
        <w:rPr>
          <w:rFonts w:ascii="Times New Roman" w:hAnsi="Times New Roman"/>
          <w:sz w:val="28"/>
          <w:szCs w:val="28"/>
          <w:lang w:eastAsia="ru-RU"/>
        </w:rPr>
        <w:t xml:space="preserve"> (</w:t>
      </w:r>
      <w:proofErr w:type="spellStart"/>
      <w:r w:rsidRPr="00B322CF">
        <w:rPr>
          <w:rFonts w:ascii="Times New Roman" w:hAnsi="Times New Roman"/>
          <w:sz w:val="28"/>
          <w:szCs w:val="28"/>
          <w:lang w:eastAsia="ru-RU"/>
        </w:rPr>
        <w:t>однопричинной</w:t>
      </w:r>
      <w:proofErr w:type="spellEnd"/>
      <w:r w:rsidRPr="00B322CF">
        <w:rPr>
          <w:rFonts w:ascii="Times New Roman" w:hAnsi="Times New Roman"/>
          <w:sz w:val="28"/>
          <w:szCs w:val="28"/>
          <w:lang w:eastAsia="ru-RU"/>
        </w:rPr>
        <w:t xml:space="preserve">) обусловленности школьной неуспеваемости влияниями минимальных мозговых дисфункций, хотя и признается роль эмоционально-мотивационных факторов, а также влияние социальной ситуации развития. Этот подход в диагностическом плане связан с выявлением с помощью системы психологических заданий, адресованных определенным мозговым структурам, тех из них, уровень развития которых на данный момент недостаточен, что и обусловливает возникновение ряда когнитивных трудностей в школьном обучении. Та же система психологических заданий используется на коррекционно-развивающем этапе, цель которого состоит в активизации, стимулировании развития </w:t>
      </w:r>
      <w:proofErr w:type="spellStart"/>
      <w:r w:rsidRPr="00B322CF">
        <w:rPr>
          <w:rFonts w:ascii="Times New Roman" w:hAnsi="Times New Roman"/>
          <w:sz w:val="28"/>
          <w:szCs w:val="28"/>
          <w:lang w:eastAsia="ru-RU"/>
        </w:rPr>
        <w:t>дефицитарных</w:t>
      </w:r>
      <w:proofErr w:type="spellEnd"/>
      <w:r w:rsidRPr="00B322CF">
        <w:rPr>
          <w:rFonts w:ascii="Times New Roman" w:hAnsi="Times New Roman"/>
          <w:sz w:val="28"/>
          <w:szCs w:val="28"/>
          <w:lang w:eastAsia="ru-RU"/>
        </w:rPr>
        <w:t xml:space="preserve"> мозговых структур.</w:t>
      </w:r>
    </w:p>
    <w:p w:rsidR="00B322CF" w:rsidRPr="00B322CF" w:rsidRDefault="00B322CF" w:rsidP="00B322CF">
      <w:pPr>
        <w:pStyle w:val="a3"/>
        <w:spacing w:before="0" w:beforeAutospacing="0" w:after="0" w:afterAutospacing="0" w:line="360" w:lineRule="auto"/>
        <w:jc w:val="both"/>
        <w:rPr>
          <w:sz w:val="28"/>
          <w:szCs w:val="28"/>
        </w:rPr>
      </w:pPr>
    </w:p>
    <w:p w:rsidR="009E27DA" w:rsidRDefault="009E27DA">
      <w:pPr>
        <w:spacing w:after="0" w:line="240" w:lineRule="auto"/>
        <w:rPr>
          <w:rFonts w:ascii="Times New Roman" w:eastAsia="Times New Roman" w:hAnsi="Times New Roman"/>
          <w:b/>
          <w:color w:val="000000"/>
          <w:sz w:val="28"/>
          <w:szCs w:val="28"/>
          <w:u w:val="single"/>
          <w:lang w:eastAsia="ru-RU"/>
        </w:rPr>
      </w:pPr>
      <w:r>
        <w:rPr>
          <w:b/>
          <w:color w:val="000000"/>
          <w:sz w:val="28"/>
          <w:szCs w:val="28"/>
          <w:u w:val="single"/>
        </w:rPr>
        <w:br w:type="page"/>
      </w:r>
    </w:p>
    <w:p w:rsidR="00ED21AF" w:rsidRPr="00CE043C" w:rsidRDefault="00CE043C" w:rsidP="00ED21AF">
      <w:pPr>
        <w:pStyle w:val="a3"/>
        <w:spacing w:before="0" w:beforeAutospacing="0" w:after="0" w:afterAutospacing="0" w:line="360" w:lineRule="auto"/>
        <w:ind w:firstLine="708"/>
        <w:jc w:val="both"/>
        <w:rPr>
          <w:b/>
          <w:color w:val="000000"/>
          <w:sz w:val="28"/>
          <w:szCs w:val="28"/>
          <w:u w:val="single"/>
        </w:rPr>
      </w:pPr>
      <w:r>
        <w:rPr>
          <w:b/>
          <w:color w:val="000000"/>
          <w:sz w:val="28"/>
          <w:szCs w:val="28"/>
          <w:u w:val="single"/>
        </w:rPr>
        <w:lastRenderedPageBreak/>
        <w:t xml:space="preserve">Методы работы с </w:t>
      </w:r>
      <w:proofErr w:type="gramStart"/>
      <w:r>
        <w:rPr>
          <w:b/>
          <w:color w:val="000000"/>
          <w:sz w:val="28"/>
          <w:szCs w:val="28"/>
          <w:u w:val="single"/>
        </w:rPr>
        <w:t>неуспевающими</w:t>
      </w:r>
      <w:proofErr w:type="gramEnd"/>
    </w:p>
    <w:p w:rsidR="00ED21AF" w:rsidRPr="00CE043C" w:rsidRDefault="00ED21AF" w:rsidP="00ED21AF">
      <w:pPr>
        <w:pStyle w:val="a3"/>
        <w:spacing w:before="0" w:beforeAutospacing="0" w:after="0" w:afterAutospacing="0" w:line="360" w:lineRule="auto"/>
        <w:ind w:firstLine="708"/>
        <w:jc w:val="both"/>
        <w:rPr>
          <w:color w:val="000000"/>
          <w:sz w:val="28"/>
          <w:szCs w:val="28"/>
        </w:rPr>
      </w:pPr>
      <w:r w:rsidRPr="00CE043C">
        <w:rPr>
          <w:b/>
          <w:color w:val="000000"/>
          <w:sz w:val="28"/>
          <w:szCs w:val="28"/>
        </w:rPr>
        <w:t xml:space="preserve">1. С </w:t>
      </w:r>
      <w:proofErr w:type="gramStart"/>
      <w:r w:rsidRPr="00CE043C">
        <w:rPr>
          <w:b/>
          <w:color w:val="000000"/>
          <w:sz w:val="28"/>
          <w:szCs w:val="28"/>
        </w:rPr>
        <w:t>неуспевающими</w:t>
      </w:r>
      <w:proofErr w:type="gramEnd"/>
      <w:r w:rsidRPr="00CE043C">
        <w:rPr>
          <w:b/>
          <w:color w:val="000000"/>
          <w:sz w:val="28"/>
          <w:szCs w:val="28"/>
        </w:rPr>
        <w:t>, принадлежащими к первому типу,</w:t>
      </w:r>
      <w:r w:rsidRPr="00CE043C">
        <w:rPr>
          <w:color w:val="000000"/>
          <w:sz w:val="28"/>
          <w:szCs w:val="28"/>
        </w:rPr>
        <w:t xml:space="preserve"> необходимо проводить работу, направлен</w:t>
      </w:r>
      <w:r w:rsidRPr="00CE043C">
        <w:rPr>
          <w:color w:val="000000"/>
          <w:sz w:val="28"/>
          <w:szCs w:val="28"/>
        </w:rPr>
        <w:softHyphen/>
        <w:t>ную на перестройку тех особенностей мысли</w:t>
      </w:r>
      <w:r w:rsidRPr="00CE043C">
        <w:rPr>
          <w:color w:val="000000"/>
          <w:sz w:val="28"/>
          <w:szCs w:val="28"/>
        </w:rPr>
        <w:softHyphen/>
        <w:t>тельной деятельности, которые тормозят успеш</w:t>
      </w:r>
      <w:r w:rsidRPr="00CE043C">
        <w:rPr>
          <w:color w:val="000000"/>
          <w:sz w:val="28"/>
          <w:szCs w:val="28"/>
        </w:rPr>
        <w:softHyphen/>
        <w:t>ное обучение (неспособность к обобщению, не</w:t>
      </w:r>
      <w:r w:rsidRPr="00CE043C">
        <w:rPr>
          <w:color w:val="000000"/>
          <w:sz w:val="28"/>
          <w:szCs w:val="28"/>
        </w:rPr>
        <w:softHyphen/>
        <w:t>доразвитие словесно-логического мышления):</w:t>
      </w:r>
    </w:p>
    <w:p w:rsidR="00ED21AF" w:rsidRPr="00CE043C" w:rsidRDefault="00ED21AF" w:rsidP="00ED21AF">
      <w:pPr>
        <w:pStyle w:val="a3"/>
        <w:spacing w:before="0" w:beforeAutospacing="0" w:after="0" w:afterAutospacing="0" w:line="360" w:lineRule="auto"/>
        <w:ind w:firstLine="708"/>
        <w:jc w:val="both"/>
        <w:rPr>
          <w:color w:val="000000"/>
          <w:sz w:val="28"/>
          <w:szCs w:val="28"/>
        </w:rPr>
      </w:pPr>
      <w:r w:rsidRPr="00CE043C">
        <w:rPr>
          <w:color w:val="000000"/>
          <w:sz w:val="28"/>
          <w:szCs w:val="28"/>
        </w:rPr>
        <w:t>а) практиковать задачи и упражнения, требующие</w:t>
      </w:r>
      <w:r w:rsidRPr="00CE043C">
        <w:rPr>
          <w:color w:val="000000"/>
          <w:sz w:val="28"/>
          <w:szCs w:val="28"/>
        </w:rPr>
        <w:br/>
        <w:t xml:space="preserve">перехода мысли от отвлеченного плана к </w:t>
      </w:r>
      <w:proofErr w:type="gramStart"/>
      <w:r w:rsidRPr="00CE043C">
        <w:rPr>
          <w:color w:val="000000"/>
          <w:sz w:val="28"/>
          <w:szCs w:val="28"/>
        </w:rPr>
        <w:t>кон</w:t>
      </w:r>
      <w:r w:rsidRPr="00CE043C">
        <w:rPr>
          <w:color w:val="000000"/>
          <w:sz w:val="28"/>
          <w:szCs w:val="28"/>
        </w:rPr>
        <w:softHyphen/>
        <w:t>кретному</w:t>
      </w:r>
      <w:proofErr w:type="gramEnd"/>
      <w:r w:rsidRPr="00CE043C">
        <w:rPr>
          <w:color w:val="000000"/>
          <w:sz w:val="28"/>
          <w:szCs w:val="28"/>
        </w:rPr>
        <w:t>, и наоборот;</w:t>
      </w:r>
    </w:p>
    <w:p w:rsidR="00ED21AF" w:rsidRPr="00CE043C" w:rsidRDefault="00ED21AF" w:rsidP="00ED21AF">
      <w:pPr>
        <w:pStyle w:val="a3"/>
        <w:spacing w:before="0" w:beforeAutospacing="0" w:after="0" w:afterAutospacing="0" w:line="360" w:lineRule="auto"/>
        <w:ind w:firstLine="708"/>
        <w:jc w:val="both"/>
        <w:rPr>
          <w:color w:val="000000"/>
          <w:sz w:val="28"/>
          <w:szCs w:val="28"/>
        </w:rPr>
      </w:pPr>
      <w:r w:rsidRPr="00CE043C">
        <w:rPr>
          <w:color w:val="000000"/>
          <w:sz w:val="28"/>
          <w:szCs w:val="28"/>
        </w:rPr>
        <w:t>б) упражнения по развитию логической структу</w:t>
      </w:r>
      <w:r w:rsidRPr="00CE043C">
        <w:rPr>
          <w:color w:val="000000"/>
          <w:sz w:val="28"/>
          <w:szCs w:val="28"/>
        </w:rPr>
        <w:softHyphen/>
        <w:t>ры доказательств, по выработке умозаключений;</w:t>
      </w:r>
    </w:p>
    <w:p w:rsidR="00ED21AF" w:rsidRPr="00CE043C" w:rsidRDefault="00ED21AF" w:rsidP="00ED21AF">
      <w:pPr>
        <w:pStyle w:val="a3"/>
        <w:spacing w:before="0" w:beforeAutospacing="0" w:after="0" w:afterAutospacing="0" w:line="360" w:lineRule="auto"/>
        <w:ind w:firstLine="708"/>
        <w:jc w:val="both"/>
        <w:rPr>
          <w:color w:val="000000"/>
          <w:sz w:val="28"/>
          <w:szCs w:val="28"/>
        </w:rPr>
      </w:pPr>
      <w:r w:rsidRPr="00CE043C">
        <w:rPr>
          <w:color w:val="000000"/>
          <w:sz w:val="28"/>
          <w:szCs w:val="28"/>
        </w:rPr>
        <w:t>в) упражнения, требующие сопоставительного анализа;</w:t>
      </w:r>
    </w:p>
    <w:p w:rsidR="00ED21AF" w:rsidRPr="00CE043C" w:rsidRDefault="00ED21AF" w:rsidP="00ED21AF">
      <w:pPr>
        <w:pStyle w:val="a3"/>
        <w:spacing w:before="0" w:beforeAutospacing="0" w:after="0" w:afterAutospacing="0" w:line="360" w:lineRule="auto"/>
        <w:ind w:firstLine="708"/>
        <w:jc w:val="both"/>
        <w:rPr>
          <w:color w:val="000000"/>
          <w:sz w:val="28"/>
          <w:szCs w:val="28"/>
        </w:rPr>
      </w:pPr>
      <w:r w:rsidRPr="00CE043C">
        <w:rPr>
          <w:color w:val="000000"/>
          <w:sz w:val="28"/>
          <w:szCs w:val="28"/>
        </w:rPr>
        <w:t>г) занятия более простыми видами деятельности с целью создания положительного отношения к учению, а затем вовлечения в активную мыслительную работу;</w:t>
      </w:r>
    </w:p>
    <w:p w:rsidR="00ED21AF" w:rsidRPr="00CE043C" w:rsidRDefault="00ED21AF" w:rsidP="00ED21AF">
      <w:pPr>
        <w:pStyle w:val="a3"/>
        <w:spacing w:before="0" w:beforeAutospacing="0" w:after="0" w:afterAutospacing="0" w:line="360" w:lineRule="auto"/>
        <w:ind w:firstLine="708"/>
        <w:jc w:val="both"/>
        <w:rPr>
          <w:color w:val="000000"/>
          <w:sz w:val="28"/>
          <w:szCs w:val="28"/>
        </w:rPr>
      </w:pPr>
      <w:proofErr w:type="spellStart"/>
      <w:r w:rsidRPr="00CE043C">
        <w:rPr>
          <w:color w:val="000000"/>
          <w:sz w:val="28"/>
          <w:szCs w:val="28"/>
        </w:rPr>
        <w:t>д</w:t>
      </w:r>
      <w:proofErr w:type="spellEnd"/>
      <w:r w:rsidRPr="00CE043C">
        <w:rPr>
          <w:color w:val="000000"/>
          <w:sz w:val="28"/>
          <w:szCs w:val="28"/>
        </w:rPr>
        <w:t>) активизация помощи взрослого;</w:t>
      </w:r>
    </w:p>
    <w:p w:rsidR="00ED21AF" w:rsidRPr="00CE043C" w:rsidRDefault="00ED21AF" w:rsidP="00ED21AF">
      <w:pPr>
        <w:pStyle w:val="a3"/>
        <w:spacing w:before="0" w:beforeAutospacing="0" w:after="0" w:afterAutospacing="0" w:line="360" w:lineRule="auto"/>
        <w:ind w:firstLine="708"/>
        <w:jc w:val="both"/>
        <w:rPr>
          <w:color w:val="000000"/>
          <w:sz w:val="28"/>
          <w:szCs w:val="28"/>
        </w:rPr>
      </w:pPr>
      <w:r w:rsidRPr="00CE043C">
        <w:rPr>
          <w:color w:val="000000"/>
          <w:sz w:val="28"/>
          <w:szCs w:val="28"/>
        </w:rPr>
        <w:t>е) определенное место отводить легким заданиям, которые заведомо могут быть решены самосто</w:t>
      </w:r>
      <w:r w:rsidRPr="00CE043C">
        <w:rPr>
          <w:color w:val="000000"/>
          <w:sz w:val="28"/>
          <w:szCs w:val="28"/>
        </w:rPr>
        <w:softHyphen/>
        <w:t>ятельно;</w:t>
      </w:r>
    </w:p>
    <w:p w:rsidR="00ED21AF" w:rsidRPr="00CE043C" w:rsidRDefault="00ED21AF" w:rsidP="00ED21AF">
      <w:pPr>
        <w:pStyle w:val="a3"/>
        <w:spacing w:before="0" w:beforeAutospacing="0" w:after="0" w:afterAutospacing="0" w:line="360" w:lineRule="auto"/>
        <w:ind w:firstLine="708"/>
        <w:jc w:val="both"/>
        <w:rPr>
          <w:color w:val="000000"/>
          <w:sz w:val="28"/>
          <w:szCs w:val="28"/>
        </w:rPr>
      </w:pPr>
      <w:r w:rsidRPr="00CE043C">
        <w:rPr>
          <w:color w:val="000000"/>
          <w:sz w:val="28"/>
          <w:szCs w:val="28"/>
        </w:rPr>
        <w:t>ж) правильный выбор форм учебной работы с уче</w:t>
      </w:r>
      <w:r w:rsidRPr="00CE043C">
        <w:rPr>
          <w:color w:val="000000"/>
          <w:sz w:val="28"/>
          <w:szCs w:val="28"/>
        </w:rPr>
        <w:softHyphen/>
        <w:t>том индивидуальных особенностей.</w:t>
      </w:r>
    </w:p>
    <w:p w:rsidR="00ED21AF" w:rsidRPr="00CE043C" w:rsidRDefault="00ED21AF" w:rsidP="00ED21AF">
      <w:pPr>
        <w:pStyle w:val="a3"/>
        <w:spacing w:before="0" w:beforeAutospacing="0" w:after="0" w:afterAutospacing="0" w:line="360" w:lineRule="auto"/>
        <w:ind w:firstLine="708"/>
        <w:jc w:val="both"/>
        <w:rPr>
          <w:b/>
          <w:color w:val="000000"/>
          <w:sz w:val="28"/>
          <w:szCs w:val="28"/>
        </w:rPr>
      </w:pPr>
      <w:r w:rsidRPr="00CE043C">
        <w:rPr>
          <w:b/>
          <w:color w:val="000000"/>
          <w:sz w:val="28"/>
          <w:szCs w:val="28"/>
        </w:rPr>
        <w:t xml:space="preserve">2. С </w:t>
      </w:r>
      <w:proofErr w:type="gramStart"/>
      <w:r w:rsidRPr="00CE043C">
        <w:rPr>
          <w:b/>
          <w:color w:val="000000"/>
          <w:sz w:val="28"/>
          <w:szCs w:val="28"/>
        </w:rPr>
        <w:t>неуспевающими</w:t>
      </w:r>
      <w:proofErr w:type="gramEnd"/>
      <w:r w:rsidRPr="00CE043C">
        <w:rPr>
          <w:b/>
          <w:color w:val="000000"/>
          <w:sz w:val="28"/>
          <w:szCs w:val="28"/>
        </w:rPr>
        <w:t>, принадлежащими ко второму типу:</w:t>
      </w:r>
    </w:p>
    <w:p w:rsidR="00ED21AF" w:rsidRPr="00CE043C" w:rsidRDefault="00ED21AF" w:rsidP="00ED21AF">
      <w:pPr>
        <w:pStyle w:val="a3"/>
        <w:spacing w:before="0" w:beforeAutospacing="0" w:after="0" w:afterAutospacing="0" w:line="360" w:lineRule="auto"/>
        <w:ind w:firstLine="708"/>
        <w:jc w:val="both"/>
        <w:rPr>
          <w:color w:val="000000"/>
          <w:sz w:val="28"/>
          <w:szCs w:val="28"/>
        </w:rPr>
      </w:pPr>
      <w:r w:rsidRPr="00CE043C">
        <w:rPr>
          <w:color w:val="000000"/>
          <w:sz w:val="28"/>
          <w:szCs w:val="28"/>
        </w:rPr>
        <w:t>а) привитие интереса к учению;</w:t>
      </w:r>
    </w:p>
    <w:p w:rsidR="00ED21AF" w:rsidRPr="00CE043C" w:rsidRDefault="00ED21AF" w:rsidP="00ED21AF">
      <w:pPr>
        <w:pStyle w:val="a3"/>
        <w:spacing w:before="0" w:beforeAutospacing="0" w:after="0" w:afterAutospacing="0" w:line="360" w:lineRule="auto"/>
        <w:ind w:firstLine="708"/>
        <w:jc w:val="both"/>
        <w:rPr>
          <w:color w:val="000000"/>
          <w:sz w:val="28"/>
          <w:szCs w:val="28"/>
        </w:rPr>
      </w:pPr>
      <w:r w:rsidRPr="00CE043C">
        <w:rPr>
          <w:color w:val="000000"/>
          <w:sz w:val="28"/>
          <w:szCs w:val="28"/>
        </w:rPr>
        <w:t>б) установление правильных отношений между учащимися и педагогами;</w:t>
      </w:r>
    </w:p>
    <w:p w:rsidR="00ED21AF" w:rsidRPr="00CE043C" w:rsidRDefault="00ED21AF" w:rsidP="00ED21AF">
      <w:pPr>
        <w:pStyle w:val="a3"/>
        <w:spacing w:before="0" w:beforeAutospacing="0" w:after="0" w:afterAutospacing="0" w:line="360" w:lineRule="auto"/>
        <w:ind w:firstLine="708"/>
        <w:jc w:val="both"/>
        <w:rPr>
          <w:color w:val="000000"/>
          <w:sz w:val="28"/>
          <w:szCs w:val="28"/>
        </w:rPr>
      </w:pPr>
      <w:r w:rsidRPr="00CE043C">
        <w:rPr>
          <w:color w:val="000000"/>
          <w:sz w:val="28"/>
          <w:szCs w:val="28"/>
        </w:rPr>
        <w:t>в) создание благоприятного психологического климата в классе.</w:t>
      </w:r>
    </w:p>
    <w:p w:rsidR="00ED21AF" w:rsidRPr="00CE043C" w:rsidRDefault="00ED21AF" w:rsidP="00ED21AF">
      <w:pPr>
        <w:pStyle w:val="a3"/>
        <w:spacing w:before="0" w:beforeAutospacing="0" w:after="0" w:afterAutospacing="0" w:line="360" w:lineRule="auto"/>
        <w:ind w:firstLine="708"/>
        <w:jc w:val="both"/>
        <w:rPr>
          <w:color w:val="000000"/>
          <w:sz w:val="28"/>
          <w:szCs w:val="28"/>
        </w:rPr>
      </w:pPr>
      <w:r w:rsidRPr="00CE043C">
        <w:rPr>
          <w:b/>
          <w:color w:val="000000"/>
          <w:sz w:val="28"/>
          <w:szCs w:val="28"/>
        </w:rPr>
        <w:t xml:space="preserve">3. С </w:t>
      </w:r>
      <w:proofErr w:type="gramStart"/>
      <w:r w:rsidRPr="00CE043C">
        <w:rPr>
          <w:b/>
          <w:color w:val="000000"/>
          <w:sz w:val="28"/>
          <w:szCs w:val="28"/>
        </w:rPr>
        <w:t>неуспевающими</w:t>
      </w:r>
      <w:proofErr w:type="gramEnd"/>
      <w:r w:rsidRPr="00CE043C">
        <w:rPr>
          <w:b/>
          <w:color w:val="000000"/>
          <w:sz w:val="28"/>
          <w:szCs w:val="28"/>
        </w:rPr>
        <w:t>, принадлежащими к третьему типу,</w:t>
      </w:r>
      <w:r w:rsidRPr="00CE043C">
        <w:rPr>
          <w:color w:val="000000"/>
          <w:sz w:val="28"/>
          <w:szCs w:val="28"/>
        </w:rPr>
        <w:t xml:space="preserve"> требуется работа одновременно во всех направлениях.</w:t>
      </w:r>
    </w:p>
    <w:p w:rsidR="00ED21AF" w:rsidRPr="00CE043C" w:rsidRDefault="00ED21AF" w:rsidP="00ED21AF">
      <w:pPr>
        <w:pStyle w:val="a3"/>
        <w:spacing w:before="0" w:beforeAutospacing="0" w:after="0" w:afterAutospacing="0" w:line="360" w:lineRule="auto"/>
        <w:ind w:firstLine="708"/>
        <w:jc w:val="both"/>
        <w:rPr>
          <w:color w:val="000000"/>
          <w:sz w:val="28"/>
          <w:szCs w:val="28"/>
        </w:rPr>
      </w:pPr>
      <w:r w:rsidRPr="00CE043C">
        <w:rPr>
          <w:color w:val="000000"/>
          <w:sz w:val="28"/>
          <w:szCs w:val="28"/>
        </w:rPr>
        <w:t>Кроме рассмотренных типов неуспеваемости вы</w:t>
      </w:r>
      <w:r w:rsidRPr="00CE043C">
        <w:rPr>
          <w:color w:val="000000"/>
          <w:sz w:val="28"/>
          <w:szCs w:val="28"/>
        </w:rPr>
        <w:softHyphen/>
        <w:t>деляют еще тех, у кого не сформированы приемы учеб</w:t>
      </w:r>
      <w:r w:rsidRPr="00CE043C">
        <w:rPr>
          <w:color w:val="000000"/>
          <w:sz w:val="28"/>
          <w:szCs w:val="28"/>
        </w:rPr>
        <w:softHyphen/>
        <w:t>ной деятельности, и тех, кто не умеет использовать свои индивидуально-психологические особенности.</w:t>
      </w:r>
    </w:p>
    <w:p w:rsidR="00ED21AF" w:rsidRPr="00CE043C" w:rsidRDefault="00ED21AF" w:rsidP="00ED21AF">
      <w:pPr>
        <w:pStyle w:val="a3"/>
        <w:spacing w:before="0" w:beforeAutospacing="0" w:after="0" w:afterAutospacing="0" w:line="360" w:lineRule="auto"/>
        <w:ind w:firstLine="708"/>
        <w:jc w:val="both"/>
        <w:rPr>
          <w:color w:val="000000"/>
          <w:sz w:val="28"/>
          <w:szCs w:val="28"/>
        </w:rPr>
      </w:pPr>
      <w:r w:rsidRPr="00CE043C">
        <w:rPr>
          <w:color w:val="000000"/>
          <w:sz w:val="28"/>
          <w:szCs w:val="28"/>
        </w:rPr>
        <w:t xml:space="preserve">О тех, у кого не сформированы приемы учебной деятельности, говорят, что они не умеют учиться, то есть у них </w:t>
      </w:r>
      <w:r w:rsidRPr="00CE043C">
        <w:rPr>
          <w:b/>
          <w:color w:val="000000"/>
          <w:sz w:val="28"/>
          <w:szCs w:val="28"/>
        </w:rPr>
        <w:t xml:space="preserve">не сформированы </w:t>
      </w:r>
      <w:proofErr w:type="spellStart"/>
      <w:r w:rsidRPr="00CE043C">
        <w:rPr>
          <w:b/>
          <w:color w:val="000000"/>
          <w:sz w:val="28"/>
          <w:szCs w:val="28"/>
        </w:rPr>
        <w:t>общеучебные</w:t>
      </w:r>
      <w:proofErr w:type="spellEnd"/>
      <w:r w:rsidRPr="00CE043C">
        <w:rPr>
          <w:b/>
          <w:color w:val="000000"/>
          <w:sz w:val="28"/>
          <w:szCs w:val="28"/>
        </w:rPr>
        <w:t xml:space="preserve"> умения</w:t>
      </w:r>
      <w:r w:rsidRPr="00CE043C">
        <w:rPr>
          <w:color w:val="000000"/>
          <w:sz w:val="28"/>
          <w:szCs w:val="28"/>
        </w:rPr>
        <w:t xml:space="preserve">, </w:t>
      </w:r>
      <w:r w:rsidRPr="00CE043C">
        <w:rPr>
          <w:color w:val="000000"/>
          <w:sz w:val="28"/>
          <w:szCs w:val="28"/>
        </w:rPr>
        <w:lastRenderedPageBreak/>
        <w:t xml:space="preserve">которые мы уже рассматривали. </w:t>
      </w:r>
      <w:r w:rsidRPr="00CE043C">
        <w:rPr>
          <w:i/>
          <w:color w:val="000000"/>
          <w:sz w:val="28"/>
          <w:szCs w:val="28"/>
          <w:u w:val="single"/>
        </w:rPr>
        <w:t>Они используют в своей учебной деятельности малоэффективные спосо</w:t>
      </w:r>
      <w:r w:rsidRPr="00CE043C">
        <w:rPr>
          <w:i/>
          <w:color w:val="000000"/>
          <w:sz w:val="28"/>
          <w:szCs w:val="28"/>
          <w:u w:val="single"/>
        </w:rPr>
        <w:softHyphen/>
        <w:t>бы учебной работы</w:t>
      </w:r>
      <w:r w:rsidRPr="00CE043C">
        <w:rPr>
          <w:color w:val="000000"/>
          <w:sz w:val="28"/>
          <w:szCs w:val="28"/>
        </w:rPr>
        <w:t>, например:</w:t>
      </w:r>
    </w:p>
    <w:p w:rsidR="00ED21AF" w:rsidRPr="00CE043C" w:rsidRDefault="00ED21AF" w:rsidP="00ED21AF">
      <w:pPr>
        <w:pStyle w:val="a3"/>
        <w:spacing w:before="0" w:beforeAutospacing="0" w:after="0" w:afterAutospacing="0" w:line="360" w:lineRule="auto"/>
        <w:ind w:firstLine="708"/>
        <w:jc w:val="both"/>
        <w:rPr>
          <w:color w:val="000000"/>
          <w:sz w:val="28"/>
          <w:szCs w:val="28"/>
        </w:rPr>
      </w:pPr>
      <w:r w:rsidRPr="00CE043C">
        <w:rPr>
          <w:color w:val="000000"/>
          <w:sz w:val="28"/>
          <w:szCs w:val="28"/>
        </w:rPr>
        <w:t>- заучивание без предварительной логической обработки материала;</w:t>
      </w:r>
    </w:p>
    <w:p w:rsidR="00ED21AF" w:rsidRPr="00CE043C" w:rsidRDefault="00ED21AF" w:rsidP="00ED21AF">
      <w:pPr>
        <w:pStyle w:val="a3"/>
        <w:spacing w:before="0" w:beforeAutospacing="0" w:after="0" w:afterAutospacing="0" w:line="360" w:lineRule="auto"/>
        <w:ind w:firstLine="708"/>
        <w:jc w:val="both"/>
        <w:rPr>
          <w:color w:val="000000"/>
          <w:sz w:val="28"/>
          <w:szCs w:val="28"/>
        </w:rPr>
      </w:pPr>
      <w:r w:rsidRPr="00CE043C">
        <w:rPr>
          <w:color w:val="000000"/>
          <w:sz w:val="28"/>
          <w:szCs w:val="28"/>
        </w:rPr>
        <w:t>-выполнение задач и упражнений без изучения</w:t>
      </w:r>
      <w:r w:rsidRPr="00CE043C">
        <w:rPr>
          <w:color w:val="000000"/>
          <w:sz w:val="28"/>
          <w:szCs w:val="28"/>
        </w:rPr>
        <w:br/>
        <w:t>правила;</w:t>
      </w:r>
    </w:p>
    <w:p w:rsidR="00ED21AF" w:rsidRPr="00CE043C" w:rsidRDefault="00ED21AF" w:rsidP="00ED21AF">
      <w:pPr>
        <w:pStyle w:val="a3"/>
        <w:spacing w:before="0" w:beforeAutospacing="0" w:after="0" w:afterAutospacing="0" w:line="360" w:lineRule="auto"/>
        <w:ind w:firstLine="708"/>
        <w:jc w:val="both"/>
        <w:rPr>
          <w:color w:val="000000"/>
          <w:sz w:val="28"/>
          <w:szCs w:val="28"/>
        </w:rPr>
      </w:pPr>
      <w:r w:rsidRPr="00CE043C">
        <w:rPr>
          <w:color w:val="000000"/>
          <w:sz w:val="28"/>
          <w:szCs w:val="28"/>
        </w:rPr>
        <w:t>- неумение контролировать себя;</w:t>
      </w:r>
    </w:p>
    <w:p w:rsidR="00ED21AF" w:rsidRPr="00CE043C" w:rsidRDefault="00ED21AF" w:rsidP="00ED21AF">
      <w:pPr>
        <w:pStyle w:val="a3"/>
        <w:spacing w:before="0" w:beforeAutospacing="0" w:after="0" w:afterAutospacing="0" w:line="360" w:lineRule="auto"/>
        <w:ind w:firstLine="708"/>
        <w:jc w:val="both"/>
        <w:rPr>
          <w:color w:val="000000"/>
          <w:sz w:val="28"/>
          <w:szCs w:val="28"/>
        </w:rPr>
      </w:pPr>
      <w:r w:rsidRPr="00CE043C">
        <w:rPr>
          <w:color w:val="000000"/>
          <w:sz w:val="28"/>
          <w:szCs w:val="28"/>
        </w:rPr>
        <w:t>-усвоение внешней формы учебных приемов (например, анализ текста по абзацам, а не по смыслу);</w:t>
      </w:r>
    </w:p>
    <w:p w:rsidR="00ED21AF" w:rsidRPr="00CE043C" w:rsidRDefault="00ED21AF" w:rsidP="00ED21AF">
      <w:pPr>
        <w:pStyle w:val="a3"/>
        <w:spacing w:before="0" w:beforeAutospacing="0" w:after="0" w:afterAutospacing="0" w:line="360" w:lineRule="auto"/>
        <w:ind w:firstLine="708"/>
        <w:jc w:val="both"/>
        <w:rPr>
          <w:color w:val="000000"/>
          <w:sz w:val="28"/>
          <w:szCs w:val="28"/>
        </w:rPr>
      </w:pPr>
      <w:r w:rsidRPr="00CE043C">
        <w:rPr>
          <w:color w:val="000000"/>
          <w:sz w:val="28"/>
          <w:szCs w:val="28"/>
        </w:rPr>
        <w:t>- отсутствие устойчивых способов работы, преоб</w:t>
      </w:r>
      <w:r w:rsidRPr="00CE043C">
        <w:rPr>
          <w:color w:val="000000"/>
          <w:sz w:val="28"/>
          <w:szCs w:val="28"/>
        </w:rPr>
        <w:softHyphen/>
        <w:t>ладание метода проб и ошибок.</w:t>
      </w:r>
    </w:p>
    <w:p w:rsidR="00ED21AF" w:rsidRPr="00CE043C" w:rsidRDefault="00ED21AF" w:rsidP="00ED21AF">
      <w:pPr>
        <w:pStyle w:val="a3"/>
        <w:spacing w:before="0" w:beforeAutospacing="0" w:after="0" w:afterAutospacing="0" w:line="360" w:lineRule="auto"/>
        <w:ind w:firstLine="708"/>
        <w:jc w:val="both"/>
        <w:rPr>
          <w:color w:val="000000"/>
          <w:sz w:val="28"/>
          <w:szCs w:val="28"/>
        </w:rPr>
      </w:pPr>
      <w:r w:rsidRPr="00CE043C">
        <w:rPr>
          <w:color w:val="000000"/>
          <w:sz w:val="28"/>
          <w:szCs w:val="28"/>
        </w:rPr>
        <w:t>Причинами этого могут быть относительная лег</w:t>
      </w:r>
      <w:r w:rsidRPr="00CE043C">
        <w:rPr>
          <w:color w:val="000000"/>
          <w:sz w:val="28"/>
          <w:szCs w:val="28"/>
        </w:rPr>
        <w:softHyphen/>
        <w:t>кость учебного труда в начальной школе, где срабаты</w:t>
      </w:r>
      <w:r w:rsidRPr="00CE043C">
        <w:rPr>
          <w:color w:val="000000"/>
          <w:sz w:val="28"/>
          <w:szCs w:val="28"/>
        </w:rPr>
        <w:softHyphen/>
        <w:t>вают и малоэффективные способы, а потом они закрепляются, а также отсутствие контроля со стороны учителя за этой сферой.</w:t>
      </w:r>
    </w:p>
    <w:p w:rsidR="00ED21AF" w:rsidRPr="00CE043C" w:rsidRDefault="00ED21AF" w:rsidP="00ED21AF">
      <w:pPr>
        <w:pStyle w:val="a3"/>
        <w:spacing w:before="0" w:beforeAutospacing="0" w:after="0" w:afterAutospacing="0" w:line="360" w:lineRule="auto"/>
        <w:ind w:firstLine="708"/>
        <w:jc w:val="both"/>
        <w:rPr>
          <w:color w:val="000000"/>
          <w:sz w:val="28"/>
          <w:szCs w:val="28"/>
        </w:rPr>
      </w:pPr>
      <w:r w:rsidRPr="00CE043C">
        <w:rPr>
          <w:color w:val="000000"/>
          <w:sz w:val="28"/>
          <w:szCs w:val="28"/>
        </w:rPr>
        <w:t xml:space="preserve">Для того чтобы устранить эти недостатки, необходимо провести предварительно диагностику того, в чем конкретно проявляются недостатки учебной деятельности, какие </w:t>
      </w:r>
      <w:proofErr w:type="spellStart"/>
      <w:r w:rsidRPr="00CE043C">
        <w:rPr>
          <w:color w:val="000000"/>
          <w:sz w:val="28"/>
          <w:szCs w:val="28"/>
        </w:rPr>
        <w:t>общеучебные</w:t>
      </w:r>
      <w:proofErr w:type="spellEnd"/>
      <w:r w:rsidRPr="00CE043C">
        <w:rPr>
          <w:color w:val="000000"/>
          <w:sz w:val="28"/>
          <w:szCs w:val="28"/>
        </w:rPr>
        <w:t xml:space="preserve"> умения не </w:t>
      </w:r>
      <w:proofErr w:type="spellStart"/>
      <w:r w:rsidRPr="00CE043C">
        <w:rPr>
          <w:color w:val="000000"/>
          <w:sz w:val="28"/>
          <w:szCs w:val="28"/>
        </w:rPr>
        <w:t>сформировны</w:t>
      </w:r>
      <w:proofErr w:type="spellEnd"/>
      <w:r w:rsidRPr="00CE043C">
        <w:rPr>
          <w:color w:val="000000"/>
          <w:sz w:val="28"/>
          <w:szCs w:val="28"/>
        </w:rPr>
        <w:t>. Для этого необходимо:</w:t>
      </w:r>
    </w:p>
    <w:p w:rsidR="00ED21AF" w:rsidRPr="00CE043C" w:rsidRDefault="00ED21AF" w:rsidP="00ED21AF">
      <w:pPr>
        <w:pStyle w:val="a3"/>
        <w:spacing w:before="0" w:beforeAutospacing="0" w:after="0" w:afterAutospacing="0" w:line="360" w:lineRule="auto"/>
        <w:ind w:firstLine="708"/>
        <w:jc w:val="both"/>
        <w:rPr>
          <w:color w:val="000000"/>
          <w:sz w:val="28"/>
          <w:szCs w:val="28"/>
        </w:rPr>
      </w:pPr>
      <w:r w:rsidRPr="00CE043C">
        <w:rPr>
          <w:color w:val="000000"/>
          <w:sz w:val="28"/>
          <w:szCs w:val="28"/>
        </w:rPr>
        <w:t>а) наблюдать за учеником на уроках;</w:t>
      </w:r>
    </w:p>
    <w:p w:rsidR="00ED21AF" w:rsidRPr="00CE043C" w:rsidRDefault="00ED21AF" w:rsidP="00ED21AF">
      <w:pPr>
        <w:pStyle w:val="a3"/>
        <w:spacing w:before="0" w:beforeAutospacing="0" w:after="0" w:afterAutospacing="0" w:line="360" w:lineRule="auto"/>
        <w:ind w:firstLine="708"/>
        <w:jc w:val="both"/>
        <w:rPr>
          <w:color w:val="000000"/>
          <w:sz w:val="28"/>
          <w:szCs w:val="28"/>
        </w:rPr>
      </w:pPr>
      <w:r w:rsidRPr="00CE043C">
        <w:rPr>
          <w:color w:val="000000"/>
          <w:sz w:val="28"/>
          <w:szCs w:val="28"/>
        </w:rPr>
        <w:t>б) побеседовать с ним о том, как он выполняет за</w:t>
      </w:r>
      <w:r w:rsidRPr="00CE043C">
        <w:rPr>
          <w:color w:val="000000"/>
          <w:sz w:val="28"/>
          <w:szCs w:val="28"/>
        </w:rPr>
        <w:softHyphen/>
        <w:t>дания;</w:t>
      </w:r>
    </w:p>
    <w:p w:rsidR="00ED21AF" w:rsidRPr="00CE043C" w:rsidRDefault="00ED21AF" w:rsidP="00ED21AF">
      <w:pPr>
        <w:pStyle w:val="a3"/>
        <w:spacing w:before="0" w:beforeAutospacing="0" w:after="0" w:afterAutospacing="0" w:line="360" w:lineRule="auto"/>
        <w:ind w:firstLine="708"/>
        <w:jc w:val="both"/>
        <w:rPr>
          <w:color w:val="000000"/>
          <w:sz w:val="28"/>
          <w:szCs w:val="28"/>
        </w:rPr>
      </w:pPr>
      <w:r w:rsidRPr="00CE043C">
        <w:rPr>
          <w:color w:val="000000"/>
          <w:sz w:val="28"/>
          <w:szCs w:val="28"/>
        </w:rPr>
        <w:t xml:space="preserve">в) найти недостатки, пробелы в </w:t>
      </w:r>
      <w:proofErr w:type="spellStart"/>
      <w:r w:rsidRPr="00CE043C">
        <w:rPr>
          <w:color w:val="000000"/>
          <w:sz w:val="28"/>
          <w:szCs w:val="28"/>
        </w:rPr>
        <w:t>общеучебных</w:t>
      </w:r>
      <w:proofErr w:type="spellEnd"/>
      <w:r w:rsidRPr="00CE043C">
        <w:rPr>
          <w:color w:val="000000"/>
          <w:sz w:val="28"/>
          <w:szCs w:val="28"/>
        </w:rPr>
        <w:t xml:space="preserve"> уме</w:t>
      </w:r>
      <w:r w:rsidRPr="00CE043C">
        <w:rPr>
          <w:color w:val="000000"/>
          <w:sz w:val="28"/>
          <w:szCs w:val="28"/>
        </w:rPr>
        <w:softHyphen/>
        <w:t>ниях и выработать стратегию по их устранению;</w:t>
      </w:r>
    </w:p>
    <w:p w:rsidR="00ED21AF" w:rsidRPr="00CE043C" w:rsidRDefault="00ED21AF" w:rsidP="00ED21AF">
      <w:pPr>
        <w:pStyle w:val="a3"/>
        <w:spacing w:before="0" w:beforeAutospacing="0" w:after="0" w:afterAutospacing="0" w:line="360" w:lineRule="auto"/>
        <w:ind w:firstLine="708"/>
        <w:jc w:val="both"/>
        <w:rPr>
          <w:color w:val="000000"/>
          <w:sz w:val="28"/>
          <w:szCs w:val="28"/>
        </w:rPr>
      </w:pPr>
      <w:r w:rsidRPr="00CE043C">
        <w:rPr>
          <w:color w:val="000000"/>
          <w:sz w:val="28"/>
          <w:szCs w:val="28"/>
        </w:rPr>
        <w:t>г) побеседовать с родителями, обучить их работе с ребенком.</w:t>
      </w:r>
    </w:p>
    <w:p w:rsidR="00ED21AF" w:rsidRPr="00CE043C" w:rsidRDefault="00ED21AF" w:rsidP="00ED21AF">
      <w:pPr>
        <w:pStyle w:val="a3"/>
        <w:spacing w:before="0" w:beforeAutospacing="0" w:after="0" w:afterAutospacing="0" w:line="360" w:lineRule="auto"/>
        <w:ind w:firstLine="708"/>
        <w:jc w:val="both"/>
        <w:rPr>
          <w:color w:val="000000"/>
          <w:sz w:val="28"/>
          <w:szCs w:val="28"/>
        </w:rPr>
      </w:pPr>
      <w:r w:rsidRPr="00CE043C">
        <w:rPr>
          <w:color w:val="000000"/>
          <w:sz w:val="28"/>
          <w:szCs w:val="28"/>
        </w:rPr>
        <w:t xml:space="preserve">Затем можно приступать к работе </w:t>
      </w:r>
      <w:r w:rsidRPr="00CE043C">
        <w:rPr>
          <w:b/>
          <w:color w:val="000000"/>
          <w:sz w:val="28"/>
          <w:szCs w:val="28"/>
          <w:u w:val="single"/>
        </w:rPr>
        <w:t>с ребенком</w:t>
      </w:r>
      <w:r w:rsidRPr="00CE043C">
        <w:rPr>
          <w:color w:val="000000"/>
          <w:sz w:val="28"/>
          <w:szCs w:val="28"/>
        </w:rPr>
        <w:t xml:space="preserve">, можно использовать следующие </w:t>
      </w:r>
      <w:r w:rsidRPr="00CE043C">
        <w:rPr>
          <w:b/>
          <w:color w:val="000000"/>
          <w:sz w:val="28"/>
          <w:szCs w:val="28"/>
          <w:u w:val="single"/>
        </w:rPr>
        <w:t>способы работы:</w:t>
      </w:r>
    </w:p>
    <w:p w:rsidR="00ED21AF" w:rsidRPr="00CE043C" w:rsidRDefault="00ED21AF" w:rsidP="00ED21AF">
      <w:pPr>
        <w:pStyle w:val="a3"/>
        <w:spacing w:before="0" w:beforeAutospacing="0" w:after="0" w:afterAutospacing="0" w:line="360" w:lineRule="auto"/>
        <w:ind w:firstLine="708"/>
        <w:jc w:val="both"/>
        <w:rPr>
          <w:color w:val="000000"/>
          <w:sz w:val="28"/>
          <w:szCs w:val="28"/>
        </w:rPr>
      </w:pPr>
      <w:r w:rsidRPr="00CE043C">
        <w:rPr>
          <w:color w:val="000000"/>
          <w:sz w:val="28"/>
          <w:szCs w:val="28"/>
        </w:rPr>
        <w:t>1) обучать рациональным приемам смысловой об</w:t>
      </w:r>
      <w:r w:rsidRPr="00CE043C">
        <w:rPr>
          <w:color w:val="000000"/>
          <w:sz w:val="28"/>
          <w:szCs w:val="28"/>
        </w:rPr>
        <w:softHyphen/>
        <w:t>работки материала вместо механического заучи</w:t>
      </w:r>
      <w:r w:rsidRPr="00CE043C">
        <w:rPr>
          <w:color w:val="000000"/>
          <w:sz w:val="28"/>
          <w:szCs w:val="28"/>
        </w:rPr>
        <w:softHyphen/>
        <w:t>вания. При этом необходимо помнить, что рабо</w:t>
      </w:r>
      <w:r w:rsidRPr="00CE043C">
        <w:rPr>
          <w:color w:val="000000"/>
          <w:sz w:val="28"/>
          <w:szCs w:val="28"/>
        </w:rPr>
        <w:softHyphen/>
        <w:t>та это длительная и постепенная;</w:t>
      </w:r>
    </w:p>
    <w:p w:rsidR="00ED21AF" w:rsidRPr="00CE043C" w:rsidRDefault="00ED21AF" w:rsidP="00ED21AF">
      <w:pPr>
        <w:pStyle w:val="a3"/>
        <w:spacing w:before="0" w:beforeAutospacing="0" w:after="0" w:afterAutospacing="0" w:line="360" w:lineRule="auto"/>
        <w:ind w:firstLine="708"/>
        <w:jc w:val="both"/>
        <w:rPr>
          <w:color w:val="000000"/>
          <w:sz w:val="28"/>
          <w:szCs w:val="28"/>
        </w:rPr>
      </w:pPr>
      <w:r w:rsidRPr="00CE043C">
        <w:rPr>
          <w:color w:val="000000"/>
          <w:sz w:val="28"/>
          <w:szCs w:val="28"/>
        </w:rPr>
        <w:t>2) просить учителя давать задания, требующие но</w:t>
      </w:r>
      <w:r w:rsidRPr="00CE043C">
        <w:rPr>
          <w:color w:val="000000"/>
          <w:sz w:val="28"/>
          <w:szCs w:val="28"/>
        </w:rPr>
        <w:softHyphen/>
        <w:t>вых приемов;</w:t>
      </w:r>
    </w:p>
    <w:p w:rsidR="00ED21AF" w:rsidRPr="00CE043C" w:rsidRDefault="00ED21AF" w:rsidP="00ED21AF">
      <w:pPr>
        <w:pStyle w:val="a3"/>
        <w:spacing w:before="0" w:beforeAutospacing="0" w:after="0" w:afterAutospacing="0" w:line="360" w:lineRule="auto"/>
        <w:ind w:firstLine="708"/>
        <w:jc w:val="both"/>
        <w:rPr>
          <w:color w:val="000000"/>
          <w:sz w:val="28"/>
          <w:szCs w:val="28"/>
        </w:rPr>
      </w:pPr>
      <w:r w:rsidRPr="00CE043C">
        <w:rPr>
          <w:color w:val="000000"/>
          <w:sz w:val="28"/>
          <w:szCs w:val="28"/>
        </w:rPr>
        <w:t xml:space="preserve">3) дать план контроля и </w:t>
      </w:r>
      <w:proofErr w:type="gramStart"/>
      <w:r w:rsidRPr="00CE043C">
        <w:rPr>
          <w:color w:val="000000"/>
          <w:sz w:val="28"/>
          <w:szCs w:val="28"/>
        </w:rPr>
        <w:t>научить им пользоваться</w:t>
      </w:r>
      <w:proofErr w:type="gramEnd"/>
      <w:r w:rsidRPr="00CE043C">
        <w:rPr>
          <w:color w:val="000000"/>
          <w:sz w:val="28"/>
          <w:szCs w:val="28"/>
        </w:rPr>
        <w:t>;</w:t>
      </w:r>
    </w:p>
    <w:p w:rsidR="00ED21AF" w:rsidRPr="00CE043C" w:rsidRDefault="00ED21AF" w:rsidP="00ED21AF">
      <w:pPr>
        <w:pStyle w:val="a3"/>
        <w:spacing w:before="0" w:beforeAutospacing="0" w:after="0" w:afterAutospacing="0" w:line="360" w:lineRule="auto"/>
        <w:ind w:firstLine="708"/>
        <w:jc w:val="both"/>
        <w:rPr>
          <w:color w:val="000000"/>
          <w:sz w:val="28"/>
          <w:szCs w:val="28"/>
        </w:rPr>
      </w:pPr>
      <w:r w:rsidRPr="00CE043C">
        <w:rPr>
          <w:color w:val="000000"/>
          <w:sz w:val="28"/>
          <w:szCs w:val="28"/>
        </w:rPr>
        <w:t>4) учить анализировать задание и определять спо</w:t>
      </w:r>
      <w:r w:rsidRPr="00CE043C">
        <w:rPr>
          <w:color w:val="000000"/>
          <w:sz w:val="28"/>
          <w:szCs w:val="28"/>
        </w:rPr>
        <w:softHyphen/>
        <w:t>собы его выполнения;</w:t>
      </w:r>
    </w:p>
    <w:p w:rsidR="00ED21AF" w:rsidRPr="00CE043C" w:rsidRDefault="00ED21AF" w:rsidP="00ED21AF">
      <w:pPr>
        <w:pStyle w:val="a3"/>
        <w:spacing w:before="0" w:beforeAutospacing="0" w:after="0" w:afterAutospacing="0" w:line="360" w:lineRule="auto"/>
        <w:ind w:firstLine="708"/>
        <w:jc w:val="both"/>
        <w:rPr>
          <w:color w:val="000000"/>
          <w:sz w:val="28"/>
          <w:szCs w:val="28"/>
        </w:rPr>
      </w:pPr>
      <w:r w:rsidRPr="00CE043C">
        <w:rPr>
          <w:color w:val="000000"/>
          <w:sz w:val="28"/>
          <w:szCs w:val="28"/>
        </w:rPr>
        <w:lastRenderedPageBreak/>
        <w:t>5) развивать мыслительные операции, давая зада</w:t>
      </w:r>
      <w:r w:rsidRPr="00CE043C">
        <w:rPr>
          <w:color w:val="000000"/>
          <w:sz w:val="28"/>
          <w:szCs w:val="28"/>
        </w:rPr>
        <w:softHyphen/>
        <w:t>ния на анализ, обобщение, классификацию.</w:t>
      </w:r>
    </w:p>
    <w:p w:rsidR="00ED21AF" w:rsidRPr="00CE043C" w:rsidRDefault="00ED21AF" w:rsidP="00ED21AF">
      <w:pPr>
        <w:pStyle w:val="a3"/>
        <w:spacing w:before="0" w:beforeAutospacing="0" w:after="0" w:afterAutospacing="0" w:line="360" w:lineRule="auto"/>
        <w:ind w:firstLine="708"/>
        <w:jc w:val="both"/>
        <w:rPr>
          <w:color w:val="000000"/>
          <w:sz w:val="28"/>
          <w:szCs w:val="28"/>
        </w:rPr>
      </w:pPr>
      <w:r w:rsidRPr="00CE043C">
        <w:rPr>
          <w:color w:val="000000"/>
          <w:sz w:val="28"/>
          <w:szCs w:val="28"/>
        </w:rPr>
        <w:t>С теми, кто не умеет использовать свои индивидуаль</w:t>
      </w:r>
      <w:r w:rsidRPr="00CE043C">
        <w:rPr>
          <w:color w:val="000000"/>
          <w:sz w:val="28"/>
          <w:szCs w:val="28"/>
        </w:rPr>
        <w:softHyphen/>
        <w:t>но-типологические особенности, необходимо проводить работу по объяснению этих особенностей, а также пока</w:t>
      </w:r>
      <w:r w:rsidRPr="00CE043C">
        <w:rPr>
          <w:color w:val="000000"/>
          <w:sz w:val="28"/>
          <w:szCs w:val="28"/>
        </w:rPr>
        <w:softHyphen/>
        <w:t>зывать, как их использовать в своей учебной работе.</w:t>
      </w:r>
    </w:p>
    <w:p w:rsidR="00ED21AF" w:rsidRPr="00CE043C" w:rsidRDefault="00ED21AF" w:rsidP="00CE043C">
      <w:pPr>
        <w:pStyle w:val="a3"/>
        <w:spacing w:before="0" w:beforeAutospacing="0" w:after="0" w:afterAutospacing="0" w:line="360" w:lineRule="auto"/>
        <w:ind w:firstLine="708"/>
        <w:jc w:val="both"/>
        <w:rPr>
          <w:color w:val="000000"/>
          <w:sz w:val="28"/>
          <w:szCs w:val="28"/>
        </w:rPr>
      </w:pPr>
      <w:r w:rsidRPr="00CE043C">
        <w:rPr>
          <w:color w:val="000000"/>
          <w:sz w:val="28"/>
          <w:szCs w:val="28"/>
        </w:rPr>
        <w:t>Также неуспевающим всех типов можно предла</w:t>
      </w:r>
      <w:r w:rsidRPr="00CE043C">
        <w:rPr>
          <w:color w:val="000000"/>
          <w:sz w:val="28"/>
          <w:szCs w:val="28"/>
        </w:rPr>
        <w:softHyphen/>
        <w:t>гать к каждой теме перечень знаний и умений, чтобы сами ученики отмечали, что они уже знают и умеют, а что нет.</w:t>
      </w:r>
    </w:p>
    <w:p w:rsidR="00ED21AF" w:rsidRPr="00CE043C" w:rsidRDefault="00ED21AF" w:rsidP="00CE043C">
      <w:pPr>
        <w:pStyle w:val="a3"/>
        <w:spacing w:before="0" w:beforeAutospacing="0" w:after="0" w:afterAutospacing="0" w:line="360" w:lineRule="auto"/>
        <w:ind w:firstLine="708"/>
        <w:jc w:val="both"/>
        <w:rPr>
          <w:b/>
          <w:color w:val="000000"/>
          <w:sz w:val="28"/>
          <w:szCs w:val="28"/>
          <w:u w:val="single"/>
        </w:rPr>
      </w:pPr>
      <w:r w:rsidRPr="00CE043C">
        <w:rPr>
          <w:color w:val="000000"/>
          <w:sz w:val="28"/>
          <w:szCs w:val="28"/>
        </w:rPr>
        <w:t xml:space="preserve">При этом надо помнить о </w:t>
      </w:r>
      <w:r w:rsidRPr="00CE043C">
        <w:rPr>
          <w:b/>
          <w:color w:val="000000"/>
          <w:sz w:val="28"/>
          <w:szCs w:val="28"/>
          <w:u w:val="single"/>
        </w:rPr>
        <w:t>возрастных особенно</w:t>
      </w:r>
      <w:r w:rsidRPr="00CE043C">
        <w:rPr>
          <w:b/>
          <w:color w:val="000000"/>
          <w:sz w:val="28"/>
          <w:szCs w:val="28"/>
          <w:u w:val="single"/>
        </w:rPr>
        <w:softHyphen/>
        <w:t>стях школьников</w:t>
      </w:r>
      <w:r w:rsidRPr="00CE043C">
        <w:rPr>
          <w:color w:val="000000"/>
          <w:sz w:val="28"/>
          <w:szCs w:val="28"/>
        </w:rPr>
        <w:t>. Успехи или неуспехи в учебной де</w:t>
      </w:r>
      <w:r w:rsidRPr="00CE043C">
        <w:rPr>
          <w:color w:val="000000"/>
          <w:sz w:val="28"/>
          <w:szCs w:val="28"/>
        </w:rPr>
        <w:softHyphen/>
        <w:t xml:space="preserve">ятельности часто опосредованы возрастными особенностями, отношениями ребенка с одноклассниками, его положением в классе. Напомним </w:t>
      </w:r>
      <w:r w:rsidRPr="00CE043C">
        <w:rPr>
          <w:b/>
          <w:color w:val="000000"/>
          <w:sz w:val="28"/>
          <w:szCs w:val="28"/>
          <w:u w:val="single"/>
        </w:rPr>
        <w:t>ряд возрастных осо</w:t>
      </w:r>
      <w:r w:rsidRPr="00CE043C">
        <w:rPr>
          <w:b/>
          <w:color w:val="000000"/>
          <w:sz w:val="28"/>
          <w:szCs w:val="28"/>
          <w:u w:val="single"/>
        </w:rPr>
        <w:softHyphen/>
        <w:t>бенностей, которые могут влиять на успеваемость.</w:t>
      </w:r>
    </w:p>
    <w:p w:rsidR="00ED21AF" w:rsidRPr="00CE043C" w:rsidRDefault="00ED21AF" w:rsidP="00CE043C">
      <w:pPr>
        <w:pStyle w:val="a3"/>
        <w:spacing w:before="0" w:beforeAutospacing="0" w:after="0" w:afterAutospacing="0" w:line="360" w:lineRule="auto"/>
        <w:ind w:firstLine="708"/>
        <w:jc w:val="both"/>
        <w:rPr>
          <w:color w:val="000000"/>
          <w:sz w:val="28"/>
          <w:szCs w:val="28"/>
        </w:rPr>
      </w:pPr>
      <w:r w:rsidRPr="00CE043C">
        <w:rPr>
          <w:rStyle w:val="a4"/>
          <w:color w:val="000000"/>
          <w:sz w:val="28"/>
          <w:szCs w:val="28"/>
          <w:u w:val="single"/>
        </w:rPr>
        <w:t>Младшие школьники:</w:t>
      </w:r>
    </w:p>
    <w:p w:rsidR="00ED21AF" w:rsidRPr="00CE043C" w:rsidRDefault="00ED21AF" w:rsidP="00CE043C">
      <w:pPr>
        <w:pStyle w:val="a3"/>
        <w:spacing w:before="0" w:beforeAutospacing="0" w:after="0" w:afterAutospacing="0" w:line="360" w:lineRule="auto"/>
        <w:ind w:firstLine="709"/>
        <w:jc w:val="both"/>
        <w:rPr>
          <w:color w:val="000000"/>
          <w:sz w:val="28"/>
          <w:szCs w:val="28"/>
        </w:rPr>
      </w:pPr>
      <w:r w:rsidRPr="00CE043C">
        <w:rPr>
          <w:color w:val="000000"/>
          <w:sz w:val="28"/>
          <w:szCs w:val="28"/>
        </w:rPr>
        <w:t>1) готовность или не готовность ребенка к школе;</w:t>
      </w:r>
    </w:p>
    <w:p w:rsidR="00ED21AF" w:rsidRPr="00CE043C" w:rsidRDefault="00ED21AF" w:rsidP="00CE043C">
      <w:pPr>
        <w:pStyle w:val="a3"/>
        <w:spacing w:before="0" w:beforeAutospacing="0" w:after="0" w:afterAutospacing="0" w:line="360" w:lineRule="auto"/>
        <w:ind w:firstLine="709"/>
        <w:jc w:val="both"/>
        <w:rPr>
          <w:color w:val="000000"/>
          <w:sz w:val="28"/>
          <w:szCs w:val="28"/>
        </w:rPr>
      </w:pPr>
      <w:r w:rsidRPr="00CE043C">
        <w:rPr>
          <w:color w:val="000000"/>
          <w:sz w:val="28"/>
          <w:szCs w:val="28"/>
        </w:rPr>
        <w:t>2) особенности внимания;</w:t>
      </w:r>
    </w:p>
    <w:p w:rsidR="00ED21AF" w:rsidRPr="00CE043C" w:rsidRDefault="00ED21AF" w:rsidP="00CE043C">
      <w:pPr>
        <w:pStyle w:val="a3"/>
        <w:spacing w:before="0" w:beforeAutospacing="0" w:after="0" w:afterAutospacing="0" w:line="360" w:lineRule="auto"/>
        <w:ind w:firstLine="709"/>
        <w:jc w:val="both"/>
        <w:rPr>
          <w:color w:val="000000"/>
          <w:sz w:val="28"/>
          <w:szCs w:val="28"/>
        </w:rPr>
      </w:pPr>
      <w:r w:rsidRPr="00CE043C">
        <w:rPr>
          <w:color w:val="000000"/>
          <w:sz w:val="28"/>
          <w:szCs w:val="28"/>
        </w:rPr>
        <w:t>3) преобладание практического мышления;</w:t>
      </w:r>
    </w:p>
    <w:p w:rsidR="00ED21AF" w:rsidRPr="00CE043C" w:rsidRDefault="00ED21AF" w:rsidP="00CE043C">
      <w:pPr>
        <w:pStyle w:val="a3"/>
        <w:spacing w:before="0" w:beforeAutospacing="0" w:after="0" w:afterAutospacing="0" w:line="360" w:lineRule="auto"/>
        <w:ind w:firstLine="709"/>
        <w:jc w:val="both"/>
        <w:rPr>
          <w:color w:val="000000"/>
          <w:sz w:val="28"/>
          <w:szCs w:val="28"/>
        </w:rPr>
      </w:pPr>
      <w:r w:rsidRPr="00CE043C">
        <w:rPr>
          <w:color w:val="000000"/>
          <w:sz w:val="28"/>
          <w:szCs w:val="28"/>
        </w:rPr>
        <w:t>4) наличие познавательных интересов (или их от</w:t>
      </w:r>
      <w:r w:rsidRPr="00CE043C">
        <w:rPr>
          <w:color w:val="000000"/>
          <w:sz w:val="28"/>
          <w:szCs w:val="28"/>
        </w:rPr>
        <w:softHyphen/>
        <w:t>сутствие)</w:t>
      </w:r>
      <w:proofErr w:type="gramStart"/>
      <w:r w:rsidRPr="00CE043C">
        <w:rPr>
          <w:color w:val="000000"/>
          <w:sz w:val="28"/>
          <w:szCs w:val="28"/>
        </w:rPr>
        <w:t xml:space="preserve"> ;</w:t>
      </w:r>
      <w:proofErr w:type="gramEnd"/>
    </w:p>
    <w:p w:rsidR="00ED21AF" w:rsidRPr="00CE043C" w:rsidRDefault="00ED21AF" w:rsidP="00CE043C">
      <w:pPr>
        <w:pStyle w:val="a3"/>
        <w:spacing w:before="0" w:beforeAutospacing="0" w:after="0" w:afterAutospacing="0" w:line="360" w:lineRule="auto"/>
        <w:ind w:firstLine="709"/>
        <w:jc w:val="both"/>
        <w:rPr>
          <w:color w:val="000000"/>
          <w:sz w:val="28"/>
          <w:szCs w:val="28"/>
        </w:rPr>
      </w:pPr>
      <w:r w:rsidRPr="00CE043C">
        <w:rPr>
          <w:color w:val="000000"/>
          <w:sz w:val="28"/>
          <w:szCs w:val="28"/>
        </w:rPr>
        <w:t>5) мотивация достижения успеха;</w:t>
      </w:r>
    </w:p>
    <w:p w:rsidR="00ED21AF" w:rsidRPr="00CE043C" w:rsidRDefault="00ED21AF" w:rsidP="00CE043C">
      <w:pPr>
        <w:pStyle w:val="a3"/>
        <w:spacing w:before="0" w:beforeAutospacing="0" w:after="0" w:afterAutospacing="0" w:line="360" w:lineRule="auto"/>
        <w:ind w:firstLine="709"/>
        <w:jc w:val="both"/>
        <w:rPr>
          <w:color w:val="000000"/>
          <w:sz w:val="28"/>
          <w:szCs w:val="28"/>
        </w:rPr>
      </w:pPr>
      <w:r w:rsidRPr="00CE043C">
        <w:rPr>
          <w:color w:val="000000"/>
          <w:sz w:val="28"/>
          <w:szCs w:val="28"/>
        </w:rPr>
        <w:t>6) ведущий вид деятельности — учеба или еще игра.</w:t>
      </w:r>
    </w:p>
    <w:p w:rsidR="00ED21AF" w:rsidRPr="00CE043C" w:rsidRDefault="00ED21AF" w:rsidP="00CE043C">
      <w:pPr>
        <w:pStyle w:val="a3"/>
        <w:spacing w:before="0" w:beforeAutospacing="0" w:after="0" w:afterAutospacing="0" w:line="360" w:lineRule="auto"/>
        <w:ind w:firstLine="708"/>
        <w:jc w:val="both"/>
        <w:rPr>
          <w:color w:val="000000"/>
          <w:sz w:val="28"/>
          <w:szCs w:val="28"/>
        </w:rPr>
      </w:pPr>
      <w:r w:rsidRPr="00CE043C">
        <w:rPr>
          <w:rStyle w:val="a4"/>
          <w:color w:val="000000"/>
          <w:sz w:val="28"/>
          <w:szCs w:val="28"/>
          <w:u w:val="single"/>
        </w:rPr>
        <w:t>Подростки:</w:t>
      </w:r>
    </w:p>
    <w:p w:rsidR="00ED21AF" w:rsidRPr="00CE043C" w:rsidRDefault="00ED21AF" w:rsidP="00CE043C">
      <w:pPr>
        <w:pStyle w:val="a3"/>
        <w:spacing w:before="0" w:beforeAutospacing="0" w:after="0" w:afterAutospacing="0" w:line="360" w:lineRule="auto"/>
        <w:ind w:firstLine="709"/>
        <w:jc w:val="both"/>
        <w:rPr>
          <w:color w:val="000000"/>
          <w:sz w:val="28"/>
          <w:szCs w:val="28"/>
        </w:rPr>
      </w:pPr>
      <w:r w:rsidRPr="00CE043C">
        <w:rPr>
          <w:color w:val="000000"/>
          <w:sz w:val="28"/>
          <w:szCs w:val="28"/>
        </w:rPr>
        <w:t>1) снижение интереса к учебе и преобладание об</w:t>
      </w:r>
      <w:r w:rsidRPr="00CE043C">
        <w:rPr>
          <w:color w:val="000000"/>
          <w:sz w:val="28"/>
          <w:szCs w:val="28"/>
        </w:rPr>
        <w:softHyphen/>
        <w:t>щения со сверстниками как мотива посещения школы;</w:t>
      </w:r>
    </w:p>
    <w:p w:rsidR="00ED21AF" w:rsidRPr="00CE043C" w:rsidRDefault="00ED21AF" w:rsidP="00CE043C">
      <w:pPr>
        <w:pStyle w:val="a3"/>
        <w:spacing w:before="0" w:beforeAutospacing="0" w:after="0" w:afterAutospacing="0" w:line="360" w:lineRule="auto"/>
        <w:ind w:firstLine="709"/>
        <w:jc w:val="both"/>
        <w:rPr>
          <w:color w:val="000000"/>
          <w:sz w:val="28"/>
          <w:szCs w:val="28"/>
        </w:rPr>
      </w:pPr>
      <w:r w:rsidRPr="00CE043C">
        <w:rPr>
          <w:color w:val="000000"/>
          <w:sz w:val="28"/>
          <w:szCs w:val="28"/>
        </w:rPr>
        <w:t>2) развитие мышления, прежде всего логического, абстрактного;</w:t>
      </w:r>
    </w:p>
    <w:p w:rsidR="00ED21AF" w:rsidRPr="00CE043C" w:rsidRDefault="00ED21AF" w:rsidP="00CE043C">
      <w:pPr>
        <w:pStyle w:val="a3"/>
        <w:spacing w:before="0" w:beforeAutospacing="0" w:after="0" w:afterAutospacing="0" w:line="360" w:lineRule="auto"/>
        <w:ind w:firstLine="709"/>
        <w:jc w:val="both"/>
        <w:rPr>
          <w:color w:val="000000"/>
          <w:sz w:val="28"/>
          <w:szCs w:val="28"/>
        </w:rPr>
      </w:pPr>
      <w:r w:rsidRPr="00CE043C">
        <w:rPr>
          <w:color w:val="000000"/>
          <w:sz w:val="28"/>
          <w:szCs w:val="28"/>
        </w:rPr>
        <w:t xml:space="preserve">3) развитие (или отсутствие) </w:t>
      </w:r>
      <w:proofErr w:type="spellStart"/>
      <w:r w:rsidRPr="00CE043C">
        <w:rPr>
          <w:color w:val="000000"/>
          <w:sz w:val="28"/>
          <w:szCs w:val="28"/>
        </w:rPr>
        <w:t>общеучебных</w:t>
      </w:r>
      <w:proofErr w:type="spellEnd"/>
      <w:r w:rsidRPr="00CE043C">
        <w:rPr>
          <w:color w:val="000000"/>
          <w:sz w:val="28"/>
          <w:szCs w:val="28"/>
        </w:rPr>
        <w:t xml:space="preserve"> уме</w:t>
      </w:r>
      <w:r w:rsidRPr="00CE043C">
        <w:rPr>
          <w:color w:val="000000"/>
          <w:sz w:val="28"/>
          <w:szCs w:val="28"/>
        </w:rPr>
        <w:softHyphen/>
        <w:t>ний;</w:t>
      </w:r>
    </w:p>
    <w:p w:rsidR="00ED21AF" w:rsidRPr="00CE043C" w:rsidRDefault="00ED21AF" w:rsidP="00CE043C">
      <w:pPr>
        <w:pStyle w:val="a3"/>
        <w:spacing w:before="0" w:beforeAutospacing="0" w:after="0" w:afterAutospacing="0" w:line="360" w:lineRule="auto"/>
        <w:ind w:firstLine="709"/>
        <w:jc w:val="both"/>
        <w:rPr>
          <w:color w:val="000000"/>
          <w:sz w:val="28"/>
          <w:szCs w:val="28"/>
        </w:rPr>
      </w:pPr>
      <w:r w:rsidRPr="00CE043C">
        <w:rPr>
          <w:color w:val="000000"/>
          <w:sz w:val="28"/>
          <w:szCs w:val="28"/>
        </w:rPr>
        <w:t>4) чувство взрослости;</w:t>
      </w:r>
    </w:p>
    <w:p w:rsidR="00ED21AF" w:rsidRPr="00CE043C" w:rsidRDefault="00ED21AF" w:rsidP="00CE043C">
      <w:pPr>
        <w:pStyle w:val="a3"/>
        <w:spacing w:before="0" w:beforeAutospacing="0" w:after="0" w:afterAutospacing="0" w:line="360" w:lineRule="auto"/>
        <w:ind w:firstLine="709"/>
        <w:jc w:val="both"/>
        <w:rPr>
          <w:color w:val="000000"/>
          <w:sz w:val="28"/>
          <w:szCs w:val="28"/>
        </w:rPr>
      </w:pPr>
      <w:r w:rsidRPr="00CE043C">
        <w:rPr>
          <w:color w:val="000000"/>
          <w:sz w:val="28"/>
          <w:szCs w:val="28"/>
        </w:rPr>
        <w:t>5) развитие самосознания;</w:t>
      </w:r>
    </w:p>
    <w:p w:rsidR="00ED21AF" w:rsidRPr="00CE043C" w:rsidRDefault="00ED21AF" w:rsidP="00CE043C">
      <w:pPr>
        <w:pStyle w:val="a3"/>
        <w:spacing w:before="0" w:beforeAutospacing="0" w:after="0" w:afterAutospacing="0" w:line="360" w:lineRule="auto"/>
        <w:ind w:firstLine="709"/>
        <w:jc w:val="both"/>
        <w:rPr>
          <w:color w:val="000000"/>
          <w:sz w:val="28"/>
          <w:szCs w:val="28"/>
        </w:rPr>
      </w:pPr>
      <w:r w:rsidRPr="00CE043C">
        <w:rPr>
          <w:color w:val="000000"/>
          <w:sz w:val="28"/>
          <w:szCs w:val="28"/>
        </w:rPr>
        <w:t>6) равнение на сверстника;</w:t>
      </w:r>
    </w:p>
    <w:p w:rsidR="00CE043C" w:rsidRDefault="00ED21AF" w:rsidP="00CE043C">
      <w:pPr>
        <w:pStyle w:val="a3"/>
        <w:spacing w:before="0" w:beforeAutospacing="0" w:after="0" w:afterAutospacing="0" w:line="360" w:lineRule="auto"/>
        <w:ind w:firstLine="709"/>
        <w:jc w:val="both"/>
        <w:rPr>
          <w:color w:val="000000"/>
          <w:sz w:val="28"/>
          <w:szCs w:val="28"/>
        </w:rPr>
      </w:pPr>
      <w:r w:rsidRPr="00CE043C">
        <w:rPr>
          <w:color w:val="000000"/>
          <w:sz w:val="28"/>
          <w:szCs w:val="28"/>
        </w:rPr>
        <w:t>7) интерес к противоположному полу;</w:t>
      </w:r>
    </w:p>
    <w:p w:rsidR="00CE043C" w:rsidRDefault="00ED21AF" w:rsidP="00CE043C">
      <w:pPr>
        <w:pStyle w:val="a3"/>
        <w:spacing w:before="0" w:beforeAutospacing="0" w:after="0" w:afterAutospacing="0" w:line="360" w:lineRule="auto"/>
        <w:ind w:firstLine="709"/>
        <w:jc w:val="both"/>
        <w:rPr>
          <w:color w:val="000000"/>
          <w:sz w:val="28"/>
          <w:szCs w:val="28"/>
        </w:rPr>
      </w:pPr>
      <w:r w:rsidRPr="00CE043C">
        <w:rPr>
          <w:color w:val="000000"/>
          <w:sz w:val="28"/>
          <w:szCs w:val="28"/>
        </w:rPr>
        <w:lastRenderedPageBreak/>
        <w:t>8) стремление занять свое место в группе, быть</w:t>
      </w:r>
      <w:r w:rsidRPr="00CE043C">
        <w:rPr>
          <w:color w:val="000000"/>
          <w:sz w:val="28"/>
          <w:szCs w:val="28"/>
        </w:rPr>
        <w:br/>
        <w:t>принятым и признанным;</w:t>
      </w:r>
    </w:p>
    <w:p w:rsidR="00CE043C" w:rsidRDefault="00ED21AF" w:rsidP="00CE043C">
      <w:pPr>
        <w:pStyle w:val="a3"/>
        <w:spacing w:before="0" w:beforeAutospacing="0" w:after="0" w:afterAutospacing="0" w:line="360" w:lineRule="auto"/>
        <w:ind w:firstLine="709"/>
        <w:jc w:val="both"/>
        <w:rPr>
          <w:color w:val="000000"/>
          <w:sz w:val="28"/>
          <w:szCs w:val="28"/>
        </w:rPr>
      </w:pPr>
      <w:r w:rsidRPr="00CE043C">
        <w:rPr>
          <w:color w:val="000000"/>
          <w:sz w:val="28"/>
          <w:szCs w:val="28"/>
        </w:rPr>
        <w:t>9) половое созревание и, как следствие, повышен</w:t>
      </w:r>
      <w:r w:rsidRPr="00CE043C">
        <w:rPr>
          <w:color w:val="000000"/>
          <w:sz w:val="28"/>
          <w:szCs w:val="28"/>
        </w:rPr>
        <w:softHyphen/>
        <w:t>ная эмоциональность, ранимость;</w:t>
      </w:r>
    </w:p>
    <w:p w:rsidR="00ED21AF" w:rsidRPr="00CE043C" w:rsidRDefault="00ED21AF" w:rsidP="00CE043C">
      <w:pPr>
        <w:pStyle w:val="a3"/>
        <w:spacing w:before="0" w:beforeAutospacing="0" w:after="0" w:afterAutospacing="0" w:line="360" w:lineRule="auto"/>
        <w:ind w:firstLine="709"/>
        <w:jc w:val="both"/>
        <w:rPr>
          <w:color w:val="000000"/>
          <w:sz w:val="28"/>
          <w:szCs w:val="28"/>
        </w:rPr>
      </w:pPr>
      <w:r w:rsidRPr="00CE043C">
        <w:rPr>
          <w:color w:val="000000"/>
          <w:sz w:val="28"/>
          <w:szCs w:val="28"/>
        </w:rPr>
        <w:t>10) интерес к своей внешности;</w:t>
      </w:r>
    </w:p>
    <w:p w:rsidR="00ED21AF" w:rsidRPr="00CE043C" w:rsidRDefault="00ED21AF" w:rsidP="00CE043C">
      <w:pPr>
        <w:pStyle w:val="a3"/>
        <w:spacing w:before="0" w:beforeAutospacing="0" w:after="0" w:afterAutospacing="0" w:line="360" w:lineRule="auto"/>
        <w:ind w:firstLine="709"/>
        <w:jc w:val="both"/>
        <w:rPr>
          <w:color w:val="000000"/>
          <w:sz w:val="28"/>
          <w:szCs w:val="28"/>
        </w:rPr>
      </w:pPr>
      <w:r w:rsidRPr="00CE043C">
        <w:rPr>
          <w:color w:val="000000"/>
          <w:sz w:val="28"/>
          <w:szCs w:val="28"/>
        </w:rPr>
        <w:t>11) эгоцентризм.</w:t>
      </w:r>
    </w:p>
    <w:p w:rsidR="00ED21AF" w:rsidRPr="00CE043C" w:rsidRDefault="00ED21AF" w:rsidP="00CE043C">
      <w:pPr>
        <w:pStyle w:val="a3"/>
        <w:spacing w:before="0" w:beforeAutospacing="0" w:after="0" w:afterAutospacing="0" w:line="360" w:lineRule="auto"/>
        <w:ind w:firstLine="708"/>
        <w:jc w:val="both"/>
        <w:rPr>
          <w:color w:val="000000"/>
          <w:sz w:val="28"/>
          <w:szCs w:val="28"/>
        </w:rPr>
      </w:pPr>
      <w:r w:rsidRPr="00CE043C">
        <w:rPr>
          <w:rStyle w:val="a4"/>
          <w:color w:val="000000"/>
          <w:sz w:val="28"/>
          <w:szCs w:val="28"/>
          <w:u w:val="single"/>
        </w:rPr>
        <w:t>Старшеклассники:</w:t>
      </w:r>
    </w:p>
    <w:p w:rsidR="00ED21AF" w:rsidRPr="00CE043C" w:rsidRDefault="00ED21AF" w:rsidP="00CE043C">
      <w:pPr>
        <w:pStyle w:val="a3"/>
        <w:spacing w:before="0" w:beforeAutospacing="0" w:after="0" w:afterAutospacing="0" w:line="360" w:lineRule="auto"/>
        <w:ind w:firstLine="709"/>
        <w:jc w:val="both"/>
        <w:rPr>
          <w:color w:val="000000"/>
          <w:sz w:val="28"/>
          <w:szCs w:val="28"/>
        </w:rPr>
      </w:pPr>
      <w:r w:rsidRPr="00CE043C">
        <w:rPr>
          <w:color w:val="000000"/>
          <w:sz w:val="28"/>
          <w:szCs w:val="28"/>
        </w:rPr>
        <w:t>1) направленность на будущую профессию, обуче</w:t>
      </w:r>
      <w:r w:rsidRPr="00CE043C">
        <w:rPr>
          <w:color w:val="000000"/>
          <w:sz w:val="28"/>
          <w:szCs w:val="28"/>
        </w:rPr>
        <w:softHyphen/>
        <w:t>ние в вузе;</w:t>
      </w:r>
    </w:p>
    <w:p w:rsidR="00ED21AF" w:rsidRPr="00CE043C" w:rsidRDefault="00ED21AF" w:rsidP="00CE043C">
      <w:pPr>
        <w:pStyle w:val="a3"/>
        <w:spacing w:before="0" w:beforeAutospacing="0" w:after="0" w:afterAutospacing="0" w:line="360" w:lineRule="auto"/>
        <w:ind w:firstLine="709"/>
        <w:jc w:val="both"/>
        <w:rPr>
          <w:color w:val="000000"/>
          <w:sz w:val="28"/>
          <w:szCs w:val="28"/>
        </w:rPr>
      </w:pPr>
      <w:r w:rsidRPr="00CE043C">
        <w:rPr>
          <w:color w:val="000000"/>
          <w:sz w:val="28"/>
          <w:szCs w:val="28"/>
        </w:rPr>
        <w:t>2) мотивация самоутверждения, саморазвития;</w:t>
      </w:r>
    </w:p>
    <w:p w:rsidR="00ED21AF" w:rsidRPr="00CE043C" w:rsidRDefault="00ED21AF" w:rsidP="00CE043C">
      <w:pPr>
        <w:pStyle w:val="a3"/>
        <w:spacing w:before="0" w:beforeAutospacing="0" w:after="0" w:afterAutospacing="0" w:line="360" w:lineRule="auto"/>
        <w:ind w:firstLine="709"/>
        <w:jc w:val="both"/>
        <w:rPr>
          <w:color w:val="000000"/>
          <w:sz w:val="28"/>
          <w:szCs w:val="28"/>
        </w:rPr>
      </w:pPr>
      <w:r w:rsidRPr="00CE043C">
        <w:rPr>
          <w:color w:val="000000"/>
          <w:sz w:val="28"/>
          <w:szCs w:val="28"/>
        </w:rPr>
        <w:t>3) отношение к учебе как средству достижения бу</w:t>
      </w:r>
      <w:r w:rsidRPr="00CE043C">
        <w:rPr>
          <w:color w:val="000000"/>
          <w:sz w:val="28"/>
          <w:szCs w:val="28"/>
        </w:rPr>
        <w:softHyphen/>
        <w:t>дущих целей;</w:t>
      </w:r>
    </w:p>
    <w:p w:rsidR="00ED21AF" w:rsidRPr="00CE043C" w:rsidRDefault="00ED21AF" w:rsidP="00CE043C">
      <w:pPr>
        <w:pStyle w:val="a3"/>
        <w:spacing w:before="0" w:beforeAutospacing="0" w:after="0" w:afterAutospacing="0" w:line="360" w:lineRule="auto"/>
        <w:ind w:firstLine="709"/>
        <w:jc w:val="both"/>
        <w:rPr>
          <w:color w:val="000000"/>
          <w:sz w:val="28"/>
          <w:szCs w:val="28"/>
        </w:rPr>
      </w:pPr>
      <w:r w:rsidRPr="00CE043C">
        <w:rPr>
          <w:color w:val="000000"/>
          <w:sz w:val="28"/>
          <w:szCs w:val="28"/>
        </w:rPr>
        <w:t xml:space="preserve">4) философствование, </w:t>
      </w:r>
      <w:proofErr w:type="gramStart"/>
      <w:r w:rsidRPr="00CE043C">
        <w:rPr>
          <w:color w:val="000000"/>
          <w:sz w:val="28"/>
          <w:szCs w:val="28"/>
        </w:rPr>
        <w:t>когнитивная</w:t>
      </w:r>
      <w:proofErr w:type="gramEnd"/>
      <w:r w:rsidRPr="00CE043C">
        <w:rPr>
          <w:color w:val="000000"/>
          <w:sz w:val="28"/>
          <w:szCs w:val="28"/>
        </w:rPr>
        <w:t xml:space="preserve"> </w:t>
      </w:r>
      <w:proofErr w:type="spellStart"/>
      <w:r w:rsidRPr="00CE043C">
        <w:rPr>
          <w:color w:val="000000"/>
          <w:sz w:val="28"/>
          <w:szCs w:val="28"/>
        </w:rPr>
        <w:t>демонстративность</w:t>
      </w:r>
      <w:proofErr w:type="spellEnd"/>
      <w:r w:rsidRPr="00CE043C">
        <w:rPr>
          <w:color w:val="000000"/>
          <w:sz w:val="28"/>
          <w:szCs w:val="28"/>
        </w:rPr>
        <w:t>;</w:t>
      </w:r>
    </w:p>
    <w:p w:rsidR="00ED21AF" w:rsidRPr="00CE043C" w:rsidRDefault="00ED21AF" w:rsidP="00CE043C">
      <w:pPr>
        <w:pStyle w:val="a3"/>
        <w:spacing w:before="0" w:beforeAutospacing="0" w:after="0" w:afterAutospacing="0" w:line="360" w:lineRule="auto"/>
        <w:ind w:firstLine="709"/>
        <w:jc w:val="both"/>
        <w:rPr>
          <w:color w:val="000000"/>
          <w:sz w:val="28"/>
          <w:szCs w:val="28"/>
        </w:rPr>
      </w:pPr>
      <w:r w:rsidRPr="00CE043C">
        <w:rPr>
          <w:color w:val="000000"/>
          <w:sz w:val="28"/>
          <w:szCs w:val="28"/>
        </w:rPr>
        <w:t>5) поиск смысла жизни;</w:t>
      </w:r>
    </w:p>
    <w:p w:rsidR="00ED21AF" w:rsidRPr="00CE043C" w:rsidRDefault="00ED21AF" w:rsidP="00CE043C">
      <w:pPr>
        <w:pStyle w:val="a3"/>
        <w:spacing w:before="0" w:beforeAutospacing="0" w:after="0" w:afterAutospacing="0" w:line="360" w:lineRule="auto"/>
        <w:ind w:firstLine="709"/>
        <w:jc w:val="both"/>
        <w:rPr>
          <w:color w:val="000000"/>
          <w:sz w:val="28"/>
          <w:szCs w:val="28"/>
        </w:rPr>
      </w:pPr>
      <w:r w:rsidRPr="00CE043C">
        <w:rPr>
          <w:color w:val="000000"/>
          <w:sz w:val="28"/>
          <w:szCs w:val="28"/>
        </w:rPr>
        <w:t xml:space="preserve">6) </w:t>
      </w:r>
      <w:proofErr w:type="spellStart"/>
      <w:r w:rsidRPr="00CE043C">
        <w:rPr>
          <w:color w:val="000000"/>
          <w:sz w:val="28"/>
          <w:szCs w:val="28"/>
        </w:rPr>
        <w:t>полоролевая</w:t>
      </w:r>
      <w:proofErr w:type="spellEnd"/>
      <w:r w:rsidRPr="00CE043C">
        <w:rPr>
          <w:color w:val="000000"/>
          <w:sz w:val="28"/>
          <w:szCs w:val="28"/>
        </w:rPr>
        <w:t xml:space="preserve"> идентификация;</w:t>
      </w:r>
    </w:p>
    <w:p w:rsidR="00ED21AF" w:rsidRPr="00CE043C" w:rsidRDefault="00ED21AF" w:rsidP="00CE043C">
      <w:pPr>
        <w:pStyle w:val="a3"/>
        <w:spacing w:before="0" w:beforeAutospacing="0" w:after="0" w:afterAutospacing="0" w:line="360" w:lineRule="auto"/>
        <w:ind w:firstLine="709"/>
        <w:jc w:val="both"/>
        <w:rPr>
          <w:color w:val="000000"/>
          <w:sz w:val="28"/>
          <w:szCs w:val="28"/>
        </w:rPr>
      </w:pPr>
      <w:r w:rsidRPr="00CE043C">
        <w:rPr>
          <w:color w:val="000000"/>
          <w:sz w:val="28"/>
          <w:szCs w:val="28"/>
        </w:rPr>
        <w:t>7) становление образа «Я»;</w:t>
      </w:r>
    </w:p>
    <w:p w:rsidR="00ED21AF" w:rsidRPr="00CE043C" w:rsidRDefault="00ED21AF" w:rsidP="00CE043C">
      <w:pPr>
        <w:pStyle w:val="a3"/>
        <w:spacing w:before="0" w:beforeAutospacing="0" w:after="0" w:afterAutospacing="0" w:line="360" w:lineRule="auto"/>
        <w:ind w:firstLine="709"/>
        <w:jc w:val="both"/>
        <w:rPr>
          <w:color w:val="000000"/>
          <w:sz w:val="28"/>
          <w:szCs w:val="28"/>
        </w:rPr>
      </w:pPr>
      <w:r w:rsidRPr="00CE043C">
        <w:rPr>
          <w:color w:val="000000"/>
          <w:sz w:val="28"/>
          <w:szCs w:val="28"/>
        </w:rPr>
        <w:t>8) самопознание;</w:t>
      </w:r>
    </w:p>
    <w:p w:rsidR="00ED21AF" w:rsidRPr="00CE043C" w:rsidRDefault="00ED21AF" w:rsidP="00CE043C">
      <w:pPr>
        <w:pStyle w:val="a3"/>
        <w:spacing w:before="0" w:beforeAutospacing="0" w:after="0" w:afterAutospacing="0" w:line="360" w:lineRule="auto"/>
        <w:ind w:firstLine="709"/>
        <w:jc w:val="both"/>
        <w:rPr>
          <w:color w:val="000000"/>
          <w:sz w:val="28"/>
          <w:szCs w:val="28"/>
        </w:rPr>
      </w:pPr>
      <w:r w:rsidRPr="00CE043C">
        <w:rPr>
          <w:color w:val="000000"/>
          <w:sz w:val="28"/>
          <w:szCs w:val="28"/>
        </w:rPr>
        <w:t>9) максимализм, негативизм, релятивизм;</w:t>
      </w:r>
    </w:p>
    <w:p w:rsidR="00ED21AF" w:rsidRPr="00CE043C" w:rsidRDefault="00ED21AF" w:rsidP="00CE043C">
      <w:pPr>
        <w:pStyle w:val="a3"/>
        <w:spacing w:before="0" w:beforeAutospacing="0" w:after="0" w:afterAutospacing="0" w:line="360" w:lineRule="auto"/>
        <w:ind w:firstLine="709"/>
        <w:jc w:val="both"/>
        <w:rPr>
          <w:color w:val="000000"/>
          <w:sz w:val="28"/>
          <w:szCs w:val="28"/>
        </w:rPr>
      </w:pPr>
      <w:r w:rsidRPr="00CE043C">
        <w:rPr>
          <w:color w:val="000000"/>
          <w:sz w:val="28"/>
          <w:szCs w:val="28"/>
        </w:rPr>
        <w:t>10)становление чувства индивидуальности;</w:t>
      </w:r>
    </w:p>
    <w:p w:rsidR="00ED21AF" w:rsidRPr="00CE043C" w:rsidRDefault="00ED21AF" w:rsidP="00CE043C">
      <w:pPr>
        <w:pStyle w:val="a3"/>
        <w:spacing w:before="0" w:beforeAutospacing="0" w:after="0" w:afterAutospacing="0" w:line="360" w:lineRule="auto"/>
        <w:ind w:firstLine="709"/>
        <w:jc w:val="both"/>
        <w:rPr>
          <w:color w:val="000000"/>
          <w:sz w:val="28"/>
          <w:szCs w:val="28"/>
        </w:rPr>
      </w:pPr>
      <w:r w:rsidRPr="00CE043C">
        <w:rPr>
          <w:color w:val="000000"/>
          <w:sz w:val="28"/>
          <w:szCs w:val="28"/>
        </w:rPr>
        <w:t>11) самостоятельность;</w:t>
      </w:r>
    </w:p>
    <w:p w:rsidR="00ED21AF" w:rsidRPr="00CE043C" w:rsidRDefault="00ED21AF" w:rsidP="00CE043C">
      <w:pPr>
        <w:pStyle w:val="a3"/>
        <w:spacing w:before="0" w:beforeAutospacing="0" w:after="0" w:afterAutospacing="0" w:line="360" w:lineRule="auto"/>
        <w:ind w:firstLine="709"/>
        <w:jc w:val="both"/>
        <w:rPr>
          <w:color w:val="000000"/>
          <w:sz w:val="28"/>
          <w:szCs w:val="28"/>
        </w:rPr>
      </w:pPr>
      <w:r w:rsidRPr="00CE043C">
        <w:rPr>
          <w:color w:val="000000"/>
          <w:sz w:val="28"/>
          <w:szCs w:val="28"/>
        </w:rPr>
        <w:t>12)усиление чувства взрослости;</w:t>
      </w:r>
    </w:p>
    <w:p w:rsidR="00ED21AF" w:rsidRPr="00CE043C" w:rsidRDefault="00ED21AF" w:rsidP="00CE043C">
      <w:pPr>
        <w:pStyle w:val="a3"/>
        <w:spacing w:before="0" w:beforeAutospacing="0" w:after="0" w:afterAutospacing="0" w:line="360" w:lineRule="auto"/>
        <w:ind w:firstLine="709"/>
        <w:jc w:val="both"/>
        <w:rPr>
          <w:color w:val="000000"/>
          <w:sz w:val="28"/>
          <w:szCs w:val="28"/>
        </w:rPr>
      </w:pPr>
      <w:r w:rsidRPr="00CE043C">
        <w:rPr>
          <w:color w:val="000000"/>
          <w:sz w:val="28"/>
          <w:szCs w:val="28"/>
        </w:rPr>
        <w:t>13) развитие творческих способностей.</w:t>
      </w:r>
    </w:p>
    <w:p w:rsidR="00ED21AF" w:rsidRPr="00CE043C" w:rsidRDefault="00ED21AF" w:rsidP="00CE043C">
      <w:pPr>
        <w:pStyle w:val="a3"/>
        <w:spacing w:before="0" w:beforeAutospacing="0" w:after="0" w:afterAutospacing="0" w:line="360" w:lineRule="auto"/>
        <w:ind w:firstLine="708"/>
        <w:jc w:val="both"/>
        <w:rPr>
          <w:color w:val="000000"/>
          <w:sz w:val="28"/>
          <w:szCs w:val="28"/>
        </w:rPr>
      </w:pPr>
      <w:r w:rsidRPr="00CE043C">
        <w:rPr>
          <w:color w:val="000000"/>
          <w:sz w:val="28"/>
          <w:szCs w:val="28"/>
        </w:rPr>
        <w:t xml:space="preserve">Все эти и многие другие возрастные особенности проявляются у большинства школьников, однако </w:t>
      </w:r>
      <w:r w:rsidRPr="00CE043C">
        <w:rPr>
          <w:b/>
          <w:color w:val="000000"/>
          <w:sz w:val="28"/>
          <w:szCs w:val="28"/>
        </w:rPr>
        <w:t>неуспевающие первого типа</w:t>
      </w:r>
      <w:r w:rsidRPr="00CE043C">
        <w:rPr>
          <w:color w:val="000000"/>
          <w:sz w:val="28"/>
          <w:szCs w:val="28"/>
        </w:rPr>
        <w:t xml:space="preserve"> </w:t>
      </w:r>
      <w:r w:rsidRPr="00CE043C">
        <w:rPr>
          <w:i/>
          <w:color w:val="000000"/>
          <w:sz w:val="28"/>
          <w:szCs w:val="28"/>
          <w:u w:val="single"/>
        </w:rPr>
        <w:t>часто отстают в развитии когнитивных особенностей</w:t>
      </w:r>
      <w:r w:rsidRPr="00CE043C">
        <w:rPr>
          <w:color w:val="000000"/>
          <w:sz w:val="28"/>
          <w:szCs w:val="28"/>
        </w:rPr>
        <w:t xml:space="preserve">, </w:t>
      </w:r>
      <w:r w:rsidRPr="00CE043C">
        <w:rPr>
          <w:b/>
          <w:color w:val="000000"/>
          <w:sz w:val="28"/>
          <w:szCs w:val="28"/>
        </w:rPr>
        <w:t>а неуспевающие второго типа</w:t>
      </w:r>
      <w:r w:rsidRPr="00CE043C">
        <w:rPr>
          <w:color w:val="000000"/>
          <w:sz w:val="28"/>
          <w:szCs w:val="28"/>
        </w:rPr>
        <w:t xml:space="preserve"> </w:t>
      </w:r>
      <w:r w:rsidRPr="00CE043C">
        <w:rPr>
          <w:b/>
          <w:color w:val="000000"/>
          <w:sz w:val="28"/>
          <w:szCs w:val="28"/>
        </w:rPr>
        <w:t xml:space="preserve">второго подтипа </w:t>
      </w:r>
      <w:r w:rsidRPr="00CE043C">
        <w:rPr>
          <w:color w:val="000000"/>
          <w:sz w:val="28"/>
          <w:szCs w:val="28"/>
        </w:rPr>
        <w:t xml:space="preserve">— </w:t>
      </w:r>
      <w:r w:rsidRPr="00CE043C">
        <w:rPr>
          <w:i/>
          <w:color w:val="000000"/>
          <w:sz w:val="28"/>
          <w:szCs w:val="28"/>
          <w:u w:val="single"/>
        </w:rPr>
        <w:t>в развитии личностных особенностей</w:t>
      </w:r>
      <w:r w:rsidRPr="00CE043C">
        <w:rPr>
          <w:color w:val="000000"/>
          <w:sz w:val="28"/>
          <w:szCs w:val="28"/>
        </w:rPr>
        <w:t xml:space="preserve">. А вот </w:t>
      </w:r>
      <w:proofErr w:type="gramStart"/>
      <w:r w:rsidRPr="00CE043C">
        <w:rPr>
          <w:b/>
          <w:color w:val="000000"/>
          <w:sz w:val="28"/>
          <w:szCs w:val="28"/>
        </w:rPr>
        <w:t>неуспевающие</w:t>
      </w:r>
      <w:proofErr w:type="gramEnd"/>
      <w:r w:rsidRPr="00CE043C">
        <w:rPr>
          <w:b/>
          <w:color w:val="000000"/>
          <w:sz w:val="28"/>
          <w:szCs w:val="28"/>
        </w:rPr>
        <w:t xml:space="preserve"> третьего типа</w:t>
      </w:r>
      <w:r w:rsidRPr="00CE043C">
        <w:rPr>
          <w:color w:val="000000"/>
          <w:sz w:val="28"/>
          <w:szCs w:val="28"/>
        </w:rPr>
        <w:t xml:space="preserve"> отста</w:t>
      </w:r>
      <w:r w:rsidRPr="00CE043C">
        <w:rPr>
          <w:color w:val="000000"/>
          <w:sz w:val="28"/>
          <w:szCs w:val="28"/>
        </w:rPr>
        <w:softHyphen/>
        <w:t xml:space="preserve">ют </w:t>
      </w:r>
      <w:r w:rsidRPr="00CE043C">
        <w:rPr>
          <w:i/>
          <w:color w:val="000000"/>
          <w:sz w:val="28"/>
          <w:szCs w:val="28"/>
          <w:u w:val="single"/>
        </w:rPr>
        <w:t>не только в учебе, но часто и в возрастном плане от своих сверстников.</w:t>
      </w:r>
      <w:r w:rsidRPr="00CE043C">
        <w:rPr>
          <w:color w:val="000000"/>
          <w:sz w:val="28"/>
          <w:szCs w:val="28"/>
        </w:rPr>
        <w:t xml:space="preserve"> И если учителя не часто задумываются над этими вопросами, то школьный психо</w:t>
      </w:r>
      <w:r w:rsidRPr="00CE043C">
        <w:rPr>
          <w:color w:val="000000"/>
          <w:sz w:val="28"/>
          <w:szCs w:val="28"/>
        </w:rPr>
        <w:softHyphen/>
        <w:t>лог, разъясняя учителям причины неуспеваемости того или иного ученика, должен одновременно вести рабо</w:t>
      </w:r>
      <w:r w:rsidRPr="00CE043C">
        <w:rPr>
          <w:color w:val="000000"/>
          <w:sz w:val="28"/>
          <w:szCs w:val="28"/>
        </w:rPr>
        <w:softHyphen/>
        <w:t>ту по диагностике и коррекции развития ребенка вообще, а не только в плане учебной деятельности, по</w:t>
      </w:r>
      <w:r w:rsidRPr="00CE043C">
        <w:rPr>
          <w:color w:val="000000"/>
          <w:sz w:val="28"/>
          <w:szCs w:val="28"/>
        </w:rPr>
        <w:softHyphen/>
        <w:t>скольку одно от другого неотделимо</w:t>
      </w:r>
      <w:r w:rsidR="00B322CF">
        <w:rPr>
          <w:color w:val="000000"/>
          <w:sz w:val="28"/>
          <w:szCs w:val="28"/>
        </w:rPr>
        <w:t>.</w:t>
      </w:r>
    </w:p>
    <w:sectPr w:rsidR="00ED21AF" w:rsidRPr="00CE043C" w:rsidSect="00AF093B">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5pt;height:11.55pt" o:bullet="t">
        <v:imagedata r:id="rId1" o:title="mso766A"/>
      </v:shape>
    </w:pict>
  </w:numPicBullet>
  <w:abstractNum w:abstractNumId="0">
    <w:nsid w:val="0D8D0E0F"/>
    <w:multiLevelType w:val="hybridMultilevel"/>
    <w:tmpl w:val="337EB72E"/>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192257D1"/>
    <w:multiLevelType w:val="hybridMultilevel"/>
    <w:tmpl w:val="772683D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C117C44"/>
    <w:multiLevelType w:val="hybridMultilevel"/>
    <w:tmpl w:val="2F4AB10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FBB1335"/>
    <w:multiLevelType w:val="hybridMultilevel"/>
    <w:tmpl w:val="F73E963E"/>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6887B54"/>
    <w:multiLevelType w:val="hybridMultilevel"/>
    <w:tmpl w:val="28DCFC2C"/>
    <w:lvl w:ilvl="0" w:tplc="04190007">
      <w:start w:val="1"/>
      <w:numFmt w:val="bullet"/>
      <w:lvlText w:val=""/>
      <w:lvlPicBulletId w:val="0"/>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nsid w:val="287C4E4C"/>
    <w:multiLevelType w:val="hybridMultilevel"/>
    <w:tmpl w:val="F6608A8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7AF6ED0"/>
    <w:multiLevelType w:val="hybridMultilevel"/>
    <w:tmpl w:val="CC12703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19122F3"/>
    <w:multiLevelType w:val="hybridMultilevel"/>
    <w:tmpl w:val="0B48409C"/>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49870B80"/>
    <w:multiLevelType w:val="hybridMultilevel"/>
    <w:tmpl w:val="56DE1882"/>
    <w:lvl w:ilvl="0" w:tplc="89FAC698">
      <w:start w:val="1"/>
      <w:numFmt w:val="decimal"/>
      <w:lvlText w:val="%1."/>
      <w:lvlJc w:val="left"/>
      <w:pPr>
        <w:ind w:left="720" w:hanging="360"/>
      </w:pPr>
      <w:rPr>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CA8147D"/>
    <w:multiLevelType w:val="hybridMultilevel"/>
    <w:tmpl w:val="061E27D6"/>
    <w:lvl w:ilvl="0" w:tplc="C1B260C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55724C6B"/>
    <w:multiLevelType w:val="hybridMultilevel"/>
    <w:tmpl w:val="C1241002"/>
    <w:lvl w:ilvl="0" w:tplc="860E6288">
      <w:start w:val="1"/>
      <w:numFmt w:val="decimal"/>
      <w:lvlText w:val="%1."/>
      <w:lvlJc w:val="left"/>
      <w:pPr>
        <w:ind w:left="720" w:hanging="360"/>
      </w:pPr>
      <w:rPr>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58E7298"/>
    <w:multiLevelType w:val="hybridMultilevel"/>
    <w:tmpl w:val="8ECA46F8"/>
    <w:lvl w:ilvl="0" w:tplc="1304D54A">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AC7470F"/>
    <w:multiLevelType w:val="hybridMultilevel"/>
    <w:tmpl w:val="AACAA80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57576DD"/>
    <w:multiLevelType w:val="hybridMultilevel"/>
    <w:tmpl w:val="6060B3F8"/>
    <w:lvl w:ilvl="0" w:tplc="D5FA649E">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9"/>
  </w:num>
  <w:num w:numId="2">
    <w:abstractNumId w:val="2"/>
  </w:num>
  <w:num w:numId="3">
    <w:abstractNumId w:val="8"/>
  </w:num>
  <w:num w:numId="4">
    <w:abstractNumId w:val="12"/>
  </w:num>
  <w:num w:numId="5">
    <w:abstractNumId w:val="3"/>
  </w:num>
  <w:num w:numId="6">
    <w:abstractNumId w:val="10"/>
  </w:num>
  <w:num w:numId="7">
    <w:abstractNumId w:val="11"/>
  </w:num>
  <w:num w:numId="8">
    <w:abstractNumId w:val="6"/>
  </w:num>
  <w:num w:numId="9">
    <w:abstractNumId w:val="1"/>
  </w:num>
  <w:num w:numId="10">
    <w:abstractNumId w:val="5"/>
  </w:num>
  <w:num w:numId="11">
    <w:abstractNumId w:val="4"/>
  </w:num>
  <w:num w:numId="12">
    <w:abstractNumId w:val="13"/>
  </w:num>
  <w:num w:numId="13">
    <w:abstractNumId w:val="7"/>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AF093B"/>
    <w:rsid w:val="00091F86"/>
    <w:rsid w:val="0020385C"/>
    <w:rsid w:val="002B46DB"/>
    <w:rsid w:val="002C47CF"/>
    <w:rsid w:val="00420E99"/>
    <w:rsid w:val="004B2993"/>
    <w:rsid w:val="00692CA7"/>
    <w:rsid w:val="00742831"/>
    <w:rsid w:val="008110FE"/>
    <w:rsid w:val="00833418"/>
    <w:rsid w:val="00895F0D"/>
    <w:rsid w:val="008E1744"/>
    <w:rsid w:val="00966938"/>
    <w:rsid w:val="00967640"/>
    <w:rsid w:val="009E27DA"/>
    <w:rsid w:val="00AF093B"/>
    <w:rsid w:val="00B322CF"/>
    <w:rsid w:val="00B84953"/>
    <w:rsid w:val="00C564E2"/>
    <w:rsid w:val="00CC7DDC"/>
    <w:rsid w:val="00CE043C"/>
    <w:rsid w:val="00DD040E"/>
    <w:rsid w:val="00DE448A"/>
    <w:rsid w:val="00DF7179"/>
    <w:rsid w:val="00E073E9"/>
    <w:rsid w:val="00EA3FC4"/>
    <w:rsid w:val="00ED21AF"/>
    <w:rsid w:val="00F612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7DDC"/>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F093B"/>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uiPriority w:val="22"/>
    <w:qFormat/>
    <w:rsid w:val="00AF093B"/>
    <w:rPr>
      <w:b/>
      <w:bCs/>
    </w:rPr>
  </w:style>
  <w:style w:type="character" w:customStyle="1" w:styleId="apple-converted-space">
    <w:name w:val="apple-converted-space"/>
    <w:basedOn w:val="a0"/>
    <w:rsid w:val="00AF093B"/>
  </w:style>
</w:styles>
</file>

<file path=word/webSettings.xml><?xml version="1.0" encoding="utf-8"?>
<w:webSettings xmlns:r="http://schemas.openxmlformats.org/officeDocument/2006/relationships" xmlns:w="http://schemas.openxmlformats.org/wordprocessingml/2006/main">
  <w:divs>
    <w:div w:id="69279299">
      <w:bodyDiv w:val="1"/>
      <w:marLeft w:val="0"/>
      <w:marRight w:val="0"/>
      <w:marTop w:val="0"/>
      <w:marBottom w:val="0"/>
      <w:divBdr>
        <w:top w:val="none" w:sz="0" w:space="0" w:color="auto"/>
        <w:left w:val="none" w:sz="0" w:space="0" w:color="auto"/>
        <w:bottom w:val="none" w:sz="0" w:space="0" w:color="auto"/>
        <w:right w:val="none" w:sz="0" w:space="0" w:color="auto"/>
      </w:divBdr>
    </w:div>
    <w:div w:id="103353999">
      <w:bodyDiv w:val="1"/>
      <w:marLeft w:val="0"/>
      <w:marRight w:val="0"/>
      <w:marTop w:val="0"/>
      <w:marBottom w:val="0"/>
      <w:divBdr>
        <w:top w:val="none" w:sz="0" w:space="0" w:color="auto"/>
        <w:left w:val="none" w:sz="0" w:space="0" w:color="auto"/>
        <w:bottom w:val="none" w:sz="0" w:space="0" w:color="auto"/>
        <w:right w:val="none" w:sz="0" w:space="0" w:color="auto"/>
      </w:divBdr>
    </w:div>
    <w:div w:id="148323798">
      <w:bodyDiv w:val="1"/>
      <w:marLeft w:val="0"/>
      <w:marRight w:val="0"/>
      <w:marTop w:val="0"/>
      <w:marBottom w:val="0"/>
      <w:divBdr>
        <w:top w:val="none" w:sz="0" w:space="0" w:color="auto"/>
        <w:left w:val="none" w:sz="0" w:space="0" w:color="auto"/>
        <w:bottom w:val="none" w:sz="0" w:space="0" w:color="auto"/>
        <w:right w:val="none" w:sz="0" w:space="0" w:color="auto"/>
      </w:divBdr>
    </w:div>
    <w:div w:id="1292399395">
      <w:bodyDiv w:val="1"/>
      <w:marLeft w:val="0"/>
      <w:marRight w:val="0"/>
      <w:marTop w:val="0"/>
      <w:marBottom w:val="0"/>
      <w:divBdr>
        <w:top w:val="none" w:sz="0" w:space="0" w:color="auto"/>
        <w:left w:val="none" w:sz="0" w:space="0" w:color="auto"/>
        <w:bottom w:val="none" w:sz="0" w:space="0" w:color="auto"/>
        <w:right w:val="none" w:sz="0" w:space="0" w:color="auto"/>
      </w:divBdr>
    </w:div>
    <w:div w:id="1575775860">
      <w:bodyDiv w:val="1"/>
      <w:marLeft w:val="0"/>
      <w:marRight w:val="0"/>
      <w:marTop w:val="0"/>
      <w:marBottom w:val="0"/>
      <w:divBdr>
        <w:top w:val="none" w:sz="0" w:space="0" w:color="auto"/>
        <w:left w:val="none" w:sz="0" w:space="0" w:color="auto"/>
        <w:bottom w:val="none" w:sz="0" w:space="0" w:color="auto"/>
        <w:right w:val="none" w:sz="0" w:space="0" w:color="auto"/>
      </w:divBdr>
    </w:div>
    <w:div w:id="1888713107">
      <w:bodyDiv w:val="1"/>
      <w:marLeft w:val="0"/>
      <w:marRight w:val="0"/>
      <w:marTop w:val="0"/>
      <w:marBottom w:val="0"/>
      <w:divBdr>
        <w:top w:val="none" w:sz="0" w:space="0" w:color="auto"/>
        <w:left w:val="none" w:sz="0" w:space="0" w:color="auto"/>
        <w:bottom w:val="none" w:sz="0" w:space="0" w:color="auto"/>
        <w:right w:val="none" w:sz="0" w:space="0" w:color="auto"/>
      </w:divBdr>
    </w:div>
    <w:div w:id="2127307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4265</Words>
  <Characters>24314</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user</cp:lastModifiedBy>
  <cp:revision>6</cp:revision>
  <dcterms:created xsi:type="dcterms:W3CDTF">2021-04-15T11:30:00Z</dcterms:created>
  <dcterms:modified xsi:type="dcterms:W3CDTF">2021-04-22T09:36:00Z</dcterms:modified>
</cp:coreProperties>
</file>