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0CD" w:rsidRPr="008F5698" w:rsidRDefault="000E20CD" w:rsidP="000E20CD">
      <w:pPr>
        <w:pStyle w:val="a7"/>
        <w:spacing w:after="0"/>
        <w:ind w:left="57" w:right="57"/>
        <w:jc w:val="center"/>
        <w:rPr>
          <w:b/>
        </w:rPr>
      </w:pPr>
      <w:r>
        <w:rPr>
          <w:b/>
        </w:rPr>
        <w:t>ЗАЧЕТ ПО КУРСУ «СОЦИОЛОГИЯ»</w:t>
      </w:r>
    </w:p>
    <w:p w:rsidR="000E20CD" w:rsidRPr="001E39C1" w:rsidRDefault="000E20CD" w:rsidP="000E20CD">
      <w:pPr>
        <w:pStyle w:val="a9"/>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Предмет и функции социологии как науки.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proofErr w:type="gramStart"/>
      <w:r w:rsidRPr="00AA6D05">
        <w:rPr>
          <w:rFonts w:ascii="Times New Roman" w:eastAsia="Times New Roman" w:hAnsi="Times New Roman" w:cs="Times New Roman"/>
          <w:color w:val="000000" w:themeColor="text1"/>
          <w:sz w:val="24"/>
          <w:szCs w:val="24"/>
          <w:lang w:eastAsia="ru-RU"/>
        </w:rPr>
        <w:t>Термин </w:t>
      </w:r>
      <w:r w:rsidRPr="00AA6D05">
        <w:rPr>
          <w:rFonts w:ascii="Times New Roman" w:eastAsia="Times New Roman" w:hAnsi="Times New Roman" w:cs="Times New Roman"/>
          <w:bCs/>
          <w:color w:val="000000" w:themeColor="text1"/>
          <w:sz w:val="24"/>
          <w:szCs w:val="24"/>
          <w:lang w:eastAsia="ru-RU"/>
        </w:rPr>
        <w:t>социология</w:t>
      </w:r>
      <w:r w:rsidRPr="00AA6D05">
        <w:rPr>
          <w:rFonts w:ascii="Times New Roman" w:eastAsia="Times New Roman" w:hAnsi="Times New Roman" w:cs="Times New Roman"/>
          <w:color w:val="000000" w:themeColor="text1"/>
          <w:sz w:val="24"/>
          <w:szCs w:val="24"/>
          <w:lang w:eastAsia="ru-RU"/>
        </w:rPr>
        <w:t> происходит от двух слов: латинского «</w:t>
      </w:r>
      <w:proofErr w:type="spellStart"/>
      <w:r w:rsidRPr="00AA6D05">
        <w:rPr>
          <w:rFonts w:ascii="Times New Roman" w:eastAsia="Times New Roman" w:hAnsi="Times New Roman" w:cs="Times New Roman"/>
          <w:color w:val="000000" w:themeColor="text1"/>
          <w:sz w:val="24"/>
          <w:szCs w:val="24"/>
          <w:lang w:eastAsia="ru-RU"/>
        </w:rPr>
        <w:t>социетес</w:t>
      </w:r>
      <w:proofErr w:type="spellEnd"/>
      <w:r w:rsidRPr="00AA6D05">
        <w:rPr>
          <w:rFonts w:ascii="Times New Roman" w:eastAsia="Times New Roman" w:hAnsi="Times New Roman" w:cs="Times New Roman"/>
          <w:color w:val="000000" w:themeColor="text1"/>
          <w:sz w:val="24"/>
          <w:szCs w:val="24"/>
          <w:lang w:eastAsia="ru-RU"/>
        </w:rPr>
        <w:t>» – «общество» и греческого «логос» – «слово», «понятие», «учение».</w:t>
      </w:r>
      <w:proofErr w:type="gramEnd"/>
      <w:r w:rsidRPr="00AA6D05">
        <w:rPr>
          <w:rFonts w:ascii="Times New Roman" w:eastAsia="Times New Roman" w:hAnsi="Times New Roman" w:cs="Times New Roman"/>
          <w:color w:val="000000" w:themeColor="text1"/>
          <w:sz w:val="24"/>
          <w:szCs w:val="24"/>
          <w:lang w:eastAsia="ru-RU"/>
        </w:rPr>
        <w:t xml:space="preserve"> Таким образом, социологию можно определить как науку об обществе.</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Такое же определение этого термина дает известный американский ученый </w:t>
      </w:r>
      <w:proofErr w:type="gramStart"/>
      <w:r w:rsidRPr="00AA6D05">
        <w:rPr>
          <w:rFonts w:ascii="Times New Roman" w:eastAsia="Times New Roman" w:hAnsi="Times New Roman" w:cs="Times New Roman"/>
          <w:bCs/>
          <w:color w:val="000000" w:themeColor="text1"/>
          <w:sz w:val="24"/>
          <w:szCs w:val="24"/>
          <w:lang w:eastAsia="ru-RU"/>
        </w:rPr>
        <w:t>Дж</w:t>
      </w:r>
      <w:proofErr w:type="gramEnd"/>
      <w:r w:rsidRPr="00AA6D05">
        <w:rPr>
          <w:rFonts w:ascii="Times New Roman" w:eastAsia="Times New Roman" w:hAnsi="Times New Roman" w:cs="Times New Roman"/>
          <w:bCs/>
          <w:color w:val="000000" w:themeColor="text1"/>
          <w:sz w:val="24"/>
          <w:szCs w:val="24"/>
          <w:lang w:eastAsia="ru-RU"/>
        </w:rPr>
        <w:t xml:space="preserve">. </w:t>
      </w:r>
      <w:proofErr w:type="spellStart"/>
      <w:r w:rsidRPr="00AA6D05">
        <w:rPr>
          <w:rFonts w:ascii="Times New Roman" w:eastAsia="Times New Roman" w:hAnsi="Times New Roman" w:cs="Times New Roman"/>
          <w:bCs/>
          <w:color w:val="000000" w:themeColor="text1"/>
          <w:sz w:val="24"/>
          <w:szCs w:val="24"/>
          <w:lang w:eastAsia="ru-RU"/>
        </w:rPr>
        <w:t>Смелзер</w:t>
      </w:r>
      <w:proofErr w:type="spellEnd"/>
      <w:r w:rsidRPr="00AA6D05">
        <w:rPr>
          <w:rFonts w:ascii="Times New Roman" w:eastAsia="Times New Roman" w:hAnsi="Times New Roman" w:cs="Times New Roman"/>
          <w:color w:val="000000" w:themeColor="text1"/>
          <w:sz w:val="24"/>
          <w:szCs w:val="24"/>
          <w:lang w:eastAsia="ru-RU"/>
        </w:rPr>
        <w:t>. Однако это определение довольно абстрактно, так как общество в различных аспектах изучают и многие другие науки.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Для того</w:t>
      </w:r>
      <w:proofErr w:type="gramStart"/>
      <w:r w:rsidRPr="00AA6D05">
        <w:rPr>
          <w:rFonts w:ascii="Times New Roman" w:eastAsia="Times New Roman" w:hAnsi="Times New Roman" w:cs="Times New Roman"/>
          <w:color w:val="000000" w:themeColor="text1"/>
          <w:sz w:val="24"/>
          <w:szCs w:val="24"/>
          <w:lang w:eastAsia="ru-RU"/>
        </w:rPr>
        <w:t>,</w:t>
      </w:r>
      <w:proofErr w:type="gramEnd"/>
      <w:r w:rsidRPr="00AA6D05">
        <w:rPr>
          <w:rFonts w:ascii="Times New Roman" w:eastAsia="Times New Roman" w:hAnsi="Times New Roman" w:cs="Times New Roman"/>
          <w:color w:val="000000" w:themeColor="text1"/>
          <w:sz w:val="24"/>
          <w:szCs w:val="24"/>
          <w:lang w:eastAsia="ru-RU"/>
        </w:rPr>
        <w:t xml:space="preserve"> чтобы понять особенности социологии, необходимо определить предмет и объект этой науки, а также ее функции и методы исследования.</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bCs/>
          <w:color w:val="000000" w:themeColor="text1"/>
          <w:sz w:val="24"/>
          <w:szCs w:val="24"/>
          <w:lang w:eastAsia="ru-RU"/>
        </w:rPr>
        <w:t>Объектом</w:t>
      </w:r>
      <w:r w:rsidRPr="00AA6D05">
        <w:rPr>
          <w:rFonts w:ascii="Times New Roman" w:eastAsia="Times New Roman" w:hAnsi="Times New Roman" w:cs="Times New Roman"/>
          <w:color w:val="000000" w:themeColor="text1"/>
          <w:sz w:val="24"/>
          <w:szCs w:val="24"/>
          <w:lang w:eastAsia="ru-RU"/>
        </w:rPr>
        <w:t> любой науки выступает часть внешней реальности, выбранной для изучения, обладающая определенной завершенностью и целостностью. Как уже было отмечено, объектом социологии является общество, однако при этом наука исследует не отдельные его элементы, а все общество как целостную систему. Объектом социологии является совокупность свойств, связей и отношений, которые носят название социальных. Понятие </w:t>
      </w:r>
      <w:r w:rsidRPr="00AA6D05">
        <w:rPr>
          <w:rFonts w:ascii="Times New Roman" w:eastAsia="Times New Roman" w:hAnsi="Times New Roman" w:cs="Times New Roman"/>
          <w:bCs/>
          <w:color w:val="000000" w:themeColor="text1"/>
          <w:sz w:val="24"/>
          <w:szCs w:val="24"/>
          <w:lang w:eastAsia="ru-RU"/>
        </w:rPr>
        <w:t>социального</w:t>
      </w:r>
      <w:r w:rsidRPr="00AA6D05">
        <w:rPr>
          <w:rFonts w:ascii="Times New Roman" w:eastAsia="Times New Roman" w:hAnsi="Times New Roman" w:cs="Times New Roman"/>
          <w:color w:val="000000" w:themeColor="text1"/>
          <w:sz w:val="24"/>
          <w:szCs w:val="24"/>
          <w:lang w:eastAsia="ru-RU"/>
        </w:rPr>
        <w:t> можно рассматривать в двух смыслах: в широком смысле оно аналогично понятию «общественное»; в узком смысле социальное представляет лишь аспект общественных отношений. Социальные отношения складываются между членами общества, когда они занимают определенное место в его структуре и наделены социальным статусом.</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Следовательно, объектом социологии являются социальные связи, социальное взаимодействие, социальные отношения и способ их организации.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bCs/>
          <w:color w:val="000000" w:themeColor="text1"/>
          <w:sz w:val="24"/>
          <w:szCs w:val="24"/>
          <w:lang w:eastAsia="ru-RU"/>
        </w:rPr>
        <w:t>Предметом</w:t>
      </w:r>
      <w:r w:rsidRPr="00AA6D05">
        <w:rPr>
          <w:rFonts w:ascii="Times New Roman" w:eastAsia="Times New Roman" w:hAnsi="Times New Roman" w:cs="Times New Roman"/>
          <w:color w:val="000000" w:themeColor="text1"/>
          <w:sz w:val="24"/>
          <w:szCs w:val="24"/>
          <w:lang w:eastAsia="ru-RU"/>
        </w:rPr>
        <w:t> науки является результат теоретического исследования выбранной части внешней реальности. Предмет социологии не может быть определен так же однозначно, как объект. Это обусловлено тем, что на протяжении исторического развития социологии взгляды на предмет этой науки претерпевали значительные изменения.</w:t>
      </w:r>
    </w:p>
    <w:p w:rsidR="000E20CD" w:rsidRPr="00AA6D05" w:rsidRDefault="000E20CD" w:rsidP="00AA6D05">
      <w:pPr>
        <w:shd w:val="clear" w:color="auto" w:fill="FFFFFF"/>
        <w:spacing w:after="0"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Сегодня можно выделить следующие подходы к определению предмета социологии: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1) общество как особая сущность, отличная от индивидов и государства и подчиненная собственным естественным законам </w:t>
      </w:r>
      <w:r w:rsidRPr="00AA6D05">
        <w:rPr>
          <w:rFonts w:ascii="Times New Roman" w:eastAsia="Times New Roman" w:hAnsi="Times New Roman" w:cs="Times New Roman"/>
          <w:bCs/>
          <w:color w:val="000000" w:themeColor="text1"/>
          <w:sz w:val="24"/>
          <w:szCs w:val="24"/>
          <w:lang w:eastAsia="ru-RU"/>
        </w:rPr>
        <w:t>(</w:t>
      </w:r>
      <w:r w:rsidRPr="00AA6D05">
        <w:rPr>
          <w:rFonts w:ascii="Times New Roman" w:eastAsia="Times New Roman" w:hAnsi="Times New Roman" w:cs="Times New Roman"/>
          <w:bCs/>
          <w:iCs/>
          <w:color w:val="000000" w:themeColor="text1"/>
          <w:sz w:val="24"/>
          <w:szCs w:val="24"/>
          <w:lang w:eastAsia="ru-RU"/>
        </w:rPr>
        <w:t>О. Конт</w:t>
      </w:r>
      <w:r w:rsidRPr="00AA6D05">
        <w:rPr>
          <w:rFonts w:ascii="Times New Roman" w:eastAsia="Times New Roman" w:hAnsi="Times New Roman" w:cs="Times New Roman"/>
          <w:bCs/>
          <w:color w:val="000000" w:themeColor="text1"/>
          <w:sz w:val="24"/>
          <w:szCs w:val="24"/>
          <w:lang w:eastAsia="ru-RU"/>
        </w:rPr>
        <w:t>)</w:t>
      </w:r>
      <w:r w:rsidRPr="00AA6D05">
        <w:rPr>
          <w:rFonts w:ascii="Times New Roman" w:eastAsia="Times New Roman" w:hAnsi="Times New Roman" w:cs="Times New Roman"/>
          <w:color w:val="000000" w:themeColor="text1"/>
          <w:sz w:val="24"/>
          <w:szCs w:val="24"/>
          <w:lang w:eastAsia="ru-RU"/>
        </w:rPr>
        <w:t>;</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2) социальные факты, под которыми следует понимать коллективные во всех проявлениях </w:t>
      </w:r>
      <w:r w:rsidRPr="00AA6D05">
        <w:rPr>
          <w:rFonts w:ascii="Times New Roman" w:eastAsia="Times New Roman" w:hAnsi="Times New Roman" w:cs="Times New Roman"/>
          <w:bCs/>
          <w:color w:val="000000" w:themeColor="text1"/>
          <w:sz w:val="24"/>
          <w:szCs w:val="24"/>
          <w:lang w:eastAsia="ru-RU"/>
        </w:rPr>
        <w:t>(</w:t>
      </w:r>
      <w:r w:rsidRPr="00AA6D05">
        <w:rPr>
          <w:rFonts w:ascii="Times New Roman" w:eastAsia="Times New Roman" w:hAnsi="Times New Roman" w:cs="Times New Roman"/>
          <w:bCs/>
          <w:iCs/>
          <w:color w:val="000000" w:themeColor="text1"/>
          <w:sz w:val="24"/>
          <w:szCs w:val="24"/>
          <w:lang w:eastAsia="ru-RU"/>
        </w:rPr>
        <w:t>Э. Дюркгейм</w:t>
      </w:r>
      <w:r w:rsidRPr="00AA6D05">
        <w:rPr>
          <w:rFonts w:ascii="Times New Roman" w:eastAsia="Times New Roman" w:hAnsi="Times New Roman" w:cs="Times New Roman"/>
          <w:bCs/>
          <w:color w:val="000000" w:themeColor="text1"/>
          <w:sz w:val="24"/>
          <w:szCs w:val="24"/>
          <w:lang w:eastAsia="ru-RU"/>
        </w:rPr>
        <w:t>)</w:t>
      </w:r>
      <w:r w:rsidRPr="00AA6D05">
        <w:rPr>
          <w:rFonts w:ascii="Times New Roman" w:eastAsia="Times New Roman" w:hAnsi="Times New Roman" w:cs="Times New Roman"/>
          <w:color w:val="000000" w:themeColor="text1"/>
          <w:sz w:val="24"/>
          <w:szCs w:val="24"/>
          <w:lang w:eastAsia="ru-RU"/>
        </w:rPr>
        <w:t>;</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3) социальное поведение как отношение человека, т. е. внутренне или внешне проявляемая позиция, ориентированная на поступок или воздержание от него </w:t>
      </w:r>
      <w:r w:rsidRPr="00AA6D05">
        <w:rPr>
          <w:rFonts w:ascii="Times New Roman" w:eastAsia="Times New Roman" w:hAnsi="Times New Roman" w:cs="Times New Roman"/>
          <w:bCs/>
          <w:color w:val="000000" w:themeColor="text1"/>
          <w:sz w:val="24"/>
          <w:szCs w:val="24"/>
          <w:lang w:eastAsia="ru-RU"/>
        </w:rPr>
        <w:t>(</w:t>
      </w:r>
      <w:r w:rsidRPr="00AA6D05">
        <w:rPr>
          <w:rFonts w:ascii="Times New Roman" w:eastAsia="Times New Roman" w:hAnsi="Times New Roman" w:cs="Times New Roman"/>
          <w:bCs/>
          <w:iCs/>
          <w:color w:val="000000" w:themeColor="text1"/>
          <w:sz w:val="24"/>
          <w:szCs w:val="24"/>
          <w:lang w:eastAsia="ru-RU"/>
        </w:rPr>
        <w:t>М. Вебер</w:t>
      </w:r>
      <w:r w:rsidRPr="00AA6D05">
        <w:rPr>
          <w:rFonts w:ascii="Times New Roman" w:eastAsia="Times New Roman" w:hAnsi="Times New Roman" w:cs="Times New Roman"/>
          <w:bCs/>
          <w:color w:val="000000" w:themeColor="text1"/>
          <w:sz w:val="24"/>
          <w:szCs w:val="24"/>
          <w:lang w:eastAsia="ru-RU"/>
        </w:rPr>
        <w:t>)</w:t>
      </w:r>
      <w:r w:rsidRPr="00AA6D05">
        <w:rPr>
          <w:rFonts w:ascii="Times New Roman" w:eastAsia="Times New Roman" w:hAnsi="Times New Roman" w:cs="Times New Roman"/>
          <w:color w:val="000000" w:themeColor="text1"/>
          <w:sz w:val="24"/>
          <w:szCs w:val="24"/>
          <w:lang w:eastAsia="ru-RU"/>
        </w:rPr>
        <w:t>;</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4) научное изучение общества как социальной системы и составляющих его структурных элементов (базиса и надстройки) (</w:t>
      </w:r>
      <w:r w:rsidRPr="00AA6D05">
        <w:rPr>
          <w:rFonts w:ascii="Times New Roman" w:eastAsia="Times New Roman" w:hAnsi="Times New Roman" w:cs="Times New Roman"/>
          <w:bCs/>
          <w:color w:val="000000" w:themeColor="text1"/>
          <w:sz w:val="24"/>
          <w:szCs w:val="24"/>
          <w:lang w:eastAsia="ru-RU"/>
        </w:rPr>
        <w:t>марксизм</w:t>
      </w:r>
      <w:r w:rsidRPr="00AA6D05">
        <w:rPr>
          <w:rFonts w:ascii="Times New Roman" w:eastAsia="Times New Roman" w:hAnsi="Times New Roman" w:cs="Times New Roman"/>
          <w:color w:val="000000" w:themeColor="text1"/>
          <w:sz w:val="24"/>
          <w:szCs w:val="24"/>
          <w:lang w:eastAsia="ru-RU"/>
        </w:rPr>
        <w:t>).</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В современной отечественной научной литературе сохраняется марксистское понимание предмета социологии. Необходимо отметить, что это таит в себе определенную опасность, так как представление общества в виде базиса и надстройки ведет к игнорированию личности и общечеловеческих ценностей, отрицания мира культуры.</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 xml:space="preserve">Поэтому более рационально предметом социологии следует считать общество как совокупность социальных общностей, слоев, групп, индивидов, взаимодействующих между собой. Причем главным механизмом этого взаимодействия является </w:t>
      </w:r>
      <w:proofErr w:type="spellStart"/>
      <w:r w:rsidRPr="00AA6D05">
        <w:rPr>
          <w:rFonts w:ascii="Times New Roman" w:eastAsia="Times New Roman" w:hAnsi="Times New Roman" w:cs="Times New Roman"/>
          <w:color w:val="000000" w:themeColor="text1"/>
          <w:sz w:val="24"/>
          <w:szCs w:val="24"/>
          <w:lang w:eastAsia="ru-RU"/>
        </w:rPr>
        <w:t>целеполагание</w:t>
      </w:r>
      <w:proofErr w:type="spellEnd"/>
      <w:r w:rsidRPr="00AA6D05">
        <w:rPr>
          <w:rFonts w:ascii="Times New Roman" w:eastAsia="Times New Roman" w:hAnsi="Times New Roman" w:cs="Times New Roman"/>
          <w:color w:val="000000" w:themeColor="text1"/>
          <w:sz w:val="24"/>
          <w:szCs w:val="24"/>
          <w:lang w:eastAsia="ru-RU"/>
        </w:rPr>
        <w:t>.</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Итак, учитывая все указанные особенности, можно определить, что </w:t>
      </w:r>
      <w:r w:rsidRPr="00AA6D05">
        <w:rPr>
          <w:rFonts w:ascii="Times New Roman" w:eastAsia="Times New Roman" w:hAnsi="Times New Roman" w:cs="Times New Roman"/>
          <w:bCs/>
          <w:color w:val="000000" w:themeColor="text1"/>
          <w:sz w:val="24"/>
          <w:szCs w:val="24"/>
          <w:lang w:eastAsia="ru-RU"/>
        </w:rPr>
        <w:t>социология</w:t>
      </w:r>
      <w:r w:rsidRPr="00AA6D05">
        <w:rPr>
          <w:rFonts w:ascii="Times New Roman" w:eastAsia="Times New Roman" w:hAnsi="Times New Roman" w:cs="Times New Roman"/>
          <w:color w:val="000000" w:themeColor="text1"/>
          <w:sz w:val="24"/>
          <w:szCs w:val="24"/>
          <w:lang w:eastAsia="ru-RU"/>
        </w:rPr>
        <w:t xml:space="preserve"> – это наука об общих и специфических социальных закономерностях организации, функционирования и </w:t>
      </w:r>
      <w:r w:rsidRPr="00AA6D05">
        <w:rPr>
          <w:rFonts w:ascii="Times New Roman" w:eastAsia="Times New Roman" w:hAnsi="Times New Roman" w:cs="Times New Roman"/>
          <w:color w:val="000000" w:themeColor="text1"/>
          <w:sz w:val="24"/>
          <w:szCs w:val="24"/>
          <w:lang w:eastAsia="ru-RU"/>
        </w:rPr>
        <w:lastRenderedPageBreak/>
        <w:t>развития общества, путях, формах и методах их реализации, в действиях и взаимодействиях членов общества.</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Как любая наука, социология выполняет определенные функции в обществе, среди которых можно выделить следующие:</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1) </w:t>
      </w:r>
      <w:proofErr w:type="gramStart"/>
      <w:r w:rsidRPr="00AA6D05">
        <w:rPr>
          <w:rFonts w:ascii="Times New Roman" w:eastAsia="Times New Roman" w:hAnsi="Times New Roman" w:cs="Times New Roman"/>
          <w:bCs/>
          <w:color w:val="000000" w:themeColor="text1"/>
          <w:sz w:val="24"/>
          <w:szCs w:val="24"/>
          <w:lang w:eastAsia="ru-RU"/>
        </w:rPr>
        <w:t>когнитивная</w:t>
      </w:r>
      <w:proofErr w:type="gramEnd"/>
      <w:r w:rsidRPr="00AA6D05">
        <w:rPr>
          <w:rFonts w:ascii="Times New Roman" w:eastAsia="Times New Roman" w:hAnsi="Times New Roman" w:cs="Times New Roman"/>
          <w:color w:val="000000" w:themeColor="text1"/>
          <w:sz w:val="24"/>
          <w:szCs w:val="24"/>
          <w:lang w:eastAsia="ru-RU"/>
        </w:rPr>
        <w:t> (познавательная) – социологические исследования способствуют накоплению теоретического материала о различных сферах социальной жизни;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2) </w:t>
      </w:r>
      <w:proofErr w:type="gramStart"/>
      <w:r w:rsidRPr="00AA6D05">
        <w:rPr>
          <w:rFonts w:ascii="Times New Roman" w:eastAsia="Times New Roman" w:hAnsi="Times New Roman" w:cs="Times New Roman"/>
          <w:bCs/>
          <w:color w:val="000000" w:themeColor="text1"/>
          <w:sz w:val="24"/>
          <w:szCs w:val="24"/>
          <w:lang w:eastAsia="ru-RU"/>
        </w:rPr>
        <w:t>критическая</w:t>
      </w:r>
      <w:proofErr w:type="gramEnd"/>
      <w:r w:rsidRPr="00AA6D05">
        <w:rPr>
          <w:rFonts w:ascii="Times New Roman" w:eastAsia="Times New Roman" w:hAnsi="Times New Roman" w:cs="Times New Roman"/>
          <w:color w:val="000000" w:themeColor="text1"/>
          <w:sz w:val="24"/>
          <w:szCs w:val="24"/>
          <w:lang w:eastAsia="ru-RU"/>
        </w:rPr>
        <w:t> – данные социологических исследований позволяют проверить и оценить социальные идеи и практические действия;</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3) </w:t>
      </w:r>
      <w:proofErr w:type="gramStart"/>
      <w:r w:rsidRPr="00AA6D05">
        <w:rPr>
          <w:rFonts w:ascii="Times New Roman" w:eastAsia="Times New Roman" w:hAnsi="Times New Roman" w:cs="Times New Roman"/>
          <w:bCs/>
          <w:color w:val="000000" w:themeColor="text1"/>
          <w:sz w:val="24"/>
          <w:szCs w:val="24"/>
          <w:lang w:eastAsia="ru-RU"/>
        </w:rPr>
        <w:t>прикладная</w:t>
      </w:r>
      <w:proofErr w:type="gramEnd"/>
      <w:r w:rsidRPr="00AA6D05">
        <w:rPr>
          <w:rFonts w:ascii="Times New Roman" w:eastAsia="Times New Roman" w:hAnsi="Times New Roman" w:cs="Times New Roman"/>
          <w:color w:val="000000" w:themeColor="text1"/>
          <w:sz w:val="24"/>
          <w:szCs w:val="24"/>
          <w:lang w:eastAsia="ru-RU"/>
        </w:rPr>
        <w:t> – социологические исследования всегда направлены на решение практических задач и всегда могут использоваться для оптимизации общества;</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4) </w:t>
      </w:r>
      <w:proofErr w:type="gramStart"/>
      <w:r w:rsidRPr="00AA6D05">
        <w:rPr>
          <w:rFonts w:ascii="Times New Roman" w:eastAsia="Times New Roman" w:hAnsi="Times New Roman" w:cs="Times New Roman"/>
          <w:bCs/>
          <w:color w:val="000000" w:themeColor="text1"/>
          <w:sz w:val="24"/>
          <w:szCs w:val="24"/>
          <w:lang w:eastAsia="ru-RU"/>
        </w:rPr>
        <w:t>регулятивная</w:t>
      </w:r>
      <w:proofErr w:type="gramEnd"/>
      <w:r w:rsidRPr="00AA6D05">
        <w:rPr>
          <w:rFonts w:ascii="Times New Roman" w:eastAsia="Times New Roman" w:hAnsi="Times New Roman" w:cs="Times New Roman"/>
          <w:color w:val="000000" w:themeColor="text1"/>
          <w:sz w:val="24"/>
          <w:szCs w:val="24"/>
          <w:lang w:eastAsia="ru-RU"/>
        </w:rPr>
        <w:t> – теоретический материал социологии может использоваться государством для обеспечения социального порядка и осуществления контроля;</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5) </w:t>
      </w:r>
      <w:proofErr w:type="gramStart"/>
      <w:r w:rsidRPr="00AA6D05">
        <w:rPr>
          <w:rFonts w:ascii="Times New Roman" w:eastAsia="Times New Roman" w:hAnsi="Times New Roman" w:cs="Times New Roman"/>
          <w:bCs/>
          <w:color w:val="000000" w:themeColor="text1"/>
          <w:sz w:val="24"/>
          <w:szCs w:val="24"/>
          <w:lang w:eastAsia="ru-RU"/>
        </w:rPr>
        <w:t>прогностическая</w:t>
      </w:r>
      <w:proofErr w:type="gramEnd"/>
      <w:r w:rsidRPr="00AA6D05">
        <w:rPr>
          <w:rFonts w:ascii="Times New Roman" w:eastAsia="Times New Roman" w:hAnsi="Times New Roman" w:cs="Times New Roman"/>
          <w:color w:val="000000" w:themeColor="text1"/>
          <w:sz w:val="24"/>
          <w:szCs w:val="24"/>
          <w:lang w:eastAsia="ru-RU"/>
        </w:rPr>
        <w:t> – на основе данных социологических исследований можно составлять прогнозы развития общества и предотвращать негативные последствия социальных действий;</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6) </w:t>
      </w:r>
      <w:proofErr w:type="gramStart"/>
      <w:r w:rsidRPr="00AA6D05">
        <w:rPr>
          <w:rFonts w:ascii="Times New Roman" w:eastAsia="Times New Roman" w:hAnsi="Times New Roman" w:cs="Times New Roman"/>
          <w:bCs/>
          <w:color w:val="000000" w:themeColor="text1"/>
          <w:sz w:val="24"/>
          <w:szCs w:val="24"/>
          <w:lang w:eastAsia="ru-RU"/>
        </w:rPr>
        <w:t>идеологическая</w:t>
      </w:r>
      <w:proofErr w:type="gramEnd"/>
      <w:r w:rsidRPr="00AA6D05">
        <w:rPr>
          <w:rFonts w:ascii="Times New Roman" w:eastAsia="Times New Roman" w:hAnsi="Times New Roman" w:cs="Times New Roman"/>
          <w:color w:val="000000" w:themeColor="text1"/>
          <w:sz w:val="24"/>
          <w:szCs w:val="24"/>
          <w:lang w:eastAsia="ru-RU"/>
        </w:rPr>
        <w:t> – социологические разработки могут быть использованы различными общественными силами для формирование своей позиции;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7) </w:t>
      </w:r>
      <w:r w:rsidRPr="00AA6D05">
        <w:rPr>
          <w:rFonts w:ascii="Times New Roman" w:eastAsia="Times New Roman" w:hAnsi="Times New Roman" w:cs="Times New Roman"/>
          <w:bCs/>
          <w:color w:val="000000" w:themeColor="text1"/>
          <w:sz w:val="24"/>
          <w:szCs w:val="24"/>
          <w:lang w:eastAsia="ru-RU"/>
        </w:rPr>
        <w:t>гуманитарная</w:t>
      </w:r>
      <w:r w:rsidRPr="00AA6D05">
        <w:rPr>
          <w:rFonts w:ascii="Times New Roman" w:eastAsia="Times New Roman" w:hAnsi="Times New Roman" w:cs="Times New Roman"/>
          <w:color w:val="000000" w:themeColor="text1"/>
          <w:sz w:val="24"/>
          <w:szCs w:val="24"/>
          <w:lang w:eastAsia="ru-RU"/>
        </w:rPr>
        <w:t> – социология может способствовать совершенствованию общественных отношений.</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Еще одним отличительным признаком социологии как науки является набор методов исследования. В социологии </w:t>
      </w:r>
      <w:r w:rsidRPr="00AA6D05">
        <w:rPr>
          <w:rFonts w:ascii="Times New Roman" w:eastAsia="Times New Roman" w:hAnsi="Times New Roman" w:cs="Times New Roman"/>
          <w:bCs/>
          <w:color w:val="000000" w:themeColor="text1"/>
          <w:sz w:val="24"/>
          <w:szCs w:val="24"/>
          <w:lang w:eastAsia="ru-RU"/>
        </w:rPr>
        <w:t>метод</w:t>
      </w:r>
      <w:r w:rsidRPr="00AA6D05">
        <w:rPr>
          <w:rFonts w:ascii="Times New Roman" w:eastAsia="Times New Roman" w:hAnsi="Times New Roman" w:cs="Times New Roman"/>
          <w:color w:val="000000" w:themeColor="text1"/>
          <w:sz w:val="24"/>
          <w:szCs w:val="24"/>
          <w:lang w:eastAsia="ru-RU"/>
        </w:rPr>
        <w:t> – это способ построения и обоснования социологического знания, совокупность приемов, процедур и операций эмпирического и теоретического познания социальной реальности.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Можно выделить три уровня методов изучения социальных явлений и процессов.</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bCs/>
          <w:color w:val="000000" w:themeColor="text1"/>
          <w:sz w:val="24"/>
          <w:szCs w:val="24"/>
          <w:lang w:eastAsia="ru-RU"/>
        </w:rPr>
        <w:t>Первый уровень</w:t>
      </w:r>
      <w:r w:rsidRPr="00AA6D05">
        <w:rPr>
          <w:rFonts w:ascii="Times New Roman" w:eastAsia="Times New Roman" w:hAnsi="Times New Roman" w:cs="Times New Roman"/>
          <w:color w:val="000000" w:themeColor="text1"/>
          <w:sz w:val="24"/>
          <w:szCs w:val="24"/>
          <w:lang w:eastAsia="ru-RU"/>
        </w:rPr>
        <w:t> охватывает общенаучные методы, используемые во всех гуманитарных областях знаний (диалектический, системный, структурно-функциональный).</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bCs/>
          <w:color w:val="000000" w:themeColor="text1"/>
          <w:sz w:val="24"/>
          <w:szCs w:val="24"/>
          <w:lang w:eastAsia="ru-RU"/>
        </w:rPr>
        <w:t>Второй уровень</w:t>
      </w:r>
      <w:r w:rsidRPr="00AA6D05">
        <w:rPr>
          <w:rFonts w:ascii="Times New Roman" w:eastAsia="Times New Roman" w:hAnsi="Times New Roman" w:cs="Times New Roman"/>
          <w:color w:val="000000" w:themeColor="text1"/>
          <w:sz w:val="24"/>
          <w:szCs w:val="24"/>
          <w:lang w:eastAsia="ru-RU"/>
        </w:rPr>
        <w:t> отражает методы смежных социологии гуманитарных наук (нормативный, сравнительный, исторический и др.).</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Методы первого и второго уровней основываются на универсальных принципах познания. К ним относятся принципы историзма, объективизма и системности.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Принцип историзма предполагает исследования социальных явлений в контексте исторического развития, их сопоставление с различными событиями истории.</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Принцип объективизма означает изучение социальных явлений во всех их противоречивости; недопустимо изучение только положительных либо только отрицательных фактов. Принцип системности подразумевает необходимость исследования социальных явлений в неразрывном единстве, выявление причинно-следственных связей.</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К </w:t>
      </w:r>
      <w:r w:rsidRPr="00AA6D05">
        <w:rPr>
          <w:rFonts w:ascii="Times New Roman" w:eastAsia="Times New Roman" w:hAnsi="Times New Roman" w:cs="Times New Roman"/>
          <w:bCs/>
          <w:color w:val="000000" w:themeColor="text1"/>
          <w:sz w:val="24"/>
          <w:szCs w:val="24"/>
          <w:lang w:eastAsia="ru-RU"/>
        </w:rPr>
        <w:t>третьему уровню</w:t>
      </w:r>
      <w:r w:rsidRPr="00AA6D05">
        <w:rPr>
          <w:rFonts w:ascii="Times New Roman" w:eastAsia="Times New Roman" w:hAnsi="Times New Roman" w:cs="Times New Roman"/>
          <w:color w:val="000000" w:themeColor="text1"/>
          <w:sz w:val="24"/>
          <w:szCs w:val="24"/>
          <w:lang w:eastAsia="ru-RU"/>
        </w:rPr>
        <w:t> можно отнести методы, характеризующие прикладную социологию (опрос, наблюдение, анализ документов и др.).</w:t>
      </w:r>
    </w:p>
    <w:p w:rsidR="000E20CD" w:rsidRPr="00AA6D05" w:rsidRDefault="000E20CD" w:rsidP="00AA6D05">
      <w:pPr>
        <w:shd w:val="clear" w:color="auto" w:fill="FFFFFF"/>
        <w:spacing w:after="100" w:afterAutospacing="1" w:line="240" w:lineRule="exact"/>
        <w:ind w:left="-426"/>
        <w:rPr>
          <w:rFonts w:ascii="Times New Roman" w:eastAsia="Times New Roman" w:hAnsi="Times New Roman" w:cs="Times New Roman"/>
          <w:color w:val="000000" w:themeColor="text1"/>
          <w:sz w:val="24"/>
          <w:szCs w:val="24"/>
          <w:lang w:eastAsia="ru-RU"/>
        </w:rPr>
      </w:pPr>
      <w:r w:rsidRPr="00AA6D05">
        <w:rPr>
          <w:rFonts w:ascii="Times New Roman" w:eastAsia="Times New Roman" w:hAnsi="Times New Roman" w:cs="Times New Roman"/>
          <w:color w:val="000000" w:themeColor="text1"/>
          <w:sz w:val="24"/>
          <w:szCs w:val="24"/>
          <w:lang w:eastAsia="ru-RU"/>
        </w:rPr>
        <w:t>Собственно социологические методы третьего уровня основываются на применении сложного математического аппарата (теории вероятности, математической статистики).</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Общая характеристика социологической мысли античности.</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Среди античных социальных мыслителей выделяются древнегреческие философы Платон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w:t>
      </w:r>
      <w:proofErr w:type="spellStart"/>
      <w:proofErr w:type="gramStart"/>
      <w:r w:rsidRPr="00AA6D05">
        <w:rPr>
          <w:color w:val="000000" w:themeColor="text1"/>
        </w:rPr>
        <w:t>свободно-рожденных</w:t>
      </w:r>
      <w:proofErr w:type="spellEnd"/>
      <w:proofErr w:type="gramEnd"/>
      <w:r w:rsidRPr="00AA6D05">
        <w:rPr>
          <w:color w:val="000000" w:themeColor="text1"/>
        </w:rPr>
        <w:t xml:space="preserve"> взрослых мужчин. Основу их социологических воззрений составили концепции социальной стратификации и социальной справедливости.</w:t>
      </w:r>
    </w:p>
    <w:p w:rsidR="000E20CD" w:rsidRPr="00AA6D05" w:rsidRDefault="000E20CD" w:rsidP="00AA6D05">
      <w:pPr>
        <w:pStyle w:val="ac"/>
        <w:spacing w:line="240" w:lineRule="exact"/>
        <w:ind w:left="-426"/>
        <w:rPr>
          <w:color w:val="000000" w:themeColor="text1"/>
        </w:rPr>
      </w:pPr>
      <w:r w:rsidRPr="00AA6D05">
        <w:rPr>
          <w:color w:val="000000" w:themeColor="text1"/>
        </w:rPr>
        <w:t>Социальные взгляды </w:t>
      </w:r>
      <w:r w:rsidRPr="00AA6D05">
        <w:rPr>
          <w:iCs/>
          <w:color w:val="000000" w:themeColor="text1"/>
        </w:rPr>
        <w:t>Платона </w:t>
      </w:r>
      <w:r w:rsidRPr="00AA6D05">
        <w:rPr>
          <w:color w:val="000000" w:themeColor="text1"/>
        </w:rPr>
        <w:t xml:space="preserve">(427 -- 347 </w:t>
      </w:r>
      <w:proofErr w:type="gramStart"/>
      <w:r w:rsidRPr="00AA6D05">
        <w:rPr>
          <w:color w:val="000000" w:themeColor="text1"/>
        </w:rPr>
        <w:t>до</w:t>
      </w:r>
      <w:proofErr w:type="gramEnd"/>
      <w:r w:rsidRPr="00AA6D05">
        <w:rPr>
          <w:color w:val="000000" w:themeColor="text1"/>
        </w:rPr>
        <w:t xml:space="preserve"> н. э.) </w:t>
      </w:r>
      <w:proofErr w:type="gramStart"/>
      <w:r w:rsidRPr="00AA6D05">
        <w:rPr>
          <w:color w:val="000000" w:themeColor="text1"/>
        </w:rPr>
        <w:t>являлись</w:t>
      </w:r>
      <w:proofErr w:type="gramEnd"/>
      <w:r w:rsidRPr="00AA6D05">
        <w:rPr>
          <w:color w:val="000000" w:themeColor="text1"/>
        </w:rPr>
        <w:t xml:space="preserve"> составной частью его философского </w:t>
      </w:r>
      <w:proofErr w:type="spellStart"/>
      <w:r w:rsidRPr="00AA6D05">
        <w:rPr>
          <w:color w:val="000000" w:themeColor="text1"/>
        </w:rPr>
        <w:t>объективноидеалистического</w:t>
      </w:r>
      <w:proofErr w:type="spellEnd"/>
      <w:r w:rsidRPr="00AA6D05">
        <w:rPr>
          <w:color w:val="000000" w:themeColor="text1"/>
        </w:rPr>
        <w:t xml:space="preserve"> учения. Социологическое понимание структуры общества и справедливости было изложено им в диалогах «Государство» (70 -- 60 гг. IV в. до н. э.) и «Законы» (50-е гг. IV </w:t>
      </w:r>
      <w:proofErr w:type="gramStart"/>
      <w:r w:rsidRPr="00AA6D05">
        <w:rPr>
          <w:color w:val="000000" w:themeColor="text1"/>
        </w:rPr>
        <w:t>до</w:t>
      </w:r>
      <w:proofErr w:type="gramEnd"/>
      <w:r w:rsidRPr="00AA6D05">
        <w:rPr>
          <w:color w:val="000000" w:themeColor="text1"/>
        </w:rPr>
        <w:t xml:space="preserve"> н. э.). Социальную структуру, по Платону, составляли только свободнорожденные мужчины, исполняющие общественно значимые роли. Женщины, дети и рабы не включались им в состав участвующих в общественно-политической жизни п</w:t>
      </w:r>
      <w:proofErr w:type="gramStart"/>
      <w:r w:rsidRPr="00AA6D05">
        <w:rPr>
          <w:color w:val="000000" w:themeColor="text1"/>
        </w:rPr>
        <w:t>о-</w:t>
      </w:r>
      <w:proofErr w:type="gramEnd"/>
      <w:r w:rsidRPr="00AA6D05">
        <w:rPr>
          <w:color w:val="000000" w:themeColor="text1"/>
        </w:rPr>
        <w:t xml:space="preserve"> лиса (города-государства). Рабов он считал живыми оруди</w:t>
      </w:r>
      <w:proofErr w:type="gramStart"/>
      <w:r w:rsidRPr="00AA6D05">
        <w:rPr>
          <w:color w:val="000000" w:themeColor="text1"/>
        </w:rPr>
        <w:t>я-</w:t>
      </w:r>
      <w:proofErr w:type="gramEnd"/>
      <w:r w:rsidRPr="00AA6D05">
        <w:rPr>
          <w:color w:val="000000" w:themeColor="text1"/>
        </w:rPr>
        <w:t xml:space="preserve"> ми труда, не имеющими никаких прав в государстве. </w:t>
      </w:r>
      <w:proofErr w:type="gramStart"/>
      <w:r w:rsidRPr="00AA6D05">
        <w:rPr>
          <w:color w:val="000000" w:themeColor="text1"/>
        </w:rPr>
        <w:t>По мнению Платона, душа человека имеет три основы: «разумную» (интеллектуальную), «храбрую» (волевую) и «вожделенную» (чувственную).</w:t>
      </w:r>
      <w:proofErr w:type="gramEnd"/>
      <w:r w:rsidRPr="00AA6D05">
        <w:rPr>
          <w:color w:val="000000" w:themeColor="text1"/>
        </w:rPr>
        <w:t xml:space="preserve"> В зависимости от преобладания той или иной основы в душах людей Платон в структуре общества выделял три больших социальных слоя: мудрецы</w:t>
      </w:r>
      <w:proofErr w:type="gramStart"/>
      <w:r w:rsidRPr="00AA6D05">
        <w:rPr>
          <w:color w:val="000000" w:themeColor="text1"/>
        </w:rPr>
        <w:t xml:space="preserve"> -- «</w:t>
      </w:r>
      <w:proofErr w:type="gramEnd"/>
      <w:r w:rsidRPr="00AA6D05">
        <w:rPr>
          <w:color w:val="000000" w:themeColor="text1"/>
        </w:rPr>
        <w:t>философы», воины -- «стражи» и производители -- «земледельцы» и «ремесленники». Правителями, согласно его представлению, должны быть «философы», достигшие 50 лет, высокообразованные и талантливые, не имеющие частной собственности и ведущие аскетический образ жизни. Главные инструменты воспитания правителей</w:t>
      </w:r>
      <w:proofErr w:type="gramStart"/>
      <w:r w:rsidRPr="00AA6D05">
        <w:rPr>
          <w:color w:val="000000" w:themeColor="text1"/>
        </w:rPr>
        <w:t xml:space="preserve"> -- </w:t>
      </w:r>
      <w:proofErr w:type="gramEnd"/>
      <w:r w:rsidRPr="00AA6D05">
        <w:rPr>
          <w:color w:val="000000" w:themeColor="text1"/>
        </w:rPr>
        <w:t>философия и искусство.</w:t>
      </w:r>
    </w:p>
    <w:p w:rsidR="000E20CD" w:rsidRPr="00AA6D05" w:rsidRDefault="000E20CD" w:rsidP="00AA6D05">
      <w:pPr>
        <w:pStyle w:val="ac"/>
        <w:spacing w:line="240" w:lineRule="exact"/>
        <w:ind w:left="-426"/>
        <w:rPr>
          <w:color w:val="000000" w:themeColor="text1"/>
        </w:rPr>
      </w:pPr>
      <w:r w:rsidRPr="00AA6D05">
        <w:rPr>
          <w:color w:val="000000" w:themeColor="text1"/>
        </w:rPr>
        <w:t>В трактовке Платона справедливость выступает в двух видах: этическая</w:t>
      </w:r>
      <w:proofErr w:type="gramStart"/>
      <w:r w:rsidRPr="00AA6D05">
        <w:rPr>
          <w:color w:val="000000" w:themeColor="text1"/>
        </w:rPr>
        <w:t xml:space="preserve"> -- </w:t>
      </w:r>
      <w:proofErr w:type="gramEnd"/>
      <w:r w:rsidRPr="00AA6D05">
        <w:rPr>
          <w:color w:val="000000" w:themeColor="text1"/>
        </w:rPr>
        <w:t>по отношению к частным лицам и социальная -- по отношению к социальным слоям. Рассматривая социальную справедливость, философ утверждал, что, с одной стороны, справедливо равенство между гражданами внутри 10 каждого социального слоя, а с другой</w:t>
      </w:r>
      <w:proofErr w:type="gramStart"/>
      <w:r w:rsidRPr="00AA6D05">
        <w:rPr>
          <w:color w:val="000000" w:themeColor="text1"/>
        </w:rPr>
        <w:t xml:space="preserve"> -- </w:t>
      </w:r>
      <w:proofErr w:type="gramEnd"/>
      <w:r w:rsidRPr="00AA6D05">
        <w:rPr>
          <w:color w:val="000000" w:themeColor="text1"/>
        </w:rPr>
        <w:t>также справедливо неравенство между представителями различных социальных слоев.</w:t>
      </w:r>
    </w:p>
    <w:p w:rsidR="000E20CD" w:rsidRPr="00AA6D05" w:rsidRDefault="000E20CD" w:rsidP="00AA6D05">
      <w:pPr>
        <w:pStyle w:val="ac"/>
        <w:spacing w:line="240" w:lineRule="exact"/>
        <w:ind w:left="-426"/>
        <w:rPr>
          <w:color w:val="000000" w:themeColor="text1"/>
        </w:rPr>
      </w:pPr>
      <w:r w:rsidRPr="00AA6D05">
        <w:rPr>
          <w:color w:val="000000" w:themeColor="text1"/>
        </w:rPr>
        <w:t>В своей концепции идеального государства Платон трактует проблему социальной справедливости в духе уравнительного («казарменного») коммунизма. По его мнению, в идеальном государстве будет отсутствовать имущественное неравенство, мужчины и женщины будут равны в правах, а жены и дети будут общими.</w:t>
      </w:r>
    </w:p>
    <w:p w:rsidR="000E20CD" w:rsidRPr="00AA6D05" w:rsidRDefault="000E20CD" w:rsidP="00AA6D05">
      <w:pPr>
        <w:pStyle w:val="ac"/>
        <w:spacing w:line="240" w:lineRule="exact"/>
        <w:ind w:left="-426"/>
        <w:rPr>
          <w:color w:val="000000" w:themeColor="text1"/>
        </w:rPr>
      </w:pPr>
      <w:r w:rsidRPr="00AA6D05">
        <w:rPr>
          <w:color w:val="000000" w:themeColor="text1"/>
        </w:rPr>
        <w:t>Крупнейший древнегреческий философ-энциклопедист </w:t>
      </w:r>
      <w:r w:rsidRPr="00AA6D05">
        <w:rPr>
          <w:iCs/>
          <w:color w:val="000000" w:themeColor="text1"/>
        </w:rPr>
        <w:t>Аристотель</w:t>
      </w:r>
      <w:r w:rsidRPr="00AA6D05">
        <w:rPr>
          <w:color w:val="000000" w:themeColor="text1"/>
        </w:rPr>
        <w:t> (384 -- 322 до н. э.) изложил свои социологические воззрения по проблемам о естественном происхождении общества, его социальной стратификации и социальной справедливости в трактате, который получил название «Политика»</w:t>
      </w:r>
      <w:proofErr w:type="gramStart"/>
      <w:r w:rsidRPr="00AA6D05">
        <w:rPr>
          <w:color w:val="000000" w:themeColor="text1"/>
        </w:rPr>
        <w:t xml:space="preserve"> .</w:t>
      </w:r>
      <w:proofErr w:type="gramEnd"/>
      <w:r w:rsidRPr="00AA6D05">
        <w:rPr>
          <w:color w:val="000000" w:themeColor="text1"/>
        </w:rPr>
        <w:t xml:space="preserve"> Согласно убеждениям Аристотеля, человек уже рождается как существо, инстинктивно стремящееся к совместному проживанию. Главное отличие людей от животных философ видел в стремлении человека к «осознанию общей пользы», к установлению добра и справедливости в общественных и личных отношениях. В истории общества Аристотель различал три последовательно сменяющие друг друга формы человеческого общежития: семья -- поселение -- полис (горо</w:t>
      </w:r>
      <w:proofErr w:type="gramStart"/>
      <w:r w:rsidRPr="00AA6D05">
        <w:rPr>
          <w:color w:val="000000" w:themeColor="text1"/>
        </w:rPr>
        <w:t>д-</w:t>
      </w:r>
      <w:proofErr w:type="gramEnd"/>
      <w:r w:rsidRPr="00AA6D05">
        <w:rPr>
          <w:color w:val="000000" w:themeColor="text1"/>
        </w:rPr>
        <w:t xml:space="preserve"> государство). Семья</w:t>
      </w:r>
      <w:proofErr w:type="gramStart"/>
      <w:r w:rsidRPr="00AA6D05">
        <w:rPr>
          <w:color w:val="000000" w:themeColor="text1"/>
        </w:rPr>
        <w:t xml:space="preserve"> -- </w:t>
      </w:r>
      <w:proofErr w:type="gramEnd"/>
      <w:r w:rsidRPr="00AA6D05">
        <w:rPr>
          <w:color w:val="000000" w:themeColor="text1"/>
        </w:rPr>
        <w:t>первичная форма человеческой общности. В ней уже природой заложены три основных типа властных отношений: супружеские, родительские и господские. Несколько семей образуют поселение, а несколько близко расположенных поселений объединяются в город-государство. Для Аристотеля государство</w:t>
      </w:r>
      <w:proofErr w:type="gramStart"/>
      <w:r w:rsidRPr="00AA6D05">
        <w:rPr>
          <w:color w:val="000000" w:themeColor="text1"/>
        </w:rPr>
        <w:t xml:space="preserve"> -- </w:t>
      </w:r>
      <w:proofErr w:type="gramEnd"/>
      <w:r w:rsidRPr="00AA6D05">
        <w:rPr>
          <w:color w:val="000000" w:themeColor="text1"/>
        </w:rPr>
        <w:t>высшая естественная форма человеческого общежития, возникшая в результате природного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личности и социальным общностям. Как для всех античных мыслителей, так и для Аристотеля, образцом социальной общности являлась патриархальная семья, где власть принадлежит мужчине. Поэтому, утверждал он, в полисе вся власть должна принадлежать мужчинам. Аристотель, как и его учитель Платон, не рассматривал женщин и детей как полноправных участников общественн</w:t>
      </w:r>
      <w:proofErr w:type="gramStart"/>
      <w:r w:rsidRPr="00AA6D05">
        <w:rPr>
          <w:color w:val="000000" w:themeColor="text1"/>
        </w:rPr>
        <w:t>о-</w:t>
      </w:r>
      <w:proofErr w:type="gramEnd"/>
      <w:r w:rsidRPr="00AA6D05">
        <w:rPr>
          <w:color w:val="000000" w:themeColor="text1"/>
        </w:rPr>
        <w:t xml:space="preserve"> политической жизни полиса. За рамками социальной структуры он оставлял и рабов. Однако, в отличие от </w:t>
      </w:r>
      <w:r w:rsidRPr="00AA6D05">
        <w:rPr>
          <w:color w:val="000000" w:themeColor="text1"/>
        </w:rPr>
        <w:lastRenderedPageBreak/>
        <w:t>Платона, Аристотель признавал, что раб</w:t>
      </w:r>
      <w:proofErr w:type="gramStart"/>
      <w:r w:rsidRPr="00AA6D05">
        <w:rPr>
          <w:color w:val="000000" w:themeColor="text1"/>
        </w:rPr>
        <w:t xml:space="preserve"> -- </w:t>
      </w:r>
      <w:proofErr w:type="gramEnd"/>
      <w:r w:rsidRPr="00AA6D05">
        <w:rPr>
          <w:color w:val="000000" w:themeColor="text1"/>
        </w:rPr>
        <w:t>человек, и заявлял, что рабом не должен быть грек. Но так как раб не свободен, то не может 11 быть членом общества. В то же время Аристотель утверждал, что «власть господина над рабом, основанная на насилии, противоречит принципу справедливости».</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В предлагаемой Аристотелем модели социальной стратификации в качестве главного </w:t>
      </w:r>
      <w:proofErr w:type="spellStart"/>
      <w:r w:rsidRPr="00AA6D05">
        <w:rPr>
          <w:color w:val="000000" w:themeColor="text1"/>
        </w:rPr>
        <w:t>стратификационного</w:t>
      </w:r>
      <w:proofErr w:type="spellEnd"/>
      <w:r w:rsidRPr="00AA6D05">
        <w:rPr>
          <w:color w:val="000000" w:themeColor="text1"/>
        </w:rPr>
        <w:t xml:space="preserve"> принципа был выбран имущественный ценз. В соответствии с этим принципом он разделял граждан на три основных социальных слоя: малоимущие, средний слой и много имущие. Аристотелем был сформулирован социологический закон, согласно которому, чем больше в государстве представителей среднего слоя, тем оно будет более могущественным и процветающим. Этот закон не утратил своей силы и в современном мире.</w:t>
      </w:r>
    </w:p>
    <w:p w:rsidR="000E20CD" w:rsidRPr="00AA6D05" w:rsidRDefault="000E20CD" w:rsidP="00AA6D05">
      <w:pPr>
        <w:pStyle w:val="ac"/>
        <w:spacing w:line="240" w:lineRule="exact"/>
        <w:ind w:left="-426"/>
        <w:rPr>
          <w:color w:val="000000" w:themeColor="text1"/>
        </w:rPr>
      </w:pPr>
      <w:r w:rsidRPr="00AA6D05">
        <w:rPr>
          <w:color w:val="000000" w:themeColor="text1"/>
        </w:rPr>
        <w:t>Знаменитый римский оратор, юрист и политический деятель </w:t>
      </w:r>
      <w:r w:rsidRPr="00AA6D05">
        <w:rPr>
          <w:iCs/>
          <w:color w:val="000000" w:themeColor="text1"/>
        </w:rPr>
        <w:t>Марк Туллий Цицерон</w:t>
      </w:r>
      <w:r w:rsidRPr="00AA6D05">
        <w:rPr>
          <w:color w:val="000000" w:themeColor="text1"/>
        </w:rPr>
        <w:t xml:space="preserve"> (106 -- 43 </w:t>
      </w:r>
      <w:proofErr w:type="gramStart"/>
      <w:r w:rsidRPr="00AA6D05">
        <w:rPr>
          <w:color w:val="000000" w:themeColor="text1"/>
        </w:rPr>
        <w:t>до</w:t>
      </w:r>
      <w:proofErr w:type="gramEnd"/>
      <w:r w:rsidRPr="00AA6D05">
        <w:rPr>
          <w:color w:val="000000" w:themeColor="text1"/>
        </w:rPr>
        <w:t xml:space="preserve"> н. э.) </w:t>
      </w:r>
      <w:proofErr w:type="gramStart"/>
      <w:r w:rsidRPr="00AA6D05">
        <w:rPr>
          <w:color w:val="000000" w:themeColor="text1"/>
        </w:rPr>
        <w:t>в</w:t>
      </w:r>
      <w:proofErr w:type="gramEnd"/>
      <w:r w:rsidRPr="00AA6D05">
        <w:rPr>
          <w:color w:val="000000" w:themeColor="text1"/>
        </w:rPr>
        <w:t xml:space="preserve"> диалогах «О государстве» и «О законах» (54 -- 51 до н. э.), «Об обязанностях» и «О старости» (44 до н. э.) рассматривал достижения древнегреческой социологической мысли сквозь призму юриспруденции. Цицерон, как и Аристотель, был сторонником идеи естественного происхождения общества. По его мнению, человек от рождения наделен тремя, присущими только ему, свойствами: разумом, даром речи и потребностью в общении. Благодаря этим свойствам на определенной стадии развития 12 человечества образуются различные формы совместной жизнедеятельности людей. Исходной формой объединения людей Цицерон, как и Аристотель, считал семью, которая посл</w:t>
      </w:r>
      <w:proofErr w:type="gramStart"/>
      <w:r w:rsidRPr="00AA6D05">
        <w:rPr>
          <w:color w:val="000000" w:themeColor="text1"/>
        </w:rPr>
        <w:t>у-</w:t>
      </w:r>
      <w:proofErr w:type="gramEnd"/>
      <w:r w:rsidRPr="00AA6D05">
        <w:rPr>
          <w:color w:val="000000" w:themeColor="text1"/>
        </w:rPr>
        <w:t xml:space="preserve"> жила основой для возникновения общества. В качестве пр</w:t>
      </w:r>
      <w:proofErr w:type="gramStart"/>
      <w:r w:rsidRPr="00AA6D05">
        <w:rPr>
          <w:color w:val="000000" w:themeColor="text1"/>
        </w:rPr>
        <w:t>и-</w:t>
      </w:r>
      <w:proofErr w:type="gramEnd"/>
      <w:r w:rsidRPr="00AA6D05">
        <w:rPr>
          <w:color w:val="000000" w:themeColor="text1"/>
        </w:rPr>
        <w:t xml:space="preserve"> чин возникновения общества Цицерон указывал следующие: стремление людей к осуществлению общего интереса и необходимость охраны личной собственности.</w:t>
      </w:r>
    </w:p>
    <w:p w:rsidR="000E20CD" w:rsidRPr="00AA6D05" w:rsidRDefault="000E20CD" w:rsidP="00AA6D05">
      <w:pPr>
        <w:pStyle w:val="ac"/>
        <w:spacing w:line="240" w:lineRule="exact"/>
        <w:ind w:left="-426"/>
        <w:rPr>
          <w:color w:val="000000" w:themeColor="text1"/>
        </w:rPr>
      </w:pPr>
      <w:r w:rsidRPr="00AA6D05">
        <w:rPr>
          <w:color w:val="000000" w:themeColor="text1"/>
        </w:rPr>
        <w:t>Цицерон одним из первых предложил юридическую трактовку социальной справедливости. Социальная справедливость понималась им, прежде всего, как равенство прав людей, как равенство каждого перед законом. Критерием социальной справедливости, по представлению Цицерона, выступает соответствие или несоответствие принятых государством законов естественным правам человека. Он считал социально справедливым закон, который закрепляет право каждого пользоваться «общей собственностью как общей, а личной как своей». Забота о своем имуществе, если она не вредит другому человеку, не может быть причиной несправедливости.</w:t>
      </w:r>
    </w:p>
    <w:p w:rsidR="000E20CD" w:rsidRPr="00AA6D05" w:rsidRDefault="000E20CD" w:rsidP="00AA6D05">
      <w:pPr>
        <w:pStyle w:val="ac"/>
        <w:spacing w:line="240" w:lineRule="exact"/>
        <w:ind w:left="-426"/>
        <w:rPr>
          <w:color w:val="000000" w:themeColor="text1"/>
        </w:rPr>
      </w:pPr>
      <w:r w:rsidRPr="00AA6D05">
        <w:rPr>
          <w:color w:val="000000" w:themeColor="text1"/>
        </w:rPr>
        <w:t>По Цицерону, имущественное неравенство и политическое неравенство не являются врожденными. Они приобретаются в силу принадлежности человека к определенной социальной группе. Среди причин, которые приводят к социальной несправедливости, им выделялись такие социальн</w:t>
      </w:r>
      <w:proofErr w:type="gramStart"/>
      <w:r w:rsidRPr="00AA6D05">
        <w:rPr>
          <w:color w:val="000000" w:themeColor="text1"/>
        </w:rPr>
        <w:t>о-</w:t>
      </w:r>
      <w:proofErr w:type="gramEnd"/>
      <w:r w:rsidRPr="00AA6D05">
        <w:rPr>
          <w:color w:val="000000" w:themeColor="text1"/>
        </w:rPr>
        <w:t xml:space="preserve"> психологические свойства человека, как жадность, честолюбие, страх. Цицерон различал два вида социальной несправедливости. Первым видом он считал несправедливость, которая исходила от того, кто был ее источником. Второй вид социальной несправедливости исходил от того, кто не оказал помощи обратившемуся к нему пострадавшему от несправедливости.</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Общая характеристика взглядов на происхождение, сущность и развитие общества и государства в средневековье.</w:t>
      </w:r>
    </w:p>
    <w:p w:rsidR="000E20CD" w:rsidRPr="00AA6D05" w:rsidRDefault="000E20CD" w:rsidP="00AA6D05">
      <w:pPr>
        <w:pStyle w:val="ac"/>
        <w:spacing w:line="240" w:lineRule="exact"/>
        <w:ind w:left="-426"/>
        <w:rPr>
          <w:color w:val="000000" w:themeColor="text1"/>
        </w:rPr>
      </w:pPr>
      <w:r w:rsidRPr="00AA6D05">
        <w:rPr>
          <w:color w:val="000000" w:themeColor="text1"/>
        </w:rPr>
        <w:t>Исторический период Средних веков, или феодализма — один из самых продолжительных периодов в истории Европы, он длился 11-12 столетий.</w:t>
      </w:r>
      <w:r w:rsidRPr="00AA6D05">
        <w:rPr>
          <w:color w:val="000000" w:themeColor="text1"/>
        </w:rPr>
        <w:br/>
        <w:t>Феодализм многих европейских народов начался с разложения родоплеменных отношений. Другие народы вступили на путь феодализма, пройдя через рабовладельческий уклад.</w:t>
      </w:r>
      <w:r w:rsidRPr="00AA6D05">
        <w:rPr>
          <w:color w:val="000000" w:themeColor="text1"/>
        </w:rPr>
        <w:br/>
        <w:t xml:space="preserve">Переход к феодализму связан с появлением мелких, средних и крупных землевладельцев, монопольной собственностью которых становится земля. Земля как объект собственности явилась основным условием существования феодализма. Переход к феодализму и становление нового вида </w:t>
      </w:r>
      <w:proofErr w:type="spellStart"/>
      <w:r w:rsidRPr="00AA6D05">
        <w:rPr>
          <w:color w:val="000000" w:themeColor="text1"/>
        </w:rPr>
        <w:t>собстенности</w:t>
      </w:r>
      <w:proofErr w:type="spellEnd"/>
      <w:r w:rsidRPr="00AA6D05">
        <w:rPr>
          <w:color w:val="000000" w:themeColor="text1"/>
        </w:rPr>
        <w:t xml:space="preserve"> — земли, связан с подчинением крестьян землевладельцам.</w:t>
      </w:r>
    </w:p>
    <w:p w:rsidR="000E20CD" w:rsidRPr="00AA6D05" w:rsidRDefault="000E20CD" w:rsidP="00AA6D05">
      <w:pPr>
        <w:pStyle w:val="ac"/>
        <w:spacing w:line="240" w:lineRule="exact"/>
        <w:ind w:left="-426"/>
        <w:rPr>
          <w:color w:val="000000" w:themeColor="text1"/>
        </w:rPr>
      </w:pPr>
      <w:r w:rsidRPr="00AA6D05">
        <w:rPr>
          <w:color w:val="000000" w:themeColor="text1"/>
        </w:rPr>
        <w:lastRenderedPageBreak/>
        <w:t>В своем развитии феодализм проходит несколько стадий, каждая из которых характеризуется новыми явлениями в экономике, политике, государственности, культуре и духовно-религиозной жизни.</w:t>
      </w:r>
      <w:r w:rsidRPr="00AA6D05">
        <w:rPr>
          <w:color w:val="000000" w:themeColor="text1"/>
        </w:rPr>
        <w:br/>
        <w:t xml:space="preserve">Отечественная периодизация феодализма в Западной Европе и в Византии строится на принципе стадиального развития общества. Переход к феодализму произошел в разных странах не одновременно. Раньше других на путь феодализма вступили те народы, которые прошли рабовладельческую стадию. Именно эти страны развивались быстрее и более всесторонне, чем те, которые вступили на путь феодализма, минуя рабовладение, непосредственно от </w:t>
      </w:r>
      <w:proofErr w:type="spellStart"/>
      <w:proofErr w:type="gramStart"/>
      <w:r w:rsidRPr="00AA6D05">
        <w:rPr>
          <w:color w:val="000000" w:themeColor="text1"/>
        </w:rPr>
        <w:t>первобытно-общинного</w:t>
      </w:r>
      <w:proofErr w:type="spellEnd"/>
      <w:proofErr w:type="gramEnd"/>
      <w:r w:rsidRPr="00AA6D05">
        <w:rPr>
          <w:color w:val="000000" w:themeColor="text1"/>
        </w:rPr>
        <w:t xml:space="preserve"> строя.</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Начало </w:t>
      </w:r>
      <w:proofErr w:type="spellStart"/>
      <w:proofErr w:type="gramStart"/>
      <w:r w:rsidRPr="00AA6D05">
        <w:rPr>
          <w:color w:val="000000" w:themeColor="text1"/>
        </w:rPr>
        <w:t>западно-европейского</w:t>
      </w:r>
      <w:proofErr w:type="spellEnd"/>
      <w:proofErr w:type="gramEnd"/>
      <w:r w:rsidRPr="00AA6D05">
        <w:rPr>
          <w:color w:val="000000" w:themeColor="text1"/>
        </w:rPr>
        <w:t xml:space="preserve"> средневековья связано с крушением Западной Римской империи. Верхнюю хронологическую границу историки определяют от XV до XVII в.</w:t>
      </w:r>
      <w:r w:rsidRPr="00AA6D05">
        <w:rPr>
          <w:color w:val="000000" w:themeColor="text1"/>
        </w:rPr>
        <w:br/>
        <w:t>История феодализма делится на три больших периода:</w:t>
      </w:r>
      <w:r w:rsidRPr="00AA6D05">
        <w:rPr>
          <w:color w:val="000000" w:themeColor="text1"/>
        </w:rPr>
        <w:br/>
        <w:t>1) Раннее средневековье — время формирования феодального способа производства, V-XI вв.</w:t>
      </w:r>
      <w:r w:rsidRPr="00AA6D05">
        <w:rPr>
          <w:color w:val="000000" w:themeColor="text1"/>
        </w:rPr>
        <w:br/>
        <w:t xml:space="preserve">2) Классическое, или развитое средневековье — период развитого феодализма, конец </w:t>
      </w:r>
      <w:proofErr w:type="spellStart"/>
      <w:r w:rsidRPr="00AA6D05">
        <w:rPr>
          <w:color w:val="000000" w:themeColor="text1"/>
        </w:rPr>
        <w:t>XI-XV</w:t>
      </w:r>
      <w:proofErr w:type="gramStart"/>
      <w:r w:rsidRPr="00AA6D05">
        <w:rPr>
          <w:color w:val="000000" w:themeColor="text1"/>
        </w:rPr>
        <w:t>вв</w:t>
      </w:r>
      <w:proofErr w:type="spellEnd"/>
      <w:proofErr w:type="gramEnd"/>
      <w:r w:rsidRPr="00AA6D05">
        <w:rPr>
          <w:color w:val="000000" w:themeColor="text1"/>
        </w:rPr>
        <w:t>.</w:t>
      </w:r>
      <w:r w:rsidRPr="00AA6D05">
        <w:rPr>
          <w:color w:val="000000" w:themeColor="text1"/>
        </w:rPr>
        <w:br/>
        <w:t>3) Позднее средневековье — период разложения феодальных отношений и зарождение капиталистического способа производства, XVI — середина XVII вв.</w:t>
      </w:r>
    </w:p>
    <w:p w:rsidR="000E20CD" w:rsidRPr="00AA6D05" w:rsidRDefault="000E20CD" w:rsidP="00AA6D05">
      <w:pPr>
        <w:pStyle w:val="ac"/>
        <w:spacing w:line="240" w:lineRule="exact"/>
        <w:ind w:left="-426"/>
        <w:rPr>
          <w:color w:val="000000" w:themeColor="text1"/>
        </w:rPr>
      </w:pPr>
      <w:r w:rsidRPr="00AA6D05">
        <w:rPr>
          <w:rStyle w:val="ad"/>
          <w:b w:val="0"/>
          <w:color w:val="000000" w:themeColor="text1"/>
        </w:rPr>
        <w:t xml:space="preserve">В период </w:t>
      </w:r>
      <w:proofErr w:type="gramStart"/>
      <w:r w:rsidRPr="00AA6D05">
        <w:rPr>
          <w:rStyle w:val="ad"/>
          <w:b w:val="0"/>
          <w:color w:val="000000" w:themeColor="text1"/>
        </w:rPr>
        <w:t>раннего</w:t>
      </w:r>
      <w:proofErr w:type="gramEnd"/>
      <w:r w:rsidRPr="00AA6D05">
        <w:rPr>
          <w:rStyle w:val="ad"/>
          <w:b w:val="0"/>
          <w:color w:val="000000" w:themeColor="text1"/>
        </w:rPr>
        <w:t xml:space="preserve"> </w:t>
      </w:r>
      <w:proofErr w:type="spellStart"/>
      <w:r w:rsidRPr="00AA6D05">
        <w:rPr>
          <w:rStyle w:val="ad"/>
          <w:b w:val="0"/>
          <w:color w:val="000000" w:themeColor="text1"/>
        </w:rPr>
        <w:t>средневековья</w:t>
      </w:r>
      <w:r w:rsidRPr="00AA6D05">
        <w:rPr>
          <w:color w:val="000000" w:themeColor="text1"/>
        </w:rPr>
        <w:t>происходило</w:t>
      </w:r>
      <w:proofErr w:type="spellEnd"/>
      <w:r w:rsidRPr="00AA6D05">
        <w:rPr>
          <w:color w:val="000000" w:themeColor="text1"/>
        </w:rPr>
        <w:t xml:space="preserve"> становление феодальных отношений, образование крупной земельной собственности и подчинение ранее свободных крестьян-общинников феодалам-землевладельцам. Формируются два класса — феодалы-землевладельцы и зависимые от них крестьяне.</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Экономика раннего феодализма многоукладна. В ней еще сохраняются элементы рабовладельческого, </w:t>
      </w:r>
      <w:proofErr w:type="spellStart"/>
      <w:proofErr w:type="gramStart"/>
      <w:r w:rsidRPr="00AA6D05">
        <w:rPr>
          <w:color w:val="000000" w:themeColor="text1"/>
        </w:rPr>
        <w:t>первобытно-общинного</w:t>
      </w:r>
      <w:proofErr w:type="spellEnd"/>
      <w:proofErr w:type="gramEnd"/>
      <w:r w:rsidRPr="00AA6D05">
        <w:rPr>
          <w:color w:val="000000" w:themeColor="text1"/>
        </w:rPr>
        <w:t xml:space="preserve"> уклада. Наряду с этим формируется принципиально новая феодальная экономическая система.</w:t>
      </w:r>
    </w:p>
    <w:p w:rsidR="000E20CD" w:rsidRPr="00AA6D05" w:rsidRDefault="000E20CD" w:rsidP="00AA6D05">
      <w:pPr>
        <w:pStyle w:val="ac"/>
        <w:spacing w:line="240" w:lineRule="exact"/>
        <w:ind w:left="-426"/>
        <w:rPr>
          <w:color w:val="000000" w:themeColor="text1"/>
        </w:rPr>
      </w:pPr>
      <w:r w:rsidRPr="00AA6D05">
        <w:rPr>
          <w:color w:val="000000" w:themeColor="text1"/>
        </w:rPr>
        <w:t>Города в это время сохранялись как центры торговли в ареале Средиземноморья.</w:t>
      </w:r>
      <w:r w:rsidRPr="00AA6D05">
        <w:rPr>
          <w:color w:val="000000" w:themeColor="text1"/>
        </w:rPr>
        <w:br/>
        <w:t>В период раннего феодализма происходит образование варварских короле</w:t>
      </w:r>
      <w:proofErr w:type="gramStart"/>
      <w:r w:rsidRPr="00AA6D05">
        <w:rPr>
          <w:color w:val="000000" w:themeColor="text1"/>
        </w:rPr>
        <w:t>вств в р</w:t>
      </w:r>
      <w:proofErr w:type="gramEnd"/>
      <w:r w:rsidRPr="00AA6D05">
        <w:rPr>
          <w:color w:val="000000" w:themeColor="text1"/>
        </w:rPr>
        <w:t>езультате переселения народов, обосновавшихся на западноевропейской территории. С образованием первых варварских королевств появляется первая форма феодального государства — раннефеодальная монархия. Социально-экономические условия этого периода определяли характер раннефеодального государства. Оно было, как правило, относительно единым. В пределах этих государств объединялось множество различных этнических общностей, что являлось неизбежным результатом переселения народов. Но уже на этой стадии начинается процесс этнической интеграции и закладывание основы для формирования средневековых народностей в западных королевствах.</w:t>
      </w:r>
    </w:p>
    <w:p w:rsidR="000E20CD" w:rsidRPr="00AA6D05" w:rsidRDefault="000E20CD" w:rsidP="00AA6D05">
      <w:pPr>
        <w:pStyle w:val="ac"/>
        <w:spacing w:line="240" w:lineRule="exact"/>
        <w:ind w:left="-426"/>
        <w:rPr>
          <w:color w:val="000000" w:themeColor="text1"/>
        </w:rPr>
      </w:pPr>
      <w:r w:rsidRPr="00AA6D05">
        <w:rPr>
          <w:color w:val="000000" w:themeColor="text1"/>
        </w:rPr>
        <w:t>В культурной жизни наблюдается упадок, связанный с гибелью Западной Римской империи и распространением язычества. Через определенное стабилизационное время, когда оформятся варварские королевские государства, начнется подъем культуры, культуры новой, оформившейся в результате синтеза двух культур: античной и варварской («Каролингское Возрождение» в IX в. и «</w:t>
      </w:r>
      <w:proofErr w:type="spellStart"/>
      <w:r w:rsidRPr="00AA6D05">
        <w:rPr>
          <w:color w:val="000000" w:themeColor="text1"/>
        </w:rPr>
        <w:t>Оттоновское</w:t>
      </w:r>
      <w:proofErr w:type="spellEnd"/>
      <w:r w:rsidRPr="00AA6D05">
        <w:rPr>
          <w:color w:val="000000" w:themeColor="text1"/>
        </w:rPr>
        <w:t xml:space="preserve"> Возрождение» в X </w:t>
      </w:r>
      <w:proofErr w:type="gramStart"/>
      <w:r w:rsidRPr="00AA6D05">
        <w:rPr>
          <w:color w:val="000000" w:themeColor="text1"/>
        </w:rPr>
        <w:t>в</w:t>
      </w:r>
      <w:proofErr w:type="gramEnd"/>
      <w:r w:rsidRPr="00AA6D05">
        <w:rPr>
          <w:color w:val="000000" w:themeColor="text1"/>
        </w:rPr>
        <w:t>.).</w:t>
      </w:r>
      <w:r w:rsidRPr="00AA6D05">
        <w:rPr>
          <w:color w:val="000000" w:themeColor="text1"/>
        </w:rPr>
        <w:br/>
        <w:t>В раннее средневековье утверждается христианство как государственная религия. Высшей санкцией всей жизни Западной Европы становится католицизм.</w:t>
      </w:r>
    </w:p>
    <w:p w:rsidR="000E20CD" w:rsidRPr="00AA6D05" w:rsidRDefault="000E20CD" w:rsidP="00AA6D05">
      <w:pPr>
        <w:pStyle w:val="ac"/>
        <w:spacing w:line="240" w:lineRule="exact"/>
        <w:ind w:left="-426"/>
        <w:rPr>
          <w:color w:val="000000" w:themeColor="text1"/>
        </w:rPr>
      </w:pPr>
      <w:r w:rsidRPr="00AA6D05">
        <w:rPr>
          <w:rStyle w:val="ad"/>
          <w:b w:val="0"/>
          <w:color w:val="000000" w:themeColor="text1"/>
        </w:rPr>
        <w:t>Второй период характеризуется</w:t>
      </w:r>
      <w:r w:rsidRPr="00AA6D05">
        <w:rPr>
          <w:color w:val="000000" w:themeColor="text1"/>
        </w:rPr>
        <w:t> завершением процесса формирования феодальных отношений и расцветом феодализма. Крестьяне в период развитого феодализма попадают в личную и поземельную зависимость от феодалов-землевладельцев.</w:t>
      </w:r>
      <w:r w:rsidRPr="00AA6D05">
        <w:rPr>
          <w:color w:val="000000" w:themeColor="text1"/>
        </w:rPr>
        <w:br/>
        <w:t>Феодалы начинают структурироваться в определенную систему иерархического соподчинения, складывается вассально-ленная система. Феодальную иерархическую лестницу возглавлял король, ниже — социальные слои герцогов, графов, баронов, рыцарей. Внизу феодальной социальной структуры находились крестьяне.</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Это иерархическое соподчинение, которое возникает в период </w:t>
      </w:r>
      <w:proofErr w:type="gramStart"/>
      <w:r w:rsidRPr="00AA6D05">
        <w:rPr>
          <w:color w:val="000000" w:themeColor="text1"/>
        </w:rPr>
        <w:t>развитого</w:t>
      </w:r>
      <w:proofErr w:type="gramEnd"/>
      <w:r w:rsidRPr="00AA6D05">
        <w:rPr>
          <w:color w:val="000000" w:themeColor="text1"/>
        </w:rPr>
        <w:t xml:space="preserve"> </w:t>
      </w:r>
      <w:proofErr w:type="spellStart"/>
      <w:r w:rsidRPr="00AA6D05">
        <w:rPr>
          <w:color w:val="000000" w:themeColor="text1"/>
        </w:rPr>
        <w:t>дализма</w:t>
      </w:r>
      <w:proofErr w:type="spellEnd"/>
      <w:r w:rsidRPr="00AA6D05">
        <w:rPr>
          <w:color w:val="000000" w:themeColor="text1"/>
        </w:rPr>
        <w:t xml:space="preserve">, приводит к распаду раннефеодальной территориальной организации </w:t>
      </w:r>
      <w:proofErr w:type="spellStart"/>
      <w:r w:rsidRPr="00AA6D05">
        <w:rPr>
          <w:color w:val="000000" w:themeColor="text1"/>
        </w:rPr>
        <w:t>сударственной</w:t>
      </w:r>
      <w:proofErr w:type="spellEnd"/>
      <w:r w:rsidRPr="00AA6D05">
        <w:rPr>
          <w:color w:val="000000" w:themeColor="text1"/>
        </w:rPr>
        <w:t xml:space="preserve"> власти и господству </w:t>
      </w:r>
      <w:r w:rsidRPr="00AA6D05">
        <w:rPr>
          <w:color w:val="000000" w:themeColor="text1"/>
        </w:rPr>
        <w:lastRenderedPageBreak/>
        <w:t xml:space="preserve">феодальной раздробленности. </w:t>
      </w:r>
      <w:proofErr w:type="gramStart"/>
      <w:r w:rsidRPr="00AA6D05">
        <w:rPr>
          <w:color w:val="000000" w:themeColor="text1"/>
        </w:rPr>
        <w:t>Развитие феодальной экономики, подъем городов и рост товарно-денежных отношен] изменили формы феодальной эксплуатации: ослабевает крепостная зависимость крестьян, появляются свободные крестьяне.</w:t>
      </w:r>
      <w:proofErr w:type="gramEnd"/>
      <w:r w:rsidRPr="00AA6D05">
        <w:rPr>
          <w:color w:val="000000" w:themeColor="text1"/>
        </w:rPr>
        <w:t xml:space="preserve"> Изменяется сущность города. Город все больше занимает свое, особое место в феодальном мире. Он становится центром не только торговли, но и ремесла. Появляется свободное городское население. Начинается расцвет городов, городской культуры. Город становится колыбелью Возрождения. Создаются предпосылки для ликвидации феодальной раздробленности и централизации. Этому в немалой степени способствовало также этническое сплочение населения Западной Европы — образование из отдельных племенных общностей феодальных народностей.</w:t>
      </w:r>
    </w:p>
    <w:p w:rsidR="000E20CD" w:rsidRPr="00AA6D05" w:rsidRDefault="000E20CD" w:rsidP="00AA6D05">
      <w:pPr>
        <w:pStyle w:val="ac"/>
        <w:spacing w:line="240" w:lineRule="exact"/>
        <w:ind w:left="-426"/>
        <w:rPr>
          <w:color w:val="000000" w:themeColor="text1"/>
        </w:rPr>
      </w:pPr>
      <w:r w:rsidRPr="00AA6D05">
        <w:rPr>
          <w:color w:val="000000" w:themeColor="text1"/>
        </w:rPr>
        <w:t>С формированием единых государств появляется новая форма феодальной монархии — сословно-представительная. В сословно-представительных монархиях появляются свои представительные органы. Коренным образом изменяется все феодальное общество.</w:t>
      </w:r>
    </w:p>
    <w:p w:rsidR="000E20CD" w:rsidRPr="00AA6D05" w:rsidRDefault="000E20CD" w:rsidP="00AA6D05">
      <w:pPr>
        <w:pStyle w:val="ac"/>
        <w:spacing w:line="240" w:lineRule="exact"/>
        <w:ind w:left="-426"/>
        <w:rPr>
          <w:color w:val="000000" w:themeColor="text1"/>
        </w:rPr>
      </w:pPr>
      <w:r w:rsidRPr="00AA6D05">
        <w:rPr>
          <w:rStyle w:val="ad"/>
          <w:b w:val="0"/>
          <w:color w:val="000000" w:themeColor="text1"/>
        </w:rPr>
        <w:t>Третий период средневековья</w:t>
      </w:r>
      <w:r w:rsidRPr="00AA6D05">
        <w:rPr>
          <w:color w:val="000000" w:themeColor="text1"/>
        </w:rPr>
        <w:t> характеризуется крайним обострением всех феодальных противоречий. Завершается централизация феодальных государств и переходу к новому типу феодальной монархии — абсолютизму. Классической страной абсолютизма в Западной Европе становится Франция.</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Производительные силы в этот период перерастают рамки феодальных производственных отношений и традиционных форм собственности. В недрах феодального общества зарождаются капиталистические отношения. В Нидерландах и Англии происходят первые </w:t>
      </w:r>
      <w:proofErr w:type="spellStart"/>
      <w:r w:rsidRPr="00AA6D05">
        <w:rPr>
          <w:color w:val="000000" w:themeColor="text1"/>
        </w:rPr>
        <w:t>раннебуржуазные</w:t>
      </w:r>
      <w:proofErr w:type="spellEnd"/>
      <w:r w:rsidRPr="00AA6D05">
        <w:rPr>
          <w:color w:val="000000" w:themeColor="text1"/>
        </w:rPr>
        <w:t xml:space="preserve"> революции.</w:t>
      </w:r>
    </w:p>
    <w:p w:rsidR="000E20CD" w:rsidRPr="00AA6D05" w:rsidRDefault="000E20CD" w:rsidP="00AA6D05">
      <w:pPr>
        <w:pStyle w:val="ac"/>
        <w:spacing w:line="240" w:lineRule="exact"/>
        <w:ind w:left="-426"/>
        <w:rPr>
          <w:color w:val="000000" w:themeColor="text1"/>
        </w:rPr>
      </w:pPr>
      <w:r w:rsidRPr="00AA6D05">
        <w:rPr>
          <w:color w:val="000000" w:themeColor="text1"/>
        </w:rPr>
        <w:t>В духовно-религиозной жизни Западной Европы начинается Реформация и Контрреформация. В области культуры наступает период трагического гуманизма. Средневековье приближается к своему концу и оказывается на пороге Нового времени.</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Социально-утопические теории (по работам Т. Мора "Утопия" и Т. Кампанеллы "Город Солнца").</w:t>
      </w:r>
    </w:p>
    <w:p w:rsidR="000E20CD" w:rsidRPr="00AA6D05" w:rsidRDefault="000E20CD" w:rsidP="00AA6D05">
      <w:pPr>
        <w:pStyle w:val="ac"/>
        <w:spacing w:line="240" w:lineRule="exact"/>
        <w:ind w:left="-426"/>
        <w:rPr>
          <w:color w:val="000000" w:themeColor="text1"/>
        </w:rPr>
      </w:pPr>
      <w:r w:rsidRPr="00AA6D05">
        <w:rPr>
          <w:color w:val="000000" w:themeColor="text1"/>
        </w:rPr>
        <w:t>Утопия - (от греч</w:t>
      </w:r>
      <w:proofErr w:type="gramStart"/>
      <w:r w:rsidRPr="00AA6D05">
        <w:rPr>
          <w:color w:val="000000" w:themeColor="text1"/>
        </w:rPr>
        <w:t>.</w:t>
      </w:r>
      <w:proofErr w:type="gramEnd"/>
      <w:r w:rsidRPr="00AA6D05">
        <w:rPr>
          <w:color w:val="000000" w:themeColor="text1"/>
        </w:rPr>
        <w:t xml:space="preserve"> - «</w:t>
      </w:r>
      <w:proofErr w:type="gramStart"/>
      <w:r w:rsidRPr="00AA6D05">
        <w:rPr>
          <w:color w:val="000000" w:themeColor="text1"/>
        </w:rPr>
        <w:t>н</w:t>
      </w:r>
      <w:proofErr w:type="gramEnd"/>
      <w:r w:rsidRPr="00AA6D05">
        <w:rPr>
          <w:color w:val="000000" w:themeColor="text1"/>
        </w:rPr>
        <w:t>ет» и «место») - место, которого нет; благословенная страна с идеальным общественным строем.</w:t>
      </w:r>
    </w:p>
    <w:p w:rsidR="000E20CD" w:rsidRPr="00AA6D05" w:rsidRDefault="000E20CD" w:rsidP="00AA6D05">
      <w:pPr>
        <w:pStyle w:val="ac"/>
        <w:spacing w:line="240" w:lineRule="exact"/>
        <w:ind w:left="-426"/>
        <w:rPr>
          <w:color w:val="000000" w:themeColor="text1"/>
        </w:rPr>
      </w:pPr>
      <w:r w:rsidRPr="00AA6D05">
        <w:rPr>
          <w:color w:val="000000" w:themeColor="text1"/>
        </w:rPr>
        <w:t>В Античности и в эпоху Возрождения утопия имела форму описания совершенных государств, якобы существующих где-то на Земле либо существовавших в прошлом; в XVII-XVIII вв. были распространены утопические трактаты и проекты социальных и политических реформ.</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Утопические учения XVI в. </w:t>
      </w:r>
      <w:proofErr w:type="gramStart"/>
      <w:r w:rsidRPr="00AA6D05">
        <w:rPr>
          <w:color w:val="000000" w:themeColor="text1"/>
        </w:rPr>
        <w:t>связаны</w:t>
      </w:r>
      <w:proofErr w:type="gramEnd"/>
      <w:r w:rsidRPr="00AA6D05">
        <w:rPr>
          <w:color w:val="000000" w:themeColor="text1"/>
        </w:rPr>
        <w:t xml:space="preserve"> прежде всего с трудами английского гуманиста Томаса Мора, итальянского монаха </w:t>
      </w:r>
      <w:proofErr w:type="spellStart"/>
      <w:r w:rsidRPr="00AA6D05">
        <w:rPr>
          <w:color w:val="000000" w:themeColor="text1"/>
        </w:rPr>
        <w:t>Томмазо</w:t>
      </w:r>
      <w:proofErr w:type="spellEnd"/>
      <w:r w:rsidRPr="00AA6D05">
        <w:rPr>
          <w:color w:val="000000" w:themeColor="text1"/>
        </w:rPr>
        <w:t xml:space="preserve"> Кампанеллы.</w:t>
      </w:r>
    </w:p>
    <w:p w:rsidR="000E20CD" w:rsidRPr="00AA6D05" w:rsidRDefault="000E20CD" w:rsidP="00AA6D05">
      <w:pPr>
        <w:pStyle w:val="ac"/>
        <w:spacing w:line="240" w:lineRule="exact"/>
        <w:ind w:left="-426"/>
        <w:rPr>
          <w:color w:val="000000" w:themeColor="text1"/>
        </w:rPr>
      </w:pPr>
      <w:r w:rsidRPr="00AA6D05">
        <w:rPr>
          <w:color w:val="000000" w:themeColor="text1"/>
        </w:rPr>
        <w:t>Томас Мор</w:t>
      </w:r>
    </w:p>
    <w:p w:rsidR="000E20CD" w:rsidRPr="00AA6D05" w:rsidRDefault="000E20CD" w:rsidP="00AA6D05">
      <w:pPr>
        <w:pStyle w:val="ac"/>
        <w:spacing w:line="240" w:lineRule="exact"/>
        <w:ind w:left="-426"/>
        <w:rPr>
          <w:color w:val="000000" w:themeColor="text1"/>
        </w:rPr>
      </w:pPr>
      <w:r w:rsidRPr="00AA6D05">
        <w:rPr>
          <w:color w:val="000000" w:themeColor="text1"/>
        </w:rPr>
        <w:t>Творчество Мора ярко выражает гуманистические нравственные идеалы, являясь учением о достоинстве человека и его свободе. В своем главном труде «Книжка поистине золотая и равно полезная, как и забавная, о наилучшем устройстве государства и острове Утопия» Мор рассуждает о социальных и политических проблемах своей эпохи.</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Книга написана в форме диалога, в котором принимаются и отвергаются официальные политические воззрения. В первой части работы </w:t>
      </w:r>
      <w:proofErr w:type="spellStart"/>
      <w:r w:rsidRPr="00AA6D05">
        <w:rPr>
          <w:color w:val="000000" w:themeColor="text1"/>
        </w:rPr>
        <w:t>прведена</w:t>
      </w:r>
      <w:proofErr w:type="spellEnd"/>
      <w:r w:rsidRPr="00AA6D05">
        <w:rPr>
          <w:color w:val="000000" w:themeColor="text1"/>
        </w:rPr>
        <w:t xml:space="preserve"> критика английского общественного устройства, во второй - устройство и жизнь на вымышленном острове Утопия. Мор не был удовлетворён поверхностным анализом периода накопления капитала, которое в Англии проходило жестоко, но стремился выяснить социальные причин этого явления. И нашёл, что они коренятся в частной собственности. Поэтому, считал Мор, следует изменить общественные отношения, что нельзя сделать лишь законодательным путем.</w:t>
      </w:r>
    </w:p>
    <w:p w:rsidR="000E20CD" w:rsidRPr="00AA6D05" w:rsidRDefault="000E20CD" w:rsidP="00AA6D05">
      <w:pPr>
        <w:pStyle w:val="ac"/>
        <w:spacing w:line="240" w:lineRule="exact"/>
        <w:ind w:left="-426"/>
        <w:rPr>
          <w:color w:val="000000" w:themeColor="text1"/>
        </w:rPr>
      </w:pPr>
      <w:r w:rsidRPr="00AA6D05">
        <w:rPr>
          <w:color w:val="000000" w:themeColor="text1"/>
        </w:rPr>
        <w:lastRenderedPageBreak/>
        <w:t xml:space="preserve">Идеал, который он демонстрирует на примере </w:t>
      </w:r>
      <w:proofErr w:type="gramStart"/>
      <w:r w:rsidRPr="00AA6D05">
        <w:rPr>
          <w:color w:val="000000" w:themeColor="text1"/>
        </w:rPr>
        <w:t>отношений</w:t>
      </w:r>
      <w:proofErr w:type="gramEnd"/>
      <w:r w:rsidRPr="00AA6D05">
        <w:rPr>
          <w:color w:val="000000" w:themeColor="text1"/>
        </w:rPr>
        <w:t xml:space="preserve"> на острове Утопия: общественная собственность, высокоорганизованное производство, целесообразное руководство, гарантирующее справедливое и равное распределение общественного богатства. Все люди должны иметь право и обязаны работать и т. д.</w:t>
      </w:r>
    </w:p>
    <w:p w:rsidR="000E20CD" w:rsidRPr="00AA6D05" w:rsidRDefault="000E20CD" w:rsidP="00AA6D05">
      <w:pPr>
        <w:pStyle w:val="ac"/>
        <w:spacing w:line="240" w:lineRule="exact"/>
        <w:ind w:left="-426"/>
        <w:rPr>
          <w:color w:val="000000" w:themeColor="text1"/>
        </w:rPr>
      </w:pPr>
      <w:r w:rsidRPr="00AA6D05">
        <w:rPr>
          <w:color w:val="000000" w:themeColor="text1"/>
        </w:rPr>
        <w:t>Томас Мор - один из основателей утопического социализма. Его творчество - наиболее важное исследование о социализме конца XVIII столетия. Свои представления о новом обществе он не считал фантазией, хотя и осознавал возможные трудности при их реализации. Мор полагал, что его идеи можно реализовать в ближайшем будущем при помощи образованного правителя. Во всём этом проявлялась неосуществимость его учения, и оно входит в историю мышления как «утопическое».</w:t>
      </w:r>
    </w:p>
    <w:p w:rsidR="000E20CD" w:rsidRPr="00AA6D05" w:rsidRDefault="000E20CD" w:rsidP="00AA6D05">
      <w:pPr>
        <w:pStyle w:val="ac"/>
        <w:spacing w:line="240" w:lineRule="exact"/>
        <w:ind w:left="-426"/>
        <w:rPr>
          <w:color w:val="000000" w:themeColor="text1"/>
        </w:rPr>
      </w:pPr>
      <w:proofErr w:type="spellStart"/>
      <w:r w:rsidRPr="00AA6D05">
        <w:rPr>
          <w:color w:val="000000" w:themeColor="text1"/>
        </w:rPr>
        <w:t>Томаззо</w:t>
      </w:r>
      <w:proofErr w:type="spellEnd"/>
      <w:r w:rsidRPr="00AA6D05">
        <w:rPr>
          <w:color w:val="000000" w:themeColor="text1"/>
        </w:rPr>
        <w:t xml:space="preserve"> Кампанелла и «Город Солнца»</w:t>
      </w:r>
    </w:p>
    <w:p w:rsidR="000E20CD" w:rsidRPr="00AA6D05" w:rsidRDefault="000E20CD" w:rsidP="00AA6D05">
      <w:pPr>
        <w:pStyle w:val="ac"/>
        <w:spacing w:line="240" w:lineRule="exact"/>
        <w:ind w:left="-426"/>
        <w:rPr>
          <w:color w:val="000000" w:themeColor="text1"/>
        </w:rPr>
      </w:pPr>
      <w:proofErr w:type="spellStart"/>
      <w:r w:rsidRPr="00AA6D05">
        <w:rPr>
          <w:color w:val="000000" w:themeColor="text1"/>
        </w:rPr>
        <w:t>Томаззо</w:t>
      </w:r>
      <w:proofErr w:type="spellEnd"/>
      <w:r w:rsidRPr="00AA6D05">
        <w:rPr>
          <w:color w:val="000000" w:themeColor="text1"/>
        </w:rPr>
        <w:t xml:space="preserve"> Кампанелла - известный итальянский философ, социолог, литератор. Утопию «Город Солнца, или Идеальная Республика. Поэтический диалог» была написана им в тюрьме (1602). На этой утопии лежит отпечаток его времени, его мучений и проблем.</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На мрачном горизонте драматической жизни Италии того времени Государство Солнца появляется как светлое видение. В Индийском океане, </w:t>
      </w:r>
      <w:proofErr w:type="gramStart"/>
      <w:r w:rsidRPr="00AA6D05">
        <w:rPr>
          <w:color w:val="000000" w:themeColor="text1"/>
        </w:rPr>
        <w:t>в</w:t>
      </w:r>
      <w:proofErr w:type="gramEnd"/>
      <w:r w:rsidRPr="00AA6D05">
        <w:rPr>
          <w:color w:val="000000" w:themeColor="text1"/>
        </w:rPr>
        <w:t xml:space="preserve"> </w:t>
      </w:r>
      <w:proofErr w:type="gramStart"/>
      <w:r w:rsidRPr="00AA6D05">
        <w:rPr>
          <w:color w:val="000000" w:themeColor="text1"/>
        </w:rPr>
        <w:t>никому</w:t>
      </w:r>
      <w:proofErr w:type="gramEnd"/>
      <w:r w:rsidRPr="00AA6D05">
        <w:rPr>
          <w:color w:val="000000" w:themeColor="text1"/>
        </w:rPr>
        <w:t xml:space="preserve"> неизвестной земле возвышается гора, на которой выстроен прекрасный лучезарный город. Стены его украшены чудесной поучительной живописью, здания светлы и обширны. Там воплотились заветные мечты человека о счастье, так как там </w:t>
      </w:r>
      <w:proofErr w:type="gramStart"/>
      <w:r w:rsidRPr="00AA6D05">
        <w:rPr>
          <w:color w:val="000000" w:themeColor="text1"/>
        </w:rPr>
        <w:t>нет частной собственности и все основывается</w:t>
      </w:r>
      <w:proofErr w:type="gramEnd"/>
      <w:r w:rsidRPr="00AA6D05">
        <w:rPr>
          <w:color w:val="000000" w:themeColor="text1"/>
        </w:rPr>
        <w:t xml:space="preserve"> на естественных законах природы. Кампанелла считал, что в обществе, основанном на общей собственности, сохранится государство. В своём диалоге он описывает совершенно новую организацию государственной власти, не имеющую аналогов в истории.</w:t>
      </w:r>
    </w:p>
    <w:p w:rsidR="000E20CD" w:rsidRPr="00AA6D05" w:rsidRDefault="000E20CD" w:rsidP="00AA6D05">
      <w:pPr>
        <w:pStyle w:val="ac"/>
        <w:spacing w:line="240" w:lineRule="exact"/>
        <w:ind w:left="-426"/>
        <w:rPr>
          <w:color w:val="000000" w:themeColor="text1"/>
        </w:rPr>
      </w:pPr>
      <w:r w:rsidRPr="00AA6D05">
        <w:rPr>
          <w:color w:val="000000" w:themeColor="text1"/>
        </w:rPr>
        <w:t>Город Солнца</w:t>
      </w:r>
      <w:proofErr w:type="gramStart"/>
      <w:r w:rsidRPr="00AA6D05">
        <w:rPr>
          <w:color w:val="000000" w:themeColor="text1"/>
        </w:rPr>
        <w:t xml:space="preserve"> -- </w:t>
      </w:r>
      <w:proofErr w:type="gramEnd"/>
      <w:r w:rsidRPr="00AA6D05">
        <w:rPr>
          <w:color w:val="000000" w:themeColor="text1"/>
        </w:rPr>
        <w:t xml:space="preserve">это теократическая республика, организованная по образцу монашеского Ордена и несколько напоминающая государство древних инков. Во главе города стоит мудрейший и всезнающий первосвященник Солнце (он же Метафизик), которому подчинены три соправителя: </w:t>
      </w:r>
      <w:proofErr w:type="gramStart"/>
      <w:r w:rsidRPr="00AA6D05">
        <w:rPr>
          <w:color w:val="000000" w:themeColor="text1"/>
        </w:rPr>
        <w:t>Мощь, ведающий военным делом, Мудрость -- познанием, науками, и Любовь -- продовольствием, одеждой, деторождением и воспитанием.</w:t>
      </w:r>
      <w:proofErr w:type="gramEnd"/>
      <w:r w:rsidRPr="00AA6D05">
        <w:rPr>
          <w:color w:val="000000" w:themeColor="text1"/>
        </w:rPr>
        <w:t xml:space="preserve"> Вместе они выбирают низших должностных лиц, носителей истинного знания.</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Дважды в лунный месяц в Городе Солнца созывается общее собрание всех соляриев, достигших 20-летнего возраста. На Большом Совете каждому предлагается высказаться </w:t>
      </w:r>
      <w:proofErr w:type="gramStart"/>
      <w:r w:rsidRPr="00AA6D05">
        <w:rPr>
          <w:color w:val="000000" w:themeColor="text1"/>
        </w:rPr>
        <w:t>о</w:t>
      </w:r>
      <w:proofErr w:type="gramEnd"/>
      <w:r w:rsidRPr="00AA6D05">
        <w:rPr>
          <w:color w:val="000000" w:themeColor="text1"/>
        </w:rPr>
        <w:t xml:space="preserve"> имеющихся недочётах в государстве. На Большом Совете обсуждаются все важные вопросы жизни государства. Кандидатуры на тот или иной пост предлагаются воспитателями, старшими мастерами, начальниками отрядов и другими должностными лицами, знающими, кто из </w:t>
      </w:r>
      <w:proofErr w:type="gramStart"/>
      <w:r w:rsidRPr="00AA6D05">
        <w:rPr>
          <w:color w:val="000000" w:themeColor="text1"/>
        </w:rPr>
        <w:t>соляриев</w:t>
      </w:r>
      <w:proofErr w:type="gramEnd"/>
      <w:r w:rsidRPr="00AA6D05">
        <w:rPr>
          <w:color w:val="000000" w:themeColor="text1"/>
        </w:rPr>
        <w:t xml:space="preserve"> к какой должности более пригоден. В Большом Совете каждый может высказаться за или против избрания. Решение о назначении на должность выносится коллегией должностных лиц. Должностным лицам в свою очередь помогают </w:t>
      </w:r>
      <w:proofErr w:type="gramStart"/>
      <w:r w:rsidRPr="00AA6D05">
        <w:rPr>
          <w:color w:val="000000" w:themeColor="text1"/>
        </w:rPr>
        <w:t>советом</w:t>
      </w:r>
      <w:proofErr w:type="gramEnd"/>
      <w:r w:rsidRPr="00AA6D05">
        <w:rPr>
          <w:color w:val="000000" w:themeColor="text1"/>
        </w:rPr>
        <w:t xml:space="preserve"> так называемые жрецы, которые определяют дни посева и жатвы, ведут летопись, занимаются научными изысканиями.</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В этом государстве существуют право, правосудие, наказания. Законы немногочисленны, кратки и ясны. Текст законов вырезан на колоннах у дверей храма, где осуществляется правосудие. Солярии </w:t>
      </w:r>
      <w:proofErr w:type="gramStart"/>
      <w:r w:rsidRPr="00AA6D05">
        <w:rPr>
          <w:color w:val="000000" w:themeColor="text1"/>
        </w:rPr>
        <w:t>спорят</w:t>
      </w:r>
      <w:proofErr w:type="gramEnd"/>
      <w:r w:rsidRPr="00AA6D05">
        <w:rPr>
          <w:color w:val="000000" w:themeColor="text1"/>
        </w:rPr>
        <w:t xml:space="preserve"> друг с другом почти исключительно по вопросам чести. Этот процесс гласный, устный, быстрый. Для уличения в преступлении необходимо пять свидетелей. Пытка и судебные поединки, свойственные феодальному процессу, не допускаются. Наказания воздаются по справедливости и соответственно проступку.</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Кампанелла видит возможность искоренения эгоизма в равенстве всех членов общества. </w:t>
      </w:r>
      <w:proofErr w:type="gramStart"/>
      <w:r w:rsidRPr="00AA6D05">
        <w:rPr>
          <w:color w:val="000000" w:themeColor="text1"/>
        </w:rPr>
        <w:t>Общие столовые, одинаковая одежда, общие украшения, общие дома, спальни и кровати, мужья, жены, дети.</w:t>
      </w:r>
      <w:proofErr w:type="gramEnd"/>
    </w:p>
    <w:p w:rsidR="000E20CD" w:rsidRPr="00AA6D05" w:rsidRDefault="000E20CD" w:rsidP="00AA6D05">
      <w:pPr>
        <w:pStyle w:val="ac"/>
        <w:spacing w:line="240" w:lineRule="exact"/>
        <w:ind w:left="-426"/>
        <w:rPr>
          <w:color w:val="000000" w:themeColor="text1"/>
        </w:rPr>
      </w:pPr>
      <w:r w:rsidRPr="00AA6D05">
        <w:rPr>
          <w:color w:val="000000" w:themeColor="text1"/>
        </w:rPr>
        <w:lastRenderedPageBreak/>
        <w:t>Женщины Города Солнца имеют те же права, что и мужчины, они могут заниматься всем, чем хотят. Они лишь освобождены от тяжелых форм труда. “Общности жен” соответствует ”общность мужей” на основе взаимного равенства. В ”Городе Солнца” есть отличие экономического и социального бытия по сравнению с ”Утопией”. Рабочий день сокращен до четырех часов, и все же изобилие налицо, поскольку труд, как об этом впервые в истории человеческой мысли догадывается Кампанелла, есть первая потребность человека.</w:t>
      </w:r>
    </w:p>
    <w:p w:rsidR="000E20CD" w:rsidRPr="00AA6D05" w:rsidRDefault="000E20CD" w:rsidP="00AA6D05">
      <w:pPr>
        <w:pStyle w:val="ac"/>
        <w:spacing w:line="240" w:lineRule="exact"/>
        <w:ind w:left="-426"/>
        <w:rPr>
          <w:color w:val="000000" w:themeColor="text1"/>
        </w:rPr>
      </w:pPr>
      <w:r w:rsidRPr="00AA6D05">
        <w:rPr>
          <w:color w:val="000000" w:themeColor="text1"/>
        </w:rPr>
        <w:t>Кампанеллу интересует проблема выявления способностей человека, он пришёл к заключению, что природные склонности человека должны быть разгаданы через гороскоп.</w:t>
      </w:r>
    </w:p>
    <w:p w:rsidR="000E20CD" w:rsidRPr="00AA6D05" w:rsidRDefault="000E20CD" w:rsidP="00AA6D05">
      <w:pPr>
        <w:pStyle w:val="ac"/>
        <w:spacing w:line="240" w:lineRule="exact"/>
        <w:ind w:left="-426"/>
        <w:rPr>
          <w:color w:val="000000" w:themeColor="text1"/>
        </w:rPr>
      </w:pPr>
      <w:r w:rsidRPr="00AA6D05">
        <w:rPr>
          <w:color w:val="000000" w:themeColor="text1"/>
        </w:rPr>
        <w:t>Регулирование общественной жизни Кампанелла возлагает на религию, а также он разработал ряд правовых и моральных санкций нерелигиозного характера, направленных против безделья и разврата и иногда весьма жестоких.</w:t>
      </w:r>
    </w:p>
    <w:p w:rsidR="000E20CD" w:rsidRPr="00AA6D05" w:rsidRDefault="000E20CD" w:rsidP="00AA6D05">
      <w:pPr>
        <w:pStyle w:val="ac"/>
        <w:spacing w:line="240" w:lineRule="exact"/>
        <w:ind w:left="-426"/>
        <w:rPr>
          <w:color w:val="000000" w:themeColor="text1"/>
        </w:rPr>
      </w:pPr>
      <w:r w:rsidRPr="00AA6D05">
        <w:rPr>
          <w:color w:val="000000" w:themeColor="text1"/>
        </w:rPr>
        <w:t>Кампанелла рисует идеальное, с его точки зрения общество, где трудятся все без исключения. Осмыслив окружавшую его действительность, он пришел лишь к одному выводу: существующий государственный строй несправедлив, а чтобы люди жили лучше, его должен сменить другой, более совершенный, где все люди равны между собой.</w:t>
      </w:r>
    </w:p>
    <w:p w:rsidR="000E20CD" w:rsidRPr="00AA6D05" w:rsidRDefault="000E20CD" w:rsidP="00AA6D05">
      <w:pPr>
        <w:pStyle w:val="ac"/>
        <w:spacing w:line="240" w:lineRule="exact"/>
        <w:ind w:left="-426"/>
        <w:rPr>
          <w:color w:val="000000" w:themeColor="text1"/>
        </w:rPr>
      </w:pPr>
      <w:r w:rsidRPr="00AA6D05">
        <w:rPr>
          <w:color w:val="000000" w:themeColor="text1"/>
        </w:rPr>
        <w:t>Таким образом, был рассмотрена философия эпохи Возрождения, идеологической основой которой стали гуманизм, а затем натурфилософия.</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Развитие взглядов на происхождение и сущность государства в работах Шарля Монтескье, Томаса Гоббса, Джона Локка, Жан-Жака Руссо.</w:t>
      </w:r>
    </w:p>
    <w:p w:rsidR="000E20CD" w:rsidRPr="00AA6D05" w:rsidRDefault="000E20CD" w:rsidP="00AA6D05">
      <w:pPr>
        <w:pStyle w:val="ac"/>
        <w:spacing w:before="138" w:beforeAutospacing="0" w:after="138" w:afterAutospacing="0" w:line="240" w:lineRule="exact"/>
        <w:ind w:left="-426" w:right="138"/>
        <w:rPr>
          <w:color w:val="000000" w:themeColor="text1"/>
        </w:rPr>
      </w:pPr>
      <w:r w:rsidRPr="00AA6D05">
        <w:rPr>
          <w:color w:val="000000" w:themeColor="text1"/>
        </w:rPr>
        <w:t>Английский философ и политический мыслитель </w:t>
      </w:r>
      <w:r w:rsidRPr="00AA6D05">
        <w:rPr>
          <w:rStyle w:val="ad"/>
          <w:b w:val="0"/>
          <w:color w:val="000000" w:themeColor="text1"/>
        </w:rPr>
        <w:t>Томас Гоббс</w:t>
      </w:r>
      <w:r w:rsidRPr="00AA6D05">
        <w:rPr>
          <w:color w:val="000000" w:themeColor="text1"/>
        </w:rPr>
        <w:t>(1588–1679) в книге "Левиафан" рассматривает государство в качестве инструмента подавления природного эгоизма людей, их сползания к природному состоянию "войны всех против всех", для чего оно должно использовать сильные, жесткие средства. Осуществляющий государственную власть суверен не ограничен в своих действиях против подданных.</w:t>
      </w:r>
    </w:p>
    <w:p w:rsidR="000E20CD" w:rsidRPr="00AA6D05" w:rsidRDefault="000E20CD" w:rsidP="00AA6D05">
      <w:pPr>
        <w:pStyle w:val="ac"/>
        <w:spacing w:before="138" w:beforeAutospacing="0" w:after="138" w:afterAutospacing="0" w:line="240" w:lineRule="exact"/>
        <w:ind w:left="-426" w:right="138"/>
        <w:rPr>
          <w:color w:val="000000" w:themeColor="text1"/>
        </w:rPr>
      </w:pPr>
      <w:r w:rsidRPr="00AA6D05">
        <w:rPr>
          <w:color w:val="000000" w:themeColor="text1"/>
        </w:rPr>
        <w:t>Иная позиция представлена в работах другого английского философа </w:t>
      </w:r>
      <w:r w:rsidRPr="00AA6D05">
        <w:rPr>
          <w:rStyle w:val="ad"/>
          <w:b w:val="0"/>
          <w:color w:val="000000" w:themeColor="text1"/>
        </w:rPr>
        <w:t>Джона Локка</w:t>
      </w:r>
      <w:r w:rsidRPr="00AA6D05">
        <w:rPr>
          <w:color w:val="000000" w:themeColor="text1"/>
        </w:rPr>
        <w:t xml:space="preserve"> (1632–1704). Он исходит из того, что люди, движимые защитой собственных интересов, не обязательно вредят друг другу, но способны взаимодействовать и согласовывать свои поступки. Т. Гоббс и </w:t>
      </w:r>
      <w:proofErr w:type="gramStart"/>
      <w:r w:rsidRPr="00AA6D05">
        <w:rPr>
          <w:color w:val="000000" w:themeColor="text1"/>
        </w:rPr>
        <w:t>Дж</w:t>
      </w:r>
      <w:proofErr w:type="gramEnd"/>
      <w:r w:rsidRPr="00AA6D05">
        <w:rPr>
          <w:color w:val="000000" w:themeColor="text1"/>
        </w:rPr>
        <w:t xml:space="preserve">. Локк представили два разных варианта трактовки идеи "общественного договора" – принципа согласования интересов и действий людей ради установления порядка в обществе. По версии Т. Гоббса, правитель находится вне рамок общественного договора, он не связан не только договором, но и им самим установленными правилами. Дж. Локк считает правителя участником общественного договора, принимающим на себя, как и все его участники, определенные обязательства. В работах </w:t>
      </w:r>
      <w:proofErr w:type="gramStart"/>
      <w:r w:rsidRPr="00AA6D05">
        <w:rPr>
          <w:color w:val="000000" w:themeColor="text1"/>
        </w:rPr>
        <w:t>Дж</w:t>
      </w:r>
      <w:proofErr w:type="gramEnd"/>
      <w:r w:rsidRPr="00AA6D05">
        <w:rPr>
          <w:color w:val="000000" w:themeColor="text1"/>
        </w:rPr>
        <w:t>. Локка получает обоснование идея прав человека, смысл которой заключается в признании, что каждый человек обладает нерасторжимыми с его существованием правами – на жизнь, свободу, собственность, и государство обязано не нарушать, а защищать эти права, индивид же обладает правом на восстание против правительства, которое этого не делает.</w:t>
      </w:r>
    </w:p>
    <w:p w:rsidR="000E20CD" w:rsidRPr="00AA6D05" w:rsidRDefault="000E20CD" w:rsidP="00AA6D05">
      <w:pPr>
        <w:pStyle w:val="ac"/>
        <w:spacing w:before="138" w:beforeAutospacing="0" w:after="138" w:afterAutospacing="0" w:line="240" w:lineRule="exact"/>
        <w:ind w:left="-426" w:right="138"/>
        <w:rPr>
          <w:color w:val="000000" w:themeColor="text1"/>
        </w:rPr>
      </w:pPr>
      <w:r w:rsidRPr="00AA6D05">
        <w:rPr>
          <w:color w:val="000000" w:themeColor="text1"/>
        </w:rPr>
        <w:t>Большое влияние на развитие политической теории и политической практики оказали работы французского философа </w:t>
      </w:r>
      <w:r w:rsidRPr="00AA6D05">
        <w:rPr>
          <w:rStyle w:val="ad"/>
          <w:b w:val="0"/>
          <w:color w:val="000000" w:themeColor="text1"/>
        </w:rPr>
        <w:t>Шарля Луи Монтескье</w:t>
      </w:r>
      <w:r w:rsidRPr="00AA6D05">
        <w:rPr>
          <w:color w:val="000000" w:themeColor="text1"/>
        </w:rPr>
        <w:t> (1689–1755). Основное его произведение – "Дух законов". Главная тема всей политической теории Монтескье и основная ценность, отстаиваемая в ней, – политическая свобода. К числу необходимых условий обеспечения этой свободы относятся справедливые законы и надлежащая организация государственности.</w:t>
      </w:r>
    </w:p>
    <w:p w:rsidR="000E20CD" w:rsidRPr="00AA6D05" w:rsidRDefault="000E20CD" w:rsidP="00AA6D05">
      <w:pPr>
        <w:pStyle w:val="ac"/>
        <w:spacing w:before="138" w:beforeAutospacing="0" w:after="138" w:afterAutospacing="0" w:line="240" w:lineRule="exact"/>
        <w:ind w:left="-426" w:right="138"/>
        <w:rPr>
          <w:color w:val="000000" w:themeColor="text1"/>
        </w:rPr>
      </w:pPr>
      <w:r w:rsidRPr="00AA6D05">
        <w:rPr>
          <w:color w:val="000000" w:themeColor="text1"/>
        </w:rPr>
        <w:t>Монтескье специально отмечал неправоту Гоббса, приписывавшего людям изначальную агрессивность и желание властвовать друг над другом. Напротив, человек, по Монтескье, вначале слаб, крайне боязлив и стремится к равенству и миру с другими. Кроме того, идея власти и господства настолько сложна и зависит от такого множества других идей, что не может быть первой по времени идеей человека.</w:t>
      </w:r>
    </w:p>
    <w:p w:rsidR="000E20CD" w:rsidRPr="00AA6D05" w:rsidRDefault="000E20CD" w:rsidP="00AA6D05">
      <w:pPr>
        <w:pStyle w:val="ac"/>
        <w:spacing w:before="138" w:beforeAutospacing="0" w:after="138" w:afterAutospacing="0" w:line="240" w:lineRule="exact"/>
        <w:ind w:left="-426" w:right="138"/>
        <w:rPr>
          <w:color w:val="000000" w:themeColor="text1"/>
        </w:rPr>
      </w:pPr>
      <w:r w:rsidRPr="00AA6D05">
        <w:rPr>
          <w:color w:val="000000" w:themeColor="text1"/>
        </w:rPr>
        <w:lastRenderedPageBreak/>
        <w:t>Но как только люди соединяются в обществе, они утрачивают осознание своей слабости. Исчезает существовавшее между ними равенство, начинаются войны двоякого рода – между отдельными лицами и между народами. В результате появляются нормы, определяющие отношения между народами, а также нормы в отношениях между правителями и управляемыми и между отдельными гражданами.</w:t>
      </w:r>
    </w:p>
    <w:p w:rsidR="000E20CD" w:rsidRPr="00AA6D05" w:rsidRDefault="000E20CD" w:rsidP="00AA6D05">
      <w:pPr>
        <w:pStyle w:val="ac"/>
        <w:spacing w:before="138" w:beforeAutospacing="0" w:after="138" w:afterAutospacing="0" w:line="240" w:lineRule="exact"/>
        <w:ind w:left="-426" w:right="138"/>
        <w:rPr>
          <w:color w:val="000000" w:themeColor="text1"/>
        </w:rPr>
      </w:pPr>
      <w:r w:rsidRPr="00AA6D05">
        <w:rPr>
          <w:color w:val="000000" w:themeColor="text1"/>
        </w:rPr>
        <w:t xml:space="preserve">В отношении происхождения государства Монтескье полагал, что именно потребность людей в регуляции отношений между собой явилась основанием для формирования этого социально-политического института. Таким образом, мы видим, что Монтескье глубоко разделял идею гражданского общества и правового государства, наряду с такими мыслителями, как Дж. Локк. Он критиковал феодальные отношения, выступал против засилья церкви. Был создателем теории разделения власти на </w:t>
      </w:r>
      <w:proofErr w:type="gramStart"/>
      <w:r w:rsidRPr="00AA6D05">
        <w:rPr>
          <w:color w:val="000000" w:themeColor="text1"/>
        </w:rPr>
        <w:t>законодательную</w:t>
      </w:r>
      <w:proofErr w:type="gramEnd"/>
      <w:r w:rsidRPr="00AA6D05">
        <w:rPr>
          <w:color w:val="000000" w:themeColor="text1"/>
        </w:rPr>
        <w:t>, исполнительную и судебную.</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EE"/>
        </w:rPr>
      </w:pPr>
      <w:r w:rsidRPr="00AA6D05">
        <w:rPr>
          <w:rFonts w:ascii="Times New Roman" w:hAnsi="Times New Roman"/>
          <w:color w:val="000000" w:themeColor="text1"/>
          <w:sz w:val="24"/>
          <w:szCs w:val="24"/>
          <w:shd w:val="clear" w:color="auto" w:fill="FFFFEE"/>
        </w:rPr>
        <w:t xml:space="preserve">В работах исследователя получает обоснование впервые сформулированная </w:t>
      </w:r>
      <w:proofErr w:type="gramStart"/>
      <w:r w:rsidRPr="00AA6D05">
        <w:rPr>
          <w:rFonts w:ascii="Times New Roman" w:hAnsi="Times New Roman"/>
          <w:color w:val="000000" w:themeColor="text1"/>
          <w:sz w:val="24"/>
          <w:szCs w:val="24"/>
          <w:shd w:val="clear" w:color="auto" w:fill="FFFFEE"/>
        </w:rPr>
        <w:t>Дж</w:t>
      </w:r>
      <w:proofErr w:type="gramEnd"/>
      <w:r w:rsidRPr="00AA6D05">
        <w:rPr>
          <w:rFonts w:ascii="Times New Roman" w:hAnsi="Times New Roman"/>
          <w:color w:val="000000" w:themeColor="text1"/>
          <w:sz w:val="24"/>
          <w:szCs w:val="24"/>
          <w:shd w:val="clear" w:color="auto" w:fill="FFFFEE"/>
        </w:rPr>
        <w:t>. Локком теория разделения власти, смысл которой заключается в доказательстве необходимости обеспечения независимости трех возможных видов политической власти: законодательной, судебной и исполнительной. Никакая власть при этом не должна быть неограниченной. Основная цель разделения власти – избежать злоупотребления властью. Чтобы пресечь такую возможность, подчеркивает Монтескье, "необходим такой порядок вещей, при котором различные власти могли бы взаимно сдерживать друг друга". Подобное взаимное сдерживание властей – необходимое условие их правомерного и согласованного функционирования в законно очерченных рамках. Причем ведущие и определяющие позиции в системе различных властей занимает, согласно Монтескье, законодательная власть. Монтескье вводит различие двух типов действующих в обществе законов: объективных, необходимых, вытекающих из природы вещей отношений, и законов – правил, человеческих установлений. Он доказывает необходимость соответствия вторых первым, ибо порядки, не установленные законом, определяют действия людей, а законы-установления определяют действия граждан.</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EE"/>
        </w:rPr>
      </w:pPr>
      <w:r w:rsidRPr="00AA6D05">
        <w:rPr>
          <w:rStyle w:val="ad"/>
          <w:rFonts w:ascii="Times New Roman" w:hAnsi="Times New Roman"/>
          <w:b w:val="0"/>
          <w:color w:val="000000" w:themeColor="text1"/>
          <w:sz w:val="24"/>
          <w:szCs w:val="24"/>
          <w:shd w:val="clear" w:color="auto" w:fill="FFFFEE"/>
        </w:rPr>
        <w:t>Жан-Жак Руссо</w:t>
      </w:r>
      <w:r w:rsidRPr="00AA6D05">
        <w:rPr>
          <w:rFonts w:ascii="Times New Roman" w:hAnsi="Times New Roman"/>
          <w:color w:val="000000" w:themeColor="text1"/>
          <w:sz w:val="24"/>
          <w:szCs w:val="24"/>
          <w:shd w:val="clear" w:color="auto" w:fill="FFFFEE"/>
        </w:rPr>
        <w:t> (1712–1778). Мировоззренческая система Руссо завоевала огромную популярность еще при его жизни. Он был признанным властителем дум большинства французов второй половины XVIII века. Его породила определенная историческая эпоха, но и он своими блестящими и оригинальными сочинениями способствовал ее рождению. Следует отметить своеобразие и неординарность взглядов Руссо, так как он не соглашается с другими просветителями почти по каждому пункту просветительской программы. Основное его социально-политическое произведение – "Рассуждение о социальном неравенстве". Руссо выступил с острой критикой сословно-феодального общества. Он осудил чрезмерное скопление богатства в руках привилегированных сословий. Считал социальное неравенство продуктом развития частной собственности. Нарастающее экономическое неравенство сопровождается постоянными столкновениями, смутами, несправедливыми захватами со стороны богатых, разбоями, угнетениями бедных. Призывал к справедливому перераспределению богатства. Полагал, что только восстание народных масс против деспотизма поможет людям создать справедливое общество. Идеальной формой государства считал республику с прямой формой демократии.</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Социологические взгляды Г.В.Ф. Гегеля на развитие человеческой истории.</w:t>
      </w:r>
    </w:p>
    <w:p w:rsidR="000E20CD" w:rsidRPr="00AA6D05" w:rsidRDefault="000E20CD" w:rsidP="00AA6D05">
      <w:pPr>
        <w:pStyle w:val="ac"/>
        <w:spacing w:line="240" w:lineRule="exact"/>
        <w:ind w:left="-426"/>
        <w:rPr>
          <w:color w:val="000000" w:themeColor="text1"/>
        </w:rPr>
      </w:pPr>
      <w:r w:rsidRPr="00AA6D05">
        <w:rPr>
          <w:color w:val="000000" w:themeColor="text1"/>
        </w:rPr>
        <w:t>Важную роль в формировании исторической и </w:t>
      </w:r>
      <w:hyperlink r:id="rId7" w:history="1">
        <w:r w:rsidRPr="00AA6D05">
          <w:rPr>
            <w:rStyle w:val="af"/>
            <w:color w:val="000000" w:themeColor="text1"/>
            <w:u w:val="none"/>
          </w:rPr>
          <w:t xml:space="preserve">общественно-политической мысли XIX </w:t>
        </w:r>
        <w:proofErr w:type="gramStart"/>
        <w:r w:rsidRPr="00AA6D05">
          <w:rPr>
            <w:rStyle w:val="af"/>
            <w:color w:val="000000" w:themeColor="text1"/>
            <w:u w:val="none"/>
          </w:rPr>
          <w:t>в</w:t>
        </w:r>
        <w:proofErr w:type="gramEnd"/>
      </w:hyperlink>
      <w:r w:rsidRPr="00AA6D05">
        <w:rPr>
          <w:color w:val="000000" w:themeColor="text1"/>
        </w:rPr>
        <w:t xml:space="preserve">. сыграла </w:t>
      </w:r>
      <w:proofErr w:type="gramStart"/>
      <w:r w:rsidRPr="00AA6D05">
        <w:rPr>
          <w:color w:val="000000" w:themeColor="text1"/>
        </w:rPr>
        <w:t>идеалистическая</w:t>
      </w:r>
      <w:proofErr w:type="gramEnd"/>
      <w:r w:rsidRPr="00AA6D05">
        <w:rPr>
          <w:color w:val="000000" w:themeColor="text1"/>
        </w:rPr>
        <w:t xml:space="preserve"> концепция </w:t>
      </w:r>
      <w:hyperlink r:id="rId8" w:history="1">
        <w:r w:rsidRPr="00AA6D05">
          <w:rPr>
            <w:rStyle w:val="af"/>
            <w:color w:val="000000" w:themeColor="text1"/>
            <w:u w:val="none"/>
          </w:rPr>
          <w:t>немецкого философа ГЕОРГА ВИЛЬГЕЛЬМА ФРИДРИХА ГЕГЕЛЯ</w:t>
        </w:r>
      </w:hyperlink>
      <w:r w:rsidRPr="00AA6D05">
        <w:rPr>
          <w:color w:val="000000" w:themeColor="text1"/>
        </w:rPr>
        <w:t> (1770–1831), развитая в таких сочинениях, как «Лекции по истории философии» (1833–1836), «</w:t>
      </w:r>
      <w:hyperlink r:id="rId9" w:history="1">
        <w:r w:rsidRPr="00AA6D05">
          <w:rPr>
            <w:rStyle w:val="af"/>
            <w:color w:val="000000" w:themeColor="text1"/>
            <w:u w:val="none"/>
          </w:rPr>
          <w:t>Философия истории</w:t>
        </w:r>
      </w:hyperlink>
      <w:r w:rsidRPr="00AA6D05">
        <w:rPr>
          <w:color w:val="000000" w:themeColor="text1"/>
        </w:rPr>
        <w:t>» (1837), «Лекции по эстетике» (1835–1838).</w:t>
      </w:r>
    </w:p>
    <w:p w:rsidR="000E20CD" w:rsidRPr="00AA6D05" w:rsidRDefault="000E20CD" w:rsidP="00AA6D05">
      <w:pPr>
        <w:pStyle w:val="ac"/>
        <w:spacing w:line="240" w:lineRule="exact"/>
        <w:ind w:left="-426"/>
        <w:rPr>
          <w:color w:val="000000" w:themeColor="text1"/>
        </w:rPr>
      </w:pPr>
      <w:r w:rsidRPr="00AA6D05">
        <w:rPr>
          <w:color w:val="000000" w:themeColor="text1"/>
        </w:rPr>
        <w:t>По замыслу </w:t>
      </w:r>
      <w:hyperlink r:id="rId10" w:history="1">
        <w:r w:rsidRPr="00AA6D05">
          <w:rPr>
            <w:rStyle w:val="af"/>
            <w:color w:val="000000" w:themeColor="text1"/>
            <w:u w:val="none"/>
          </w:rPr>
          <w:t>Гегеля</w:t>
        </w:r>
      </w:hyperlink>
      <w:r w:rsidRPr="00AA6D05">
        <w:rPr>
          <w:color w:val="000000" w:themeColor="text1"/>
        </w:rPr>
        <w:t>, предложенная им теория позволяла выявить сущность всей </w:t>
      </w:r>
      <w:hyperlink r:id="rId11" w:history="1">
        <w:r w:rsidRPr="00AA6D05">
          <w:rPr>
            <w:rStyle w:val="af"/>
            <w:color w:val="000000" w:themeColor="text1"/>
            <w:u w:val="none"/>
          </w:rPr>
          <w:t>человеческой истории</w:t>
        </w:r>
      </w:hyperlink>
      <w:r w:rsidRPr="00AA6D05">
        <w:rPr>
          <w:color w:val="000000" w:themeColor="text1"/>
        </w:rPr>
        <w:t>. В ней заново определялось соотношение </w:t>
      </w:r>
      <w:hyperlink r:id="rId12" w:history="1">
        <w:r w:rsidRPr="00AA6D05">
          <w:rPr>
            <w:rStyle w:val="af"/>
            <w:color w:val="000000" w:themeColor="text1"/>
            <w:u w:val="none"/>
          </w:rPr>
          <w:t>Божественного и человеческого</w:t>
        </w:r>
      </w:hyperlink>
      <w:r w:rsidRPr="00AA6D05">
        <w:rPr>
          <w:color w:val="000000" w:themeColor="text1"/>
        </w:rPr>
        <w:t> начал в мире, </w:t>
      </w:r>
      <w:hyperlink r:id="rId13" w:history="1">
        <w:r w:rsidRPr="00AA6D05">
          <w:rPr>
            <w:rStyle w:val="af"/>
            <w:color w:val="000000" w:themeColor="text1"/>
            <w:u w:val="none"/>
          </w:rPr>
          <w:t>духа и материи</w:t>
        </w:r>
      </w:hyperlink>
      <w:r w:rsidRPr="00AA6D05">
        <w:rPr>
          <w:color w:val="000000" w:themeColor="text1"/>
        </w:rPr>
        <w:t>, природы и человека. На формирование взглядов Гегеля оказали заметное влияние труды </w:t>
      </w:r>
      <w:hyperlink r:id="rId14" w:history="1">
        <w:r w:rsidRPr="00AA6D05">
          <w:rPr>
            <w:rStyle w:val="af"/>
            <w:color w:val="000000" w:themeColor="text1"/>
            <w:u w:val="none"/>
          </w:rPr>
          <w:t>немецких философов Просвещения</w:t>
        </w:r>
      </w:hyperlink>
      <w:r w:rsidRPr="00AA6D05">
        <w:rPr>
          <w:color w:val="000000" w:themeColor="text1"/>
        </w:rPr>
        <w:t>, произведения романтиков, идеи христианского мистицизма и теории </w:t>
      </w:r>
      <w:hyperlink r:id="rId15" w:history="1">
        <w:r w:rsidRPr="00AA6D05">
          <w:rPr>
            <w:rStyle w:val="af"/>
            <w:color w:val="000000" w:themeColor="text1"/>
            <w:u w:val="none"/>
          </w:rPr>
          <w:t>античных философов</w:t>
        </w:r>
      </w:hyperlink>
      <w:r w:rsidRPr="00AA6D05">
        <w:rPr>
          <w:color w:val="000000" w:themeColor="text1"/>
        </w:rPr>
        <w:t>.</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Свои сочинения Гегель относил к сфере философии истории. Под этим понятием подразумевался такой взгляд на историю с позиции разума, который не фиксировал отдельные </w:t>
      </w:r>
      <w:r w:rsidRPr="00AA6D05">
        <w:rPr>
          <w:color w:val="000000" w:themeColor="text1"/>
        </w:rPr>
        <w:lastRenderedPageBreak/>
        <w:t>события, а был направлен на познание общих законов, управляющих частными явлениями, логики исторического процесса, смысла человеческой истории.</w:t>
      </w:r>
    </w:p>
    <w:p w:rsidR="000E20CD" w:rsidRPr="00AA6D05" w:rsidRDefault="000E20CD" w:rsidP="00AA6D05">
      <w:pPr>
        <w:pStyle w:val="ac"/>
        <w:spacing w:line="240" w:lineRule="exact"/>
        <w:ind w:left="-426"/>
        <w:rPr>
          <w:color w:val="000000" w:themeColor="text1"/>
        </w:rPr>
      </w:pPr>
      <w:r w:rsidRPr="00AA6D05">
        <w:rPr>
          <w:color w:val="000000" w:themeColor="text1"/>
        </w:rPr>
        <w:t>В основании </w:t>
      </w:r>
      <w:hyperlink r:id="rId16" w:history="1">
        <w:r w:rsidRPr="00AA6D05">
          <w:rPr>
            <w:rStyle w:val="af"/>
            <w:color w:val="000000" w:themeColor="text1"/>
            <w:u w:val="none"/>
          </w:rPr>
          <w:t>гегелевской системы</w:t>
        </w:r>
      </w:hyperlink>
      <w:r w:rsidRPr="00AA6D05">
        <w:rPr>
          <w:color w:val="000000" w:themeColor="text1"/>
        </w:rPr>
        <w:t> – универсальные </w:t>
      </w:r>
      <w:hyperlink r:id="rId17" w:history="1">
        <w:r w:rsidRPr="00AA6D05">
          <w:rPr>
            <w:rStyle w:val="af"/>
            <w:color w:val="000000" w:themeColor="text1"/>
            <w:u w:val="none"/>
          </w:rPr>
          <w:t>законы диалектики</w:t>
        </w:r>
      </w:hyperlink>
      <w:r w:rsidRPr="00AA6D05">
        <w:rPr>
          <w:color w:val="000000" w:themeColor="text1"/>
        </w:rPr>
        <w:t>. Согласно им, все явления духовной и материальной жизни находятся в непрерывном развитии, которое подчиняется общему правилу: каждое состояние любого явления неизбежно порождает свою противоположность. Эти противоположности вступают между собой в борьбу, которая завершается их объединением, синтезом на более высоком уровне. Достигнутое единство, в свою очередь, вызывает к жизни новую оппозицию, становясь исходной точкой для следующего витка борьбы и единства противоположностей.</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Знание о принципе диалектического развития, по мысли Гегеля, позволяло объяснять любые стороны действительности – ход истории, человеческую мысль, феномены природы – и даже приближаться к пониманию Божественного замысла. Философская система была ориентирована на постижение всех составляющих бытия. В мире не было ничего неподвижного и завершенного. Всякая мысль или явление содержали в себе противоречия, и это делало возможным их развитие и достижение более высоких форм мысли и бытия. Немецкий философ полагал, что человеческий разум наделен способностью </w:t>
      </w:r>
      <w:proofErr w:type="gramStart"/>
      <w:r w:rsidRPr="00AA6D05">
        <w:rPr>
          <w:color w:val="000000" w:themeColor="text1"/>
        </w:rPr>
        <w:t>постигнуть</w:t>
      </w:r>
      <w:proofErr w:type="gramEnd"/>
      <w:r w:rsidRPr="00AA6D05">
        <w:rPr>
          <w:color w:val="000000" w:themeColor="text1"/>
        </w:rPr>
        <w:t xml:space="preserve"> истину, поскольку в нём выражался разум вселенский, мировой дух. Высшим основанием человеческого стремления к познанию был Божественный разум.</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Гегель описывал мировую историю как процесс саморазвития. Мирового духа, Божественного начала. Природа представляла собой выражение духа в пространстве, история – во времена Наивысшего раскрытия мировой дух мог достичь только в человечестве, которое, в свою очередь, было устремлено к своему Создателю. На вершине развития человек, по мысли Гегеля, к осознанию своего единства с Божественным духом. Таким образом, история, включающая все стороны человеческой культуры, служит познанию Богом самого себя. Изучение прошлого приобретало в этой связи особую значимость для людей. Понятие духа включало в себя три составляющие – общее, единичное и особенное. Общим был сам Божественный дух. Под </w:t>
      </w:r>
      <w:proofErr w:type="gramStart"/>
      <w:r w:rsidRPr="00AA6D05">
        <w:rPr>
          <w:color w:val="000000" w:themeColor="text1"/>
        </w:rPr>
        <w:t>единичным</w:t>
      </w:r>
      <w:proofErr w:type="gramEnd"/>
      <w:r w:rsidRPr="00AA6D05">
        <w:rPr>
          <w:color w:val="000000" w:themeColor="text1"/>
        </w:rPr>
        <w:t xml:space="preserve"> понималось его воплощение в отдельном человеке; особенным подразумевался дух отдельного народа. Именно народ рассматривался как герой всемирной истории. В разные периоды, по мнению Гегеля, на первый план выходили те или народы, с собственной миссией, раскрывшейся в определённое время.</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z w:val="24"/>
          <w:szCs w:val="24"/>
        </w:rPr>
      </w:pPr>
      <w:r w:rsidRPr="00AA6D05">
        <w:rPr>
          <w:rFonts w:ascii="Times New Roman" w:hAnsi="Times New Roman"/>
          <w:color w:val="000000" w:themeColor="text1"/>
          <w:sz w:val="24"/>
          <w:szCs w:val="24"/>
        </w:rPr>
        <w:t>Согласно взглядам немецкого философа, историю творили не герои, не великие личности: правители не изменяли произвольно ход истории. Она подчинялась не зависевшей от отдельной воли объективной закономерности, которую можно было достигнуть рационально. В истории народов такой внутренней закономерностью был, по мнению Гегеля, прогресс в осознании свободы. Так, свобода зародилась в культуре Древнего Востока, её становлению препятствовал восточный деспотизм. В античном мире человек пришёл к осознанию ценности свободы, но одновременно существовала и её противоположность – рабовладение. Государство как таковое, согласно Гегелю, наделялось особой, высшей функцией упорядочивания человеческого бытия, понималось как абсолютная цель разума и истинная свобода. Современные государства были близки к тому, чтобы гарантировать свободу своим гражданам. Оптимальная форма правления – конституционная монархия – должна была бы объединить раздробленные немецкие земли и утвердить дух либерализма.</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В течение нескольких десятилетий вокруг трудов Гегеля в обществе разворачивались дискуссии. Последователи видели в его рассуждениях глубоко продуманную философско-историческую систему, которая позволяла создать универсальную картину мирового исторического процесса, где каждой стороне человеческого существования нашлось свое место. Из философской теории Гегеля следовали заключения, важные для исторического знания XIX </w:t>
      </w:r>
      <w:proofErr w:type="gramStart"/>
      <w:r w:rsidRPr="00AA6D05">
        <w:rPr>
          <w:color w:val="000000" w:themeColor="text1"/>
        </w:rPr>
        <w:t>в</w:t>
      </w:r>
      <w:proofErr w:type="gramEnd"/>
      <w:r w:rsidRPr="00AA6D05">
        <w:rPr>
          <w:color w:val="000000" w:themeColor="text1"/>
        </w:rPr>
        <w:t>.</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В соответствии с христианским мировоззрением, в концепции немецкого философа история представляла собой поступательное линейное движение, направленное к высшей цели – единению человечества с Богом. История подчинялась объективно существующим законам и проходила определённые стадии, в соответствии с уровнем развития человеческого и </w:t>
      </w:r>
      <w:r w:rsidRPr="00AA6D05">
        <w:rPr>
          <w:color w:val="000000" w:themeColor="text1"/>
        </w:rPr>
        <w:lastRenderedPageBreak/>
        <w:t>Божественного самосознания. Движение истории зависело не только от материальных причин – природных, политических, экономических, – но было обусловлено развитием идей. Внутренней движущей силой, основным принципом любого развития Гегель считал диалектику. Диалектические противоречия существовали, согласно Гегелю, прежде всего в сфере сознания, в области идей, культурных и нравственных ценностей.</w:t>
      </w:r>
    </w:p>
    <w:p w:rsidR="000E20CD" w:rsidRPr="00AA6D05" w:rsidRDefault="000E20CD" w:rsidP="00AA6D05">
      <w:pPr>
        <w:pStyle w:val="ac"/>
        <w:spacing w:line="240" w:lineRule="exact"/>
        <w:ind w:left="-426"/>
        <w:rPr>
          <w:color w:val="000000" w:themeColor="text1"/>
        </w:rPr>
      </w:pPr>
      <w:r w:rsidRPr="00AA6D05">
        <w:rPr>
          <w:color w:val="000000" w:themeColor="text1"/>
        </w:rPr>
        <w:t>Критики философско-исторической системы Гегеля указывали на то, что в ней существовала всеобщая предопределённость, которая ограничивала индивидуальные возможности человека и не принимала во внимание элементы иррациональности, случайности. Другие обращали внимание на то, что в гегелевской системе всё существующее в мире трактовалось как необходимое; таким образом, и справедливость, и зло получали одинаковое оправдание.</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Мистические христианские идеи философа не находили единодушной поддержки у исследователей в областях естественных и точных наук – сфере, во многом диктовавшей интеллектуальные правила в Европе второй половины XIX </w:t>
      </w:r>
      <w:proofErr w:type="gramStart"/>
      <w:r w:rsidRPr="00AA6D05">
        <w:rPr>
          <w:color w:val="000000" w:themeColor="text1"/>
        </w:rPr>
        <w:t>в</w:t>
      </w:r>
      <w:proofErr w:type="gramEnd"/>
      <w:r w:rsidRPr="00AA6D05">
        <w:rPr>
          <w:color w:val="000000" w:themeColor="text1"/>
        </w:rPr>
        <w:t>.</w:t>
      </w:r>
    </w:p>
    <w:p w:rsidR="000E20CD" w:rsidRPr="00AA6D05" w:rsidRDefault="000E20CD" w:rsidP="00AA6D05">
      <w:pPr>
        <w:pStyle w:val="ac"/>
        <w:spacing w:line="240" w:lineRule="exact"/>
        <w:ind w:left="-426"/>
        <w:rPr>
          <w:color w:val="000000" w:themeColor="text1"/>
        </w:rPr>
      </w:pPr>
      <w:r w:rsidRPr="00AA6D05">
        <w:rPr>
          <w:color w:val="000000" w:themeColor="text1"/>
        </w:rPr>
        <w:t>Гегель о «хитрости» Мирового разума.</w:t>
      </w:r>
    </w:p>
    <w:p w:rsidR="000E20CD" w:rsidRPr="00AA6D05" w:rsidRDefault="000E20CD" w:rsidP="00AA6D05">
      <w:pPr>
        <w:pStyle w:val="ac"/>
        <w:spacing w:line="240" w:lineRule="exact"/>
        <w:ind w:left="-426"/>
        <w:rPr>
          <w:color w:val="000000" w:themeColor="text1"/>
        </w:rPr>
      </w:pPr>
      <w:r w:rsidRPr="00AA6D05">
        <w:rPr>
          <w:color w:val="000000" w:themeColor="text1"/>
        </w:rPr>
        <w:t>Философия Гегеля (1770-1831) - вершина классического рационализма. «Разум правит миром» - кредо философии Гегеля, которое явлено во всех работах немецкого мыслителя, в том числе и на страницах «Лекций по философии истории».</w:t>
      </w:r>
    </w:p>
    <w:p w:rsidR="000E20CD" w:rsidRPr="00AA6D05" w:rsidRDefault="000E20CD" w:rsidP="00AA6D05">
      <w:pPr>
        <w:pStyle w:val="ac"/>
        <w:spacing w:line="240" w:lineRule="exact"/>
        <w:ind w:left="-426"/>
        <w:rPr>
          <w:color w:val="000000" w:themeColor="text1"/>
        </w:rPr>
      </w:pPr>
      <w:r w:rsidRPr="00AA6D05">
        <w:rPr>
          <w:color w:val="000000" w:themeColor="text1"/>
        </w:rPr>
        <w:t>С точки зрения Гегеля, сущностью мира, его субстанцией является «абсолютная идея» - безличный мировой разум, который в своем развитии порождает все многообразие мира, сознавая себя в качестве субъекта действия.</w:t>
      </w:r>
    </w:p>
    <w:p w:rsidR="000E20CD" w:rsidRPr="00AA6D05" w:rsidRDefault="000E20CD" w:rsidP="00AA6D05">
      <w:pPr>
        <w:pStyle w:val="ac"/>
        <w:spacing w:line="240" w:lineRule="exact"/>
        <w:ind w:left="-426"/>
        <w:rPr>
          <w:color w:val="000000" w:themeColor="text1"/>
        </w:rPr>
      </w:pPr>
      <w:r w:rsidRPr="00AA6D05">
        <w:rPr>
          <w:color w:val="000000" w:themeColor="text1"/>
        </w:rPr>
        <w:t>Все существующее многообразие мира, в том числе и социального, содержится лишь потенциально и только через усилия мирового разума, оно обретает свою действительность, свою историю.</w:t>
      </w:r>
    </w:p>
    <w:p w:rsidR="000E20CD" w:rsidRPr="00AA6D05" w:rsidRDefault="000E20CD" w:rsidP="00AA6D05">
      <w:pPr>
        <w:pStyle w:val="ac"/>
        <w:spacing w:line="240" w:lineRule="exact"/>
        <w:ind w:left="-426"/>
        <w:rPr>
          <w:color w:val="000000" w:themeColor="text1"/>
        </w:rPr>
      </w:pPr>
      <w:r w:rsidRPr="00AA6D05">
        <w:rPr>
          <w:color w:val="000000" w:themeColor="text1"/>
        </w:rPr>
        <w:t>Что касается Мирового Разума, то будучи субстанцией, он не нуждается во внешнем материале, а «берет все из самого себя, выступая собственной предпосылкой и конечной целью».</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Первая ступень становления абсолютной идеи – природа. Она не имеет истории. Только через ее отрицание абсолютная идея становится «Мыслящим духом», который продолжает свое самоосвобождение на уровне субъективного, объективного и абсолютного духа, демонстрируя в каждом случае свою меру свободы. Пройдя этапы индивидуального и общественного развития, она в статусе всемирной истории становится способом самопознания Мирового Разума. Таким образом, философия истории по Гегелю есть рефлексия Абсолютной идеи - Мирового разума в формах права, морали и нравственности. Мораль обеспечивает нормы должного, нравственность демонстрирует </w:t>
      </w:r>
      <w:proofErr w:type="gramStart"/>
      <w:r w:rsidRPr="00AA6D05">
        <w:rPr>
          <w:color w:val="000000" w:themeColor="text1"/>
        </w:rPr>
        <w:t>сущее</w:t>
      </w:r>
      <w:proofErr w:type="gramEnd"/>
      <w:r w:rsidRPr="00AA6D05">
        <w:rPr>
          <w:color w:val="000000" w:themeColor="text1"/>
        </w:rPr>
        <w:t xml:space="preserve"> на уровне семьи, гражданского общества и государства. Что касается права, то оно определяет меру свободы, обеспечивая регламент общественных отношений.</w:t>
      </w:r>
    </w:p>
    <w:p w:rsidR="000E20CD" w:rsidRPr="00AA6D05" w:rsidRDefault="000E20CD" w:rsidP="00AA6D05">
      <w:pPr>
        <w:pStyle w:val="ac"/>
        <w:spacing w:line="240" w:lineRule="exact"/>
        <w:ind w:left="-426"/>
        <w:rPr>
          <w:color w:val="000000" w:themeColor="text1"/>
        </w:rPr>
      </w:pPr>
      <w:r w:rsidRPr="00AA6D05">
        <w:rPr>
          <w:color w:val="000000" w:themeColor="text1"/>
        </w:rPr>
        <w:t>Семья - способ воспроизводства общества и институт воспитания. Гражданское общество - это состояние, где «каждый цель, а все остальные средство», но все равны перед законом. Государство - высшая форма общности людей с ориентиром на достижение гармонии индивидуального и общественного.</w:t>
      </w:r>
    </w:p>
    <w:p w:rsidR="000E20CD" w:rsidRPr="00AA6D05" w:rsidRDefault="000E20CD" w:rsidP="00AA6D05">
      <w:pPr>
        <w:pStyle w:val="ac"/>
        <w:spacing w:line="240" w:lineRule="exact"/>
        <w:ind w:left="-426"/>
        <w:rPr>
          <w:color w:val="000000" w:themeColor="text1"/>
        </w:rPr>
      </w:pPr>
      <w:r w:rsidRPr="00AA6D05">
        <w:rPr>
          <w:color w:val="000000" w:themeColor="text1"/>
        </w:rPr>
        <w:t>То, что «должно быть» содержится в сущности Мирового разума - абсолютной идеи и «осуществляется с необходимостью на каждом этапе развития истории. С точки зрения Гегеля философия должна «способствовать пониманию того, что действительный мир таков, каким он должен быть, что истинное добро, всеобщий мировой разум, является силой, способной осуществлять себя. Его содержание и осуществление и есть всемирная история человечества».</w:t>
      </w:r>
    </w:p>
    <w:p w:rsidR="000E20CD" w:rsidRPr="00AA6D05" w:rsidRDefault="000E20CD" w:rsidP="00AA6D05">
      <w:pPr>
        <w:pStyle w:val="ac"/>
        <w:spacing w:line="240" w:lineRule="exact"/>
        <w:ind w:left="-426"/>
        <w:rPr>
          <w:color w:val="000000" w:themeColor="text1"/>
        </w:rPr>
      </w:pPr>
      <w:r w:rsidRPr="00AA6D05">
        <w:rPr>
          <w:color w:val="000000" w:themeColor="text1"/>
        </w:rPr>
        <w:lastRenderedPageBreak/>
        <w:t xml:space="preserve">Действительное - это должное, необходимое проявление Мирового разума. </w:t>
      </w:r>
      <w:proofErr w:type="gramStart"/>
      <w:r w:rsidRPr="00AA6D05">
        <w:rPr>
          <w:color w:val="000000" w:themeColor="text1"/>
        </w:rPr>
        <w:t>Неразумное</w:t>
      </w:r>
      <w:proofErr w:type="gramEnd"/>
      <w:r w:rsidRPr="00AA6D05">
        <w:rPr>
          <w:color w:val="000000" w:themeColor="text1"/>
        </w:rPr>
        <w:t xml:space="preserve"> лишается статуса действительного, хотя и остается существующим. С этих позиций «примирение» с действительностью достигается путем познания, утверждения положительного и преодоления отрицательного в процессе осуществления конечной цели.</w:t>
      </w:r>
    </w:p>
    <w:p w:rsidR="000E20CD" w:rsidRPr="00AA6D05" w:rsidRDefault="000E20CD" w:rsidP="00AA6D05">
      <w:pPr>
        <w:pStyle w:val="ac"/>
        <w:spacing w:line="240" w:lineRule="exact"/>
        <w:ind w:left="-426"/>
        <w:rPr>
          <w:color w:val="000000" w:themeColor="text1"/>
        </w:rPr>
      </w:pPr>
      <w:r w:rsidRPr="00AA6D05">
        <w:rPr>
          <w:color w:val="000000" w:themeColor="text1"/>
        </w:rPr>
        <w:t>Но если бы все события развивались в соответствии с логикой самопознания Мирового разума, то они служили бы лишь иллюстрацией его саморазвития. Однако, история только «виртуально» содержится в абсолютном духе, а реализуется через волю и поступки людей, обусловленными их интересами. Преследуя частные интересы, мобилизуя свою волю и вкладывая все силы для достижения поставленной цели, человек становится тем, что он есть, то есть конкретной, определенной личностью своего общества.</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На фоне частных устремлений, общая цель, любовь к Отечеству, жертвенность, составляют мизерную величину. История превращается в арену своенравных устремлений, где в жертву приносятся государственная мудрость и индивидуальная добродетель. </w:t>
      </w:r>
      <w:proofErr w:type="gramStart"/>
      <w:r w:rsidRPr="00AA6D05">
        <w:rPr>
          <w:color w:val="000000" w:themeColor="text1"/>
        </w:rPr>
        <w:t>Но если возвыситься над этой картиной, то можно увидеть, что результаты поступков людей оказываются иными, чем те цели, которые они преследовали, ибо параллельно с их поступками осуществляется нечто такое, что скрыто от их глаз, но это нечто редактирует результаты их деятельности.</w:t>
      </w:r>
      <w:proofErr w:type="gramEnd"/>
      <w:r w:rsidRPr="00AA6D05">
        <w:rPr>
          <w:color w:val="000000" w:themeColor="text1"/>
        </w:rPr>
        <w:t xml:space="preserve"> В этом Гегель видит «хитрость» Мирового разума, который, так или иначе, расставляет все по своим местам.</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Жесткость утверждения того, что люди являются средством (инструментом) Мирового разума не смущает Гегеля, ибо он полагает, что присутствие в каждом человеке вечного и безусловного - моральности и религиозности задает причастность к Мировому разуму, обеспечивает их </w:t>
      </w:r>
      <w:proofErr w:type="spellStart"/>
      <w:r w:rsidRPr="00AA6D05">
        <w:rPr>
          <w:color w:val="000000" w:themeColor="text1"/>
        </w:rPr>
        <w:t>самоценность</w:t>
      </w:r>
      <w:proofErr w:type="spellEnd"/>
      <w:r w:rsidRPr="00AA6D05">
        <w:rPr>
          <w:color w:val="000000" w:themeColor="text1"/>
        </w:rPr>
        <w:t>.</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Итак, сделав субстанцию - Мировой разум объектом развития, Гегель привнес в историю </w:t>
      </w:r>
      <w:proofErr w:type="spellStart"/>
      <w:r w:rsidRPr="00AA6D05">
        <w:rPr>
          <w:color w:val="000000" w:themeColor="text1"/>
        </w:rPr>
        <w:t>процессуальность</w:t>
      </w:r>
      <w:proofErr w:type="spellEnd"/>
      <w:r w:rsidRPr="00AA6D05">
        <w:rPr>
          <w:color w:val="000000" w:themeColor="text1"/>
        </w:rPr>
        <w:t xml:space="preserve"> и необратимость, становление и </w:t>
      </w:r>
      <w:proofErr w:type="gramStart"/>
      <w:r w:rsidRPr="00AA6D05">
        <w:rPr>
          <w:color w:val="000000" w:themeColor="text1"/>
        </w:rPr>
        <w:t>отчуждение</w:t>
      </w:r>
      <w:proofErr w:type="gramEnd"/>
      <w:r w:rsidRPr="00AA6D05">
        <w:rPr>
          <w:color w:val="000000" w:themeColor="text1"/>
        </w:rPr>
        <w:t xml:space="preserve"> ибо только в саморазвитии дух (мировой разум) познает себя и доходит до осознания своей свободы. Эмпирическая история как сумма различных факторов обрела идею свободы, которая могла осуществиться только в конкретных формах. Совпадение логического и исторического, в основе которого лежало тождество бытия и мышления сделало возможным философское рассмотрение истории, главным «героем» которой стал разум, познающий себя через философию.</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Диалектика единичного и общего позволила Гегелю </w:t>
      </w:r>
      <w:proofErr w:type="gramStart"/>
      <w:r w:rsidRPr="00AA6D05">
        <w:rPr>
          <w:color w:val="000000" w:themeColor="text1"/>
        </w:rPr>
        <w:t>избежать ситуацию</w:t>
      </w:r>
      <w:proofErr w:type="gramEnd"/>
      <w:r w:rsidRPr="00AA6D05">
        <w:rPr>
          <w:color w:val="000000" w:themeColor="text1"/>
        </w:rPr>
        <w:t xml:space="preserve"> быть заложником исторических конкретных фактов, и не дать «идее» уйти в область чистой спекуляции.</w:t>
      </w:r>
    </w:p>
    <w:p w:rsidR="000E20CD" w:rsidRPr="00AA6D05" w:rsidRDefault="000E20CD" w:rsidP="00AA6D05">
      <w:pPr>
        <w:pStyle w:val="ac"/>
        <w:spacing w:line="240" w:lineRule="exact"/>
        <w:ind w:left="-426"/>
        <w:rPr>
          <w:color w:val="000000" w:themeColor="text1"/>
        </w:rPr>
      </w:pPr>
      <w:r w:rsidRPr="00AA6D05">
        <w:rPr>
          <w:color w:val="000000" w:themeColor="text1"/>
        </w:rPr>
        <w:t>И хотя всемирная история не есть «арена счастья», а скорее картина скорби по поводу творимого зла, утверждение приоритета разума снимает проблему всевластия зла, ибо истина и добро в конечном итоге совпадают и это единство есть гарант победы добра.</w:t>
      </w:r>
    </w:p>
    <w:p w:rsidR="000E20CD" w:rsidRPr="00AA6D05" w:rsidRDefault="000E20CD" w:rsidP="00AA6D05">
      <w:pPr>
        <w:pStyle w:val="ac"/>
        <w:spacing w:line="240" w:lineRule="exact"/>
        <w:ind w:left="-426"/>
        <w:rPr>
          <w:color w:val="000000" w:themeColor="text1"/>
        </w:rPr>
      </w:pPr>
      <w:r w:rsidRPr="00AA6D05">
        <w:rPr>
          <w:color w:val="000000" w:themeColor="text1"/>
        </w:rPr>
        <w:t>Наши поступки: добрые или злые, обусловлены проявлением свободы. Но свобода не дается, как утверждает французское Просвещение. По Гегелю свобода приобретается через воспитание и дисциплинирующее знание. И в этом смысле свобода не обязанность, а определенная «дисциплинарная матрица», предполагающая определенную меру ответственности. Это еще одно косвенное свидетельство веры Гегеля в победу добра и шествия истории как саморазвития Мирового разума.</w:t>
      </w:r>
    </w:p>
    <w:p w:rsidR="000E20CD" w:rsidRPr="00AA6D05" w:rsidRDefault="000E20CD" w:rsidP="00AA6D05">
      <w:pPr>
        <w:pStyle w:val="ac"/>
        <w:spacing w:line="240" w:lineRule="exact"/>
        <w:ind w:left="-426"/>
        <w:rPr>
          <w:color w:val="000000" w:themeColor="text1"/>
        </w:rPr>
      </w:pPr>
      <w:r w:rsidRPr="00AA6D05">
        <w:rPr>
          <w:color w:val="000000" w:themeColor="text1"/>
        </w:rPr>
        <w:t xml:space="preserve">Постепенно пути истории и литературы расходились. Труд историка, как и труд литератора, становился профессиональным. Потребность в большей точности исследования источников вызвала к жизни направление в историографии, связанное с разработкой историко-критического метода. Это направление, в первую очередь было связано с именем ЛЕОПОЛЬДА ФОН РАНКЕ (1795–1886), профессора Берлинского университета, автора более шестидесяти произведений по истории стран Средиземноморья, Пруссии, Франции, Англии, истории папства, международных отношений. Ранке принадлежит тезис, часто цитируемый в XIX–XX вв., о том, что историк должен писать историю так, как это происходило на самом деле. Это высказывание подразумевало максимальную аккуратность и тщательность в работе </w:t>
      </w:r>
      <w:r w:rsidRPr="00AA6D05">
        <w:rPr>
          <w:color w:val="000000" w:themeColor="text1"/>
        </w:rPr>
        <w:lastRenderedPageBreak/>
        <w:t>с документами прошлого, предпочтение точности абстрактным теориям просветителей и художественным образам романтиков.</w:t>
      </w:r>
    </w:p>
    <w:p w:rsidR="000E20CD" w:rsidRPr="00AA6D05" w:rsidRDefault="000E20CD" w:rsidP="00AA6D05">
      <w:pPr>
        <w:pStyle w:val="ac"/>
        <w:spacing w:line="240" w:lineRule="exact"/>
        <w:ind w:left="-426"/>
        <w:rPr>
          <w:color w:val="000000" w:themeColor="text1"/>
        </w:rPr>
      </w:pPr>
      <w:r w:rsidRPr="00AA6D05">
        <w:rPr>
          <w:color w:val="000000" w:themeColor="text1"/>
        </w:rPr>
        <w:t>Труды Ранке соотносятся с произведениями романтической историографии. Принципы точности, исторической правды имеют в них этический и эстетический смысл. Ранке считал, что весь ход истории определялся Божественным провидением, и каждая деталь прошлого носила отблеск Божественного замысла, была неповторима. Ценность соответствия исторической реконструкции тому, «как это происходило на самом деле», заключалась в стремлении воссоздать эти уникальные воплощения божественной идеи.</w:t>
      </w:r>
    </w:p>
    <w:p w:rsidR="000E20CD" w:rsidRPr="00AA6D05" w:rsidRDefault="000E20CD" w:rsidP="00AA6D05">
      <w:pPr>
        <w:pStyle w:val="ac"/>
        <w:spacing w:line="240" w:lineRule="exact"/>
        <w:ind w:left="-426"/>
        <w:rPr>
          <w:color w:val="000000" w:themeColor="text1"/>
        </w:rPr>
      </w:pPr>
      <w:r w:rsidRPr="00AA6D05">
        <w:rPr>
          <w:color w:val="000000" w:themeColor="text1"/>
        </w:rPr>
        <w:t>Историку, согласно Ранке, надлежало работать с источниками фактами. Критерием отбора свидетель</w:t>
      </w:r>
      <w:proofErr w:type="gramStart"/>
      <w:r w:rsidRPr="00AA6D05">
        <w:rPr>
          <w:color w:val="000000" w:themeColor="text1"/>
        </w:rPr>
        <w:t>ств дл</w:t>
      </w:r>
      <w:proofErr w:type="gramEnd"/>
      <w:r w:rsidRPr="00AA6D05">
        <w:rPr>
          <w:color w:val="000000" w:themeColor="text1"/>
        </w:rPr>
        <w:t>я немецкого автора было их значение для последующего развития событий. В своих трудах он исследовал в первую очередь международные отношения и политическую историю стран, используя, по его мнению, более достоверные, официальные источники. Установка на объективность исследования предполагала, что основное внимание следовало уделить эмпирическим изысканиям. Сам Ранке ввёл в Берлинском университете новую форму работы со студентами – семинар, где критически анализировались источники по средневековой истории Германии. Школа Ранке оказала огромное влияние на историческое знание XIX и XX вв. В понимании его последователей история была познаваема. Прошлое уже состоялось, и его следовало воссоздать единственно истинным способом – опираясь на установленные процедуры научного познания. Таким образом, истории придавался статус научного знания.</w:t>
      </w:r>
    </w:p>
    <w:p w:rsidR="000E20CD" w:rsidRPr="00AA6D05" w:rsidRDefault="000E20CD"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Основное содержание социологических взглядов К. Маркса и Ф.Энгельса.</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Роль учения Маркса и Энгельса в социологии.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Учение Карла Маркса (1818-1883) и Фридриха Энгельса (1820-1895) занимает особое место в истории социологии. В его основе лежит диалектико-материалистическое понимание исторического процесса. Труды данных ученых носят междисциплинарный характер и в них есть много идеологических и оценочных суждений, в </w:t>
      </w:r>
      <w:proofErr w:type="gramStart"/>
      <w:r w:rsidRPr="00AA6D05">
        <w:rPr>
          <w:rFonts w:ascii="Times New Roman" w:hAnsi="Times New Roman"/>
          <w:color w:val="000000" w:themeColor="text1"/>
          <w:sz w:val="24"/>
          <w:szCs w:val="24"/>
          <w:shd w:val="clear" w:color="auto" w:fill="FFFFFF"/>
        </w:rPr>
        <w:t>связи</w:t>
      </w:r>
      <w:proofErr w:type="gramEnd"/>
      <w:r w:rsidRPr="00AA6D05">
        <w:rPr>
          <w:rFonts w:ascii="Times New Roman" w:hAnsi="Times New Roman"/>
          <w:color w:val="000000" w:themeColor="text1"/>
          <w:sz w:val="24"/>
          <w:szCs w:val="24"/>
          <w:shd w:val="clear" w:color="auto" w:fill="FFFFFF"/>
        </w:rPr>
        <w:t xml:space="preserve"> с чем достаточно сложно выделить в них собственно социологический аспект. Однако некоторые работы этих ученых, такие как «Анкета для рабочих» К. Маркса или же «Положение рабочего класса в Англии» Ф. Энгельса, опираются на значительный эмпирический материал, в </w:t>
      </w:r>
      <w:proofErr w:type="gramStart"/>
      <w:r w:rsidRPr="00AA6D05">
        <w:rPr>
          <w:rFonts w:ascii="Times New Roman" w:hAnsi="Times New Roman"/>
          <w:color w:val="000000" w:themeColor="text1"/>
          <w:sz w:val="24"/>
          <w:szCs w:val="24"/>
          <w:shd w:val="clear" w:color="auto" w:fill="FFFFFF"/>
        </w:rPr>
        <w:t>связи</w:t>
      </w:r>
      <w:proofErr w:type="gramEnd"/>
      <w:r w:rsidRPr="00AA6D05">
        <w:rPr>
          <w:rFonts w:ascii="Times New Roman" w:hAnsi="Times New Roman"/>
          <w:color w:val="000000" w:themeColor="text1"/>
          <w:sz w:val="24"/>
          <w:szCs w:val="24"/>
          <w:shd w:val="clear" w:color="auto" w:fill="FFFFFF"/>
        </w:rPr>
        <w:t xml:space="preserve"> с чем можно говорить, что они представляют собой социологические исследования.</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В целом же можно говорить о том, что в марксизме преобладает разработка общетеоретической социологии. Данное направление нашло свое отражение в таких трудах мыслителей как «Немецкая идеология», «Капитал», «Нищета философии», «Критика политической экономии» и других.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Несмотря на то, что марксистская теория общества придерживается философской и идеологической ориентации, нужно признать, что она содержала множество важных идей, </w:t>
      </w:r>
      <w:proofErr w:type="gramStart"/>
      <w:r w:rsidRPr="00AA6D05">
        <w:rPr>
          <w:rFonts w:ascii="Times New Roman" w:hAnsi="Times New Roman"/>
          <w:color w:val="000000" w:themeColor="text1"/>
          <w:sz w:val="24"/>
          <w:szCs w:val="24"/>
          <w:shd w:val="clear" w:color="auto" w:fill="FFFFFF"/>
        </w:rPr>
        <w:t>которые</w:t>
      </w:r>
      <w:proofErr w:type="gramEnd"/>
      <w:r w:rsidRPr="00AA6D05">
        <w:rPr>
          <w:rFonts w:ascii="Times New Roman" w:hAnsi="Times New Roman"/>
          <w:color w:val="000000" w:themeColor="text1"/>
          <w:sz w:val="24"/>
          <w:szCs w:val="24"/>
          <w:shd w:val="clear" w:color="auto" w:fill="FFFFFF"/>
        </w:rPr>
        <w:t xml:space="preserve"> так или иначе обогатили общественную мысль XIX века.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Основные положения социологической теории марксизма.</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 </w:t>
      </w:r>
      <w:proofErr w:type="gramStart"/>
      <w:r w:rsidRPr="00AA6D05">
        <w:rPr>
          <w:rFonts w:ascii="Times New Roman" w:hAnsi="Times New Roman"/>
          <w:color w:val="000000" w:themeColor="text1"/>
          <w:sz w:val="24"/>
          <w:szCs w:val="24"/>
          <w:shd w:val="clear" w:color="auto" w:fill="FFFFFF"/>
        </w:rPr>
        <w:t xml:space="preserve">К самым важным положениям социологической теории марксизма можно отнести следующие: </w:t>
      </w:r>
      <w:proofErr w:type="gramEnd"/>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rPr>
      </w:pPr>
      <w:r w:rsidRPr="00AA6D05">
        <w:rPr>
          <w:rFonts w:ascii="Times New Roman" w:hAnsi="Times New Roman"/>
          <w:color w:val="000000" w:themeColor="text1"/>
          <w:sz w:val="24"/>
          <w:szCs w:val="24"/>
          <w:shd w:val="clear" w:color="auto" w:fill="FFFFFF"/>
        </w:rPr>
        <w:t xml:space="preserve">Общество понимается как социальная система, которая включает в себя ряд подсистем – моральную, правовую, экономическую, политическую и другие. При этом экономическая подсистема играет ведущую роль. </w:t>
      </w:r>
      <w:proofErr w:type="spellStart"/>
      <w:proofErr w:type="gramStart"/>
      <w:r w:rsidRPr="00AA6D05">
        <w:rPr>
          <w:rFonts w:ascii="Times New Roman" w:hAnsi="Times New Roman"/>
          <w:color w:val="000000" w:themeColor="text1"/>
          <w:sz w:val="24"/>
          <w:szCs w:val="24"/>
          <w:shd w:val="clear" w:color="auto" w:fill="FFFFFF"/>
        </w:rPr>
        <w:t>Системообразующим</w:t>
      </w:r>
      <w:proofErr w:type="spellEnd"/>
      <w:r w:rsidRPr="00AA6D05">
        <w:rPr>
          <w:rFonts w:ascii="Times New Roman" w:hAnsi="Times New Roman"/>
          <w:color w:val="000000" w:themeColor="text1"/>
          <w:sz w:val="24"/>
          <w:szCs w:val="24"/>
          <w:shd w:val="clear" w:color="auto" w:fill="FFFFFF"/>
        </w:rPr>
        <w:t xml:space="preserve"> компонентом социальной системы является способ производства, который определяет ее качественную характеристику;</w:t>
      </w:r>
      <w:proofErr w:type="gramEnd"/>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Социальная история интерпретируется как естественноисторический процесс, который основан на последовательной, закономерной и поступательной смене общественно-экономических формаций – первобытнообщинная перешла в </w:t>
      </w:r>
      <w:proofErr w:type="gramStart"/>
      <w:r w:rsidRPr="00AA6D05">
        <w:rPr>
          <w:rFonts w:ascii="Times New Roman" w:hAnsi="Times New Roman"/>
          <w:color w:val="000000" w:themeColor="text1"/>
          <w:sz w:val="24"/>
          <w:szCs w:val="24"/>
          <w:shd w:val="clear" w:color="auto" w:fill="FFFFFF"/>
        </w:rPr>
        <w:t>рабовладельческую</w:t>
      </w:r>
      <w:proofErr w:type="gramEnd"/>
      <w:r w:rsidRPr="00AA6D05">
        <w:rPr>
          <w:rFonts w:ascii="Times New Roman" w:hAnsi="Times New Roman"/>
          <w:color w:val="000000" w:themeColor="text1"/>
          <w:sz w:val="24"/>
          <w:szCs w:val="24"/>
          <w:shd w:val="clear" w:color="auto" w:fill="FFFFFF"/>
        </w:rPr>
        <w:t xml:space="preserve">, за которой последовала феодальная, капиталистическая и коммунистическая. Каждая из данных формаций будет отличаться по способу производства и по системе производственно-экономических отношений. В конечном </w:t>
      </w:r>
      <w:proofErr w:type="gramStart"/>
      <w:r w:rsidRPr="00AA6D05">
        <w:rPr>
          <w:rFonts w:ascii="Times New Roman" w:hAnsi="Times New Roman"/>
          <w:color w:val="000000" w:themeColor="text1"/>
          <w:sz w:val="24"/>
          <w:szCs w:val="24"/>
          <w:shd w:val="clear" w:color="auto" w:fill="FFFFFF"/>
        </w:rPr>
        <w:t>счете</w:t>
      </w:r>
      <w:proofErr w:type="gramEnd"/>
      <w:r w:rsidRPr="00AA6D05">
        <w:rPr>
          <w:rFonts w:ascii="Times New Roman" w:hAnsi="Times New Roman"/>
          <w:color w:val="000000" w:themeColor="text1"/>
          <w:sz w:val="24"/>
          <w:szCs w:val="24"/>
          <w:shd w:val="clear" w:color="auto" w:fill="FFFFFF"/>
        </w:rPr>
        <w:t xml:space="preserve"> посредством этого и будут определяться особенности социальной структуры, духовной жизни общества, его политической системы в рамках каждой из формаций;</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 Общественное бытие и общественное сознание диалектически взаимодействуют. Последнее </w:t>
      </w:r>
      <w:r w:rsidRPr="00AA6D05">
        <w:rPr>
          <w:rFonts w:ascii="Times New Roman" w:hAnsi="Times New Roman"/>
          <w:color w:val="000000" w:themeColor="text1"/>
          <w:sz w:val="24"/>
          <w:szCs w:val="24"/>
          <w:shd w:val="clear" w:color="auto" w:fill="FFFFFF"/>
        </w:rPr>
        <w:lastRenderedPageBreak/>
        <w:t xml:space="preserve">выступает в качестве отражения социальной практики людей, разных видов их совместной деятельности. Таким </w:t>
      </w:r>
      <w:proofErr w:type="gramStart"/>
      <w:r w:rsidRPr="00AA6D05">
        <w:rPr>
          <w:rFonts w:ascii="Times New Roman" w:hAnsi="Times New Roman"/>
          <w:color w:val="000000" w:themeColor="text1"/>
          <w:sz w:val="24"/>
          <w:szCs w:val="24"/>
          <w:shd w:val="clear" w:color="auto" w:fill="FFFFFF"/>
        </w:rPr>
        <w:t>образом</w:t>
      </w:r>
      <w:proofErr w:type="gramEnd"/>
      <w:r w:rsidRPr="00AA6D05">
        <w:rPr>
          <w:rFonts w:ascii="Times New Roman" w:hAnsi="Times New Roman"/>
          <w:color w:val="000000" w:themeColor="text1"/>
          <w:sz w:val="24"/>
          <w:szCs w:val="24"/>
          <w:shd w:val="clear" w:color="auto" w:fill="FFFFFF"/>
        </w:rPr>
        <w:t xml:space="preserve"> объясняется природа, сущность и содержание общественного сознания;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Социальный конфликт является источником общественного процесса и поступательного развития общества. Марксисты интерпретируют социальный конфликт не как временное или локальное явление, а как органический и постоянный компонент общественной жизни. Маркс и Энгельс, показывая положительную роль конфликтов в жизни общества, сумели заложить основы </w:t>
      </w:r>
      <w:proofErr w:type="spellStart"/>
      <w:r w:rsidRPr="00AA6D05">
        <w:rPr>
          <w:rFonts w:ascii="Times New Roman" w:hAnsi="Times New Roman"/>
          <w:color w:val="000000" w:themeColor="text1"/>
          <w:sz w:val="24"/>
          <w:szCs w:val="24"/>
          <w:shd w:val="clear" w:color="auto" w:fill="FFFFFF"/>
        </w:rPr>
        <w:t>конфликтологического</w:t>
      </w:r>
      <w:proofErr w:type="spellEnd"/>
      <w:r w:rsidRPr="00AA6D05">
        <w:rPr>
          <w:rFonts w:ascii="Times New Roman" w:hAnsi="Times New Roman"/>
          <w:color w:val="000000" w:themeColor="text1"/>
          <w:sz w:val="24"/>
          <w:szCs w:val="24"/>
          <w:shd w:val="clear" w:color="auto" w:fill="FFFFFF"/>
        </w:rPr>
        <w:t xml:space="preserve"> социологического направления;</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 Возникновение концепции социальной стратификации. Маркс и Энгельс </w:t>
      </w:r>
      <w:proofErr w:type="gramStart"/>
      <w:r w:rsidRPr="00AA6D05">
        <w:rPr>
          <w:rFonts w:ascii="Times New Roman" w:hAnsi="Times New Roman"/>
          <w:color w:val="000000" w:themeColor="text1"/>
          <w:sz w:val="24"/>
          <w:szCs w:val="24"/>
          <w:shd w:val="clear" w:color="auto" w:fill="FFFFFF"/>
        </w:rPr>
        <w:t>выделяли в качестве главного фактора социальной дифференциации собственность на средства производства и в результате социальная структура общества представлялась</w:t>
      </w:r>
      <w:proofErr w:type="gramEnd"/>
      <w:r w:rsidRPr="00AA6D05">
        <w:rPr>
          <w:rFonts w:ascii="Times New Roman" w:hAnsi="Times New Roman"/>
          <w:color w:val="000000" w:themeColor="text1"/>
          <w:sz w:val="24"/>
          <w:szCs w:val="24"/>
          <w:shd w:val="clear" w:color="auto" w:fill="FFFFFF"/>
        </w:rPr>
        <w:t xml:space="preserve"> как система отношений между экономическими классами;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Личность в теории марксизма является носителем общественных отношений. Маркс и Энгельс полагали, что личность является не только объектом воздействия социальной среды, но и активным субъектом ее преобразования. Таким образом, посредством изучения механизма взаимодействия личности и общества, ученые сумели раскрыть то, что его характер является исторически обусловленным.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Также, говоря о том, какую роль марксизм сыграл в развитии социологической мысли, нельзя не упомянуть и то, какими слабыми сторонами он обладал.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Одним из недостатков марксистской теории социологи называют то, что ей был присущ экономический детерминизм, который в результате привел к тому, что роль культурных и духовных факторов в жизни общества игнорировалась.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Еще одним из недостатков было и то, что в марксизме преувеличено значение классовой борьбы, а также революционного насилия в истории, недооценены реформы, механизмы социальной интеграции и поиск согласия в общества. </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r w:rsidRPr="00AA6D05">
        <w:rPr>
          <w:rFonts w:ascii="Times New Roman" w:hAnsi="Times New Roman"/>
          <w:color w:val="000000" w:themeColor="text1"/>
          <w:sz w:val="24"/>
          <w:szCs w:val="24"/>
          <w:shd w:val="clear" w:color="auto" w:fill="FFFFFF"/>
        </w:rPr>
        <w:t xml:space="preserve">Также на практике не были подтверждены такие марксистские прогнозы как неизбежность победы социализма во всем мире, а также постоянный рост численности пролетариата и возрастание его революционной роли. Не подтвердилось и предсказание о том, что усилится абсолютное и относительное обнищание трудящихся при капитализме и сократятся средние слои населения. </w:t>
      </w:r>
    </w:p>
    <w:p w:rsidR="000E20CD"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z w:val="24"/>
          <w:szCs w:val="24"/>
          <w:shd w:val="clear" w:color="auto" w:fill="FFFFFF"/>
        </w:rPr>
        <w:t xml:space="preserve">Подводя итог, можно сказать, что в рамках социологической теории марксизма нужно отделять научное знание от положений, характеризующихся </w:t>
      </w:r>
      <w:proofErr w:type="spellStart"/>
      <w:r w:rsidRPr="00AA6D05">
        <w:rPr>
          <w:rFonts w:ascii="Times New Roman" w:hAnsi="Times New Roman"/>
          <w:color w:val="000000" w:themeColor="text1"/>
          <w:sz w:val="24"/>
          <w:szCs w:val="24"/>
          <w:shd w:val="clear" w:color="auto" w:fill="FFFFFF"/>
        </w:rPr>
        <w:t>политизированностью</w:t>
      </w:r>
      <w:proofErr w:type="spellEnd"/>
      <w:r w:rsidRPr="00AA6D05">
        <w:rPr>
          <w:rFonts w:ascii="Times New Roman" w:hAnsi="Times New Roman"/>
          <w:color w:val="000000" w:themeColor="text1"/>
          <w:sz w:val="24"/>
          <w:szCs w:val="24"/>
          <w:shd w:val="clear" w:color="auto" w:fill="FFFFFF"/>
        </w:rPr>
        <w:t xml:space="preserve"> и </w:t>
      </w:r>
      <w:proofErr w:type="spellStart"/>
      <w:r w:rsidRPr="00AA6D05">
        <w:rPr>
          <w:rFonts w:ascii="Times New Roman" w:hAnsi="Times New Roman"/>
          <w:color w:val="000000" w:themeColor="text1"/>
          <w:sz w:val="24"/>
          <w:szCs w:val="24"/>
          <w:shd w:val="clear" w:color="auto" w:fill="FFFFFF"/>
        </w:rPr>
        <w:t>идеологизированностью</w:t>
      </w:r>
      <w:proofErr w:type="spellEnd"/>
      <w:r w:rsidRPr="00AA6D05">
        <w:rPr>
          <w:rFonts w:ascii="Times New Roman" w:hAnsi="Times New Roman"/>
          <w:color w:val="000000" w:themeColor="text1"/>
          <w:sz w:val="24"/>
          <w:szCs w:val="24"/>
          <w:shd w:val="clear" w:color="auto" w:fill="FFFFFF"/>
        </w:rPr>
        <w:t>. Большинство идей Маркса и Энгельса вдохновили таких крупных социологов как М. Вебер и Э. Дюркгейм. Марксизм также повлиял на развитие большого количества социологических школ и направлений.</w:t>
      </w:r>
      <w:r w:rsidRPr="00AA6D05">
        <w:rPr>
          <w:rFonts w:ascii="Times New Roman" w:hAnsi="Times New Roman"/>
          <w:color w:val="000000" w:themeColor="text1"/>
          <w:sz w:val="24"/>
          <w:szCs w:val="24"/>
        </w:rPr>
        <w:br/>
      </w: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Социологический проект О. Конта. Содержание социологии социальной статики и социологии социальной динамики.</w:t>
      </w:r>
    </w:p>
    <w:p w:rsidR="005717E5" w:rsidRPr="00AA6D05" w:rsidRDefault="005717E5" w:rsidP="00AA6D05">
      <w:pPr>
        <w:pStyle w:val="ac"/>
        <w:spacing w:line="240" w:lineRule="exact"/>
        <w:ind w:left="-426"/>
        <w:rPr>
          <w:color w:val="000000" w:themeColor="text1"/>
        </w:rPr>
      </w:pPr>
      <w:r w:rsidRPr="00AA6D05">
        <w:rPr>
          <w:color w:val="000000" w:themeColor="text1"/>
        </w:rPr>
        <w:t>Одной из центральных мыслей социологии О. Конта является деление этой науки на две части: социальную статику и социальную динамику, являющихся главными понятиями его социологии. Оба эти понятия заимствуются из биологии. Социальная статика и динамика — это как бы анатомия и физиология общественного организма, причем первая изучает явления общественного строения, вторая — процессы общественной жизни, ее развитие. Статическому и динамическому состоянию общества у Конта соответствуют понятия «порядок» и «прогресс». Задачей статической социологии Конт считал изучение взаимодействий, которые происходят постоянно между различными частями общественной системы. По его мнению, отдельные социальные элементы не имеют безусловного и независимого существования, а тесно связаны между собой и могут быть поняты только в единстве. В этом отношении принцип солидарности и гармонии общественных явлений, взятых одновременно, составляет основной закон социальной статики.</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Исследование принципов, определяющих структуру общества, обеспечивающих гармонию и порядок, неразрывно связано у Конта с социальной политикой, которая должна эти принципы реализовать. В своем анализе </w:t>
      </w:r>
      <w:proofErr w:type="gramStart"/>
      <w:r w:rsidRPr="00AA6D05">
        <w:rPr>
          <w:color w:val="000000" w:themeColor="text1"/>
        </w:rPr>
        <w:t>он</w:t>
      </w:r>
      <w:proofErr w:type="gramEnd"/>
      <w:r w:rsidRPr="00AA6D05">
        <w:rPr>
          <w:color w:val="000000" w:themeColor="text1"/>
        </w:rPr>
        <w:t xml:space="preserve"> прежде всего обращал внимание на основные общественные институты — семью, государство, религию. Причем Конт рассматривал их с точки зрения функций и роли в деле социальной интеграции общественной жизни. При этом рассуждения французского мыслителя носили во многом консервативный характер, где будущее </w:t>
      </w:r>
      <w:r w:rsidRPr="00AA6D05">
        <w:rPr>
          <w:color w:val="000000" w:themeColor="text1"/>
        </w:rPr>
        <w:lastRenderedPageBreak/>
        <w:t xml:space="preserve">представлялось ему в виде романтически идеализированного прошлого. Государство, как основной выразитель «общественного духа», выступает у него как орган социальной солидарности, а подчинение ему является священным долгом индивида. Государство, как блюститель общественного порядка, выполняет, по Конту, экономические, политические и моральные функции. Причем </w:t>
      </w:r>
      <w:proofErr w:type="gramStart"/>
      <w:r w:rsidRPr="00AA6D05">
        <w:rPr>
          <w:color w:val="000000" w:themeColor="text1"/>
        </w:rPr>
        <w:t>последние</w:t>
      </w:r>
      <w:proofErr w:type="gramEnd"/>
      <w:r w:rsidRPr="00AA6D05">
        <w:rPr>
          <w:color w:val="000000" w:themeColor="text1"/>
        </w:rPr>
        <w:t xml:space="preserve"> он считал самыми важными</w:t>
      </w:r>
      <w:bookmarkStart w:id="0" w:name="annot_1"/>
      <w:r w:rsidRPr="00AA6D05">
        <w:rPr>
          <w:color w:val="000000" w:themeColor="text1"/>
          <w:vertAlign w:val="superscript"/>
        </w:rPr>
        <w:fldChar w:fldCharType="begin"/>
      </w:r>
      <w:r w:rsidRPr="00AA6D05">
        <w:rPr>
          <w:color w:val="000000" w:themeColor="text1"/>
          <w:vertAlign w:val="superscript"/>
        </w:rPr>
        <w:instrText xml:space="preserve"> HYPERLINK "https://studme.org/259950/sotsiologiya/uchenie_konta_sotsialnoy_statike_sotsialnoy_dinamike" \l "gads_btm" </w:instrText>
      </w:r>
      <w:r w:rsidRPr="00AA6D05">
        <w:rPr>
          <w:color w:val="000000" w:themeColor="text1"/>
          <w:vertAlign w:val="superscript"/>
        </w:rPr>
        <w:fldChar w:fldCharType="separate"/>
      </w:r>
      <w:r w:rsidRPr="00AA6D05">
        <w:rPr>
          <w:rStyle w:val="af"/>
          <w:color w:val="000000" w:themeColor="text1"/>
          <w:u w:val="none"/>
          <w:vertAlign w:val="superscript"/>
        </w:rPr>
        <w:t>[1]</w:t>
      </w:r>
      <w:r w:rsidRPr="00AA6D05">
        <w:rPr>
          <w:color w:val="000000" w:themeColor="text1"/>
          <w:vertAlign w:val="superscript"/>
        </w:rPr>
        <w:fldChar w:fldCharType="end"/>
      </w:r>
      <w:bookmarkEnd w:id="0"/>
      <w:r w:rsidRPr="00AA6D05">
        <w:rPr>
          <w:color w:val="000000" w:themeColor="text1"/>
        </w:rPr>
        <w:t>.</w:t>
      </w:r>
    </w:p>
    <w:p w:rsidR="005717E5" w:rsidRPr="00AA6D05" w:rsidRDefault="005717E5" w:rsidP="00AA6D05">
      <w:pPr>
        <w:pStyle w:val="ac"/>
        <w:spacing w:line="240" w:lineRule="exact"/>
        <w:ind w:left="-426"/>
        <w:rPr>
          <w:color w:val="000000" w:themeColor="text1"/>
        </w:rPr>
      </w:pPr>
      <w:r w:rsidRPr="00AA6D05">
        <w:rPr>
          <w:color w:val="000000" w:themeColor="text1"/>
        </w:rPr>
        <w:t>Социальная динамика Конта, над которой он больше всего работал, носит более историко-философский, нежели социологический характер. Основную идею социальной динамики он видел в постепенном развитии, эволюции человечества. Социальная динамика выступала как позитивная теория общественного процесса, а ее краеугольным камнем являлся закон о трех стадиях развития человеческого ума, которому соответствуют стадии развития истории.</w:t>
      </w:r>
    </w:p>
    <w:p w:rsidR="005717E5" w:rsidRPr="00AA6D05" w:rsidRDefault="005717E5" w:rsidP="00AA6D05">
      <w:pPr>
        <w:pStyle w:val="ac"/>
        <w:spacing w:line="240" w:lineRule="exact"/>
        <w:ind w:left="-426"/>
        <w:rPr>
          <w:color w:val="000000" w:themeColor="text1"/>
        </w:rPr>
      </w:pPr>
      <w:r w:rsidRPr="00AA6D05">
        <w:rPr>
          <w:color w:val="000000" w:themeColor="text1"/>
        </w:rPr>
        <w:t>Как следует из его социальной динамики, «умственное развитие является преобладающим принципом развития человечества». Или, как он отмечал, «история человеческого ума выступает естественною и постоянною руководительницею всего исторического изучения человечества». Таким образом, закон трех фазисов умственного развития (миросозерцания) становится у Конта главным, самым общим и основным законом всей эволюции человечества.</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Как бы ни было велико общественное значение типов миросозерцания, из них невозможно вывести всю полноту явлений социальной жизни. Причем саму историю миросозерцания Конт представляет так, как будто в ней все дело сводится лишь к одному объяснению явлений природы, а это — всего лишь одна из сторон общего культурного и социального развития человечества. Нельзя не отметить и то, что сам факт умственного развития является фактом психологическим, а не социологическим. Вместе с тем Конт утверждал, что «совокупность материального развития должна неизбежно идти по пути не только аналогичному, но и </w:t>
      </w:r>
      <w:proofErr w:type="gramStart"/>
      <w:r w:rsidRPr="00AA6D05">
        <w:rPr>
          <w:color w:val="000000" w:themeColor="text1"/>
        </w:rPr>
        <w:t>совершенно соответствующему</w:t>
      </w:r>
      <w:proofErr w:type="gramEnd"/>
      <w:r w:rsidRPr="00AA6D05">
        <w:rPr>
          <w:color w:val="000000" w:themeColor="text1"/>
        </w:rPr>
        <w:t xml:space="preserve"> тому пути, по которому идет умственное развитие».</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Рассматривая социологические воззрения Конта, нельзя не остановиться на одной из центральных проблем социологии — проблеме взаимоотношений личности и общества. Проблема взаимодействия личности и общества проходит через всю историю общественной мысли. Предметом острых дискуссий и разногласий она стала и в только что нарождающейся науке — социологии. Следует отметить одно обстоятельство, определившее подход Конта к решению данного вопроса, а вернее — определившее его резкий </w:t>
      </w:r>
      <w:proofErr w:type="spellStart"/>
      <w:r w:rsidRPr="00AA6D05">
        <w:rPr>
          <w:color w:val="000000" w:themeColor="text1"/>
        </w:rPr>
        <w:t>антииндивидуализм</w:t>
      </w:r>
      <w:proofErr w:type="spellEnd"/>
      <w:r w:rsidRPr="00AA6D05">
        <w:rPr>
          <w:color w:val="000000" w:themeColor="text1"/>
        </w:rPr>
        <w:t xml:space="preserve">. </w:t>
      </w:r>
      <w:proofErr w:type="gramStart"/>
      <w:r w:rsidRPr="00AA6D05">
        <w:rPr>
          <w:color w:val="000000" w:themeColor="text1"/>
        </w:rPr>
        <w:t>Дело в том, что научная реакция против политической метафизики, философских спекуляций XVIII в. по поводу принципов общественного и государственного устройства, которая подготовила почву для развития положительной науки об обществе (социальной физики), была в то же время и реакцией против индивидуализма.</w:t>
      </w:r>
      <w:proofErr w:type="gramEnd"/>
    </w:p>
    <w:p w:rsidR="005717E5" w:rsidRPr="00AA6D05" w:rsidRDefault="005717E5" w:rsidP="00AA6D05">
      <w:pPr>
        <w:pStyle w:val="ac"/>
        <w:spacing w:line="240" w:lineRule="exact"/>
        <w:ind w:left="-426"/>
        <w:rPr>
          <w:color w:val="000000" w:themeColor="text1"/>
        </w:rPr>
      </w:pPr>
      <w:r w:rsidRPr="00AA6D05">
        <w:rPr>
          <w:color w:val="000000" w:themeColor="text1"/>
        </w:rPr>
        <w:t>В целом мыслители стояли на двух взаимоисключающих позициях: «человек делает самого себя и делает общество» и «общество само себя делает и делает человека». Именно вторая тенденция определяла воззрение Конта, который считал, что не может быть общества, если ты провозглашаешь суверенитет каждого индивидуального разума и в «реорганизованном обществе будут существовать лишь обязанности». Право личности, как отмечал Конт, это «безнравственное и анархическое понятие». Вообще, как следует из его логики, индивидуальный человек есть простая абстракция, реально только общество.</w:t>
      </w:r>
    </w:p>
    <w:p w:rsidR="005717E5" w:rsidRPr="00AA6D05" w:rsidRDefault="005717E5" w:rsidP="00AA6D05">
      <w:pPr>
        <w:pStyle w:val="ac"/>
        <w:spacing w:line="240" w:lineRule="exact"/>
        <w:ind w:left="-426"/>
        <w:rPr>
          <w:color w:val="000000" w:themeColor="text1"/>
        </w:rPr>
      </w:pPr>
      <w:proofErr w:type="spellStart"/>
      <w:r w:rsidRPr="00AA6D05">
        <w:rPr>
          <w:color w:val="000000" w:themeColor="text1"/>
        </w:rPr>
        <w:t>Антииндивидуализм</w:t>
      </w:r>
      <w:proofErr w:type="spellEnd"/>
      <w:r w:rsidRPr="00AA6D05">
        <w:rPr>
          <w:color w:val="000000" w:themeColor="text1"/>
        </w:rPr>
        <w:t xml:space="preserve"> Конта особенно усилился в более поздний период его творчества. Основатель социологии прямо заявлял: «Люди — суть не только отдельные существа, а органы Великого Существа». Он считал, что индивидуалистическая доктрина XVIII в. только разъединяет людей и, как следствие, должна быть заменена принципом общительности (солидарности), который их сближает.</w:t>
      </w:r>
    </w:p>
    <w:p w:rsidR="005717E5" w:rsidRPr="00AA6D05" w:rsidRDefault="005717E5" w:rsidP="00AA6D05">
      <w:pPr>
        <w:pStyle w:val="ac"/>
        <w:spacing w:line="240" w:lineRule="exact"/>
        <w:ind w:left="-426"/>
        <w:rPr>
          <w:color w:val="000000" w:themeColor="text1"/>
        </w:rPr>
      </w:pPr>
      <w:r w:rsidRPr="00AA6D05">
        <w:rPr>
          <w:color w:val="000000" w:themeColor="text1"/>
        </w:rPr>
        <w:t>Идеологию общительности (</w:t>
      </w:r>
      <w:r w:rsidRPr="00AA6D05">
        <w:rPr>
          <w:bCs/>
          <w:iCs/>
          <w:color w:val="000000" w:themeColor="text1"/>
        </w:rPr>
        <w:t>солидарности</w:t>
      </w:r>
      <w:r w:rsidRPr="00AA6D05">
        <w:rPr>
          <w:color w:val="000000" w:themeColor="text1"/>
        </w:rPr>
        <w:t>), единения людей, Конт заимствовал у средневекового католицизма. По логике вещей позитивная философия Конта должна практически только завершить дело, которое было начато идеологией католицизма. На позитивном этапе развития человеческого познания роль духовенства переходит ученым.</w:t>
      </w:r>
    </w:p>
    <w:p w:rsidR="005717E5" w:rsidRPr="00AA6D05" w:rsidRDefault="005717E5" w:rsidP="00AA6D05">
      <w:pPr>
        <w:pStyle w:val="ac"/>
        <w:spacing w:line="240" w:lineRule="exact"/>
        <w:ind w:left="-426"/>
        <w:rPr>
          <w:color w:val="000000" w:themeColor="text1"/>
        </w:rPr>
      </w:pPr>
      <w:r w:rsidRPr="00AA6D05">
        <w:rPr>
          <w:color w:val="000000" w:themeColor="text1"/>
        </w:rPr>
        <w:lastRenderedPageBreak/>
        <w:t>Попытка соединить несоединимое: идеологию католицизма (в научной обработке) и принципы новой позитивной науки (социологии) привели к тому, что Конт был враждебно принят как консервативными мыслителями, ориентированных на прошлое, так и либерально настроенными представителями социальных наук. Первые отвергали основателя позитивизма за вольнодумство, атеизм и известный пр</w:t>
      </w:r>
      <w:proofErr w:type="gramStart"/>
      <w:r w:rsidRPr="00AA6D05">
        <w:rPr>
          <w:color w:val="000000" w:themeColor="text1"/>
        </w:rPr>
        <w:t>о-</w:t>
      </w:r>
      <w:proofErr w:type="gramEnd"/>
      <w:r w:rsidRPr="00AA6D05">
        <w:rPr>
          <w:color w:val="000000" w:themeColor="text1"/>
        </w:rPr>
        <w:t xml:space="preserve"> </w:t>
      </w:r>
      <w:proofErr w:type="spellStart"/>
      <w:r w:rsidRPr="00AA6D05">
        <w:rPr>
          <w:color w:val="000000" w:themeColor="text1"/>
        </w:rPr>
        <w:t>грессивизм</w:t>
      </w:r>
      <w:proofErr w:type="spellEnd"/>
      <w:r w:rsidRPr="00AA6D05">
        <w:rPr>
          <w:color w:val="000000" w:themeColor="text1"/>
        </w:rPr>
        <w:t xml:space="preserve"> (эволюционизм), а вторые — за то, что он изгонял свободу из человеческого общества, был одним из идейных вдохновителей борьбы против индивидуализма.</w:t>
      </w:r>
    </w:p>
    <w:p w:rsidR="005717E5" w:rsidRPr="00AA6D05" w:rsidRDefault="005717E5" w:rsidP="00AA6D05">
      <w:pPr>
        <w:pStyle w:val="ac"/>
        <w:spacing w:line="240" w:lineRule="exact"/>
        <w:ind w:left="-426"/>
        <w:rPr>
          <w:color w:val="000000" w:themeColor="text1"/>
        </w:rPr>
      </w:pPr>
      <w:r w:rsidRPr="00AA6D05">
        <w:rPr>
          <w:color w:val="000000" w:themeColor="text1"/>
        </w:rPr>
        <w:t>Несмотря на теоретический характер, социология Конта была ориентирована на практические потребности общественной жизни. Сам Конт мечтал о реорганизации общества, которую считал возможной при условии хорошего знания законов, управляющих общественными явлениями, и лишь такую науку он считал вполне достигшей положительной ступени.</w:t>
      </w:r>
    </w:p>
    <w:p w:rsidR="005717E5" w:rsidRPr="00AA6D05" w:rsidRDefault="005717E5" w:rsidP="00AA6D05">
      <w:pPr>
        <w:pStyle w:val="ac"/>
        <w:spacing w:line="240" w:lineRule="exact"/>
        <w:ind w:left="-426"/>
        <w:rPr>
          <w:color w:val="000000" w:themeColor="text1"/>
        </w:rPr>
      </w:pPr>
      <w:r w:rsidRPr="00AA6D05">
        <w:rPr>
          <w:color w:val="000000" w:themeColor="text1"/>
        </w:rPr>
        <w:t>Таким образом, основатель позитивной философии верил в возможность изменения социальных процессов путем человеческой деятельности. Управление он рассматривал как искусство использования научной теории в практических целях. По меткому замечанию одного из исследователей, Конт «разрывался между двуедиными требованиями порядка и прогресса».</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Признавая за социологией </w:t>
      </w:r>
      <w:proofErr w:type="gramStart"/>
      <w:r w:rsidRPr="00AA6D05">
        <w:rPr>
          <w:color w:val="000000" w:themeColor="text1"/>
        </w:rPr>
        <w:t>право</w:t>
      </w:r>
      <w:proofErr w:type="gramEnd"/>
      <w:r w:rsidRPr="00AA6D05">
        <w:rPr>
          <w:color w:val="000000" w:themeColor="text1"/>
        </w:rPr>
        <w:t xml:space="preserve"> быть теоретической основой практического воздействия на общество, Конт тем самым допускал возможность этого воздействия со стороны человека на общественное развитие. Хотя </w:t>
      </w:r>
      <w:proofErr w:type="gramStart"/>
      <w:r w:rsidRPr="00AA6D05">
        <w:rPr>
          <w:color w:val="000000" w:themeColor="text1"/>
        </w:rPr>
        <w:t>это</w:t>
      </w:r>
      <w:proofErr w:type="gramEnd"/>
      <w:r w:rsidRPr="00AA6D05">
        <w:rPr>
          <w:color w:val="000000" w:themeColor="text1"/>
        </w:rPr>
        <w:t xml:space="preserve"> в общем и противоречило исходной позиции понимания общества как организма. Допуская возможность воздействия человека на ход общественной жизни, он указывал на ту цель, какую человек при этом должен ставить — речь фактически идет о формировании общественного идеала. Социологию, как науку о законах общественной жизни, Конт во второй период своей деятельности дополнил политикой, понимаемой как учение о правильных принципах общественного устройства. Не случайно поэтому, что «научный позитивизм» у Конта все более склонялся к субъективному методу, с помощью которого процесс добывания истины сводился к одному источнику, а именно — собственному разуму. Последнее, безусловно, противоречило его первоначальному представлению о позитивном методе, который должен был </w:t>
      </w:r>
      <w:proofErr w:type="gramStart"/>
      <w:r w:rsidRPr="00AA6D05">
        <w:rPr>
          <w:color w:val="000000" w:themeColor="text1"/>
        </w:rPr>
        <w:t>опираться</w:t>
      </w:r>
      <w:proofErr w:type="gramEnd"/>
      <w:r w:rsidRPr="00AA6D05">
        <w:rPr>
          <w:color w:val="000000" w:themeColor="text1"/>
        </w:rPr>
        <w:t xml:space="preserve"> прежде всего на опыт и наблюдения.</w:t>
      </w:r>
    </w:p>
    <w:p w:rsidR="005717E5" w:rsidRPr="00AA6D05" w:rsidRDefault="005717E5" w:rsidP="00AA6D05">
      <w:pPr>
        <w:pStyle w:val="ac"/>
        <w:spacing w:line="240" w:lineRule="exact"/>
        <w:ind w:left="-426"/>
        <w:rPr>
          <w:color w:val="000000" w:themeColor="text1"/>
        </w:rPr>
      </w:pPr>
      <w:r w:rsidRPr="00AA6D05">
        <w:rPr>
          <w:color w:val="000000" w:themeColor="text1"/>
        </w:rPr>
        <w:t>Социологическая концепция Конта, особенно по меркам современной социологии, ориентированной в значительной степени на прагматическое использование знаний, несвободна от многих недостатков, и его роль в социологии весьма противоречива.</w:t>
      </w:r>
    </w:p>
    <w:p w:rsidR="005717E5" w:rsidRPr="00AA6D05" w:rsidRDefault="005717E5" w:rsidP="00AA6D05">
      <w:pPr>
        <w:pStyle w:val="ac"/>
        <w:spacing w:line="240" w:lineRule="exact"/>
        <w:ind w:left="-426"/>
        <w:rPr>
          <w:color w:val="000000" w:themeColor="text1"/>
        </w:rPr>
      </w:pPr>
      <w:r w:rsidRPr="00AA6D05">
        <w:rPr>
          <w:color w:val="000000" w:themeColor="text1"/>
        </w:rPr>
        <w:t>Во-первых, его замысел создания положительной науки, базирующейся на наблюдении и опытном знании, так и остался замыслом. Конт предложил лишь проект будущей социологии, но не науку, которую ни ему, ни его ближайшим преемникам так и не удалось создать.</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Во-вторых, особую критику вызывает (и на это обращали внимание еще его современники) его учение о закономерностях общественного развития, которое </w:t>
      </w:r>
      <w:proofErr w:type="gramStart"/>
      <w:r w:rsidRPr="00AA6D05">
        <w:rPr>
          <w:color w:val="000000" w:themeColor="text1"/>
        </w:rPr>
        <w:t>сводилось лишь к умственному развитию человечества и практически не было</w:t>
      </w:r>
      <w:proofErr w:type="gramEnd"/>
      <w:r w:rsidRPr="00AA6D05">
        <w:rPr>
          <w:color w:val="000000" w:themeColor="text1"/>
        </w:rPr>
        <w:t xml:space="preserve"> связано с социально-экономической структурой.</w:t>
      </w:r>
    </w:p>
    <w:p w:rsidR="005717E5" w:rsidRPr="00AA6D05" w:rsidRDefault="005717E5" w:rsidP="00AA6D05">
      <w:pPr>
        <w:pStyle w:val="ac"/>
        <w:spacing w:line="240" w:lineRule="exact"/>
        <w:ind w:left="-426"/>
        <w:rPr>
          <w:color w:val="000000" w:themeColor="text1"/>
        </w:rPr>
      </w:pPr>
      <w:r w:rsidRPr="00AA6D05">
        <w:rPr>
          <w:color w:val="000000" w:themeColor="text1"/>
        </w:rPr>
        <w:t>В-третьих, по «меркам научной социологии» его религиозный мессианизм, который пронизывал практически все «позитивное учение», никак не вписывается в структуру современного знания.</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У Конта мы сталкиваемся с парадоксом. С одной стороны, ориентация на создание «новой науки» об обществе, базирующейся на естественнонаучной модели, а с другой — способ построения и связанное с ним содержание новой научной дисциплины настолько отличались от принципов классического естествознания, что </w:t>
      </w:r>
      <w:proofErr w:type="spellStart"/>
      <w:r w:rsidRPr="00AA6D05">
        <w:rPr>
          <w:color w:val="000000" w:themeColor="text1"/>
        </w:rPr>
        <w:t>контовскую</w:t>
      </w:r>
      <w:proofErr w:type="spellEnd"/>
      <w:r w:rsidRPr="00AA6D05">
        <w:rPr>
          <w:color w:val="000000" w:themeColor="text1"/>
        </w:rPr>
        <w:t xml:space="preserve"> социологию с большим трудом (если это вообще возможно) можно подвести под естественнонаучный тип.</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Кроме того, консервативно-охранительные моменты его политических идей также не соответствуют в целом либерально-демократическому духу социологии. И, наконец, к этому следует добавить и </w:t>
      </w:r>
      <w:proofErr w:type="gramStart"/>
      <w:r w:rsidRPr="00AA6D05">
        <w:rPr>
          <w:color w:val="000000" w:themeColor="text1"/>
        </w:rPr>
        <w:t>явный</w:t>
      </w:r>
      <w:proofErr w:type="gramEnd"/>
      <w:r w:rsidRPr="00AA6D05">
        <w:rPr>
          <w:color w:val="000000" w:themeColor="text1"/>
        </w:rPr>
        <w:t xml:space="preserve"> </w:t>
      </w:r>
      <w:proofErr w:type="spellStart"/>
      <w:r w:rsidRPr="00AA6D05">
        <w:rPr>
          <w:color w:val="000000" w:themeColor="text1"/>
        </w:rPr>
        <w:t>антииндивидуализм</w:t>
      </w:r>
      <w:proofErr w:type="spellEnd"/>
      <w:r w:rsidRPr="00AA6D05">
        <w:rPr>
          <w:color w:val="000000" w:themeColor="text1"/>
        </w:rPr>
        <w:t xml:space="preserve"> социологической концепции Конта.</w:t>
      </w:r>
    </w:p>
    <w:p w:rsidR="005717E5" w:rsidRPr="00AA6D05" w:rsidRDefault="005717E5" w:rsidP="00AA6D05">
      <w:pPr>
        <w:pStyle w:val="ac"/>
        <w:spacing w:line="240" w:lineRule="exact"/>
        <w:ind w:left="-426"/>
        <w:rPr>
          <w:color w:val="000000" w:themeColor="text1"/>
        </w:rPr>
      </w:pPr>
      <w:r w:rsidRPr="00AA6D05">
        <w:rPr>
          <w:color w:val="000000" w:themeColor="text1"/>
        </w:rPr>
        <w:lastRenderedPageBreak/>
        <w:t xml:space="preserve">Вместе с тем, Конт сумел довольно полно синтезировать основные социально-философские идеи и практические потребности своего времени. Критикуя умозрительный, чисто абстрактный подход к изучению общественной мысли, апеллируя к положительному, опытному знанию и историко-сравнительному методу исследования, признавая эволюционный характер социальных процессов и их закономерность, обращая внимание на изучение структуры общественной жизни, он оказал сильное влияние на формирование социологии как самостоятельной сферы научного знания. Многие идеи и понятия, выдвинутые Контом, прочно вошли в систему социологического знания. К таким идеям принадлежит взгляд на общество как на органическое целое, развитый в </w:t>
      </w:r>
      <w:proofErr w:type="spellStart"/>
      <w:r w:rsidRPr="00AA6D05">
        <w:rPr>
          <w:color w:val="000000" w:themeColor="text1"/>
        </w:rPr>
        <w:t>орган</w:t>
      </w:r>
      <w:proofErr w:type="gramStart"/>
      <w:r w:rsidRPr="00AA6D05">
        <w:rPr>
          <w:color w:val="000000" w:themeColor="text1"/>
        </w:rPr>
        <w:t>и</w:t>
      </w:r>
      <w:proofErr w:type="spellEnd"/>
      <w:r w:rsidRPr="00AA6D05">
        <w:rPr>
          <w:color w:val="000000" w:themeColor="text1"/>
        </w:rPr>
        <w:t>-</w:t>
      </w:r>
      <w:proofErr w:type="gramEnd"/>
      <w:r w:rsidRPr="00AA6D05">
        <w:rPr>
          <w:color w:val="000000" w:themeColor="text1"/>
        </w:rPr>
        <w:t xml:space="preserve"> </w:t>
      </w:r>
      <w:proofErr w:type="spellStart"/>
      <w:r w:rsidRPr="00AA6D05">
        <w:rPr>
          <w:color w:val="000000" w:themeColor="text1"/>
        </w:rPr>
        <w:t>цистских</w:t>
      </w:r>
      <w:proofErr w:type="spellEnd"/>
      <w:r w:rsidRPr="00AA6D05">
        <w:rPr>
          <w:color w:val="000000" w:themeColor="text1"/>
        </w:rPr>
        <w:t xml:space="preserve"> теориях, а позже в социологической концепции Э. Дюркгейма, а затем в структурном функционализме Т. </w:t>
      </w:r>
      <w:proofErr w:type="spellStart"/>
      <w:r w:rsidRPr="00AA6D05">
        <w:rPr>
          <w:color w:val="000000" w:themeColor="text1"/>
        </w:rPr>
        <w:t>Парсонса</w:t>
      </w:r>
      <w:proofErr w:type="spellEnd"/>
      <w:r w:rsidRPr="00AA6D05">
        <w:rPr>
          <w:color w:val="000000" w:themeColor="text1"/>
        </w:rPr>
        <w:t>. Весьма плодотворным было разграничение законов развития и функционирования общества, поиск факторов, определяющих историческое развитие и социальную интеграцию (солидарность) и ряд других аспектов.</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Механистическое направление в социологии и его основное содержание. (Г.Ч. </w:t>
      </w:r>
      <w:proofErr w:type="spellStart"/>
      <w:r w:rsidRPr="00AA6D05">
        <w:rPr>
          <w:rFonts w:ascii="Times New Roman" w:hAnsi="Times New Roman"/>
          <w:color w:val="000000" w:themeColor="text1"/>
          <w:spacing w:val="10"/>
          <w:sz w:val="24"/>
          <w:szCs w:val="24"/>
        </w:rPr>
        <w:t>Кери</w:t>
      </w:r>
      <w:proofErr w:type="spellEnd"/>
      <w:r w:rsidRPr="00AA6D05">
        <w:rPr>
          <w:rFonts w:ascii="Times New Roman" w:hAnsi="Times New Roman"/>
          <w:color w:val="000000" w:themeColor="text1"/>
          <w:spacing w:val="10"/>
          <w:sz w:val="24"/>
          <w:szCs w:val="24"/>
        </w:rPr>
        <w:t xml:space="preserve">, Вильгельм Освальд, </w:t>
      </w:r>
      <w:proofErr w:type="spellStart"/>
      <w:r w:rsidRPr="00AA6D05">
        <w:rPr>
          <w:rFonts w:ascii="Times New Roman" w:hAnsi="Times New Roman"/>
          <w:color w:val="000000" w:themeColor="text1"/>
          <w:spacing w:val="10"/>
          <w:sz w:val="24"/>
          <w:szCs w:val="24"/>
        </w:rPr>
        <w:t>Вильфредо</w:t>
      </w:r>
      <w:proofErr w:type="spellEnd"/>
      <w:r w:rsidRPr="00AA6D05">
        <w:rPr>
          <w:rFonts w:ascii="Times New Roman" w:hAnsi="Times New Roman"/>
          <w:color w:val="000000" w:themeColor="text1"/>
          <w:spacing w:val="10"/>
          <w:sz w:val="24"/>
          <w:szCs w:val="24"/>
        </w:rPr>
        <w:t xml:space="preserve"> Парето и др.).</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proofErr w:type="spellStart"/>
      <w:r w:rsidRPr="005717E5">
        <w:rPr>
          <w:rFonts w:ascii="Times New Roman" w:eastAsia="Times New Roman" w:hAnsi="Times New Roman" w:cs="Times New Roman"/>
          <w:color w:val="000000" w:themeColor="text1"/>
          <w:sz w:val="24"/>
          <w:szCs w:val="24"/>
          <w:lang w:eastAsia="ru-RU"/>
        </w:rPr>
        <w:t>Вильфредо</w:t>
      </w:r>
      <w:proofErr w:type="spellEnd"/>
      <w:r w:rsidRPr="005717E5">
        <w:rPr>
          <w:rFonts w:ascii="Times New Roman" w:eastAsia="Times New Roman" w:hAnsi="Times New Roman" w:cs="Times New Roman"/>
          <w:color w:val="000000" w:themeColor="text1"/>
          <w:sz w:val="24"/>
          <w:szCs w:val="24"/>
          <w:lang w:eastAsia="ru-RU"/>
        </w:rPr>
        <w:t xml:space="preserve"> Парето (1848—1923) — наиболее известная фигура итальянской социологии и один из классиков мировой социологической науки — родился в 1848 г. в Париже в семье итальянского эмигранта маркиза Рафаэля Парето, участника итальянского национально- освободительного движения. Вскоре после рождения </w:t>
      </w:r>
      <w:proofErr w:type="spellStart"/>
      <w:r w:rsidRPr="005717E5">
        <w:rPr>
          <w:rFonts w:ascii="Times New Roman" w:eastAsia="Times New Roman" w:hAnsi="Times New Roman" w:cs="Times New Roman"/>
          <w:color w:val="000000" w:themeColor="text1"/>
          <w:sz w:val="24"/>
          <w:szCs w:val="24"/>
          <w:lang w:eastAsia="ru-RU"/>
        </w:rPr>
        <w:t>Вильфредо</w:t>
      </w:r>
      <w:proofErr w:type="spellEnd"/>
      <w:r w:rsidRPr="005717E5">
        <w:rPr>
          <w:rFonts w:ascii="Times New Roman" w:eastAsia="Times New Roman" w:hAnsi="Times New Roman" w:cs="Times New Roman"/>
          <w:color w:val="000000" w:themeColor="text1"/>
          <w:sz w:val="24"/>
          <w:szCs w:val="24"/>
          <w:lang w:eastAsia="ru-RU"/>
        </w:rPr>
        <w:t xml:space="preserve"> семья вернулась в Италию, в королевство Сардиния. В 1870 г. В. Парето окончил Туринский политехнический институт, после чего 20 лет своей жизни отдал практической деятельности: работал инженером путей сообщения, директором Римской железной дороги и </w:t>
      </w:r>
      <w:proofErr w:type="spellStart"/>
      <w:r w:rsidRPr="005717E5">
        <w:rPr>
          <w:rFonts w:ascii="Times New Roman" w:eastAsia="Times New Roman" w:hAnsi="Times New Roman" w:cs="Times New Roman"/>
          <w:color w:val="000000" w:themeColor="text1"/>
          <w:sz w:val="24"/>
          <w:szCs w:val="24"/>
          <w:lang w:eastAsia="ru-RU"/>
        </w:rPr>
        <w:t>главноуправляющим</w:t>
      </w:r>
      <w:proofErr w:type="spellEnd"/>
      <w:r w:rsidRPr="005717E5">
        <w:rPr>
          <w:rFonts w:ascii="Times New Roman" w:eastAsia="Times New Roman" w:hAnsi="Times New Roman" w:cs="Times New Roman"/>
          <w:color w:val="000000" w:themeColor="text1"/>
          <w:sz w:val="24"/>
          <w:szCs w:val="24"/>
          <w:lang w:eastAsia="ru-RU"/>
        </w:rPr>
        <w:t xml:space="preserve"> металлургических заводов королевства.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Этот период оказал значительное влияние на мировоззрение ученого. Молодой Парето изучал работы ведущих ученых-обществоведов: Огюста Конта, Герберта Спенсера, Джона</w:t>
      </w:r>
      <w:proofErr w:type="gramStart"/>
      <w:r w:rsidRPr="005717E5">
        <w:rPr>
          <w:rFonts w:ascii="Times New Roman" w:eastAsia="Times New Roman" w:hAnsi="Times New Roman" w:cs="Times New Roman"/>
          <w:color w:val="000000" w:themeColor="text1"/>
          <w:sz w:val="24"/>
          <w:szCs w:val="24"/>
          <w:lang w:eastAsia="ru-RU"/>
        </w:rPr>
        <w:t xml:space="preserve"> С</w:t>
      </w:r>
      <w:proofErr w:type="gramEnd"/>
      <w:r w:rsidRPr="005717E5">
        <w:rPr>
          <w:rFonts w:ascii="Times New Roman" w:eastAsia="Times New Roman" w:hAnsi="Times New Roman" w:cs="Times New Roman"/>
          <w:color w:val="000000" w:themeColor="text1"/>
          <w:sz w:val="24"/>
          <w:szCs w:val="24"/>
          <w:lang w:eastAsia="ru-RU"/>
        </w:rPr>
        <w:t xml:space="preserve">т. Милля. За двадцать лет, отданных инженерной и административной деятельности, Парето проявил себя как активный сторонник экономического и политического либерализма. Часто бывая в Англии, он, указывая на превосходства английской политической системы, требовал введения в Италии подобной практики. В своих статьях Парето подвергал острой критике протекционизм итальянского правительства. Несколько раз он пытался </w:t>
      </w:r>
      <w:proofErr w:type="spellStart"/>
      <w:r w:rsidRPr="005717E5">
        <w:rPr>
          <w:rFonts w:ascii="Times New Roman" w:eastAsia="Times New Roman" w:hAnsi="Times New Roman" w:cs="Times New Roman"/>
          <w:color w:val="000000" w:themeColor="text1"/>
          <w:sz w:val="24"/>
          <w:szCs w:val="24"/>
          <w:lang w:eastAsia="ru-RU"/>
        </w:rPr>
        <w:t>избраться</w:t>
      </w:r>
      <w:proofErr w:type="spellEnd"/>
      <w:r w:rsidRPr="005717E5">
        <w:rPr>
          <w:rFonts w:ascii="Times New Roman" w:eastAsia="Times New Roman" w:hAnsi="Times New Roman" w:cs="Times New Roman"/>
          <w:color w:val="000000" w:themeColor="text1"/>
          <w:sz w:val="24"/>
          <w:szCs w:val="24"/>
          <w:lang w:eastAsia="ru-RU"/>
        </w:rPr>
        <w:t xml:space="preserve"> в парламент, но без успеха.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Участие в хозяйственной деятельности пробудило у Парето интерес к политической экономии, особенно к ее математическому направлению. Парето испытал влияние итальянского экономиста </w:t>
      </w:r>
      <w:proofErr w:type="spellStart"/>
      <w:r w:rsidRPr="005717E5">
        <w:rPr>
          <w:rFonts w:ascii="Times New Roman" w:eastAsia="Times New Roman" w:hAnsi="Times New Roman" w:cs="Times New Roman"/>
          <w:color w:val="000000" w:themeColor="text1"/>
          <w:sz w:val="24"/>
          <w:szCs w:val="24"/>
          <w:lang w:eastAsia="ru-RU"/>
        </w:rPr>
        <w:t>Маттео</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Пант</w:t>
      </w:r>
      <w:proofErr w:type="gramStart"/>
      <w:r w:rsidRPr="005717E5">
        <w:rPr>
          <w:rFonts w:ascii="Times New Roman" w:eastAsia="Times New Roman" w:hAnsi="Times New Roman" w:cs="Times New Roman"/>
          <w:color w:val="000000" w:themeColor="text1"/>
          <w:sz w:val="24"/>
          <w:szCs w:val="24"/>
          <w:lang w:eastAsia="ru-RU"/>
        </w:rPr>
        <w:t>а</w:t>
      </w:r>
      <w:proofErr w:type="spellEnd"/>
      <w:r w:rsidRPr="005717E5">
        <w:rPr>
          <w:rFonts w:ascii="Times New Roman" w:eastAsia="Times New Roman" w:hAnsi="Times New Roman" w:cs="Times New Roman"/>
          <w:color w:val="000000" w:themeColor="text1"/>
          <w:sz w:val="24"/>
          <w:szCs w:val="24"/>
          <w:lang w:eastAsia="ru-RU"/>
        </w:rPr>
        <w:t>-</w:t>
      </w:r>
      <w:proofErr w:type="gram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леоне</w:t>
      </w:r>
      <w:proofErr w:type="spellEnd"/>
      <w:r w:rsidRPr="005717E5">
        <w:rPr>
          <w:rFonts w:ascii="Times New Roman" w:eastAsia="Times New Roman" w:hAnsi="Times New Roman" w:cs="Times New Roman"/>
          <w:color w:val="000000" w:themeColor="text1"/>
          <w:sz w:val="24"/>
          <w:szCs w:val="24"/>
          <w:lang w:eastAsia="ru-RU"/>
        </w:rPr>
        <w:t xml:space="preserve"> и ведущего экономиста математической школы Леона Вальраса. В 1893 г. Парето получил приглашение занять кафедру политической экономии в Лозаннском университете, где стал преемником Вальраса. Это в целом неожиданное назначение знаменовало собой важнейшие перемены в биографии Парето: ученый полностью посвятил себя научной деятельности. С 1897 г. Парето начал читать курс лекций по политическим идеологиям и социальным теориям, в котором </w:t>
      </w:r>
      <w:proofErr w:type="gramStart"/>
      <w:r w:rsidRPr="005717E5">
        <w:rPr>
          <w:rFonts w:ascii="Times New Roman" w:eastAsia="Times New Roman" w:hAnsi="Times New Roman" w:cs="Times New Roman"/>
          <w:color w:val="000000" w:themeColor="text1"/>
          <w:sz w:val="24"/>
          <w:szCs w:val="24"/>
          <w:lang w:eastAsia="ru-RU"/>
        </w:rPr>
        <w:t>весьма критически</w:t>
      </w:r>
      <w:proofErr w:type="gramEnd"/>
      <w:r w:rsidRPr="005717E5">
        <w:rPr>
          <w:rFonts w:ascii="Times New Roman" w:eastAsia="Times New Roman" w:hAnsi="Times New Roman" w:cs="Times New Roman"/>
          <w:color w:val="000000" w:themeColor="text1"/>
          <w:sz w:val="24"/>
          <w:szCs w:val="24"/>
          <w:lang w:eastAsia="ru-RU"/>
        </w:rPr>
        <w:t xml:space="preserve"> отзывался о социализме, марксизме, позитивизме и социал-дарвинизме. В годы пребывания в Лозанне Парето опубликовал свои важнейшие работы: «Курс политической экономии» (1897), «Социалистические системы» (1901), «Учебник политической экономии» (1906) и «Трактат по общей социологии» (1916) в четырех томах. Одновременно он продолжал активно комментировать политическую и экономическую жизнь родной Италии, критически отзываясь о «лидерах национального движения», захвативших власть в объединенной Италии. </w:t>
      </w:r>
      <w:proofErr w:type="gramStart"/>
      <w:r w:rsidRPr="005717E5">
        <w:rPr>
          <w:rFonts w:ascii="Times New Roman" w:eastAsia="Times New Roman" w:hAnsi="Times New Roman" w:cs="Times New Roman"/>
          <w:color w:val="000000" w:themeColor="text1"/>
          <w:sz w:val="24"/>
          <w:szCs w:val="24"/>
          <w:lang w:eastAsia="ru-RU"/>
        </w:rPr>
        <w:t>Не менее критично, чем к протекционизму итальянского правительства, Парето относился к социалистам, обвиняя их в стремлении разрушить основы современного ему общественного устройства, что привело бы, по его мнению, к уничтожению того высокого уровня развития производительных сил, который был достигнут</w:t>
      </w:r>
      <w:hyperlink r:id="rId18" w:anchor="gads_btm" w:history="1">
        <w:r w:rsidRPr="00AA6D05">
          <w:rPr>
            <w:rFonts w:ascii="Times New Roman" w:eastAsia="Times New Roman" w:hAnsi="Times New Roman" w:cs="Times New Roman"/>
            <w:color w:val="000000" w:themeColor="text1"/>
            <w:sz w:val="24"/>
            <w:szCs w:val="24"/>
            <w:vertAlign w:val="superscript"/>
            <w:lang w:eastAsia="ru-RU"/>
          </w:rPr>
          <w:t>[1]</w:t>
        </w:r>
      </w:hyperlink>
      <w:r w:rsidRPr="005717E5">
        <w:rPr>
          <w:rFonts w:ascii="Times New Roman" w:eastAsia="Times New Roman" w:hAnsi="Times New Roman" w:cs="Times New Roman"/>
          <w:color w:val="000000" w:themeColor="text1"/>
          <w:sz w:val="24"/>
          <w:szCs w:val="24"/>
          <w:lang w:eastAsia="ru-RU"/>
        </w:rPr>
        <w:t>. Эти размышления во многом объясняют возникновение теории «циркуляции элит», самой известной части социологии Парето.</w:t>
      </w:r>
      <w:proofErr w:type="gramEnd"/>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Одной из сложных проблем биографии В. Парето считается его отношение к фашизму. После «марша на Рим» в октябре 1922 г. Парето удостоился от фашистов разнообразных почестей, в том числе был назначен сенатором Итальянского королевства. Вне всякого сомнения, приход </w:t>
      </w:r>
      <w:r w:rsidRPr="005717E5">
        <w:rPr>
          <w:rFonts w:ascii="Times New Roman" w:eastAsia="Times New Roman" w:hAnsi="Times New Roman" w:cs="Times New Roman"/>
          <w:color w:val="000000" w:themeColor="text1"/>
          <w:sz w:val="24"/>
          <w:szCs w:val="24"/>
          <w:lang w:eastAsia="ru-RU"/>
        </w:rPr>
        <w:lastRenderedPageBreak/>
        <w:t xml:space="preserve">фашистов к власти, был с точки зрения Парето, вполне закономерным процессом смены одряхлевшей итальянской демократии более сильным режимом. Однако Парето не был свидетелем ни развития итальянского фашизма, ни тем более прихода к власти национал- социалистов. В августе 1923 г. Парето умер в </w:t>
      </w:r>
      <w:proofErr w:type="spellStart"/>
      <w:r w:rsidRPr="005717E5">
        <w:rPr>
          <w:rFonts w:ascii="Times New Roman" w:eastAsia="Times New Roman" w:hAnsi="Times New Roman" w:cs="Times New Roman"/>
          <w:color w:val="000000" w:themeColor="text1"/>
          <w:sz w:val="24"/>
          <w:szCs w:val="24"/>
          <w:lang w:eastAsia="ru-RU"/>
        </w:rPr>
        <w:t>Селиньи</w:t>
      </w:r>
      <w:proofErr w:type="spellEnd"/>
      <w:r w:rsidRPr="005717E5">
        <w:rPr>
          <w:rFonts w:ascii="Times New Roman" w:eastAsia="Times New Roman" w:hAnsi="Times New Roman" w:cs="Times New Roman"/>
          <w:color w:val="000000" w:themeColor="text1"/>
          <w:sz w:val="24"/>
          <w:szCs w:val="24"/>
          <w:lang w:eastAsia="ru-RU"/>
        </w:rPr>
        <w:t xml:space="preserve"> в Швейцарии. Остается полагать, что Парето со свойственным ему пессимизмом указал бы, что действия нацистов и особенно их фразеология только подтверждают положения его теории.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Многие принципы социологии Парето были определены той интеллектуальной атмосферой, в которой он сформировался как ученый. Парето, начавший свою карьеру как инженер и экономист, вполне разделял представления своего времени. Наука в его понимании — это знание, построенное на принципах естественных наук. Из науки следует изгнать все необоснованные и спекулятивные суждения, единственным основанием научного познания могут быть только факты реального мира.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Метод, с помощью которого этого можно достичь, — </w:t>
      </w:r>
      <w:r w:rsidRPr="005717E5">
        <w:rPr>
          <w:rFonts w:ascii="Times New Roman" w:eastAsia="Times New Roman" w:hAnsi="Times New Roman" w:cs="Times New Roman"/>
          <w:bCs/>
          <w:iCs/>
          <w:color w:val="000000" w:themeColor="text1"/>
          <w:sz w:val="24"/>
          <w:szCs w:val="24"/>
          <w:lang w:eastAsia="ru-RU"/>
        </w:rPr>
        <w:t>логико-экспериментальный.</w:t>
      </w:r>
      <w:r w:rsidRPr="005717E5">
        <w:rPr>
          <w:rFonts w:ascii="Times New Roman" w:eastAsia="Times New Roman" w:hAnsi="Times New Roman" w:cs="Times New Roman"/>
          <w:color w:val="000000" w:themeColor="text1"/>
          <w:sz w:val="24"/>
          <w:szCs w:val="24"/>
          <w:lang w:eastAsia="ru-RU"/>
        </w:rPr>
        <w:t> Суть логико-экспериментального метода заключается в опытном исследовании реальности. Любое понятие должно строго соответствовать эмпирическим фактам, все, что выходит за рамки опыта, должно быть исключено из науки. Наука упрощает реальность, чтобы точно приписать феноменам понятия, а затем устанавливает связи между феноменами и конструирует реальность. Наукой формулируется строгая система суждений, своего рода модель истинной реальности. В работах Парето отрицается существование причинных связей, которые заменяются функциональными, так как невозможно однозначно утверждать, что связи между фактами являются необходимыми.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Цель науки заключается в строительстве теорий из фактов. При этом спор о понятиях совершенно бесполезен, так как понятия — всего лишь удобные слова для указания на факты, следовательно, исследователю достаточно точно определить, на какие именно факты он указывает своими понятиями</w:t>
      </w:r>
      <w:proofErr w:type="gramStart"/>
      <w:r w:rsidRPr="005717E5">
        <w:rPr>
          <w:rFonts w:ascii="Times New Roman" w:eastAsia="Times New Roman" w:hAnsi="Times New Roman" w:cs="Times New Roman"/>
          <w:color w:val="000000" w:themeColor="text1"/>
          <w:sz w:val="24"/>
          <w:szCs w:val="24"/>
          <w:vertAlign w:val="superscript"/>
          <w:lang w:eastAsia="ru-RU"/>
        </w:rPr>
        <w:t>1</w:t>
      </w:r>
      <w:proofErr w:type="gramEnd"/>
      <w:r w:rsidRPr="005717E5">
        <w:rPr>
          <w:rFonts w:ascii="Times New Roman" w:eastAsia="Times New Roman" w:hAnsi="Times New Roman" w:cs="Times New Roman"/>
          <w:color w:val="000000" w:themeColor="text1"/>
          <w:sz w:val="24"/>
          <w:szCs w:val="24"/>
          <w:lang w:eastAsia="ru-RU"/>
        </w:rPr>
        <w:t>.</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Парето недаром пришел в социологию из экономической науки. Он положил в основу своей системы социологии принцип «методологического индивидуализма». Все часто употребляемые социальными мыслителями понятия — «нация», «раса» и т.д. — не являются фактами, данными в опыте. Единственное, что можно непосредственно наблюдать, — поведенческие акты, действия, которые поэтому и должны быть объектами социологического исследования вообще. Все факты коллективного характера, такие как институты, войны, следует рассматривать как желательные или нежелательные последствия индивидуального действия.</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Система взглядов Парето значительно отличалась от систем современных ему экономистов и социологов: он решительно отвергает принцип рациональности человеческого действия. Наблюдение показывает, что общественная жизнь часто определяется не логикой, не </w:t>
      </w:r>
      <w:proofErr w:type="spellStart"/>
      <w:r w:rsidRPr="005717E5">
        <w:rPr>
          <w:rFonts w:ascii="Times New Roman" w:eastAsia="Times New Roman" w:hAnsi="Times New Roman" w:cs="Times New Roman"/>
          <w:color w:val="000000" w:themeColor="text1"/>
          <w:sz w:val="24"/>
          <w:szCs w:val="24"/>
          <w:lang w:eastAsia="ru-RU"/>
        </w:rPr>
        <w:t>целеориентированным</w:t>
      </w:r>
      <w:proofErr w:type="spellEnd"/>
      <w:r w:rsidRPr="005717E5">
        <w:rPr>
          <w:rFonts w:ascii="Times New Roman" w:eastAsia="Times New Roman" w:hAnsi="Times New Roman" w:cs="Times New Roman"/>
          <w:color w:val="000000" w:themeColor="text1"/>
          <w:sz w:val="24"/>
          <w:szCs w:val="24"/>
          <w:lang w:eastAsia="ru-RU"/>
        </w:rPr>
        <w:t xml:space="preserve"> расчетом, не рациональным решением, а скорее «чувствами». Это верно для элементарных процессов общественной жизни, особенно для религиозной и, отчасти, политической. Данное наблюдение легло в основу социологии Парето. Общество, как его понимает Парето, — сложная система нелогических человеческих взаимодействий.</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Еще одна особенность взгляда Парето на общество — рассмотрение его с точки зрения теории экономического равновесия. Основоположником теории равновесия был учитель Парето — Леон Вальрас. Парето перенес эту теорию на общество в целом, хотя при таком подходе была утеряна математическая формулировка Вальраса. И здесь можно говорить лишь об общей установке восприятия социума как системы в состоянии равновесия</w:t>
      </w:r>
      <w:bookmarkStart w:id="1" w:name="annot_2"/>
      <w:r w:rsidRPr="005717E5">
        <w:rPr>
          <w:rFonts w:ascii="Times New Roman" w:eastAsia="Times New Roman" w:hAnsi="Times New Roman" w:cs="Times New Roman"/>
          <w:color w:val="000000" w:themeColor="text1"/>
          <w:sz w:val="24"/>
          <w:szCs w:val="24"/>
          <w:vertAlign w:val="superscript"/>
          <w:lang w:eastAsia="ru-RU"/>
        </w:rPr>
        <w:fldChar w:fldCharType="begin"/>
      </w:r>
      <w:r w:rsidRPr="005717E5">
        <w:rPr>
          <w:rFonts w:ascii="Times New Roman" w:eastAsia="Times New Roman" w:hAnsi="Times New Roman" w:cs="Times New Roman"/>
          <w:color w:val="000000" w:themeColor="text1"/>
          <w:sz w:val="24"/>
          <w:szCs w:val="24"/>
          <w:vertAlign w:val="superscript"/>
          <w:lang w:eastAsia="ru-RU"/>
        </w:rPr>
        <w:instrText xml:space="preserve"> HYPERLINK "https://studme.org/259982/sotsiologiya/sotsiologicheskaya_kontseptsiya_vilfredo_pareto" \l "gads_btm" </w:instrText>
      </w:r>
      <w:r w:rsidRPr="005717E5">
        <w:rPr>
          <w:rFonts w:ascii="Times New Roman" w:eastAsia="Times New Roman" w:hAnsi="Times New Roman" w:cs="Times New Roman"/>
          <w:color w:val="000000" w:themeColor="text1"/>
          <w:sz w:val="24"/>
          <w:szCs w:val="24"/>
          <w:vertAlign w:val="superscript"/>
          <w:lang w:eastAsia="ru-RU"/>
        </w:rPr>
        <w:fldChar w:fldCharType="separate"/>
      </w:r>
      <w:r w:rsidRPr="00AA6D05">
        <w:rPr>
          <w:rFonts w:ascii="Times New Roman" w:eastAsia="Times New Roman" w:hAnsi="Times New Roman" w:cs="Times New Roman"/>
          <w:color w:val="000000" w:themeColor="text1"/>
          <w:sz w:val="24"/>
          <w:szCs w:val="24"/>
          <w:vertAlign w:val="superscript"/>
          <w:lang w:eastAsia="ru-RU"/>
        </w:rPr>
        <w:t>[2]</w:t>
      </w:r>
      <w:r w:rsidRPr="005717E5">
        <w:rPr>
          <w:rFonts w:ascii="Times New Roman" w:eastAsia="Times New Roman" w:hAnsi="Times New Roman" w:cs="Times New Roman"/>
          <w:color w:val="000000" w:themeColor="text1"/>
          <w:sz w:val="24"/>
          <w:szCs w:val="24"/>
          <w:vertAlign w:val="superscript"/>
          <w:lang w:eastAsia="ru-RU"/>
        </w:rPr>
        <w:fldChar w:fldCharType="end"/>
      </w:r>
      <w:bookmarkEnd w:id="1"/>
      <w:r w:rsidRPr="005717E5">
        <w:rPr>
          <w:rFonts w:ascii="Times New Roman" w:eastAsia="Times New Roman" w:hAnsi="Times New Roman" w:cs="Times New Roman"/>
          <w:color w:val="000000" w:themeColor="text1"/>
          <w:sz w:val="24"/>
          <w:szCs w:val="24"/>
          <w:lang w:eastAsia="ru-RU"/>
        </w:rPr>
        <w:t> </w:t>
      </w:r>
      <w:bookmarkStart w:id="2" w:name="annot_3"/>
      <w:r w:rsidRPr="005717E5">
        <w:rPr>
          <w:rFonts w:ascii="Times New Roman" w:eastAsia="Times New Roman" w:hAnsi="Times New Roman" w:cs="Times New Roman"/>
          <w:color w:val="000000" w:themeColor="text1"/>
          <w:sz w:val="24"/>
          <w:szCs w:val="24"/>
          <w:vertAlign w:val="superscript"/>
          <w:lang w:eastAsia="ru-RU"/>
        </w:rPr>
        <w:fldChar w:fldCharType="begin"/>
      </w:r>
      <w:r w:rsidRPr="005717E5">
        <w:rPr>
          <w:rFonts w:ascii="Times New Roman" w:eastAsia="Times New Roman" w:hAnsi="Times New Roman" w:cs="Times New Roman"/>
          <w:color w:val="000000" w:themeColor="text1"/>
          <w:sz w:val="24"/>
          <w:szCs w:val="24"/>
          <w:vertAlign w:val="superscript"/>
          <w:lang w:eastAsia="ru-RU"/>
        </w:rPr>
        <w:instrText xml:space="preserve"> HYPERLINK "https://studme.org/259982/sotsiologiya/sotsiologicheskaya_kontseptsiya_vilfredo_pareto" \l "gads_btm" </w:instrText>
      </w:r>
      <w:r w:rsidRPr="005717E5">
        <w:rPr>
          <w:rFonts w:ascii="Times New Roman" w:eastAsia="Times New Roman" w:hAnsi="Times New Roman" w:cs="Times New Roman"/>
          <w:color w:val="000000" w:themeColor="text1"/>
          <w:sz w:val="24"/>
          <w:szCs w:val="24"/>
          <w:vertAlign w:val="superscript"/>
          <w:lang w:eastAsia="ru-RU"/>
        </w:rPr>
        <w:fldChar w:fldCharType="separate"/>
      </w:r>
      <w:r w:rsidRPr="00AA6D05">
        <w:rPr>
          <w:rFonts w:ascii="Times New Roman" w:eastAsia="Times New Roman" w:hAnsi="Times New Roman" w:cs="Times New Roman"/>
          <w:color w:val="000000" w:themeColor="text1"/>
          <w:sz w:val="24"/>
          <w:szCs w:val="24"/>
          <w:vertAlign w:val="superscript"/>
          <w:lang w:eastAsia="ru-RU"/>
        </w:rPr>
        <w:t>[3]</w:t>
      </w:r>
      <w:r w:rsidRPr="005717E5">
        <w:rPr>
          <w:rFonts w:ascii="Times New Roman" w:eastAsia="Times New Roman" w:hAnsi="Times New Roman" w:cs="Times New Roman"/>
          <w:color w:val="000000" w:themeColor="text1"/>
          <w:sz w:val="24"/>
          <w:szCs w:val="24"/>
          <w:vertAlign w:val="superscript"/>
          <w:lang w:eastAsia="ru-RU"/>
        </w:rPr>
        <w:fldChar w:fldCharType="end"/>
      </w:r>
      <w:bookmarkEnd w:id="2"/>
      <w:r w:rsidRPr="005717E5">
        <w:rPr>
          <w:rFonts w:ascii="Times New Roman" w:eastAsia="Times New Roman" w:hAnsi="Times New Roman" w:cs="Times New Roman"/>
          <w:color w:val="000000" w:themeColor="text1"/>
          <w:sz w:val="24"/>
          <w:szCs w:val="24"/>
          <w:lang w:eastAsia="ru-RU"/>
        </w:rPr>
        <w:t>. Это определило и исследовательскую программу Парето, а именно: выяснение социального значения и функций «чувств» в историко-сравнительной перспективе.</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Центральным понятием системы социологии Парето является понятие «поступка» и различение «логического» и «нелогического» поступков. Различение этих двух видов поступков возможно, но не для самого индивида, ибо человеку свойственно придавать всем своим поступкам вид логичных. </w:t>
      </w:r>
      <w:proofErr w:type="gramStart"/>
      <w:r w:rsidRPr="005717E5">
        <w:rPr>
          <w:rFonts w:ascii="Times New Roman" w:eastAsia="Times New Roman" w:hAnsi="Times New Roman" w:cs="Times New Roman"/>
          <w:color w:val="000000" w:themeColor="text1"/>
          <w:sz w:val="24"/>
          <w:szCs w:val="24"/>
          <w:lang w:eastAsia="ru-RU"/>
        </w:rPr>
        <w:t xml:space="preserve">Под логическим поступком Парето понимает такие, в которых средства увязаны с целью не только по отношению к субъекту, но и по отношению к </w:t>
      </w:r>
      <w:r w:rsidRPr="005717E5">
        <w:rPr>
          <w:rFonts w:ascii="Times New Roman" w:eastAsia="Times New Roman" w:hAnsi="Times New Roman" w:cs="Times New Roman"/>
          <w:color w:val="000000" w:themeColor="text1"/>
          <w:sz w:val="24"/>
          <w:szCs w:val="24"/>
          <w:lang w:eastAsia="ru-RU"/>
        </w:rPr>
        <w:lastRenderedPageBreak/>
        <w:t>тем, кто обладает более обширными познаниями.</w:t>
      </w:r>
      <w:proofErr w:type="gramEnd"/>
      <w:r w:rsidRPr="005717E5">
        <w:rPr>
          <w:rFonts w:ascii="Times New Roman" w:eastAsia="Times New Roman" w:hAnsi="Times New Roman" w:cs="Times New Roman"/>
          <w:color w:val="000000" w:themeColor="text1"/>
          <w:sz w:val="24"/>
          <w:szCs w:val="24"/>
          <w:lang w:eastAsia="ru-RU"/>
        </w:rPr>
        <w:t xml:space="preserve"> Иначе говоря, в логическом действии средства, избранные деятелем, ведут к полученным результатам не </w:t>
      </w:r>
      <w:proofErr w:type="gramStart"/>
      <w:r w:rsidRPr="005717E5">
        <w:rPr>
          <w:rFonts w:ascii="Times New Roman" w:eastAsia="Times New Roman" w:hAnsi="Times New Roman" w:cs="Times New Roman"/>
          <w:color w:val="000000" w:themeColor="text1"/>
          <w:sz w:val="24"/>
          <w:szCs w:val="24"/>
          <w:lang w:eastAsia="ru-RU"/>
        </w:rPr>
        <w:t>только</w:t>
      </w:r>
      <w:proofErr w:type="gramEnd"/>
      <w:r w:rsidRPr="005717E5">
        <w:rPr>
          <w:rFonts w:ascii="Times New Roman" w:eastAsia="Times New Roman" w:hAnsi="Times New Roman" w:cs="Times New Roman"/>
          <w:color w:val="000000" w:themeColor="text1"/>
          <w:sz w:val="24"/>
          <w:szCs w:val="24"/>
          <w:lang w:eastAsia="ru-RU"/>
        </w:rPr>
        <w:t xml:space="preserve"> по мнению индивида, но и в реальности. Всякое иное действие должно квалифицироваться как «нелогичное». Примерами логических поступков являются действия инженера, спекулянта, нелогичных — молитвы о ниспослании дождей на поля, столь часто наблюдаемые в разных обществах, или чихание (т.е. рефлекторное, неосмысленное действие). В позиции «стороннего наблюдателя» с обширными познаниями выступает исследователь.</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Что служит источником «нелогических» поступков? Выше говорилось, что действия определяются чувствами. Однако социолог в своем исследовании имеет дело не с чувствами непосредственно, а с их проявлениями. Психические состояния как таковые, даже если они доступны непосредственному наблюдению, не являются предметом социологии. Социолог должен обращать внимание на определенные роды чувств, которые детерминируют социальную жизнь и проявляются в действиях. Подобные роды чувств Парето обозначил как </w:t>
      </w:r>
      <w:r w:rsidRPr="005717E5">
        <w:rPr>
          <w:rFonts w:ascii="Times New Roman" w:eastAsia="Times New Roman" w:hAnsi="Times New Roman" w:cs="Times New Roman"/>
          <w:bCs/>
          <w:iCs/>
          <w:color w:val="000000" w:themeColor="text1"/>
          <w:sz w:val="24"/>
          <w:szCs w:val="24"/>
          <w:lang w:eastAsia="ru-RU"/>
        </w:rPr>
        <w:t>«</w:t>
      </w:r>
      <w:proofErr w:type="spellStart"/>
      <w:r w:rsidRPr="005717E5">
        <w:rPr>
          <w:rFonts w:ascii="Times New Roman" w:eastAsia="Times New Roman" w:hAnsi="Times New Roman" w:cs="Times New Roman"/>
          <w:bCs/>
          <w:iCs/>
          <w:color w:val="000000" w:themeColor="text1"/>
          <w:sz w:val="24"/>
          <w:szCs w:val="24"/>
          <w:lang w:eastAsia="ru-RU"/>
        </w:rPr>
        <w:t>резидуи</w:t>
      </w:r>
      <w:proofErr w:type="spellEnd"/>
      <w:r w:rsidRPr="005717E5">
        <w:rPr>
          <w:rFonts w:ascii="Times New Roman" w:eastAsia="Times New Roman" w:hAnsi="Times New Roman" w:cs="Times New Roman"/>
          <w:bCs/>
          <w:iCs/>
          <w:color w:val="000000" w:themeColor="text1"/>
          <w:sz w:val="24"/>
          <w:szCs w:val="24"/>
          <w:lang w:eastAsia="ru-RU"/>
        </w:rPr>
        <w:t>»,</w:t>
      </w:r>
      <w:r w:rsidRPr="005717E5">
        <w:rPr>
          <w:rFonts w:ascii="Times New Roman" w:eastAsia="Times New Roman" w:hAnsi="Times New Roman" w:cs="Times New Roman"/>
          <w:color w:val="000000" w:themeColor="text1"/>
          <w:sz w:val="24"/>
          <w:szCs w:val="24"/>
          <w:lang w:eastAsia="ru-RU"/>
        </w:rPr>
        <w:t> или «остатки». «</w:t>
      </w:r>
      <w:proofErr w:type="spellStart"/>
      <w:r w:rsidRPr="005717E5">
        <w:rPr>
          <w:rFonts w:ascii="Times New Roman" w:eastAsia="Times New Roman" w:hAnsi="Times New Roman" w:cs="Times New Roman"/>
          <w:color w:val="000000" w:themeColor="text1"/>
          <w:sz w:val="24"/>
          <w:szCs w:val="24"/>
          <w:lang w:eastAsia="ru-RU"/>
        </w:rPr>
        <w:t>Резидуи</w:t>
      </w:r>
      <w:proofErr w:type="spellEnd"/>
      <w:r w:rsidRPr="005717E5">
        <w:rPr>
          <w:rFonts w:ascii="Times New Roman" w:eastAsia="Times New Roman" w:hAnsi="Times New Roman" w:cs="Times New Roman"/>
          <w:color w:val="000000" w:themeColor="text1"/>
          <w:sz w:val="24"/>
          <w:szCs w:val="24"/>
          <w:lang w:eastAsia="ru-RU"/>
        </w:rPr>
        <w:t>» не следует смешивать с конкретными чувствами или инстинктами. Это своего рода посредники между чувствами и их проявлениями. Всего Парето в «Трактате по общей социологии» выделил около 50 «остатков», сгруппированных в шесть классов:</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I класс — «инстинкт комбинаций гетерогенных элементов»;</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II класс — «инстинкт незыблемости социальных агрегатов»;</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III класс — </w:t>
      </w:r>
      <w:proofErr w:type="spellStart"/>
      <w:r w:rsidRPr="005717E5">
        <w:rPr>
          <w:rFonts w:ascii="Times New Roman" w:eastAsia="Times New Roman" w:hAnsi="Times New Roman" w:cs="Times New Roman"/>
          <w:color w:val="000000" w:themeColor="text1"/>
          <w:sz w:val="24"/>
          <w:szCs w:val="24"/>
          <w:lang w:eastAsia="ru-RU"/>
        </w:rPr>
        <w:t>резидуи</w:t>
      </w:r>
      <w:proofErr w:type="spellEnd"/>
      <w:r w:rsidRPr="005717E5">
        <w:rPr>
          <w:rFonts w:ascii="Times New Roman" w:eastAsia="Times New Roman" w:hAnsi="Times New Roman" w:cs="Times New Roman"/>
          <w:color w:val="000000" w:themeColor="text1"/>
          <w:sz w:val="24"/>
          <w:szCs w:val="24"/>
          <w:lang w:eastAsia="ru-RU"/>
        </w:rPr>
        <w:t xml:space="preserve"> «потребности проявления чувств во внешних действиях»;</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IV класс — </w:t>
      </w:r>
      <w:proofErr w:type="spellStart"/>
      <w:r w:rsidRPr="005717E5">
        <w:rPr>
          <w:rFonts w:ascii="Times New Roman" w:eastAsia="Times New Roman" w:hAnsi="Times New Roman" w:cs="Times New Roman"/>
          <w:color w:val="000000" w:themeColor="text1"/>
          <w:sz w:val="24"/>
          <w:szCs w:val="24"/>
          <w:lang w:eastAsia="ru-RU"/>
        </w:rPr>
        <w:t>резидуи</w:t>
      </w:r>
      <w:proofErr w:type="spellEnd"/>
      <w:r w:rsidRPr="005717E5">
        <w:rPr>
          <w:rFonts w:ascii="Times New Roman" w:eastAsia="Times New Roman" w:hAnsi="Times New Roman" w:cs="Times New Roman"/>
          <w:color w:val="000000" w:themeColor="text1"/>
          <w:sz w:val="24"/>
          <w:szCs w:val="24"/>
          <w:lang w:eastAsia="ru-RU"/>
        </w:rPr>
        <w:t xml:space="preserve"> «</w:t>
      </w:r>
      <w:proofErr w:type="gramStart"/>
      <w:r w:rsidRPr="005717E5">
        <w:rPr>
          <w:rFonts w:ascii="Times New Roman" w:eastAsia="Times New Roman" w:hAnsi="Times New Roman" w:cs="Times New Roman"/>
          <w:color w:val="000000" w:themeColor="text1"/>
          <w:sz w:val="24"/>
          <w:szCs w:val="24"/>
          <w:lang w:eastAsia="ru-RU"/>
        </w:rPr>
        <w:t>относящиеся</w:t>
      </w:r>
      <w:proofErr w:type="gramEnd"/>
      <w:r w:rsidRPr="005717E5">
        <w:rPr>
          <w:rFonts w:ascii="Times New Roman" w:eastAsia="Times New Roman" w:hAnsi="Times New Roman" w:cs="Times New Roman"/>
          <w:color w:val="000000" w:themeColor="text1"/>
          <w:sz w:val="24"/>
          <w:szCs w:val="24"/>
          <w:lang w:eastAsia="ru-RU"/>
        </w:rPr>
        <w:t xml:space="preserve"> к </w:t>
      </w:r>
      <w:proofErr w:type="spellStart"/>
      <w:r w:rsidRPr="005717E5">
        <w:rPr>
          <w:rFonts w:ascii="Times New Roman" w:eastAsia="Times New Roman" w:hAnsi="Times New Roman" w:cs="Times New Roman"/>
          <w:color w:val="000000" w:themeColor="text1"/>
          <w:sz w:val="24"/>
          <w:szCs w:val="24"/>
          <w:lang w:eastAsia="ru-RU"/>
        </w:rPr>
        <w:t>социальности</w:t>
      </w:r>
      <w:proofErr w:type="spellEnd"/>
      <w:r w:rsidRPr="005717E5">
        <w:rPr>
          <w:rFonts w:ascii="Times New Roman" w:eastAsia="Times New Roman" w:hAnsi="Times New Roman" w:cs="Times New Roman"/>
          <w:color w:val="000000" w:themeColor="text1"/>
          <w:sz w:val="24"/>
          <w:szCs w:val="24"/>
          <w:lang w:eastAsia="ru-RU"/>
        </w:rPr>
        <w:t>»;</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V класс — </w:t>
      </w:r>
      <w:proofErr w:type="spellStart"/>
      <w:r w:rsidRPr="005717E5">
        <w:rPr>
          <w:rFonts w:ascii="Times New Roman" w:eastAsia="Times New Roman" w:hAnsi="Times New Roman" w:cs="Times New Roman"/>
          <w:color w:val="000000" w:themeColor="text1"/>
          <w:sz w:val="24"/>
          <w:szCs w:val="24"/>
          <w:lang w:eastAsia="ru-RU"/>
        </w:rPr>
        <w:t>резидуи</w:t>
      </w:r>
      <w:proofErr w:type="spellEnd"/>
      <w:r w:rsidRPr="005717E5">
        <w:rPr>
          <w:rFonts w:ascii="Times New Roman" w:eastAsia="Times New Roman" w:hAnsi="Times New Roman" w:cs="Times New Roman"/>
          <w:color w:val="000000" w:themeColor="text1"/>
          <w:sz w:val="24"/>
          <w:szCs w:val="24"/>
          <w:lang w:eastAsia="ru-RU"/>
        </w:rPr>
        <w:t xml:space="preserve"> «целостности индивида и его зависимостей»;</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VI класс — </w:t>
      </w:r>
      <w:proofErr w:type="spellStart"/>
      <w:r w:rsidRPr="005717E5">
        <w:rPr>
          <w:rFonts w:ascii="Times New Roman" w:eastAsia="Times New Roman" w:hAnsi="Times New Roman" w:cs="Times New Roman"/>
          <w:color w:val="000000" w:themeColor="text1"/>
          <w:sz w:val="24"/>
          <w:szCs w:val="24"/>
          <w:lang w:eastAsia="ru-RU"/>
        </w:rPr>
        <w:t>резидуи</w:t>
      </w:r>
      <w:proofErr w:type="spellEnd"/>
      <w:r w:rsidRPr="005717E5">
        <w:rPr>
          <w:rFonts w:ascii="Times New Roman" w:eastAsia="Times New Roman" w:hAnsi="Times New Roman" w:cs="Times New Roman"/>
          <w:color w:val="000000" w:themeColor="text1"/>
          <w:sz w:val="24"/>
          <w:szCs w:val="24"/>
          <w:lang w:eastAsia="ru-RU"/>
        </w:rPr>
        <w:t xml:space="preserve"> «сексуальности»</w:t>
      </w:r>
      <w:r w:rsidRPr="005717E5">
        <w:rPr>
          <w:rFonts w:ascii="Times New Roman" w:eastAsia="Times New Roman" w:hAnsi="Times New Roman" w:cs="Times New Roman"/>
          <w:color w:val="000000" w:themeColor="text1"/>
          <w:sz w:val="24"/>
          <w:szCs w:val="24"/>
          <w:vertAlign w:val="superscript"/>
          <w:lang w:eastAsia="ru-RU"/>
        </w:rPr>
        <w:t>1</w:t>
      </w:r>
      <w:r w:rsidRPr="005717E5">
        <w:rPr>
          <w:rFonts w:ascii="Times New Roman" w:eastAsia="Times New Roman" w:hAnsi="Times New Roman" w:cs="Times New Roman"/>
          <w:color w:val="000000" w:themeColor="text1"/>
          <w:sz w:val="24"/>
          <w:szCs w:val="24"/>
          <w:lang w:eastAsia="ru-RU"/>
        </w:rPr>
        <w:t>.</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«Остатки» первых двух классов наиболее важны и именно они лежат в основе человеческой цивилизации. «Инстинкт комбинаций» — склонность к установлению связи между идеями и вещами непреодолимо влечет человека к воплощению своих идей в природе. Это влечение лежит в основе развития общества. В противоположность «инстинкту комбинаций» «инстинкт незыблемости социальных агрегатов» отражает склонность к поддержанию уже сложившихся комбинаций, тенденцию к стабильности, т.е. выступает как своего рода инерция, тормозящая чрезмерно частые преобразования, к которым влечет человека «инстинкт комбинаций». С точки зрения Парето, человеческая история это, по сути дела, борьба двух классов «остатков».</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Третий класс остатков — «потребности проявления чувств во внешних действиях» — скрывает в себе неистощимость человеческого воображения в произведении видимых объектов и церемоний, служащих знаками внутренних состояний человека. В качестве примера подобных церемоний можно указать похоронные обряды ряда народов, которые </w:t>
      </w:r>
      <w:proofErr w:type="gramStart"/>
      <w:r w:rsidRPr="005717E5">
        <w:rPr>
          <w:rFonts w:ascii="Times New Roman" w:eastAsia="Times New Roman" w:hAnsi="Times New Roman" w:cs="Times New Roman"/>
          <w:color w:val="000000" w:themeColor="text1"/>
          <w:sz w:val="24"/>
          <w:szCs w:val="24"/>
          <w:lang w:eastAsia="ru-RU"/>
        </w:rPr>
        <w:t>подчеркнуто</w:t>
      </w:r>
      <w:proofErr w:type="gramEnd"/>
      <w:r w:rsidRPr="005717E5">
        <w:rPr>
          <w:rFonts w:ascii="Times New Roman" w:eastAsia="Times New Roman" w:hAnsi="Times New Roman" w:cs="Times New Roman"/>
          <w:color w:val="000000" w:themeColor="text1"/>
          <w:sz w:val="24"/>
          <w:szCs w:val="24"/>
          <w:lang w:eastAsia="ru-RU"/>
        </w:rPr>
        <w:t xml:space="preserve"> выражают скорбь участников церемонии.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Четвертый класс — «остатки» относящиеся к </w:t>
      </w:r>
      <w:proofErr w:type="spellStart"/>
      <w:r w:rsidRPr="005717E5">
        <w:rPr>
          <w:rFonts w:ascii="Times New Roman" w:eastAsia="Times New Roman" w:hAnsi="Times New Roman" w:cs="Times New Roman"/>
          <w:color w:val="000000" w:themeColor="text1"/>
          <w:sz w:val="24"/>
          <w:szCs w:val="24"/>
          <w:lang w:eastAsia="ru-RU"/>
        </w:rPr>
        <w:t>социальности</w:t>
      </w:r>
      <w:proofErr w:type="spellEnd"/>
      <w:r w:rsidRPr="005717E5">
        <w:rPr>
          <w:rFonts w:ascii="Times New Roman" w:eastAsia="Times New Roman" w:hAnsi="Times New Roman" w:cs="Times New Roman"/>
          <w:color w:val="000000" w:themeColor="text1"/>
          <w:sz w:val="24"/>
          <w:szCs w:val="24"/>
          <w:lang w:eastAsia="ru-RU"/>
        </w:rPr>
        <w:t xml:space="preserve"> — все то, что имеет отношение к дисциплине общественной жизни. Среди них Парето указывает на «подражание», «конформизм», «альтруизм» и др. Без этих «остатков» невозможно было бы устойчивое существование социальных общностей.</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Пятый класс — «остатки» целостности индивида и его зависимостей — обеспечивает органическое соединение целей индивида и средств их достижения сначала в его понимании ситуации, а после — в поведении.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Шестой класс — «остатки» сексуальности — класс, в общем, наименее интересный с точки зрения социологического исследования. Однако определенные проявления этих «остатков» </w:t>
      </w:r>
      <w:proofErr w:type="gramStart"/>
      <w:r w:rsidRPr="005717E5">
        <w:rPr>
          <w:rFonts w:ascii="Times New Roman" w:eastAsia="Times New Roman" w:hAnsi="Times New Roman" w:cs="Times New Roman"/>
          <w:color w:val="000000" w:themeColor="text1"/>
          <w:sz w:val="24"/>
          <w:szCs w:val="24"/>
          <w:lang w:eastAsia="ru-RU"/>
        </w:rPr>
        <w:t>во</w:t>
      </w:r>
      <w:proofErr w:type="gramEnd"/>
      <w:r w:rsidRPr="005717E5">
        <w:rPr>
          <w:rFonts w:ascii="Times New Roman" w:eastAsia="Times New Roman" w:hAnsi="Times New Roman" w:cs="Times New Roman"/>
          <w:color w:val="000000" w:themeColor="text1"/>
          <w:sz w:val="24"/>
          <w:szCs w:val="24"/>
          <w:lang w:eastAsia="ru-RU"/>
        </w:rPr>
        <w:t xml:space="preserve"> </w:t>
      </w:r>
      <w:proofErr w:type="gramStart"/>
      <w:r w:rsidRPr="005717E5">
        <w:rPr>
          <w:rFonts w:ascii="Times New Roman" w:eastAsia="Times New Roman" w:hAnsi="Times New Roman" w:cs="Times New Roman"/>
          <w:color w:val="000000" w:themeColor="text1"/>
          <w:sz w:val="24"/>
          <w:szCs w:val="24"/>
          <w:lang w:eastAsia="ru-RU"/>
        </w:rPr>
        <w:lastRenderedPageBreak/>
        <w:t>вне</w:t>
      </w:r>
      <w:proofErr w:type="gramEnd"/>
      <w:r w:rsidRPr="005717E5">
        <w:rPr>
          <w:rFonts w:ascii="Times New Roman" w:eastAsia="Times New Roman" w:hAnsi="Times New Roman" w:cs="Times New Roman"/>
          <w:color w:val="000000" w:themeColor="text1"/>
          <w:sz w:val="24"/>
          <w:szCs w:val="24"/>
          <w:lang w:eastAsia="ru-RU"/>
        </w:rPr>
        <w:t>, например, в форме фаллических культов в примитивных культурах могут интересовать социолога.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В целом, концепция «остатков» является учением о природе человека, проявляющейся в общественной жизни. Однако человеку свойственно придавать своим действиям «налет» логики, более того, маскировка «нелогических» действий является неотъемлемым свойством человеческого сознания. Именно в этом важном пункте Парето вводит еще одно важное понятие — </w:t>
      </w:r>
      <w:r w:rsidRPr="005717E5">
        <w:rPr>
          <w:rFonts w:ascii="Times New Roman" w:eastAsia="Times New Roman" w:hAnsi="Times New Roman" w:cs="Times New Roman"/>
          <w:bCs/>
          <w:iCs/>
          <w:color w:val="000000" w:themeColor="text1"/>
          <w:sz w:val="24"/>
          <w:szCs w:val="24"/>
          <w:lang w:eastAsia="ru-RU"/>
        </w:rPr>
        <w:t>«деривации»</w:t>
      </w:r>
      <w:r w:rsidRPr="005717E5">
        <w:rPr>
          <w:rFonts w:ascii="Times New Roman" w:eastAsia="Times New Roman" w:hAnsi="Times New Roman" w:cs="Times New Roman"/>
          <w:color w:val="000000" w:themeColor="text1"/>
          <w:sz w:val="24"/>
          <w:szCs w:val="24"/>
          <w:lang w:eastAsia="ru-RU"/>
        </w:rPr>
        <w:t> (</w:t>
      </w:r>
      <w:proofErr w:type="spellStart"/>
      <w:r w:rsidRPr="005717E5">
        <w:rPr>
          <w:rFonts w:ascii="Times New Roman" w:eastAsia="Times New Roman" w:hAnsi="Times New Roman" w:cs="Times New Roman"/>
          <w:color w:val="000000" w:themeColor="text1"/>
          <w:sz w:val="24"/>
          <w:szCs w:val="24"/>
          <w:lang w:eastAsia="ru-RU"/>
        </w:rPr>
        <w:t>derivazione</w:t>
      </w:r>
      <w:proofErr w:type="spellEnd"/>
      <w:r w:rsidRPr="005717E5">
        <w:rPr>
          <w:rFonts w:ascii="Times New Roman" w:eastAsia="Times New Roman" w:hAnsi="Times New Roman" w:cs="Times New Roman"/>
          <w:color w:val="000000" w:themeColor="text1"/>
          <w:sz w:val="24"/>
          <w:szCs w:val="24"/>
          <w:lang w:eastAsia="ru-RU"/>
        </w:rPr>
        <w:t xml:space="preserve">) или «производные». Если «остатки» — неизменные или относительно неизменные компоненты, то «производные» — исторически изменчивые элементы. «Производные» — это более-менее рационализированные и облеченные в словесную форму идеи и суждения в самом широком смысле. В качестве составляющих комплекса «производных» Парето называет все теологические и философские системы, нормы морали и права, политические и социальные доктрины, литературу и искусство. В более узком смысле «производные» — </w:t>
      </w:r>
      <w:proofErr w:type="gramStart"/>
      <w:r w:rsidRPr="005717E5">
        <w:rPr>
          <w:rFonts w:ascii="Times New Roman" w:eastAsia="Times New Roman" w:hAnsi="Times New Roman" w:cs="Times New Roman"/>
          <w:color w:val="000000" w:themeColor="text1"/>
          <w:sz w:val="24"/>
          <w:szCs w:val="24"/>
          <w:lang w:eastAsia="ru-RU"/>
        </w:rPr>
        <w:t>это</w:t>
      </w:r>
      <w:proofErr w:type="gramEnd"/>
      <w:r w:rsidRPr="005717E5">
        <w:rPr>
          <w:rFonts w:ascii="Times New Roman" w:eastAsia="Times New Roman" w:hAnsi="Times New Roman" w:cs="Times New Roman"/>
          <w:color w:val="000000" w:themeColor="text1"/>
          <w:sz w:val="24"/>
          <w:szCs w:val="24"/>
          <w:lang w:eastAsia="ru-RU"/>
        </w:rPr>
        <w:t xml:space="preserve"> прежде всего идеологии и «оправдательные» теории. В целом, «производные» рассматриваются Парето как инструменты придания видимой логичности тем действиям, которые ею не обладают.</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Парето выделил четыре класса дериваций:</w:t>
      </w:r>
    </w:p>
    <w:p w:rsidR="005717E5" w:rsidRPr="005717E5" w:rsidRDefault="005717E5" w:rsidP="00AA6D05">
      <w:pPr>
        <w:numPr>
          <w:ilvl w:val="0"/>
          <w:numId w:val="2"/>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1) простые утверждения — утверждения по образцу «так надо»;</w:t>
      </w:r>
    </w:p>
    <w:p w:rsidR="005717E5" w:rsidRPr="005717E5" w:rsidRDefault="005717E5" w:rsidP="00AA6D05">
      <w:pPr>
        <w:numPr>
          <w:ilvl w:val="0"/>
          <w:numId w:val="2"/>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2) убеждение авторитетом, т.е. ссылкой на мнение кого-то или чего-то, что обладает будто бы более полной информацией, более высокими качествами ума или каким-либо другими значимыми качествами в превосходной степени. Примером может служить ссылка средневековых схоластов на авторитет Аристотеля;</w:t>
      </w:r>
    </w:p>
    <w:p w:rsidR="005717E5" w:rsidRPr="005717E5" w:rsidRDefault="005717E5" w:rsidP="00AA6D05">
      <w:pPr>
        <w:numPr>
          <w:ilvl w:val="0"/>
          <w:numId w:val="2"/>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3) убеждение со ссылкой на чувства и принципы, метафизические сущности, апелляции к чувству долга, к принципу патриотизма — служению Отечеству и т.д.;</w:t>
      </w:r>
    </w:p>
    <w:p w:rsidR="005717E5" w:rsidRPr="005717E5" w:rsidRDefault="005717E5" w:rsidP="00AA6D05">
      <w:pPr>
        <w:numPr>
          <w:ilvl w:val="0"/>
          <w:numId w:val="2"/>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4) «вербальные доказательства» — доказательства, основанные на блестящем владении языком и ораторским искусством вообще, как, например софизмы</w:t>
      </w:r>
      <w:bookmarkStart w:id="3" w:name="annot_4"/>
      <w:r w:rsidRPr="005717E5">
        <w:rPr>
          <w:rFonts w:ascii="Times New Roman" w:eastAsia="Times New Roman" w:hAnsi="Times New Roman" w:cs="Times New Roman"/>
          <w:color w:val="000000" w:themeColor="text1"/>
          <w:sz w:val="24"/>
          <w:szCs w:val="24"/>
          <w:vertAlign w:val="superscript"/>
          <w:lang w:eastAsia="ru-RU"/>
        </w:rPr>
        <w:fldChar w:fldCharType="begin"/>
      </w:r>
      <w:r w:rsidRPr="005717E5">
        <w:rPr>
          <w:rFonts w:ascii="Times New Roman" w:eastAsia="Times New Roman" w:hAnsi="Times New Roman" w:cs="Times New Roman"/>
          <w:color w:val="000000" w:themeColor="text1"/>
          <w:sz w:val="24"/>
          <w:szCs w:val="24"/>
          <w:vertAlign w:val="superscript"/>
          <w:lang w:eastAsia="ru-RU"/>
        </w:rPr>
        <w:instrText xml:space="preserve"> HYPERLINK "https://studme.org/259982/sotsiologiya/sotsiologicheskaya_kontseptsiya_vilfredo_pareto" \l "gads_btm" </w:instrText>
      </w:r>
      <w:r w:rsidRPr="005717E5">
        <w:rPr>
          <w:rFonts w:ascii="Times New Roman" w:eastAsia="Times New Roman" w:hAnsi="Times New Roman" w:cs="Times New Roman"/>
          <w:color w:val="000000" w:themeColor="text1"/>
          <w:sz w:val="24"/>
          <w:szCs w:val="24"/>
          <w:vertAlign w:val="superscript"/>
          <w:lang w:eastAsia="ru-RU"/>
        </w:rPr>
        <w:fldChar w:fldCharType="separate"/>
      </w:r>
      <w:r w:rsidRPr="00AA6D05">
        <w:rPr>
          <w:rFonts w:ascii="Times New Roman" w:eastAsia="Times New Roman" w:hAnsi="Times New Roman" w:cs="Times New Roman"/>
          <w:color w:val="000000" w:themeColor="text1"/>
          <w:sz w:val="24"/>
          <w:szCs w:val="24"/>
          <w:vertAlign w:val="superscript"/>
          <w:lang w:eastAsia="ru-RU"/>
        </w:rPr>
        <w:t>[4]</w:t>
      </w:r>
      <w:r w:rsidRPr="005717E5">
        <w:rPr>
          <w:rFonts w:ascii="Times New Roman" w:eastAsia="Times New Roman" w:hAnsi="Times New Roman" w:cs="Times New Roman"/>
          <w:color w:val="000000" w:themeColor="text1"/>
          <w:sz w:val="24"/>
          <w:szCs w:val="24"/>
          <w:vertAlign w:val="superscript"/>
          <w:lang w:eastAsia="ru-RU"/>
        </w:rPr>
        <w:fldChar w:fldCharType="end"/>
      </w:r>
      <w:bookmarkEnd w:id="3"/>
      <w:r w:rsidRPr="005717E5">
        <w:rPr>
          <w:rFonts w:ascii="Times New Roman" w:eastAsia="Times New Roman" w:hAnsi="Times New Roman" w:cs="Times New Roman"/>
          <w:color w:val="000000" w:themeColor="text1"/>
          <w:sz w:val="24"/>
          <w:szCs w:val="24"/>
          <w:lang w:eastAsia="ru-RU"/>
        </w:rPr>
        <w:t>.</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Следует еще раз повторить, что «производные» исторически изменчивы. Каждое время апеллирует к своим авторитетам, к своим метафизическим принципам, у каждой культуры есть свои представления о должном, о «том, как надо». Можно даже предполагать, что в различные периоды человеческой истории ведущая роль в «</w:t>
      </w:r>
      <w:proofErr w:type="spellStart"/>
      <w:r w:rsidRPr="005717E5">
        <w:rPr>
          <w:rFonts w:ascii="Times New Roman" w:eastAsia="Times New Roman" w:hAnsi="Times New Roman" w:cs="Times New Roman"/>
          <w:color w:val="000000" w:themeColor="text1"/>
          <w:sz w:val="24"/>
          <w:szCs w:val="24"/>
          <w:lang w:eastAsia="ru-RU"/>
        </w:rPr>
        <w:t>логизации</w:t>
      </w:r>
      <w:proofErr w:type="spellEnd"/>
      <w:r w:rsidRPr="005717E5">
        <w:rPr>
          <w:rFonts w:ascii="Times New Roman" w:eastAsia="Times New Roman" w:hAnsi="Times New Roman" w:cs="Times New Roman"/>
          <w:color w:val="000000" w:themeColor="text1"/>
          <w:sz w:val="24"/>
          <w:szCs w:val="24"/>
          <w:lang w:eastAsia="ru-RU"/>
        </w:rPr>
        <w:t xml:space="preserve">» поведения переходила от одного класса дериваций к другому. Наиболее чистой формой «производных» Парето считал политические идеологии. Деривации по своей сути ложны, но это не уменьшает социального значения дериваций как феноменов социальной жизни. Детальное исследование распространения дериваций позволяет считать Парето одним из основателей теории социальной коммуникации. Особенно его интересовал вопрос, каким образом политические лидеры и демагоги приводят других, да и самих себя к вере в двусмысленные, беспочвенные и ложные идеи и, более того, превращению их в императивы действия. </w:t>
      </w:r>
      <w:proofErr w:type="gramStart"/>
      <w:r w:rsidRPr="005717E5">
        <w:rPr>
          <w:rFonts w:ascii="Times New Roman" w:eastAsia="Times New Roman" w:hAnsi="Times New Roman" w:cs="Times New Roman"/>
          <w:color w:val="000000" w:themeColor="text1"/>
          <w:sz w:val="24"/>
          <w:szCs w:val="24"/>
          <w:lang w:eastAsia="ru-RU"/>
        </w:rPr>
        <w:t>Решение проблемы в том, что эти «производные» всегда нацелены на конкретные группы, способные их воспринять, готовые согласиться, т.е. на «целевые аудитории», если употреблять современную терминологию.</w:t>
      </w:r>
      <w:proofErr w:type="gramEnd"/>
      <w:r w:rsidRPr="005717E5">
        <w:rPr>
          <w:rFonts w:ascii="Times New Roman" w:eastAsia="Times New Roman" w:hAnsi="Times New Roman" w:cs="Times New Roman"/>
          <w:color w:val="000000" w:themeColor="text1"/>
          <w:sz w:val="24"/>
          <w:szCs w:val="24"/>
          <w:lang w:eastAsia="ru-RU"/>
        </w:rPr>
        <w:t xml:space="preserve"> Политику или демагогу надлежит уметь манипулировать идеями, чтобы манипулировать сознаниями. Проблема идеологий и их использования в политической жизни приводит нас к самой «популярной» части социологии Парето — учению о «циркуляции элит».</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В основе его представлений об обществе лежит важнейшее положение — общество по своей природе гетерогенно. Все общество по Парето распадается на элиту и </w:t>
      </w:r>
      <w:proofErr w:type="spellStart"/>
      <w:r w:rsidRPr="005717E5">
        <w:rPr>
          <w:rFonts w:ascii="Times New Roman" w:eastAsia="Times New Roman" w:hAnsi="Times New Roman" w:cs="Times New Roman"/>
          <w:color w:val="000000" w:themeColor="text1"/>
          <w:sz w:val="24"/>
          <w:szCs w:val="24"/>
          <w:lang w:eastAsia="ru-RU"/>
        </w:rPr>
        <w:t>неэлиту</w:t>
      </w:r>
      <w:proofErr w:type="spellEnd"/>
      <w:r w:rsidRPr="005717E5">
        <w:rPr>
          <w:rFonts w:ascii="Times New Roman" w:eastAsia="Times New Roman" w:hAnsi="Times New Roman" w:cs="Times New Roman"/>
          <w:color w:val="000000" w:themeColor="text1"/>
          <w:sz w:val="24"/>
          <w:szCs w:val="24"/>
          <w:lang w:eastAsia="ru-RU"/>
        </w:rPr>
        <w:t xml:space="preserve">. В основе общественной </w:t>
      </w:r>
      <w:proofErr w:type="spellStart"/>
      <w:r w:rsidRPr="005717E5">
        <w:rPr>
          <w:rFonts w:ascii="Times New Roman" w:eastAsia="Times New Roman" w:hAnsi="Times New Roman" w:cs="Times New Roman"/>
          <w:color w:val="000000" w:themeColor="text1"/>
          <w:sz w:val="24"/>
          <w:szCs w:val="24"/>
          <w:lang w:eastAsia="ru-RU"/>
        </w:rPr>
        <w:t>гетерогенности</w:t>
      </w:r>
      <w:proofErr w:type="spellEnd"/>
      <w:r w:rsidRPr="005717E5">
        <w:rPr>
          <w:rFonts w:ascii="Times New Roman" w:eastAsia="Times New Roman" w:hAnsi="Times New Roman" w:cs="Times New Roman"/>
          <w:color w:val="000000" w:themeColor="text1"/>
          <w:sz w:val="24"/>
          <w:szCs w:val="24"/>
          <w:lang w:eastAsia="ru-RU"/>
        </w:rPr>
        <w:t xml:space="preserve"> лежит неравенство в распределении способностей между индивидами, производным от которого является распределение материальных ресурсов. Последнее важно, но в ключевых ситуациях именно первое играет определяющую роль. Соответственно, способ, которым Парето выделяет общественную элиту, оказывается с точки зрения современной социологии несколько необычным. В элиту он включает тех, кто добился успеха в своей области деятельности. Степень успеха определяется приписанным индексом, который дается человеку исследователем. Чем более удачлив человек, тем выше его индекс. Классическим примером такого приписывания является следующий: человеку, заработавшему миллион, Парето приписывает 10; заработавшему 1000 — 6; тому, кто едва не оказался в богадельне или работном доме — 1; тому, кто уже оказался — 0 и т.д. Подобным образом в </w:t>
      </w:r>
      <w:r w:rsidRPr="005717E5">
        <w:rPr>
          <w:rFonts w:ascii="Times New Roman" w:eastAsia="Times New Roman" w:hAnsi="Times New Roman" w:cs="Times New Roman"/>
          <w:color w:val="000000" w:themeColor="text1"/>
          <w:sz w:val="24"/>
          <w:szCs w:val="24"/>
          <w:lang w:eastAsia="ru-RU"/>
        </w:rPr>
        <w:lastRenderedPageBreak/>
        <w:t>элиту попадают и удачливые политики, и талантливые бизнесмены наряду с талантливыми мошенниками; выдающиеся ученые находятся в одном ряду с куртизанками.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Внутри этой элиты в свою очередь выделяется правящая элита, то есть лица, непосредственно осуществляющие управление обществом. В целом, социальная стратификация, по Парето, всегда принимает форму пирамиды, сужающейся к верху. «Маленький правящий класс» на вершине общества Парето характеризует с точки зрения преобладания у членов элиты «остатков» первого или второго класса. Весь процесс исторического развития — это смена элит с преобладанием то одного, то другого класса «остатков». Заимствуя терминологию у Макиавелли, Парето обозначает элиту с преобладанием «инстинкта комбинаций» как «лисиц», элиту с преобладающим «инстинктом постоянства агрегатов», как «львов». «Лисицы» склонны к реформаторству, поиску новых комбинаций, управлению при помощи убеждения, пренебрежению традицией. Господство «лис» характерно для обществ в состоянии экономического процветания. По мнению Парето, в современных ему Франции и Италии, которые он характеризует как плутократии (то есть, общества под властью богатых), господствуют именно «лисицы». Однако чрезмерная склонность «лис» к «комбинированию», расшатывающая систему общественных отношений, приводит им на смену «львов». «Львы» склонны к применению силы, консерватизму. На первых порах они способны стабилизировать общество, «восстановить порядок сильной рукой», но их консерватизм обуславливает их слабость. Элиты, состоящие </w:t>
      </w:r>
      <w:proofErr w:type="gramStart"/>
      <w:r w:rsidRPr="005717E5">
        <w:rPr>
          <w:rFonts w:ascii="Times New Roman" w:eastAsia="Times New Roman" w:hAnsi="Times New Roman" w:cs="Times New Roman"/>
          <w:color w:val="000000" w:themeColor="text1"/>
          <w:sz w:val="24"/>
          <w:szCs w:val="24"/>
          <w:lang w:eastAsia="ru-RU"/>
        </w:rPr>
        <w:t>из</w:t>
      </w:r>
      <w:proofErr w:type="gramEnd"/>
      <w:r w:rsidRPr="005717E5">
        <w:rPr>
          <w:rFonts w:ascii="Times New Roman" w:eastAsia="Times New Roman" w:hAnsi="Times New Roman" w:cs="Times New Roman"/>
          <w:color w:val="000000" w:themeColor="text1"/>
          <w:sz w:val="24"/>
          <w:szCs w:val="24"/>
          <w:lang w:eastAsia="ru-RU"/>
        </w:rPr>
        <w:t xml:space="preserve"> «львов», склонны к закрытости, что ведет к их постепенному вырождению, представители элиты не способны более применять силу и оказываются низвергнуты. В пример Парето приводит утонченную элиту Франции перед Революцией: изнеженная аристократия, погрязшая в роскоши и чувственности, оказалась неспособна защитить свою власть и была втоптана в грязь. Парето замечает в этой связи, что история — кладбище аристократий, которые оказались неспособны защищать свое господство. В этом Парето видит суть процесса циркуляции элит.</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Среди факторов гибели аристократий Парето выделяет два:</w:t>
      </w:r>
    </w:p>
    <w:p w:rsidR="005717E5" w:rsidRPr="005717E5" w:rsidRDefault="005717E5" w:rsidP="00AA6D05">
      <w:pPr>
        <w:numPr>
          <w:ilvl w:val="0"/>
          <w:numId w:val="3"/>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1) гибель на поле боя;</w:t>
      </w:r>
    </w:p>
    <w:p w:rsidR="005717E5" w:rsidRPr="005717E5" w:rsidRDefault="005717E5" w:rsidP="00AA6D05">
      <w:pPr>
        <w:numPr>
          <w:ilvl w:val="0"/>
          <w:numId w:val="3"/>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2) потеря жизнеспособности через несколько поколений после взятия власти.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Второй путь обусловлен двумя факторами: склонностью элит ограничивать доступ чужаков в свой состав, что может привести к скоплению талантливых индивидов не в элите и революции, и тем, что качества, необходимые для управления, не наследуются. Для элиты остается два способа устранения «талантов»: либо нейтрализовать путем ссылки или убийства, либо — путем включения в свой состав. Для закрытых обществ возможен первый путь, но уже отмечалось, что элита со временем утрачивает способность применять силу, то есть единственно возможный для себя способ нейтрализовать врага. Парето объясняет это тем, что у долго властвующих элит всегда преобладают «остатки» первого класса. Таким образом, процесс циркуляции осложнен тем, что сама элита внутренне эволюционирует в сторону «лисиц».</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Абсорбция индивидов, обладающих необходимыми качествами для властвования, представляется Парето более перспективным способом нейтрализации. Постоянное обновление состава элиты за счет абсорбции увеличивает жизнеспособность правящей группы. Однако процесс циркуляции это вряд ли остановит и неизменным останется тот факт, что у власти всегда стоит меньшинство.</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Аналогичная циркуляция происходит не только в политике, но и в экономике, где олицетворением «льва» является рантье, а «лисицы» — спекулянт. Господство рантье — стабильный период, переходящий в стагнацию, господство спекулянтов — период активных биржевых спекуляций и роста экономики. Периодический «грабеж» рантье — необходимое условие развития экономики, ибо в противном случае в их руках сосредоточится все общественное богатство. В экономике, как и в политике, наиболее устойчивая структура может возникнуть при сочетании индивидов, как с первым, так и со вторым классом «остатков».</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lastRenderedPageBreak/>
        <w:t>Здесь следует пояснить соотношение между типом элиты и господствующей идеологией. Мастерами использования «производных» являются «лисы», стремящиеся властвовать при помощи убеждения. Полити</w:t>
      </w:r>
      <w:proofErr w:type="gramStart"/>
      <w:r w:rsidRPr="005717E5">
        <w:rPr>
          <w:rFonts w:ascii="Times New Roman" w:eastAsia="Times New Roman" w:hAnsi="Times New Roman" w:cs="Times New Roman"/>
          <w:color w:val="000000" w:themeColor="text1"/>
          <w:sz w:val="24"/>
          <w:szCs w:val="24"/>
          <w:lang w:eastAsia="ru-RU"/>
        </w:rPr>
        <w:t>к-</w:t>
      </w:r>
      <w:proofErr w:type="gramEnd"/>
      <w:r w:rsidRPr="005717E5">
        <w:rPr>
          <w:rFonts w:ascii="Times New Roman" w:eastAsia="Times New Roman" w:hAnsi="Times New Roman" w:cs="Times New Roman"/>
          <w:color w:val="000000" w:themeColor="text1"/>
          <w:sz w:val="24"/>
          <w:szCs w:val="24"/>
          <w:lang w:eastAsia="ru-RU"/>
        </w:rPr>
        <w:t xml:space="preserve">«лис» способен подобрать ту фразеологию, которую воспримут </w:t>
      </w:r>
      <w:proofErr w:type="spellStart"/>
      <w:r w:rsidRPr="005717E5">
        <w:rPr>
          <w:rFonts w:ascii="Times New Roman" w:eastAsia="Times New Roman" w:hAnsi="Times New Roman" w:cs="Times New Roman"/>
          <w:color w:val="000000" w:themeColor="text1"/>
          <w:sz w:val="24"/>
          <w:szCs w:val="24"/>
          <w:lang w:eastAsia="ru-RU"/>
        </w:rPr>
        <w:t>неэлитарные</w:t>
      </w:r>
      <w:proofErr w:type="spellEnd"/>
      <w:r w:rsidRPr="005717E5">
        <w:rPr>
          <w:rFonts w:ascii="Times New Roman" w:eastAsia="Times New Roman" w:hAnsi="Times New Roman" w:cs="Times New Roman"/>
          <w:color w:val="000000" w:themeColor="text1"/>
          <w:sz w:val="24"/>
          <w:szCs w:val="24"/>
          <w:lang w:eastAsia="ru-RU"/>
        </w:rPr>
        <w:t xml:space="preserve"> слои и которая подтолкнет их к необходимым действиям. Цинизм Парето очевиден, но такова была наблюдаемая им практика политической жизни современной ему Европы. Хотя Парето и декларировал свою научную беспристрастность, у него были свои любимые мишени — погрязшие в демагогии плутократии Западной Европы. С этой точки зрения приход фашистов к власти в Италии был для ученого подтверждением его теории циркуляции элит: произошла закономерная смена «лисиц» «львами».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Социологические труды Парето в отличие от </w:t>
      </w:r>
      <w:proofErr w:type="gramStart"/>
      <w:r w:rsidRPr="005717E5">
        <w:rPr>
          <w:rFonts w:ascii="Times New Roman" w:eastAsia="Times New Roman" w:hAnsi="Times New Roman" w:cs="Times New Roman"/>
          <w:color w:val="000000" w:themeColor="text1"/>
          <w:sz w:val="24"/>
          <w:szCs w:val="24"/>
          <w:lang w:eastAsia="ru-RU"/>
        </w:rPr>
        <w:t>экономических</w:t>
      </w:r>
      <w:proofErr w:type="gramEnd"/>
      <w:r w:rsidRPr="005717E5">
        <w:rPr>
          <w:rFonts w:ascii="Times New Roman" w:eastAsia="Times New Roman" w:hAnsi="Times New Roman" w:cs="Times New Roman"/>
          <w:color w:val="000000" w:themeColor="text1"/>
          <w:sz w:val="24"/>
          <w:szCs w:val="24"/>
          <w:lang w:eastAsia="ru-RU"/>
        </w:rPr>
        <w:t xml:space="preserve"> были практически незамечены при его жизни и не оказали влияния на развитие социологии в Европе. Интерес к идеям Парето пробудился в середине 1930-х гг. в США в Гарвардском университете, когда </w:t>
      </w:r>
      <w:proofErr w:type="spellStart"/>
      <w:r w:rsidRPr="005717E5">
        <w:rPr>
          <w:rFonts w:ascii="Times New Roman" w:eastAsia="Times New Roman" w:hAnsi="Times New Roman" w:cs="Times New Roman"/>
          <w:color w:val="000000" w:themeColor="text1"/>
          <w:sz w:val="24"/>
          <w:szCs w:val="24"/>
          <w:lang w:eastAsia="ru-RU"/>
        </w:rPr>
        <w:t>Лоуренсом</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Хендерсоном</w:t>
      </w:r>
      <w:proofErr w:type="spellEnd"/>
      <w:r w:rsidRPr="005717E5">
        <w:rPr>
          <w:rFonts w:ascii="Times New Roman" w:eastAsia="Times New Roman" w:hAnsi="Times New Roman" w:cs="Times New Roman"/>
          <w:color w:val="000000" w:themeColor="text1"/>
          <w:sz w:val="24"/>
          <w:szCs w:val="24"/>
          <w:lang w:eastAsia="ru-RU"/>
        </w:rPr>
        <w:t xml:space="preserve"> была создана группа по изучению идей Парето. Утверждение же Парето как классика социологии связано с реконструкцией его социальной теории </w:t>
      </w:r>
      <w:proofErr w:type="spellStart"/>
      <w:r w:rsidRPr="005717E5">
        <w:rPr>
          <w:rFonts w:ascii="Times New Roman" w:eastAsia="Times New Roman" w:hAnsi="Times New Roman" w:cs="Times New Roman"/>
          <w:color w:val="000000" w:themeColor="text1"/>
          <w:sz w:val="24"/>
          <w:szCs w:val="24"/>
          <w:lang w:eastAsia="ru-RU"/>
        </w:rPr>
        <w:t>Толкотом</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Парсонсом</w:t>
      </w:r>
      <w:proofErr w:type="spellEnd"/>
      <w:r w:rsidRPr="005717E5">
        <w:rPr>
          <w:rFonts w:ascii="Times New Roman" w:eastAsia="Times New Roman" w:hAnsi="Times New Roman" w:cs="Times New Roman"/>
          <w:color w:val="000000" w:themeColor="text1"/>
          <w:sz w:val="24"/>
          <w:szCs w:val="24"/>
          <w:lang w:eastAsia="ru-RU"/>
        </w:rPr>
        <w:t xml:space="preserve"> в «Структуре социального действия». </w:t>
      </w:r>
      <w:proofErr w:type="spellStart"/>
      <w:r w:rsidRPr="005717E5">
        <w:rPr>
          <w:rFonts w:ascii="Times New Roman" w:eastAsia="Times New Roman" w:hAnsi="Times New Roman" w:cs="Times New Roman"/>
          <w:color w:val="000000" w:themeColor="text1"/>
          <w:sz w:val="24"/>
          <w:szCs w:val="24"/>
          <w:lang w:eastAsia="ru-RU"/>
        </w:rPr>
        <w:t>Парсонс</w:t>
      </w:r>
      <w:proofErr w:type="spellEnd"/>
      <w:r w:rsidRPr="005717E5">
        <w:rPr>
          <w:rFonts w:ascii="Times New Roman" w:eastAsia="Times New Roman" w:hAnsi="Times New Roman" w:cs="Times New Roman"/>
          <w:color w:val="000000" w:themeColor="text1"/>
          <w:sz w:val="24"/>
          <w:szCs w:val="24"/>
          <w:lang w:eastAsia="ru-RU"/>
        </w:rPr>
        <w:t xml:space="preserve"> поставил Парето в один ряд с Максом Вебером и Эмилем Дюркгеймом. Из идей Парето многое перешло в </w:t>
      </w:r>
      <w:proofErr w:type="spellStart"/>
      <w:r w:rsidRPr="005717E5">
        <w:rPr>
          <w:rFonts w:ascii="Times New Roman" w:eastAsia="Times New Roman" w:hAnsi="Times New Roman" w:cs="Times New Roman"/>
          <w:color w:val="000000" w:themeColor="text1"/>
          <w:sz w:val="24"/>
          <w:szCs w:val="24"/>
          <w:lang w:eastAsia="ru-RU"/>
        </w:rPr>
        <w:t>структурнофункциональную</w:t>
      </w:r>
      <w:proofErr w:type="spellEnd"/>
      <w:r w:rsidRPr="005717E5">
        <w:rPr>
          <w:rFonts w:ascii="Times New Roman" w:eastAsia="Times New Roman" w:hAnsi="Times New Roman" w:cs="Times New Roman"/>
          <w:color w:val="000000" w:themeColor="text1"/>
          <w:sz w:val="24"/>
          <w:szCs w:val="24"/>
          <w:lang w:eastAsia="ru-RU"/>
        </w:rPr>
        <w:t xml:space="preserve"> теорию: взгляд на общество как на равновесную систему, возникающую в процессе взаимодействия индивидов; идея функциональных связей. Значительный интерес привлекла к себе концепция «циркуляции элит», которая вместе с теорией «правящего класса» Гаэтано </w:t>
      </w:r>
      <w:proofErr w:type="spellStart"/>
      <w:r w:rsidRPr="005717E5">
        <w:rPr>
          <w:rFonts w:ascii="Times New Roman" w:eastAsia="Times New Roman" w:hAnsi="Times New Roman" w:cs="Times New Roman"/>
          <w:color w:val="000000" w:themeColor="text1"/>
          <w:sz w:val="24"/>
          <w:szCs w:val="24"/>
          <w:lang w:eastAsia="ru-RU"/>
        </w:rPr>
        <w:t>Моски</w:t>
      </w:r>
      <w:proofErr w:type="spellEnd"/>
      <w:r w:rsidRPr="005717E5">
        <w:rPr>
          <w:rFonts w:ascii="Times New Roman" w:eastAsia="Times New Roman" w:hAnsi="Times New Roman" w:cs="Times New Roman"/>
          <w:color w:val="000000" w:themeColor="text1"/>
          <w:sz w:val="24"/>
          <w:szCs w:val="24"/>
          <w:lang w:eastAsia="ru-RU"/>
        </w:rPr>
        <w:t xml:space="preserve"> и так называемым «железным законом олигархии» Роберта </w:t>
      </w:r>
      <w:proofErr w:type="spellStart"/>
      <w:r w:rsidRPr="005717E5">
        <w:rPr>
          <w:rFonts w:ascii="Times New Roman" w:eastAsia="Times New Roman" w:hAnsi="Times New Roman" w:cs="Times New Roman"/>
          <w:color w:val="000000" w:themeColor="text1"/>
          <w:sz w:val="24"/>
          <w:szCs w:val="24"/>
          <w:lang w:eastAsia="ru-RU"/>
        </w:rPr>
        <w:t>Михельса</w:t>
      </w:r>
      <w:proofErr w:type="spellEnd"/>
      <w:r w:rsidRPr="005717E5">
        <w:rPr>
          <w:rFonts w:ascii="Times New Roman" w:eastAsia="Times New Roman" w:hAnsi="Times New Roman" w:cs="Times New Roman"/>
          <w:color w:val="000000" w:themeColor="text1"/>
          <w:sz w:val="24"/>
          <w:szCs w:val="24"/>
          <w:lang w:eastAsia="ru-RU"/>
        </w:rPr>
        <w:t xml:space="preserve"> получила широкое распространение в политической науке.</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Биологическое направление в социологии и его основное содержание </w:t>
      </w:r>
      <w:bookmarkStart w:id="4" w:name="_GoBack"/>
      <w:bookmarkEnd w:id="4"/>
      <w:r w:rsidRPr="00AA6D05">
        <w:rPr>
          <w:rFonts w:ascii="Times New Roman" w:hAnsi="Times New Roman"/>
          <w:color w:val="000000" w:themeColor="text1"/>
          <w:spacing w:val="10"/>
          <w:sz w:val="24"/>
          <w:szCs w:val="24"/>
        </w:rPr>
        <w:t xml:space="preserve">(Герберт Спенсер, Людвиг </w:t>
      </w:r>
      <w:proofErr w:type="spellStart"/>
      <w:r w:rsidRPr="00AA6D05">
        <w:rPr>
          <w:rFonts w:ascii="Times New Roman" w:hAnsi="Times New Roman"/>
          <w:color w:val="000000" w:themeColor="text1"/>
          <w:spacing w:val="10"/>
          <w:sz w:val="24"/>
          <w:szCs w:val="24"/>
        </w:rPr>
        <w:t>Гумплович</w:t>
      </w:r>
      <w:proofErr w:type="spellEnd"/>
      <w:r w:rsidRPr="00AA6D05">
        <w:rPr>
          <w:rFonts w:ascii="Times New Roman" w:hAnsi="Times New Roman"/>
          <w:color w:val="000000" w:themeColor="text1"/>
          <w:spacing w:val="10"/>
          <w:sz w:val="24"/>
          <w:szCs w:val="24"/>
        </w:rPr>
        <w:t xml:space="preserve"> и др.).</w:t>
      </w:r>
    </w:p>
    <w:p w:rsidR="005717E5" w:rsidRPr="005717E5" w:rsidRDefault="005717E5" w:rsidP="00AA6D05">
      <w:pPr>
        <w:spacing w:before="100" w:beforeAutospacing="1" w:after="100" w:afterAutospacing="1" w:line="240" w:lineRule="exact"/>
        <w:ind w:left="-426"/>
        <w:outlineLvl w:val="0"/>
        <w:rPr>
          <w:rFonts w:ascii="Times New Roman" w:eastAsia="Times New Roman" w:hAnsi="Times New Roman" w:cs="Times New Roman"/>
          <w:color w:val="000000" w:themeColor="text1"/>
          <w:kern w:val="36"/>
          <w:sz w:val="24"/>
          <w:szCs w:val="24"/>
          <w:lang w:eastAsia="ru-RU"/>
        </w:rPr>
      </w:pPr>
      <w:r w:rsidRPr="005717E5">
        <w:rPr>
          <w:rFonts w:ascii="Times New Roman" w:eastAsia="Times New Roman" w:hAnsi="Times New Roman" w:cs="Times New Roman"/>
          <w:color w:val="000000" w:themeColor="text1"/>
          <w:kern w:val="36"/>
          <w:sz w:val="24"/>
          <w:szCs w:val="24"/>
          <w:lang w:eastAsia="ru-RU"/>
        </w:rPr>
        <w:t>Биологическое направление в социологии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В целом биологическое направление в социологии можно определить как совокупность различных теорий, общим признаком которых является применение понятий и законов биологии при анализе общественных явлений.</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Одной из таких теорий является </w:t>
      </w:r>
      <w:proofErr w:type="spellStart"/>
      <w:r w:rsidRPr="005717E5">
        <w:rPr>
          <w:rFonts w:ascii="Times New Roman" w:eastAsia="Times New Roman" w:hAnsi="Times New Roman" w:cs="Times New Roman"/>
          <w:color w:val="000000" w:themeColor="text1"/>
          <w:sz w:val="24"/>
          <w:szCs w:val="24"/>
          <w:lang w:eastAsia="ru-RU"/>
        </w:rPr>
        <w:t>органицизм</w:t>
      </w:r>
      <w:proofErr w:type="spellEnd"/>
      <w:r w:rsidRPr="005717E5">
        <w:rPr>
          <w:rFonts w:ascii="Times New Roman" w:eastAsia="Times New Roman" w:hAnsi="Times New Roman" w:cs="Times New Roman"/>
          <w:color w:val="000000" w:themeColor="text1"/>
          <w:sz w:val="24"/>
          <w:szCs w:val="24"/>
          <w:lang w:eastAsia="ru-RU"/>
        </w:rPr>
        <w:t>. Представители о</w:t>
      </w:r>
      <w:proofErr w:type="gramStart"/>
      <w:r w:rsidRPr="005717E5">
        <w:rPr>
          <w:rFonts w:ascii="Times New Roman" w:eastAsia="Times New Roman" w:hAnsi="Times New Roman" w:cs="Times New Roman"/>
          <w:color w:val="000000" w:themeColor="text1"/>
          <w:sz w:val="24"/>
          <w:szCs w:val="24"/>
          <w:lang w:eastAsia="ru-RU"/>
        </w:rPr>
        <w:t>р-</w:t>
      </w:r>
      <w:proofErr w:type="gram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ганицизма</w:t>
      </w:r>
      <w:proofErr w:type="spellEnd"/>
      <w:r w:rsidRPr="005717E5">
        <w:rPr>
          <w:rFonts w:ascii="Times New Roman" w:eastAsia="Times New Roman" w:hAnsi="Times New Roman" w:cs="Times New Roman"/>
          <w:color w:val="000000" w:themeColor="text1"/>
          <w:sz w:val="24"/>
          <w:szCs w:val="24"/>
          <w:lang w:eastAsia="ru-RU"/>
        </w:rPr>
        <w:t xml:space="preserve">, включая Спенсера, осуществляли сравнительный анализ общества и биологического организма. Другая теория, заслуживающая серьезного внимания, - это социальный дарвинизм, или попытка доказать естественный характер социального неравенства в обществе и идею о ведущей роли конфликтов в жизни людей на базе биологии и теории эволюции и естественного отбора. Основой социального дарвинизма стало учение Чарльза Дарвина об эволюции и борьбе за существование, в ходе которой выживают наиболее одаренные, обладающие физическими, умственными, волевыми качествами люди, и благодаря </w:t>
      </w:r>
      <w:proofErr w:type="gramStart"/>
      <w:r w:rsidRPr="005717E5">
        <w:rPr>
          <w:rFonts w:ascii="Times New Roman" w:eastAsia="Times New Roman" w:hAnsi="Times New Roman" w:cs="Times New Roman"/>
          <w:color w:val="000000" w:themeColor="text1"/>
          <w:sz w:val="24"/>
          <w:szCs w:val="24"/>
          <w:lang w:eastAsia="ru-RU"/>
        </w:rPr>
        <w:t>им</w:t>
      </w:r>
      <w:proofErr w:type="gramEnd"/>
      <w:r w:rsidRPr="005717E5">
        <w:rPr>
          <w:rFonts w:ascii="Times New Roman" w:eastAsia="Times New Roman" w:hAnsi="Times New Roman" w:cs="Times New Roman"/>
          <w:color w:val="000000" w:themeColor="text1"/>
          <w:sz w:val="24"/>
          <w:szCs w:val="24"/>
          <w:lang w:eastAsia="ru-RU"/>
        </w:rPr>
        <w:t xml:space="preserve"> выживают сообщества, в которых таких людей большинство.</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Суть социального дарвинизма следующая. История человечества, его современное состояние, история и взаимодействие обществ, групп и индивидов есть бесконечная и беспощадная борьба за высоко ценимые блага, преимущества и ресурсы, или борьба за физическое и социальное выживание и господство. </w:t>
      </w:r>
      <w:proofErr w:type="spellStart"/>
      <w:r w:rsidRPr="005717E5">
        <w:rPr>
          <w:rFonts w:ascii="Times New Roman" w:eastAsia="Times New Roman" w:hAnsi="Times New Roman" w:cs="Times New Roman"/>
          <w:color w:val="000000" w:themeColor="text1"/>
          <w:sz w:val="24"/>
          <w:szCs w:val="24"/>
          <w:lang w:eastAsia="ru-RU"/>
        </w:rPr>
        <w:t>Социал-дарвинисты</w:t>
      </w:r>
      <w:proofErr w:type="spellEnd"/>
      <w:r w:rsidRPr="005717E5">
        <w:rPr>
          <w:rFonts w:ascii="Times New Roman" w:eastAsia="Times New Roman" w:hAnsi="Times New Roman" w:cs="Times New Roman"/>
          <w:color w:val="000000" w:themeColor="text1"/>
          <w:sz w:val="24"/>
          <w:szCs w:val="24"/>
          <w:lang w:eastAsia="ru-RU"/>
        </w:rPr>
        <w:t xml:space="preserve"> утверждают, что люди не равны физически и умственно и что способности передаются по наследству. Они полагают, что эволюция видов и обществ осуществляется путем отбора и борьбы за выживание, сохранение себя и воспроизводство себя в потомстве.</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Развитие социал-дарвинизма. </w:t>
      </w:r>
      <w:proofErr w:type="gramStart"/>
      <w:r w:rsidRPr="005717E5">
        <w:rPr>
          <w:rFonts w:ascii="Times New Roman" w:eastAsia="Times New Roman" w:hAnsi="Times New Roman" w:cs="Times New Roman"/>
          <w:color w:val="000000" w:themeColor="text1"/>
          <w:sz w:val="24"/>
          <w:szCs w:val="24"/>
          <w:lang w:eastAsia="ru-RU"/>
        </w:rPr>
        <w:t>С 60-х и до середины 80-х годов XIX века дарвинизм развивался в либеральной и социалистической формах.</w:t>
      </w:r>
      <w:proofErr w:type="gramEnd"/>
      <w:r w:rsidRPr="005717E5">
        <w:rPr>
          <w:rFonts w:ascii="Times New Roman" w:eastAsia="Times New Roman" w:hAnsi="Times New Roman" w:cs="Times New Roman"/>
          <w:color w:val="000000" w:themeColor="text1"/>
          <w:sz w:val="24"/>
          <w:szCs w:val="24"/>
          <w:lang w:eastAsia="ru-RU"/>
        </w:rPr>
        <w:t xml:space="preserve"> Позже, особенно во время</w:t>
      </w:r>
      <w:proofErr w:type="gramStart"/>
      <w:r w:rsidRPr="005717E5">
        <w:rPr>
          <w:rFonts w:ascii="Times New Roman" w:eastAsia="Times New Roman" w:hAnsi="Times New Roman" w:cs="Times New Roman"/>
          <w:color w:val="000000" w:themeColor="text1"/>
          <w:sz w:val="24"/>
          <w:szCs w:val="24"/>
          <w:lang w:eastAsia="ru-RU"/>
        </w:rPr>
        <w:t xml:space="preserve"> П</w:t>
      </w:r>
      <w:proofErr w:type="gramEnd"/>
      <w:r w:rsidRPr="005717E5">
        <w:rPr>
          <w:rFonts w:ascii="Times New Roman" w:eastAsia="Times New Roman" w:hAnsi="Times New Roman" w:cs="Times New Roman"/>
          <w:color w:val="000000" w:themeColor="text1"/>
          <w:sz w:val="24"/>
          <w:szCs w:val="24"/>
          <w:lang w:eastAsia="ru-RU"/>
        </w:rPr>
        <w:t xml:space="preserve">ервой мировой войны, господствовал дарвинизм с уклоном в расизм и евгенику (учение о повышении «чистоты породы»), с поддержкой политики стран - участниц войны. Но уже к началу XX века социальный дарвинизм утратил былое влияние. Естественный отбор уже не рассматривался как оправдание социального порядка. Биологическая и этическая сферы человеческого поведения стали рассматриваться раздельно. После серьезной критики идеи эволюции со </w:t>
      </w:r>
      <w:r w:rsidRPr="005717E5">
        <w:rPr>
          <w:rFonts w:ascii="Times New Roman" w:eastAsia="Times New Roman" w:hAnsi="Times New Roman" w:cs="Times New Roman"/>
          <w:color w:val="000000" w:themeColor="text1"/>
          <w:sz w:val="24"/>
          <w:szCs w:val="24"/>
          <w:lang w:eastAsia="ru-RU"/>
        </w:rPr>
        <w:lastRenderedPageBreak/>
        <w:t>стороны этнографов было признано, что хотя социальная эволюция и остается всеобщим процессом, необходимо отказаться от восприятия ее как однолинейного процесса.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К числу недостатков социал-дарвинизма относят сведение процесса эволюции исключительно к борьбе, недооценку сотрудничества и толерантности между людьми, отрицание социальных реформ.</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Но многие идеи социального дарвинизма (адаптация, отбор, конкуренция, групповые интересы, развитие через конфликт) получили продолжение в критической социологии и </w:t>
      </w:r>
      <w:proofErr w:type="spellStart"/>
      <w:r w:rsidRPr="005717E5">
        <w:rPr>
          <w:rFonts w:ascii="Times New Roman" w:eastAsia="Times New Roman" w:hAnsi="Times New Roman" w:cs="Times New Roman"/>
          <w:color w:val="000000" w:themeColor="text1"/>
          <w:sz w:val="24"/>
          <w:szCs w:val="24"/>
          <w:lang w:eastAsia="ru-RU"/>
        </w:rPr>
        <w:t>конфликтологии</w:t>
      </w:r>
      <w:proofErr w:type="spellEnd"/>
      <w:r w:rsidRPr="005717E5">
        <w:rPr>
          <w:rFonts w:ascii="Times New Roman" w:eastAsia="Times New Roman" w:hAnsi="Times New Roman" w:cs="Times New Roman"/>
          <w:color w:val="000000" w:themeColor="text1"/>
          <w:sz w:val="24"/>
          <w:szCs w:val="24"/>
          <w:lang w:eastAsia="ru-RU"/>
        </w:rPr>
        <w:t xml:space="preserve">, в </w:t>
      </w:r>
      <w:proofErr w:type="spellStart"/>
      <w:r w:rsidRPr="005717E5">
        <w:rPr>
          <w:rFonts w:ascii="Times New Roman" w:eastAsia="Times New Roman" w:hAnsi="Times New Roman" w:cs="Times New Roman"/>
          <w:color w:val="000000" w:themeColor="text1"/>
          <w:sz w:val="24"/>
          <w:szCs w:val="24"/>
          <w:lang w:eastAsia="ru-RU"/>
        </w:rPr>
        <w:t>социобиологии</w:t>
      </w:r>
      <w:proofErr w:type="spellEnd"/>
      <w:r w:rsidRPr="005717E5">
        <w:rPr>
          <w:rFonts w:ascii="Times New Roman" w:eastAsia="Times New Roman" w:hAnsi="Times New Roman" w:cs="Times New Roman"/>
          <w:color w:val="000000" w:themeColor="text1"/>
          <w:sz w:val="24"/>
          <w:szCs w:val="24"/>
          <w:lang w:eastAsia="ru-RU"/>
        </w:rPr>
        <w:t>, функционализме, этологии.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Основные представители социального дарвинизма в социологии, кроме Спенсера, - австрийский социолог Людвиг </w:t>
      </w:r>
      <w:proofErr w:type="spellStart"/>
      <w:r w:rsidRPr="005717E5">
        <w:rPr>
          <w:rFonts w:ascii="Times New Roman" w:eastAsia="Times New Roman" w:hAnsi="Times New Roman" w:cs="Times New Roman"/>
          <w:color w:val="000000" w:themeColor="text1"/>
          <w:sz w:val="24"/>
          <w:szCs w:val="24"/>
          <w:lang w:eastAsia="ru-RU"/>
        </w:rPr>
        <w:t>Гумплович</w:t>
      </w:r>
      <w:proofErr w:type="spellEnd"/>
      <w:r w:rsidRPr="005717E5">
        <w:rPr>
          <w:rFonts w:ascii="Times New Roman" w:eastAsia="Times New Roman" w:hAnsi="Times New Roman" w:cs="Times New Roman"/>
          <w:color w:val="000000" w:themeColor="text1"/>
          <w:sz w:val="24"/>
          <w:szCs w:val="24"/>
          <w:lang w:eastAsia="ru-RU"/>
        </w:rPr>
        <w:t xml:space="preserve"> (1838- 1909) и американский социолог Уильям Г. </w:t>
      </w:r>
      <w:proofErr w:type="spellStart"/>
      <w:r w:rsidRPr="005717E5">
        <w:rPr>
          <w:rFonts w:ascii="Times New Roman" w:eastAsia="Times New Roman" w:hAnsi="Times New Roman" w:cs="Times New Roman"/>
          <w:color w:val="000000" w:themeColor="text1"/>
          <w:sz w:val="24"/>
          <w:szCs w:val="24"/>
          <w:lang w:eastAsia="ru-RU"/>
        </w:rPr>
        <w:t>Самнер</w:t>
      </w:r>
      <w:proofErr w:type="spellEnd"/>
      <w:r w:rsidRPr="005717E5">
        <w:rPr>
          <w:rFonts w:ascii="Times New Roman" w:eastAsia="Times New Roman" w:hAnsi="Times New Roman" w:cs="Times New Roman"/>
          <w:color w:val="000000" w:themeColor="text1"/>
          <w:sz w:val="24"/>
          <w:szCs w:val="24"/>
          <w:lang w:eastAsia="ru-RU"/>
        </w:rPr>
        <w:t xml:space="preserve"> (1840-1910).</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Значительную роль в развитии биологического направления в социологии сыграла теория расового и этнического неравенства.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Основные положения теории: под расами понимаются большие группы людей с различными физическими признаками (цвет кожи, форма черепа и другие</w:t>
      </w:r>
      <w:proofErr w:type="gramStart"/>
      <w:r w:rsidRPr="005717E5">
        <w:rPr>
          <w:rFonts w:ascii="Times New Roman" w:eastAsia="Times New Roman" w:hAnsi="Times New Roman" w:cs="Times New Roman"/>
          <w:color w:val="000000" w:themeColor="text1"/>
          <w:sz w:val="24"/>
          <w:szCs w:val="24"/>
          <w:lang w:eastAsia="ru-RU"/>
        </w:rPr>
        <w:t>). !</w:t>
      </w:r>
      <w:proofErr w:type="spellStart"/>
      <w:r w:rsidRPr="005717E5">
        <w:rPr>
          <w:rFonts w:ascii="Times New Roman" w:eastAsia="Times New Roman" w:hAnsi="Times New Roman" w:cs="Times New Roman"/>
          <w:color w:val="000000" w:themeColor="text1"/>
          <w:sz w:val="24"/>
          <w:szCs w:val="24"/>
          <w:lang w:eastAsia="ru-RU"/>
        </w:rPr>
        <w:t>^</w:t>
      </w:r>
      <w:proofErr w:type="gramEnd"/>
      <w:r w:rsidRPr="005717E5">
        <w:rPr>
          <w:rFonts w:ascii="Times New Roman" w:eastAsia="Times New Roman" w:hAnsi="Times New Roman" w:cs="Times New Roman"/>
          <w:color w:val="000000" w:themeColor="text1"/>
          <w:sz w:val="24"/>
          <w:szCs w:val="24"/>
          <w:lang w:eastAsia="ru-RU"/>
        </w:rPr>
        <w:t>ги</w:t>
      </w:r>
      <w:proofErr w:type="spellEnd"/>
      <w:r w:rsidRPr="005717E5">
        <w:rPr>
          <w:rFonts w:ascii="Times New Roman" w:eastAsia="Times New Roman" w:hAnsi="Times New Roman" w:cs="Times New Roman"/>
          <w:color w:val="000000" w:themeColor="text1"/>
          <w:sz w:val="24"/>
          <w:szCs w:val="24"/>
          <w:lang w:eastAsia="ru-RU"/>
        </w:rPr>
        <w:t xml:space="preserve"> расы выстраиваются в иерархическом порядке и являются неравными, именуясь расами «низшими» и «высшими». Критерием неравенства обычно выступает «неравная ценность» культурно-исторического опыта народов, принадлежащих к разным расам, т. е. их вклад в историю человечества в целом, историю цивилизации, науки, искусства и т. д.</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Основные представители этой теории: </w:t>
      </w:r>
      <w:proofErr w:type="spellStart"/>
      <w:r w:rsidRPr="005717E5">
        <w:rPr>
          <w:rFonts w:ascii="Times New Roman" w:eastAsia="Times New Roman" w:hAnsi="Times New Roman" w:cs="Times New Roman"/>
          <w:color w:val="000000" w:themeColor="text1"/>
          <w:sz w:val="24"/>
          <w:szCs w:val="24"/>
          <w:lang w:eastAsia="ru-RU"/>
        </w:rPr>
        <w:t>Жозеф</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Артюр</w:t>
      </w:r>
      <w:proofErr w:type="spellEnd"/>
      <w:r w:rsidRPr="005717E5">
        <w:rPr>
          <w:rFonts w:ascii="Times New Roman" w:eastAsia="Times New Roman" w:hAnsi="Times New Roman" w:cs="Times New Roman"/>
          <w:color w:val="000000" w:themeColor="text1"/>
          <w:sz w:val="24"/>
          <w:szCs w:val="24"/>
          <w:lang w:eastAsia="ru-RU"/>
        </w:rPr>
        <w:t xml:space="preserve"> де </w:t>
      </w:r>
      <w:proofErr w:type="spellStart"/>
      <w:r w:rsidRPr="005717E5">
        <w:rPr>
          <w:rFonts w:ascii="Times New Roman" w:eastAsia="Times New Roman" w:hAnsi="Times New Roman" w:cs="Times New Roman"/>
          <w:color w:val="000000" w:themeColor="text1"/>
          <w:sz w:val="24"/>
          <w:szCs w:val="24"/>
          <w:lang w:eastAsia="ru-RU"/>
        </w:rPr>
        <w:t>Гобино</w:t>
      </w:r>
      <w:proofErr w:type="spellEnd"/>
      <w:r w:rsidRPr="005717E5">
        <w:rPr>
          <w:rFonts w:ascii="Times New Roman" w:eastAsia="Times New Roman" w:hAnsi="Times New Roman" w:cs="Times New Roman"/>
          <w:color w:val="000000" w:themeColor="text1"/>
          <w:sz w:val="24"/>
          <w:szCs w:val="24"/>
          <w:lang w:eastAsia="ru-RU"/>
        </w:rPr>
        <w:t xml:space="preserve"> (1816-1882), Франция; Жорж </w:t>
      </w:r>
      <w:proofErr w:type="gramStart"/>
      <w:r w:rsidRPr="005717E5">
        <w:rPr>
          <w:rFonts w:ascii="Times New Roman" w:eastAsia="Times New Roman" w:hAnsi="Times New Roman" w:cs="Times New Roman"/>
          <w:color w:val="000000" w:themeColor="text1"/>
          <w:sz w:val="24"/>
          <w:szCs w:val="24"/>
          <w:lang w:eastAsia="ru-RU"/>
        </w:rPr>
        <w:t>Ваше</w:t>
      </w:r>
      <w:proofErr w:type="gramEnd"/>
      <w:r w:rsidRPr="005717E5">
        <w:rPr>
          <w:rFonts w:ascii="Times New Roman" w:eastAsia="Times New Roman" w:hAnsi="Times New Roman" w:cs="Times New Roman"/>
          <w:color w:val="000000" w:themeColor="text1"/>
          <w:sz w:val="24"/>
          <w:szCs w:val="24"/>
          <w:lang w:eastAsia="ru-RU"/>
        </w:rPr>
        <w:t xml:space="preserve"> де </w:t>
      </w:r>
      <w:proofErr w:type="spellStart"/>
      <w:r w:rsidRPr="005717E5">
        <w:rPr>
          <w:rFonts w:ascii="Times New Roman" w:eastAsia="Times New Roman" w:hAnsi="Times New Roman" w:cs="Times New Roman"/>
          <w:color w:val="000000" w:themeColor="text1"/>
          <w:sz w:val="24"/>
          <w:szCs w:val="24"/>
          <w:lang w:eastAsia="ru-RU"/>
        </w:rPr>
        <w:t>Лапуж</w:t>
      </w:r>
      <w:proofErr w:type="spellEnd"/>
      <w:r w:rsidRPr="005717E5">
        <w:rPr>
          <w:rFonts w:ascii="Times New Roman" w:eastAsia="Times New Roman" w:hAnsi="Times New Roman" w:cs="Times New Roman"/>
          <w:color w:val="000000" w:themeColor="text1"/>
          <w:sz w:val="24"/>
          <w:szCs w:val="24"/>
          <w:lang w:eastAsia="ru-RU"/>
        </w:rPr>
        <w:t xml:space="preserve"> (1854-1936), Франция; </w:t>
      </w:r>
      <w:proofErr w:type="spellStart"/>
      <w:r w:rsidRPr="005717E5">
        <w:rPr>
          <w:rFonts w:ascii="Times New Roman" w:eastAsia="Times New Roman" w:hAnsi="Times New Roman" w:cs="Times New Roman"/>
          <w:color w:val="000000" w:themeColor="text1"/>
          <w:sz w:val="24"/>
          <w:szCs w:val="24"/>
          <w:lang w:eastAsia="ru-RU"/>
        </w:rPr>
        <w:t>Хаустон</w:t>
      </w:r>
      <w:proofErr w:type="spellEnd"/>
      <w:r w:rsidRPr="005717E5">
        <w:rPr>
          <w:rFonts w:ascii="Times New Roman" w:eastAsia="Times New Roman" w:hAnsi="Times New Roman" w:cs="Times New Roman"/>
          <w:color w:val="000000" w:themeColor="text1"/>
          <w:sz w:val="24"/>
          <w:szCs w:val="24"/>
          <w:lang w:eastAsia="ru-RU"/>
        </w:rPr>
        <w:t xml:space="preserve"> Стюарт Чемберлен (1855-1927), Великобритания.</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Рассмотрим подробнее подход </w:t>
      </w:r>
      <w:proofErr w:type="spellStart"/>
      <w:r w:rsidRPr="005717E5">
        <w:rPr>
          <w:rFonts w:ascii="Times New Roman" w:eastAsia="Times New Roman" w:hAnsi="Times New Roman" w:cs="Times New Roman"/>
          <w:color w:val="000000" w:themeColor="text1"/>
          <w:sz w:val="24"/>
          <w:szCs w:val="24"/>
          <w:lang w:eastAsia="ru-RU"/>
        </w:rPr>
        <w:t>Гобино</w:t>
      </w:r>
      <w:proofErr w:type="spellEnd"/>
      <w:r w:rsidRPr="005717E5">
        <w:rPr>
          <w:rFonts w:ascii="Times New Roman" w:eastAsia="Times New Roman" w:hAnsi="Times New Roman" w:cs="Times New Roman"/>
          <w:color w:val="000000" w:themeColor="text1"/>
          <w:sz w:val="24"/>
          <w:szCs w:val="24"/>
          <w:lang w:eastAsia="ru-RU"/>
        </w:rPr>
        <w:t xml:space="preserve">, обратившись к его работе «Опыт о неравенстве человеческих рас» (1853-1855). Автор задается вопросом: «Существуют ли серьезные различия во внутренней ценности различных рас и можно ли их оценить»? Начинает </w:t>
      </w:r>
      <w:proofErr w:type="spellStart"/>
      <w:r w:rsidRPr="005717E5">
        <w:rPr>
          <w:rFonts w:ascii="Times New Roman" w:eastAsia="Times New Roman" w:hAnsi="Times New Roman" w:cs="Times New Roman"/>
          <w:color w:val="000000" w:themeColor="text1"/>
          <w:sz w:val="24"/>
          <w:szCs w:val="24"/>
          <w:lang w:eastAsia="ru-RU"/>
        </w:rPr>
        <w:t>Гобино</w:t>
      </w:r>
      <w:proofErr w:type="spellEnd"/>
      <w:r w:rsidRPr="005717E5">
        <w:rPr>
          <w:rFonts w:ascii="Times New Roman" w:eastAsia="Times New Roman" w:hAnsi="Times New Roman" w:cs="Times New Roman"/>
          <w:color w:val="000000" w:themeColor="text1"/>
          <w:sz w:val="24"/>
          <w:szCs w:val="24"/>
          <w:lang w:eastAsia="ru-RU"/>
        </w:rPr>
        <w:t xml:space="preserve"> с изучения общих причин гибели цивилизаций, обществ и наций. Основная причина гибели этих социальных образований заключается в их далеко зашедшем вырождении: истощении жизненных сил, изменении крови. Род человеческий подчиняется двум законам - отторжению и притяжению. Первый воздействует на расы, неспособные подняться до нации, второй - на этнические группы, более способные к прогрессу. Пока кровь народа и его институты еще сохраняют в достаточной степени следы изначальной расы, народ не умрет. По </w:t>
      </w:r>
      <w:proofErr w:type="spellStart"/>
      <w:r w:rsidRPr="005717E5">
        <w:rPr>
          <w:rFonts w:ascii="Times New Roman" w:eastAsia="Times New Roman" w:hAnsi="Times New Roman" w:cs="Times New Roman"/>
          <w:color w:val="000000" w:themeColor="text1"/>
          <w:sz w:val="24"/>
          <w:szCs w:val="24"/>
          <w:lang w:eastAsia="ru-RU"/>
        </w:rPr>
        <w:t>Гобино</w:t>
      </w:r>
      <w:proofErr w:type="spellEnd"/>
      <w:r w:rsidRPr="005717E5">
        <w:rPr>
          <w:rFonts w:ascii="Times New Roman" w:eastAsia="Times New Roman" w:hAnsi="Times New Roman" w:cs="Times New Roman"/>
          <w:color w:val="000000" w:themeColor="text1"/>
          <w:sz w:val="24"/>
          <w:szCs w:val="24"/>
          <w:lang w:eastAsia="ru-RU"/>
        </w:rPr>
        <w:t>, все расы имеют общего предка, но разные условия среды определили каждой группе свой постоянный характер, внешние формы и черты, включая цвет кожи. Расы не равны в смысле силы, красоты, интеллекта и языка.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Характеризуя людей черной расы (</w:t>
      </w:r>
      <w:proofErr w:type="spellStart"/>
      <w:r w:rsidRPr="005717E5">
        <w:rPr>
          <w:rFonts w:ascii="Times New Roman" w:eastAsia="Times New Roman" w:hAnsi="Times New Roman" w:cs="Times New Roman"/>
          <w:color w:val="000000" w:themeColor="text1"/>
          <w:sz w:val="24"/>
          <w:szCs w:val="24"/>
          <w:lang w:eastAsia="ru-RU"/>
        </w:rPr>
        <w:t>меланийцев</w:t>
      </w:r>
      <w:proofErr w:type="spellEnd"/>
      <w:r w:rsidRPr="005717E5">
        <w:rPr>
          <w:rFonts w:ascii="Times New Roman" w:eastAsia="Times New Roman" w:hAnsi="Times New Roman" w:cs="Times New Roman"/>
          <w:color w:val="000000" w:themeColor="text1"/>
          <w:sz w:val="24"/>
          <w:szCs w:val="24"/>
          <w:lang w:eastAsia="ru-RU"/>
        </w:rPr>
        <w:t xml:space="preserve">), самой примитивной в представлении </w:t>
      </w:r>
      <w:proofErr w:type="spellStart"/>
      <w:r w:rsidRPr="005717E5">
        <w:rPr>
          <w:rFonts w:ascii="Times New Roman" w:eastAsia="Times New Roman" w:hAnsi="Times New Roman" w:cs="Times New Roman"/>
          <w:color w:val="000000" w:themeColor="text1"/>
          <w:sz w:val="24"/>
          <w:szCs w:val="24"/>
          <w:lang w:eastAsia="ru-RU"/>
        </w:rPr>
        <w:t>Гобино</w:t>
      </w:r>
      <w:proofErr w:type="spellEnd"/>
      <w:r w:rsidRPr="005717E5">
        <w:rPr>
          <w:rFonts w:ascii="Times New Roman" w:eastAsia="Times New Roman" w:hAnsi="Times New Roman" w:cs="Times New Roman"/>
          <w:color w:val="000000" w:themeColor="text1"/>
          <w:sz w:val="24"/>
          <w:szCs w:val="24"/>
          <w:lang w:eastAsia="ru-RU"/>
        </w:rPr>
        <w:t xml:space="preserve">, автор указал присущие им непривлекательные черты. У </w:t>
      </w:r>
      <w:proofErr w:type="spellStart"/>
      <w:r w:rsidRPr="005717E5">
        <w:rPr>
          <w:rFonts w:ascii="Times New Roman" w:eastAsia="Times New Roman" w:hAnsi="Times New Roman" w:cs="Times New Roman"/>
          <w:color w:val="000000" w:themeColor="text1"/>
          <w:sz w:val="24"/>
          <w:szCs w:val="24"/>
          <w:lang w:eastAsia="ru-RU"/>
        </w:rPr>
        <w:t>меланийцев</w:t>
      </w:r>
      <w:proofErr w:type="spellEnd"/>
      <w:r w:rsidRPr="005717E5">
        <w:rPr>
          <w:rFonts w:ascii="Times New Roman" w:eastAsia="Times New Roman" w:hAnsi="Times New Roman" w:cs="Times New Roman"/>
          <w:color w:val="000000" w:themeColor="text1"/>
          <w:sz w:val="24"/>
          <w:szCs w:val="24"/>
          <w:lang w:eastAsia="ru-RU"/>
        </w:rPr>
        <w:t xml:space="preserve"> самый узкий интеллект, мыслительные способности практически равны нулю. Желания и воля </w:t>
      </w:r>
      <w:proofErr w:type="spellStart"/>
      <w:r w:rsidRPr="005717E5">
        <w:rPr>
          <w:rFonts w:ascii="Times New Roman" w:eastAsia="Times New Roman" w:hAnsi="Times New Roman" w:cs="Times New Roman"/>
          <w:color w:val="000000" w:themeColor="text1"/>
          <w:sz w:val="24"/>
          <w:szCs w:val="24"/>
          <w:lang w:eastAsia="ru-RU"/>
        </w:rPr>
        <w:t>меланийца</w:t>
      </w:r>
      <w:proofErr w:type="spellEnd"/>
      <w:r w:rsidRPr="005717E5">
        <w:rPr>
          <w:rFonts w:ascii="Times New Roman" w:eastAsia="Times New Roman" w:hAnsi="Times New Roman" w:cs="Times New Roman"/>
          <w:color w:val="000000" w:themeColor="text1"/>
          <w:sz w:val="24"/>
          <w:szCs w:val="24"/>
          <w:lang w:eastAsia="ru-RU"/>
        </w:rPr>
        <w:t xml:space="preserve"> необузданны, как и вкус с обонянием. Любая пища, даже самая отвратительная, может быть съедена </w:t>
      </w:r>
      <w:proofErr w:type="spellStart"/>
      <w:r w:rsidRPr="005717E5">
        <w:rPr>
          <w:rFonts w:ascii="Times New Roman" w:eastAsia="Times New Roman" w:hAnsi="Times New Roman" w:cs="Times New Roman"/>
          <w:color w:val="000000" w:themeColor="text1"/>
          <w:sz w:val="24"/>
          <w:szCs w:val="24"/>
          <w:lang w:eastAsia="ru-RU"/>
        </w:rPr>
        <w:t>меланийцем</w:t>
      </w:r>
      <w:proofErr w:type="spellEnd"/>
      <w:r w:rsidRPr="005717E5">
        <w:rPr>
          <w:rFonts w:ascii="Times New Roman" w:eastAsia="Times New Roman" w:hAnsi="Times New Roman" w:cs="Times New Roman"/>
          <w:color w:val="000000" w:themeColor="text1"/>
          <w:sz w:val="24"/>
          <w:szCs w:val="24"/>
          <w:lang w:eastAsia="ru-RU"/>
        </w:rPr>
        <w:t xml:space="preserve"> без тяжелых последствий. Он чрезвычайно переменчив в своих настроениях; порок и добродетель слабо им различаются. Он мало дорожит и своей, и чужою жизнью.</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Представители желтой расы (китайцы, монголы, татары) имеют следующие признаки. Они чаще представителей других рас склонны к тучности, более апатичны и слабее физически, безвольны, любят комфорт и еду. Во всех делах им присуща приверженность к </w:t>
      </w:r>
      <w:proofErr w:type="gramStart"/>
      <w:r w:rsidRPr="005717E5">
        <w:rPr>
          <w:rFonts w:ascii="Times New Roman" w:eastAsia="Times New Roman" w:hAnsi="Times New Roman" w:cs="Times New Roman"/>
          <w:color w:val="000000" w:themeColor="text1"/>
          <w:sz w:val="24"/>
          <w:szCs w:val="24"/>
          <w:lang w:eastAsia="ru-RU"/>
        </w:rPr>
        <w:t>посредственности</w:t>
      </w:r>
      <w:proofErr w:type="gramEnd"/>
      <w:r w:rsidRPr="005717E5">
        <w:rPr>
          <w:rFonts w:ascii="Times New Roman" w:eastAsia="Times New Roman" w:hAnsi="Times New Roman" w:cs="Times New Roman"/>
          <w:color w:val="000000" w:themeColor="text1"/>
          <w:sz w:val="24"/>
          <w:szCs w:val="24"/>
          <w:lang w:eastAsia="ru-RU"/>
        </w:rPr>
        <w:t>, их отличает четкое понимание всего, что не является слишком возвышенным или глубоким. Они не мечтательны и не изобретательны, но способны понять и принять все утилитарное, любят порядок и все, что полезно. Их желания ограничиваются поиском спокойной и удобной жизни.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lastRenderedPageBreak/>
        <w:t xml:space="preserve">Людям белой «высшей» расы присущи энергетический интеллект и обдуманная энергия, исключительное тяготение к порядку; причем в отличие от </w:t>
      </w:r>
      <w:proofErr w:type="gramStart"/>
      <w:r w:rsidRPr="005717E5">
        <w:rPr>
          <w:rFonts w:ascii="Times New Roman" w:eastAsia="Times New Roman" w:hAnsi="Times New Roman" w:cs="Times New Roman"/>
          <w:color w:val="000000" w:themeColor="text1"/>
          <w:sz w:val="24"/>
          <w:szCs w:val="24"/>
          <w:lang w:eastAsia="ru-RU"/>
        </w:rPr>
        <w:t>желтых</w:t>
      </w:r>
      <w:proofErr w:type="gramEnd"/>
      <w:r w:rsidRPr="005717E5">
        <w:rPr>
          <w:rFonts w:ascii="Times New Roman" w:eastAsia="Times New Roman" w:hAnsi="Times New Roman" w:cs="Times New Roman"/>
          <w:color w:val="000000" w:themeColor="text1"/>
          <w:sz w:val="24"/>
          <w:szCs w:val="24"/>
          <w:lang w:eastAsia="ru-RU"/>
        </w:rPr>
        <w:t xml:space="preserve"> порядок рассматривается не как залог желаемого отдыха, но как необходимое средство к самосохранению; любовь к свободе и враждебность к формализму; необычайная любовь к жизни. </w:t>
      </w:r>
      <w:proofErr w:type="gramStart"/>
      <w:r w:rsidRPr="005717E5">
        <w:rPr>
          <w:rFonts w:ascii="Times New Roman" w:eastAsia="Times New Roman" w:hAnsi="Times New Roman" w:cs="Times New Roman"/>
          <w:color w:val="000000" w:themeColor="text1"/>
          <w:sz w:val="24"/>
          <w:szCs w:val="24"/>
          <w:lang w:eastAsia="ru-RU"/>
        </w:rPr>
        <w:t>Белые сильны в интеллектуальной области, но слабы в чувственной.</w:t>
      </w:r>
      <w:proofErr w:type="gram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Гобино</w:t>
      </w:r>
      <w:proofErr w:type="spellEnd"/>
      <w:r w:rsidRPr="005717E5">
        <w:rPr>
          <w:rFonts w:ascii="Times New Roman" w:eastAsia="Times New Roman" w:hAnsi="Times New Roman" w:cs="Times New Roman"/>
          <w:color w:val="000000" w:themeColor="text1"/>
          <w:sz w:val="24"/>
          <w:szCs w:val="24"/>
          <w:lang w:eastAsia="ru-RU"/>
        </w:rPr>
        <w:t xml:space="preserve"> делает вывод</w:t>
      </w:r>
      <w:proofErr w:type="gramStart"/>
      <w:r w:rsidRPr="005717E5">
        <w:rPr>
          <w:rFonts w:ascii="Times New Roman" w:eastAsia="Times New Roman" w:hAnsi="Times New Roman" w:cs="Times New Roman"/>
          <w:color w:val="000000" w:themeColor="text1"/>
          <w:sz w:val="24"/>
          <w:szCs w:val="24"/>
          <w:lang w:eastAsia="ru-RU"/>
        </w:rPr>
        <w:t xml:space="preserve">,, </w:t>
      </w:r>
      <w:proofErr w:type="gramEnd"/>
      <w:r w:rsidRPr="005717E5">
        <w:rPr>
          <w:rFonts w:ascii="Times New Roman" w:eastAsia="Times New Roman" w:hAnsi="Times New Roman" w:cs="Times New Roman"/>
          <w:color w:val="000000" w:themeColor="text1"/>
          <w:sz w:val="24"/>
          <w:szCs w:val="24"/>
          <w:lang w:eastAsia="ru-RU"/>
        </w:rPr>
        <w:t>что история человечества похожа на огромное тканое полотно: черная и желтая расы представляют собой грубую основу полотна - хлопок и шерсть, второстепенные белые расы - шелковинки, арийская белая раса - арабески из серебра и золота. Смешение рас является необходимым источником развития, но вместе с тем ведет к упадку расы и появлению демократии, наихудшей формы государственного устройства.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iCs/>
          <w:color w:val="000000" w:themeColor="text1"/>
          <w:sz w:val="24"/>
          <w:szCs w:val="24"/>
          <w:lang w:eastAsia="ru-RU"/>
        </w:rPr>
        <w:t>Значение расистских теорий для социологии.</w:t>
      </w:r>
      <w:r w:rsidRPr="005717E5">
        <w:rPr>
          <w:rFonts w:ascii="Times New Roman" w:eastAsia="Times New Roman" w:hAnsi="Times New Roman" w:cs="Times New Roman"/>
          <w:color w:val="000000" w:themeColor="text1"/>
          <w:sz w:val="24"/>
          <w:szCs w:val="24"/>
          <w:lang w:eastAsia="ru-RU"/>
        </w:rPr>
        <w:t> Расистские теории появились как формы учения о наследственности, биологических и генетических концепций о различиях, которые представляют эти различия как твердо установленные в иерархическом порядке. Их можно рассматривать как вклад в теорию социального неравенства.</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Еще один биологический подход в социологии - теория </w:t>
      </w:r>
      <w:proofErr w:type="spellStart"/>
      <w:r w:rsidRPr="005717E5">
        <w:rPr>
          <w:rFonts w:ascii="Times New Roman" w:eastAsia="Times New Roman" w:hAnsi="Times New Roman" w:cs="Times New Roman"/>
          <w:color w:val="000000" w:themeColor="text1"/>
          <w:sz w:val="24"/>
          <w:szCs w:val="24"/>
          <w:lang w:eastAsia="ru-RU"/>
        </w:rPr>
        <w:t>гередит</w:t>
      </w:r>
      <w:proofErr w:type="gramStart"/>
      <w:r w:rsidRPr="005717E5">
        <w:rPr>
          <w:rFonts w:ascii="Times New Roman" w:eastAsia="Times New Roman" w:hAnsi="Times New Roman" w:cs="Times New Roman"/>
          <w:color w:val="000000" w:themeColor="text1"/>
          <w:sz w:val="24"/>
          <w:szCs w:val="24"/>
          <w:lang w:eastAsia="ru-RU"/>
        </w:rPr>
        <w:t>а</w:t>
      </w:r>
      <w:proofErr w:type="spellEnd"/>
      <w:r w:rsidRPr="005717E5">
        <w:rPr>
          <w:rFonts w:ascii="Times New Roman" w:eastAsia="Times New Roman" w:hAnsi="Times New Roman" w:cs="Times New Roman"/>
          <w:color w:val="000000" w:themeColor="text1"/>
          <w:sz w:val="24"/>
          <w:szCs w:val="24"/>
          <w:lang w:eastAsia="ru-RU"/>
        </w:rPr>
        <w:t>-</w:t>
      </w:r>
      <w:proofErr w:type="gram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ризма</w:t>
      </w:r>
      <w:proofErr w:type="spellEnd"/>
      <w:r w:rsidRPr="005717E5">
        <w:rPr>
          <w:rFonts w:ascii="Times New Roman" w:eastAsia="Times New Roman" w:hAnsi="Times New Roman" w:cs="Times New Roman"/>
          <w:color w:val="000000" w:themeColor="text1"/>
          <w:sz w:val="24"/>
          <w:szCs w:val="24"/>
          <w:lang w:eastAsia="ru-RU"/>
        </w:rPr>
        <w:t xml:space="preserve"> (наследственности).</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iCs/>
          <w:color w:val="000000" w:themeColor="text1"/>
          <w:sz w:val="24"/>
          <w:szCs w:val="24"/>
          <w:lang w:eastAsia="ru-RU"/>
        </w:rPr>
        <w:t>Основные идеи.</w:t>
      </w:r>
      <w:r w:rsidRPr="005717E5">
        <w:rPr>
          <w:rFonts w:ascii="Times New Roman" w:eastAsia="Times New Roman" w:hAnsi="Times New Roman" w:cs="Times New Roman"/>
          <w:color w:val="000000" w:themeColor="text1"/>
          <w:sz w:val="24"/>
          <w:szCs w:val="24"/>
          <w:lang w:eastAsia="ru-RU"/>
        </w:rPr>
        <w:t xml:space="preserve"> Физическое и умственное неравенство людей наследуется благодаря естественному отбору. Умные и здоровые люди стараются соединиться </w:t>
      </w:r>
      <w:proofErr w:type="gramStart"/>
      <w:r w:rsidRPr="005717E5">
        <w:rPr>
          <w:rFonts w:ascii="Times New Roman" w:eastAsia="Times New Roman" w:hAnsi="Times New Roman" w:cs="Times New Roman"/>
          <w:color w:val="000000" w:themeColor="text1"/>
          <w:sz w:val="24"/>
          <w:szCs w:val="24"/>
          <w:lang w:eastAsia="ru-RU"/>
        </w:rPr>
        <w:t>с</w:t>
      </w:r>
      <w:proofErr w:type="gramEnd"/>
      <w:r w:rsidRPr="005717E5">
        <w:rPr>
          <w:rFonts w:ascii="Times New Roman" w:eastAsia="Times New Roman" w:hAnsi="Times New Roman" w:cs="Times New Roman"/>
          <w:color w:val="000000" w:themeColor="text1"/>
          <w:sz w:val="24"/>
          <w:szCs w:val="24"/>
          <w:lang w:eastAsia="ru-RU"/>
        </w:rPr>
        <w:t xml:space="preserve"> себе подобными. У них рождается такое же потомство. Их дети получают лучшее образование и имеют больше шансов преуспеть в жизни. Однако талант пробьет себе дорогу всегда, даже если человек родился в очень бедной семье, но родился здоровым - физически, умственно, с сильной волей и желанием успеха и известности. Соответственно утверждается, что преступления совершают люди с природной предрасположенностью к преступлениям (физически ущербные, психически больные). Общество должно заниматься евгеникой (селекцией отборных человеческих экземпляров, соединением лучших с </w:t>
      </w:r>
      <w:proofErr w:type="gramStart"/>
      <w:r w:rsidRPr="005717E5">
        <w:rPr>
          <w:rFonts w:ascii="Times New Roman" w:eastAsia="Times New Roman" w:hAnsi="Times New Roman" w:cs="Times New Roman"/>
          <w:color w:val="000000" w:themeColor="text1"/>
          <w:sz w:val="24"/>
          <w:szCs w:val="24"/>
          <w:lang w:eastAsia="ru-RU"/>
        </w:rPr>
        <w:t>лучшими</w:t>
      </w:r>
      <w:proofErr w:type="gramEnd"/>
      <w:r w:rsidRPr="005717E5">
        <w:rPr>
          <w:rFonts w:ascii="Times New Roman" w:eastAsia="Times New Roman" w:hAnsi="Times New Roman" w:cs="Times New Roman"/>
          <w:color w:val="000000" w:themeColor="text1"/>
          <w:sz w:val="24"/>
          <w:szCs w:val="24"/>
          <w:lang w:eastAsia="ru-RU"/>
        </w:rPr>
        <w:t>).</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Основные представители этой теории: </w:t>
      </w:r>
      <w:proofErr w:type="spellStart"/>
      <w:r w:rsidRPr="005717E5">
        <w:rPr>
          <w:rFonts w:ascii="Times New Roman" w:eastAsia="Times New Roman" w:hAnsi="Times New Roman" w:cs="Times New Roman"/>
          <w:color w:val="000000" w:themeColor="text1"/>
          <w:sz w:val="24"/>
          <w:szCs w:val="24"/>
          <w:lang w:eastAsia="ru-RU"/>
        </w:rPr>
        <w:t>Фрэнсис</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(1822- 1911), Великобритания; </w:t>
      </w:r>
      <w:proofErr w:type="spellStart"/>
      <w:r w:rsidRPr="005717E5">
        <w:rPr>
          <w:rFonts w:ascii="Times New Roman" w:eastAsia="Times New Roman" w:hAnsi="Times New Roman" w:cs="Times New Roman"/>
          <w:color w:val="000000" w:themeColor="text1"/>
          <w:sz w:val="24"/>
          <w:szCs w:val="24"/>
          <w:lang w:eastAsia="ru-RU"/>
        </w:rPr>
        <w:t>Чезаре</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Ломброзо</w:t>
      </w:r>
      <w:proofErr w:type="spellEnd"/>
      <w:r w:rsidRPr="005717E5">
        <w:rPr>
          <w:rFonts w:ascii="Times New Roman" w:eastAsia="Times New Roman" w:hAnsi="Times New Roman" w:cs="Times New Roman"/>
          <w:color w:val="000000" w:themeColor="text1"/>
          <w:sz w:val="24"/>
          <w:szCs w:val="24"/>
          <w:lang w:eastAsia="ru-RU"/>
        </w:rPr>
        <w:t xml:space="preserve"> (1835-1909), Италия.</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proofErr w:type="spellStart"/>
      <w:r w:rsidRPr="005717E5">
        <w:rPr>
          <w:rFonts w:ascii="Times New Roman" w:eastAsia="Times New Roman" w:hAnsi="Times New Roman" w:cs="Times New Roman"/>
          <w:color w:val="000000" w:themeColor="text1"/>
          <w:sz w:val="24"/>
          <w:szCs w:val="24"/>
          <w:lang w:eastAsia="ru-RU"/>
        </w:rPr>
        <w:t>Фрэнсис</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в книге «Наследственный гений: исследование его законов и следствий» (1869) обратил внимание на то, что одни дети проявляют характер, силу воли и ума, другие - отличаются физической силой, третьи - гармонично сочетают ум и силу, четвертые - лишены и того, и другого, а потому и шансов преуспеть в обществе. </w:t>
      </w:r>
      <w:proofErr w:type="spell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изучил причины такого неравенства и формы его воспроизводства, попытался установить закономерности наследования таланта, интеллектуальной одаренности, физического совершенства. Для этого он занялся изучением родословных английских семейств. </w:t>
      </w:r>
      <w:proofErr w:type="spellStart"/>
      <w:proofErr w:type="gram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рассмотрел не менее 300 семейств, содержащих до 1000 выдающихся людей, и пришел к выводу, что наряду с выдающимися природными способностями успешному личностному и социальному рост)</w:t>
      </w:r>
      <w:r w:rsidRPr="005717E5">
        <w:rPr>
          <w:rFonts w:ascii="Times New Roman" w:eastAsia="Times New Roman" w:hAnsi="Times New Roman" w:cs="Times New Roman"/>
          <w:color w:val="000000" w:themeColor="text1"/>
          <w:sz w:val="24"/>
          <w:szCs w:val="24"/>
          <w:vertAlign w:val="superscript"/>
          <w:lang w:eastAsia="ru-RU"/>
        </w:rPr>
        <w:t>7</w:t>
      </w:r>
      <w:r w:rsidRPr="005717E5">
        <w:rPr>
          <w:rFonts w:ascii="Times New Roman" w:eastAsia="Times New Roman" w:hAnsi="Times New Roman" w:cs="Times New Roman"/>
          <w:color w:val="000000" w:themeColor="text1"/>
          <w:sz w:val="24"/>
          <w:szCs w:val="24"/>
          <w:lang w:eastAsia="ru-RU"/>
        </w:rPr>
        <w:t> личности способствует хорошее окружение и воспитание, общество образованных и умных людей.</w:t>
      </w:r>
      <w:proofErr w:type="gramEnd"/>
      <w:r w:rsidRPr="005717E5">
        <w:rPr>
          <w:rFonts w:ascii="Times New Roman" w:eastAsia="Times New Roman" w:hAnsi="Times New Roman" w:cs="Times New Roman"/>
          <w:color w:val="000000" w:themeColor="text1"/>
          <w:sz w:val="24"/>
          <w:szCs w:val="24"/>
          <w:lang w:eastAsia="ru-RU"/>
        </w:rPr>
        <w:t xml:space="preserve"> Им были выдвинуты следующие постулаты:</w:t>
      </w:r>
    </w:p>
    <w:p w:rsidR="005717E5" w:rsidRPr="005717E5" w:rsidRDefault="005717E5" w:rsidP="00AA6D05">
      <w:pPr>
        <w:numPr>
          <w:ilvl w:val="0"/>
          <w:numId w:val="4"/>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природные способности человека появляются у него путем унаследования при таких же ограничениях, как и физические признаки во всем органическом мире;</w:t>
      </w:r>
    </w:p>
    <w:p w:rsidR="005717E5" w:rsidRPr="005717E5" w:rsidRDefault="005717E5" w:rsidP="00AA6D05">
      <w:pPr>
        <w:numPr>
          <w:ilvl w:val="0"/>
          <w:numId w:val="4"/>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xml:space="preserve">• каждое поколение имеет громадное влияние на природные дарования </w:t>
      </w:r>
      <w:proofErr w:type="gramStart"/>
      <w:r w:rsidRPr="005717E5">
        <w:rPr>
          <w:rFonts w:ascii="Times New Roman" w:eastAsia="Times New Roman" w:hAnsi="Times New Roman" w:cs="Times New Roman"/>
          <w:color w:val="000000" w:themeColor="text1"/>
          <w:sz w:val="24"/>
          <w:szCs w:val="24"/>
          <w:lang w:eastAsia="ru-RU"/>
        </w:rPr>
        <w:t>последующих</w:t>
      </w:r>
      <w:proofErr w:type="gramEnd"/>
      <w:r w:rsidRPr="005717E5">
        <w:rPr>
          <w:rFonts w:ascii="Times New Roman" w:eastAsia="Times New Roman" w:hAnsi="Times New Roman" w:cs="Times New Roman"/>
          <w:color w:val="000000" w:themeColor="text1"/>
          <w:sz w:val="24"/>
          <w:szCs w:val="24"/>
          <w:lang w:eastAsia="ru-RU"/>
        </w:rPr>
        <w:t>;</w:t>
      </w:r>
    </w:p>
    <w:p w:rsidR="005717E5" w:rsidRPr="005717E5" w:rsidRDefault="005717E5" w:rsidP="00AA6D05">
      <w:pPr>
        <w:numPr>
          <w:ilvl w:val="0"/>
          <w:numId w:val="4"/>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люди, одаренные высокими дарованиями даже из низших классов, легко возвышаются, преодолевая все препятствия низшего общественного положения;</w:t>
      </w:r>
    </w:p>
    <w:p w:rsidR="005717E5" w:rsidRPr="005717E5" w:rsidRDefault="005717E5" w:rsidP="00AA6D05">
      <w:pPr>
        <w:numPr>
          <w:ilvl w:val="0"/>
          <w:numId w:val="4"/>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страны, в которых таких препятствий меньше, чем в Англии, дают большую пропорцию образованных, но не выдающихся людей;</w:t>
      </w:r>
    </w:p>
    <w:p w:rsidR="005717E5" w:rsidRPr="005717E5" w:rsidRDefault="005717E5" w:rsidP="00AA6D05">
      <w:pPr>
        <w:numPr>
          <w:ilvl w:val="0"/>
          <w:numId w:val="4"/>
        </w:num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r w:rsidRPr="005717E5">
        <w:rPr>
          <w:rFonts w:ascii="Times New Roman" w:eastAsia="Times New Roman" w:hAnsi="Times New Roman" w:cs="Times New Roman"/>
          <w:color w:val="000000" w:themeColor="text1"/>
          <w:sz w:val="24"/>
          <w:szCs w:val="24"/>
          <w:lang w:eastAsia="ru-RU"/>
        </w:rPr>
        <w:t>• можно вывести высокоразвитую расу посредством браков между выдающимися людьми в течение нескольких поколений.</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proofErr w:type="spell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предлагал создать особые условия для «размножения генов» выдающихся людей из аристократических семей. Таково начало евгеники, политики по созданию интеллектуальной правящей элиты «отборных» людей. Евгеника получила особую популярность в США в период с 1890-х по 1920-е годы. Американцы собирались сохранить и улучшить состав населения с помощью «позитивных» средств (финансовой поддержки родителей, предположительно обладающих более высоким интеллектом или отличающихся в лучшую </w:t>
      </w:r>
      <w:r w:rsidRPr="005717E5">
        <w:rPr>
          <w:rFonts w:ascii="Times New Roman" w:eastAsia="Times New Roman" w:hAnsi="Times New Roman" w:cs="Times New Roman"/>
          <w:color w:val="000000" w:themeColor="text1"/>
          <w:sz w:val="24"/>
          <w:szCs w:val="24"/>
          <w:lang w:eastAsia="ru-RU"/>
        </w:rPr>
        <w:lastRenderedPageBreak/>
        <w:t xml:space="preserve">сторону другим образом) и «негативных» средств (запрет на воспроизводство населения среди «плохих» семей). В1915-1916 </w:t>
      </w:r>
      <w:proofErr w:type="gramStart"/>
      <w:r w:rsidRPr="005717E5">
        <w:rPr>
          <w:rFonts w:ascii="Times New Roman" w:eastAsia="Times New Roman" w:hAnsi="Times New Roman" w:cs="Times New Roman"/>
          <w:color w:val="000000" w:themeColor="text1"/>
          <w:sz w:val="24"/>
          <w:szCs w:val="24"/>
          <w:lang w:eastAsia="ru-RU"/>
        </w:rPr>
        <w:t>годах</w:t>
      </w:r>
      <w:proofErr w:type="gramEnd"/>
      <w:r w:rsidRPr="005717E5">
        <w:rPr>
          <w:rFonts w:ascii="Times New Roman" w:eastAsia="Times New Roman" w:hAnsi="Times New Roman" w:cs="Times New Roman"/>
          <w:color w:val="000000" w:themeColor="text1"/>
          <w:sz w:val="24"/>
          <w:szCs w:val="24"/>
          <w:lang w:eastAsia="ru-RU"/>
        </w:rPr>
        <w:t xml:space="preserve"> в 25 американских штатах были приняты законы о принудительной стерилизации психически больных, преступников, наркоманов.</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proofErr w:type="spell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внес большой вклад в исследование элит, заложил основы тестирования и массового анкетирования. В1882 году </w:t>
      </w:r>
      <w:proofErr w:type="spellStart"/>
      <w:r w:rsidRPr="005717E5">
        <w:rPr>
          <w:rFonts w:ascii="Times New Roman" w:eastAsia="Times New Roman" w:hAnsi="Times New Roman" w:cs="Times New Roman"/>
          <w:color w:val="000000" w:themeColor="text1"/>
          <w:sz w:val="24"/>
          <w:szCs w:val="24"/>
          <w:lang w:eastAsia="ru-RU"/>
        </w:rPr>
        <w:t>Гальтон</w:t>
      </w:r>
      <w:proofErr w:type="spellEnd"/>
      <w:r w:rsidRPr="005717E5">
        <w:rPr>
          <w:rFonts w:ascii="Times New Roman" w:eastAsia="Times New Roman" w:hAnsi="Times New Roman" w:cs="Times New Roman"/>
          <w:color w:val="000000" w:themeColor="text1"/>
          <w:sz w:val="24"/>
          <w:szCs w:val="24"/>
          <w:lang w:eastAsia="ru-RU"/>
        </w:rPr>
        <w:t xml:space="preserve"> открыл в музее Южного </w:t>
      </w:r>
      <w:proofErr w:type="spellStart"/>
      <w:r w:rsidRPr="005717E5">
        <w:rPr>
          <w:rFonts w:ascii="Times New Roman" w:eastAsia="Times New Roman" w:hAnsi="Times New Roman" w:cs="Times New Roman"/>
          <w:color w:val="000000" w:themeColor="text1"/>
          <w:sz w:val="24"/>
          <w:szCs w:val="24"/>
          <w:lang w:eastAsia="ru-RU"/>
        </w:rPr>
        <w:t>Кенсингтона</w:t>
      </w:r>
      <w:proofErr w:type="spellEnd"/>
      <w:r w:rsidRPr="005717E5">
        <w:rPr>
          <w:rFonts w:ascii="Times New Roman" w:eastAsia="Times New Roman" w:hAnsi="Times New Roman" w:cs="Times New Roman"/>
          <w:color w:val="000000" w:themeColor="text1"/>
          <w:sz w:val="24"/>
          <w:szCs w:val="24"/>
          <w:lang w:eastAsia="ru-RU"/>
        </w:rPr>
        <w:t xml:space="preserve"> (район Лондона) лабораторию, в которой можно было за плату проверить остроту своего зрения, слуха, пройти другие тесты.</w:t>
      </w:r>
    </w:p>
    <w:p w:rsidR="005717E5" w:rsidRPr="005717E5" w:rsidRDefault="005717E5" w:rsidP="00AA6D05">
      <w:pPr>
        <w:spacing w:before="100" w:beforeAutospacing="1" w:after="100" w:afterAutospacing="1" w:line="240" w:lineRule="exact"/>
        <w:ind w:left="-426"/>
        <w:rPr>
          <w:rFonts w:ascii="Times New Roman" w:eastAsia="Times New Roman" w:hAnsi="Times New Roman" w:cs="Times New Roman"/>
          <w:color w:val="000000" w:themeColor="text1"/>
          <w:sz w:val="24"/>
          <w:szCs w:val="24"/>
          <w:lang w:eastAsia="ru-RU"/>
        </w:rPr>
      </w:pPr>
      <w:proofErr w:type="spellStart"/>
      <w:r w:rsidRPr="005717E5">
        <w:rPr>
          <w:rFonts w:ascii="Times New Roman" w:eastAsia="Times New Roman" w:hAnsi="Times New Roman" w:cs="Times New Roman"/>
          <w:color w:val="000000" w:themeColor="text1"/>
          <w:sz w:val="24"/>
          <w:szCs w:val="24"/>
          <w:lang w:eastAsia="ru-RU"/>
        </w:rPr>
        <w:t>Чезаре</w:t>
      </w:r>
      <w:proofErr w:type="spellEnd"/>
      <w:r w:rsidRPr="005717E5">
        <w:rPr>
          <w:rFonts w:ascii="Times New Roman" w:eastAsia="Times New Roman" w:hAnsi="Times New Roman" w:cs="Times New Roman"/>
          <w:color w:val="000000" w:themeColor="text1"/>
          <w:sz w:val="24"/>
          <w:szCs w:val="24"/>
          <w:lang w:eastAsia="ru-RU"/>
        </w:rPr>
        <w:t xml:space="preserve"> </w:t>
      </w:r>
      <w:proofErr w:type="spellStart"/>
      <w:r w:rsidRPr="005717E5">
        <w:rPr>
          <w:rFonts w:ascii="Times New Roman" w:eastAsia="Times New Roman" w:hAnsi="Times New Roman" w:cs="Times New Roman"/>
          <w:color w:val="000000" w:themeColor="text1"/>
          <w:sz w:val="24"/>
          <w:szCs w:val="24"/>
          <w:lang w:eastAsia="ru-RU"/>
        </w:rPr>
        <w:t>Ломброзо</w:t>
      </w:r>
      <w:proofErr w:type="spellEnd"/>
      <w:r w:rsidRPr="005717E5">
        <w:rPr>
          <w:rFonts w:ascii="Times New Roman" w:eastAsia="Times New Roman" w:hAnsi="Times New Roman" w:cs="Times New Roman"/>
          <w:color w:val="000000" w:themeColor="text1"/>
          <w:sz w:val="24"/>
          <w:szCs w:val="24"/>
          <w:lang w:eastAsia="ru-RU"/>
        </w:rPr>
        <w:t xml:space="preserve"> - автор книг, получивших известность уже при жизни их создателя: «Женщина-преступница, проститутка и нормальная женщина» (1876), «Человек преступный» (1876), «Преступление: его причины и средства» (1899), описал преступника как </w:t>
      </w:r>
      <w:proofErr w:type="spellStart"/>
      <w:r w:rsidRPr="005717E5">
        <w:rPr>
          <w:rFonts w:ascii="Times New Roman" w:eastAsia="Times New Roman" w:hAnsi="Times New Roman" w:cs="Times New Roman"/>
          <w:color w:val="000000" w:themeColor="text1"/>
          <w:sz w:val="24"/>
          <w:szCs w:val="24"/>
          <w:lang w:eastAsia="ru-RU"/>
        </w:rPr>
        <w:t>дегенерата</w:t>
      </w:r>
      <w:proofErr w:type="spellEnd"/>
      <w:r w:rsidRPr="005717E5">
        <w:rPr>
          <w:rFonts w:ascii="Times New Roman" w:eastAsia="Times New Roman" w:hAnsi="Times New Roman" w:cs="Times New Roman"/>
          <w:color w:val="000000" w:themeColor="text1"/>
          <w:sz w:val="24"/>
          <w:szCs w:val="24"/>
          <w:lang w:eastAsia="ru-RU"/>
        </w:rPr>
        <w:t xml:space="preserve">. У многих преступников, как правило, низкий лоб, массивные надбровные дуги, сплющенный нос, большие челюсти. </w:t>
      </w:r>
      <w:proofErr w:type="spellStart"/>
      <w:r w:rsidRPr="005717E5">
        <w:rPr>
          <w:rFonts w:ascii="Times New Roman" w:eastAsia="Times New Roman" w:hAnsi="Times New Roman" w:cs="Times New Roman"/>
          <w:color w:val="000000" w:themeColor="text1"/>
          <w:sz w:val="24"/>
          <w:szCs w:val="24"/>
          <w:lang w:eastAsia="ru-RU"/>
        </w:rPr>
        <w:t>Ломброзо</w:t>
      </w:r>
      <w:proofErr w:type="spellEnd"/>
      <w:r w:rsidRPr="005717E5">
        <w:rPr>
          <w:rFonts w:ascii="Times New Roman" w:eastAsia="Times New Roman" w:hAnsi="Times New Roman" w:cs="Times New Roman"/>
          <w:color w:val="000000" w:themeColor="text1"/>
          <w:sz w:val="24"/>
          <w:szCs w:val="24"/>
          <w:lang w:eastAsia="ru-RU"/>
        </w:rPr>
        <w:t xml:space="preserve"> считал, что преступниками рождаются. Утверждал, что социальные обстоятельства могут способствовать актуализации в индивидах ряда черт, характеризуемых как преступные. </w:t>
      </w:r>
      <w:proofErr w:type="spellStart"/>
      <w:r w:rsidRPr="005717E5">
        <w:rPr>
          <w:rFonts w:ascii="Times New Roman" w:eastAsia="Times New Roman" w:hAnsi="Times New Roman" w:cs="Times New Roman"/>
          <w:color w:val="000000" w:themeColor="text1"/>
          <w:sz w:val="24"/>
          <w:szCs w:val="24"/>
          <w:lang w:eastAsia="ru-RU"/>
        </w:rPr>
        <w:t>Ломброзо</w:t>
      </w:r>
      <w:proofErr w:type="spellEnd"/>
      <w:r w:rsidRPr="005717E5">
        <w:rPr>
          <w:rFonts w:ascii="Times New Roman" w:eastAsia="Times New Roman" w:hAnsi="Times New Roman" w:cs="Times New Roman"/>
          <w:color w:val="000000" w:themeColor="text1"/>
          <w:sz w:val="24"/>
          <w:szCs w:val="24"/>
          <w:lang w:eastAsia="ru-RU"/>
        </w:rPr>
        <w:t xml:space="preserve"> выдвинул тезис о том, что гениальность соответствует ненормальной деятельности мозга. Величайшие идеи рождаются у мыслителей внезапно и развиваются настолько же бессознательно, как и необдуманные поступки душевнобольных людей. </w:t>
      </w:r>
      <w:proofErr w:type="spellStart"/>
      <w:r w:rsidRPr="005717E5">
        <w:rPr>
          <w:rFonts w:ascii="Times New Roman" w:eastAsia="Times New Roman" w:hAnsi="Times New Roman" w:cs="Times New Roman"/>
          <w:color w:val="000000" w:themeColor="text1"/>
          <w:sz w:val="24"/>
          <w:szCs w:val="24"/>
          <w:lang w:eastAsia="ru-RU"/>
        </w:rPr>
        <w:t>Ломброзо</w:t>
      </w:r>
      <w:proofErr w:type="spellEnd"/>
      <w:r w:rsidRPr="005717E5">
        <w:rPr>
          <w:rFonts w:ascii="Times New Roman" w:eastAsia="Times New Roman" w:hAnsi="Times New Roman" w:cs="Times New Roman"/>
          <w:color w:val="000000" w:themeColor="text1"/>
          <w:sz w:val="24"/>
          <w:szCs w:val="24"/>
          <w:lang w:eastAsia="ru-RU"/>
        </w:rPr>
        <w:t xml:space="preserve"> приводит множество рассказов сожителей гениальных людей в доказательство того, что гении постоянно «перетолковывают в дурную сторону каждый поступок окружающих» и легко находят повод к глубокой бесконечной меланхолии. Но между «симптомами» гениальности и сумасшествием есть немало различий.</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Психологическое направление в социологии и его основное содержание (</w:t>
      </w:r>
      <w:proofErr w:type="spellStart"/>
      <w:r w:rsidRPr="00AA6D05">
        <w:rPr>
          <w:rFonts w:ascii="Times New Roman" w:hAnsi="Times New Roman"/>
          <w:color w:val="000000" w:themeColor="text1"/>
          <w:spacing w:val="10"/>
          <w:sz w:val="24"/>
          <w:szCs w:val="24"/>
        </w:rPr>
        <w:t>Дхон</w:t>
      </w:r>
      <w:proofErr w:type="spellEnd"/>
      <w:r w:rsidRPr="00AA6D05">
        <w:rPr>
          <w:rFonts w:ascii="Times New Roman" w:hAnsi="Times New Roman"/>
          <w:color w:val="000000" w:themeColor="text1"/>
          <w:spacing w:val="10"/>
          <w:sz w:val="24"/>
          <w:szCs w:val="24"/>
        </w:rPr>
        <w:t xml:space="preserve"> Стюард Милль, </w:t>
      </w:r>
      <w:proofErr w:type="spellStart"/>
      <w:r w:rsidRPr="00AA6D05">
        <w:rPr>
          <w:rFonts w:ascii="Times New Roman" w:hAnsi="Times New Roman"/>
          <w:color w:val="000000" w:themeColor="text1"/>
          <w:spacing w:val="10"/>
          <w:sz w:val="24"/>
          <w:szCs w:val="24"/>
        </w:rPr>
        <w:t>Габриэль</w:t>
      </w:r>
      <w:proofErr w:type="spellEnd"/>
      <w:r w:rsidRPr="00AA6D05">
        <w:rPr>
          <w:rFonts w:ascii="Times New Roman" w:hAnsi="Times New Roman"/>
          <w:color w:val="000000" w:themeColor="text1"/>
          <w:spacing w:val="10"/>
          <w:sz w:val="24"/>
          <w:szCs w:val="24"/>
        </w:rPr>
        <w:t xml:space="preserve"> </w:t>
      </w:r>
      <w:proofErr w:type="spellStart"/>
      <w:r w:rsidRPr="00AA6D05">
        <w:rPr>
          <w:rFonts w:ascii="Times New Roman" w:hAnsi="Times New Roman"/>
          <w:color w:val="000000" w:themeColor="text1"/>
          <w:spacing w:val="10"/>
          <w:sz w:val="24"/>
          <w:szCs w:val="24"/>
        </w:rPr>
        <w:t>Тард</w:t>
      </w:r>
      <w:proofErr w:type="spellEnd"/>
      <w:r w:rsidRPr="00AA6D05">
        <w:rPr>
          <w:rFonts w:ascii="Times New Roman" w:hAnsi="Times New Roman"/>
          <w:color w:val="000000" w:themeColor="text1"/>
          <w:spacing w:val="10"/>
          <w:sz w:val="24"/>
          <w:szCs w:val="24"/>
        </w:rPr>
        <w:t xml:space="preserve">, Зигмунд Фрейд, </w:t>
      </w:r>
      <w:proofErr w:type="spellStart"/>
      <w:r w:rsidRPr="00AA6D05">
        <w:rPr>
          <w:rFonts w:ascii="Times New Roman" w:hAnsi="Times New Roman"/>
          <w:color w:val="000000" w:themeColor="text1"/>
          <w:spacing w:val="10"/>
          <w:sz w:val="24"/>
          <w:szCs w:val="24"/>
        </w:rPr>
        <w:t>Якоб</w:t>
      </w:r>
      <w:proofErr w:type="spellEnd"/>
      <w:r w:rsidRPr="00AA6D05">
        <w:rPr>
          <w:rFonts w:ascii="Times New Roman" w:hAnsi="Times New Roman"/>
          <w:color w:val="000000" w:themeColor="text1"/>
          <w:spacing w:val="10"/>
          <w:sz w:val="24"/>
          <w:szCs w:val="24"/>
        </w:rPr>
        <w:t xml:space="preserve"> Морено и др.).</w:t>
      </w:r>
    </w:p>
    <w:p w:rsidR="005717E5" w:rsidRPr="00AA6D05" w:rsidRDefault="005717E5" w:rsidP="00AA6D05">
      <w:pPr>
        <w:pStyle w:val="ac"/>
        <w:spacing w:line="240" w:lineRule="exact"/>
        <w:ind w:left="-426"/>
        <w:rPr>
          <w:color w:val="000000" w:themeColor="text1"/>
        </w:rPr>
      </w:pPr>
      <w:r w:rsidRPr="00AA6D05">
        <w:rPr>
          <w:color w:val="000000" w:themeColor="text1"/>
        </w:rPr>
        <w:t>Ближе к концу XIX в. возникает психологическое направле</w:t>
      </w:r>
      <w:r w:rsidRPr="00AA6D05">
        <w:rPr>
          <w:color w:val="000000" w:themeColor="text1"/>
        </w:rPr>
        <w:softHyphen/>
        <w:t>ние в социологии, оказавшее сильное влияние на развитие социологии как науки. Появление нового направления было связано с успехами психологии, особенно экспериментальной. Кроме то</w:t>
      </w:r>
      <w:r w:rsidRPr="00AA6D05">
        <w:rPr>
          <w:color w:val="000000" w:themeColor="text1"/>
        </w:rPr>
        <w:softHyphen/>
        <w:t>го, психология, которая еще в начале XIX в. изучала лишь инди</w:t>
      </w:r>
      <w:r w:rsidRPr="00AA6D05">
        <w:rPr>
          <w:color w:val="000000" w:themeColor="text1"/>
        </w:rPr>
        <w:softHyphen/>
        <w:t xml:space="preserve">вида, к концу столетия исследует уже социальные процессы и поведение групп (общностей) людей. </w:t>
      </w:r>
      <w:proofErr w:type="gramStart"/>
      <w:r w:rsidRPr="00AA6D05">
        <w:rPr>
          <w:color w:val="000000" w:themeColor="text1"/>
        </w:rPr>
        <w:t>Своеобразный</w:t>
      </w:r>
      <w:proofErr w:type="gramEnd"/>
      <w:r w:rsidRPr="00AA6D05">
        <w:rPr>
          <w:color w:val="000000" w:themeColor="text1"/>
        </w:rPr>
        <w:t xml:space="preserve"> биологиче</w:t>
      </w:r>
      <w:r w:rsidRPr="00AA6D05">
        <w:rPr>
          <w:color w:val="000000" w:themeColor="text1"/>
        </w:rPr>
        <w:softHyphen/>
        <w:t xml:space="preserve">ский </w:t>
      </w:r>
      <w:proofErr w:type="spellStart"/>
      <w:r w:rsidRPr="00AA6D05">
        <w:rPr>
          <w:color w:val="000000" w:themeColor="text1"/>
        </w:rPr>
        <w:t>редукционизм</w:t>
      </w:r>
      <w:proofErr w:type="spellEnd"/>
      <w:r w:rsidRPr="00AA6D05">
        <w:rPr>
          <w:color w:val="000000" w:themeColor="text1"/>
        </w:rPr>
        <w:t>, сведение многообразия социальных явлений к биологическим более не устраивал и социологию. Как реакция на неудовлетворенность этим сведением, с одной стороны, и как появление интереса к проблемам мотивации человеческого по</w:t>
      </w:r>
      <w:r w:rsidRPr="00AA6D05">
        <w:rPr>
          <w:color w:val="000000" w:themeColor="text1"/>
        </w:rPr>
        <w:softHyphen/>
        <w:t>ведения и его психологическим механизмам, с другой, возникает психологическое направление в социологии.</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Некоторые исследователи объясняли явление </w:t>
      </w:r>
      <w:proofErr w:type="spellStart"/>
      <w:r w:rsidRPr="00AA6D05">
        <w:rPr>
          <w:color w:val="000000" w:themeColor="text1"/>
        </w:rPr>
        <w:t>психологиза</w:t>
      </w:r>
      <w:r w:rsidRPr="00AA6D05">
        <w:rPr>
          <w:color w:val="000000" w:themeColor="text1"/>
        </w:rPr>
        <w:softHyphen/>
        <w:t>ции</w:t>
      </w:r>
      <w:proofErr w:type="spellEnd"/>
      <w:r w:rsidRPr="00AA6D05">
        <w:rPr>
          <w:color w:val="000000" w:themeColor="text1"/>
        </w:rPr>
        <w:t xml:space="preserve"> социологических теорий стремлением социологов увести об</w:t>
      </w:r>
      <w:r w:rsidRPr="00AA6D05">
        <w:rPr>
          <w:color w:val="000000" w:themeColor="text1"/>
        </w:rPr>
        <w:softHyphen/>
        <w:t>щественное сознание от обострившихся противоречий общест</w:t>
      </w:r>
      <w:r w:rsidRPr="00AA6D05">
        <w:rPr>
          <w:color w:val="000000" w:themeColor="text1"/>
        </w:rPr>
        <w:softHyphen/>
        <w:t>венного развития, особенно в сфере производства, и направить его к социально-психологическим факторам. Нам кажется, что такое объяснение носит больше идеологический, чем научный характер, и должно быть скорее отвергнуто, чем принято. Нуж</w:t>
      </w:r>
      <w:r w:rsidRPr="00AA6D05">
        <w:rPr>
          <w:color w:val="000000" w:themeColor="text1"/>
        </w:rPr>
        <w:softHyphen/>
        <w:t>но иметь в виду логику развития социологической науки, кото</w:t>
      </w:r>
      <w:r w:rsidRPr="00AA6D05">
        <w:rPr>
          <w:color w:val="000000" w:themeColor="text1"/>
        </w:rPr>
        <w:softHyphen/>
        <w:t>рая испытывала воздействие теоретической мысли в целом. И если в рамках последней психология добилась во второй полови</w:t>
      </w:r>
      <w:r w:rsidRPr="00AA6D05">
        <w:rPr>
          <w:color w:val="000000" w:themeColor="text1"/>
        </w:rPr>
        <w:softHyphen/>
        <w:t>не XIX — начале XX вв. определенных результатов, то это не могло не сказаться на развитии пограничной с ней области науч</w:t>
      </w:r>
      <w:r w:rsidRPr="00AA6D05">
        <w:rPr>
          <w:color w:val="000000" w:themeColor="text1"/>
        </w:rPr>
        <w:softHyphen/>
        <w:t>ного знания — социологии. Именно тогда началось их совмест</w:t>
      </w:r>
      <w:r w:rsidRPr="00AA6D05">
        <w:rPr>
          <w:color w:val="000000" w:themeColor="text1"/>
        </w:rPr>
        <w:softHyphen/>
        <w:t>ное движение к новым успехам, продолжающееся и по сей день.</w:t>
      </w:r>
    </w:p>
    <w:p w:rsidR="005717E5" w:rsidRPr="00AA6D05" w:rsidRDefault="005717E5" w:rsidP="00AA6D05">
      <w:pPr>
        <w:pStyle w:val="ac"/>
        <w:spacing w:line="240" w:lineRule="exact"/>
        <w:ind w:left="-426"/>
        <w:rPr>
          <w:color w:val="000000" w:themeColor="text1"/>
        </w:rPr>
      </w:pPr>
      <w:r w:rsidRPr="00AA6D05">
        <w:rPr>
          <w:rStyle w:val="ad"/>
          <w:b w:val="0"/>
          <w:color w:val="000000" w:themeColor="text1"/>
        </w:rPr>
        <w:t xml:space="preserve">Психологическое </w:t>
      </w:r>
      <w:proofErr w:type="spellStart"/>
      <w:r w:rsidRPr="00AA6D05">
        <w:rPr>
          <w:rStyle w:val="ad"/>
          <w:b w:val="0"/>
          <w:color w:val="000000" w:themeColor="text1"/>
        </w:rPr>
        <w:t>направление</w:t>
      </w:r>
      <w:proofErr w:type="gramStart"/>
      <w:r w:rsidRPr="00AA6D05">
        <w:rPr>
          <w:rStyle w:val="ad"/>
          <w:b w:val="0"/>
          <w:color w:val="000000" w:themeColor="text1"/>
        </w:rPr>
        <w:t>,</w:t>
      </w:r>
      <w:r w:rsidRPr="00AA6D05">
        <w:rPr>
          <w:color w:val="000000" w:themeColor="text1"/>
        </w:rPr>
        <w:t>с</w:t>
      </w:r>
      <w:proofErr w:type="gramEnd"/>
      <w:r w:rsidRPr="00AA6D05">
        <w:rPr>
          <w:color w:val="000000" w:themeColor="text1"/>
        </w:rPr>
        <w:t>формировавшееся</w:t>
      </w:r>
      <w:proofErr w:type="spellEnd"/>
      <w:r w:rsidRPr="00AA6D05">
        <w:rPr>
          <w:color w:val="000000" w:themeColor="text1"/>
        </w:rPr>
        <w:t xml:space="preserve"> на рубеже веков, имело сложную структуру. Выделим психологический </w:t>
      </w:r>
      <w:proofErr w:type="spellStart"/>
      <w:r w:rsidRPr="00AA6D05">
        <w:rPr>
          <w:rStyle w:val="ad"/>
          <w:b w:val="0"/>
          <w:color w:val="000000" w:themeColor="text1"/>
        </w:rPr>
        <w:t>зволюционизм</w:t>
      </w:r>
      <w:proofErr w:type="spellEnd"/>
      <w:r w:rsidRPr="00AA6D05">
        <w:rPr>
          <w:rStyle w:val="ad"/>
          <w:b w:val="0"/>
          <w:color w:val="000000" w:themeColor="text1"/>
        </w:rPr>
        <w:t xml:space="preserve">, </w:t>
      </w:r>
      <w:proofErr w:type="spellStart"/>
      <w:r w:rsidRPr="00AA6D05">
        <w:rPr>
          <w:rStyle w:val="ad"/>
          <w:b w:val="0"/>
          <w:color w:val="000000" w:themeColor="text1"/>
        </w:rPr>
        <w:t>групповую</w:t>
      </w:r>
      <w:r w:rsidRPr="00AA6D05">
        <w:rPr>
          <w:color w:val="000000" w:themeColor="text1"/>
        </w:rPr>
        <w:t>психологию</w:t>
      </w:r>
      <w:proofErr w:type="spellEnd"/>
      <w:r w:rsidRPr="00AA6D05">
        <w:rPr>
          <w:color w:val="000000" w:themeColor="text1"/>
        </w:rPr>
        <w:t xml:space="preserve"> и психологию подража</w:t>
      </w:r>
      <w:r w:rsidRPr="00AA6D05">
        <w:rPr>
          <w:color w:val="000000" w:themeColor="text1"/>
        </w:rPr>
        <w:softHyphen/>
        <w:t>нии, </w:t>
      </w:r>
      <w:proofErr w:type="spellStart"/>
      <w:r w:rsidRPr="00AA6D05">
        <w:rPr>
          <w:rStyle w:val="ad"/>
          <w:b w:val="0"/>
          <w:color w:val="000000" w:themeColor="text1"/>
        </w:rPr>
        <w:t>интеракциониз</w:t>
      </w:r>
      <w:proofErr w:type="gramStart"/>
      <w:r w:rsidRPr="00AA6D05">
        <w:rPr>
          <w:rStyle w:val="ad"/>
          <w:b w:val="0"/>
          <w:color w:val="000000" w:themeColor="text1"/>
        </w:rPr>
        <w:t>м</w:t>
      </w:r>
      <w:proofErr w:type="spellEnd"/>
      <w:r w:rsidRPr="00AA6D05">
        <w:rPr>
          <w:color w:val="000000" w:themeColor="text1"/>
        </w:rPr>
        <w:t>(</w:t>
      </w:r>
      <w:proofErr w:type="gramEnd"/>
      <w:r w:rsidRPr="00AA6D05">
        <w:rPr>
          <w:color w:val="000000" w:themeColor="text1"/>
        </w:rPr>
        <w:t>направление, изучающее межличностное </w:t>
      </w:r>
      <w:r w:rsidRPr="00AA6D05">
        <w:rPr>
          <w:rStyle w:val="ad"/>
          <w:b w:val="0"/>
          <w:color w:val="000000" w:themeColor="text1"/>
        </w:rPr>
        <w:t>взаимодействие).</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Психологический эволюционизм был </w:t>
      </w:r>
      <w:proofErr w:type="gramStart"/>
      <w:r w:rsidRPr="00AA6D05">
        <w:rPr>
          <w:color w:val="000000" w:themeColor="text1"/>
        </w:rPr>
        <w:t>представлен</w:t>
      </w:r>
      <w:proofErr w:type="gramEnd"/>
      <w:r w:rsidRPr="00AA6D05">
        <w:rPr>
          <w:color w:val="000000" w:themeColor="text1"/>
        </w:rPr>
        <w:t xml:space="preserve"> прежде всего работами двух амери</w:t>
      </w:r>
      <w:r w:rsidRPr="00AA6D05">
        <w:rPr>
          <w:color w:val="000000" w:themeColor="text1"/>
        </w:rPr>
        <w:softHyphen/>
        <w:t xml:space="preserve">канских социологов — Л. Уорда и Ф. </w:t>
      </w:r>
      <w:proofErr w:type="spellStart"/>
      <w:r w:rsidRPr="00AA6D05">
        <w:rPr>
          <w:color w:val="000000" w:themeColor="text1"/>
        </w:rPr>
        <w:t>Гиддингса</w:t>
      </w:r>
      <w:proofErr w:type="spellEnd"/>
      <w:r w:rsidRPr="00AA6D05">
        <w:rPr>
          <w:color w:val="000000" w:themeColor="text1"/>
        </w:rPr>
        <w:t xml:space="preserve">. В учение </w:t>
      </w:r>
      <w:proofErr w:type="spellStart"/>
      <w:r w:rsidRPr="00AA6D05">
        <w:rPr>
          <w:color w:val="000000" w:themeColor="text1"/>
        </w:rPr>
        <w:t>Л</w:t>
      </w:r>
      <w:r w:rsidRPr="00AA6D05">
        <w:rPr>
          <w:rStyle w:val="ad"/>
          <w:b w:val="0"/>
          <w:color w:val="000000" w:themeColor="text1"/>
        </w:rPr>
        <w:t>естера</w:t>
      </w:r>
      <w:r w:rsidRPr="00AA6D05">
        <w:rPr>
          <w:color w:val="000000" w:themeColor="text1"/>
        </w:rPr>
        <w:t>Уорда</w:t>
      </w:r>
      <w:proofErr w:type="spellEnd"/>
      <w:r w:rsidRPr="00AA6D05">
        <w:rPr>
          <w:color w:val="000000" w:themeColor="text1"/>
        </w:rPr>
        <w:t xml:space="preserve"> (1841—1913) центральным звеном </w:t>
      </w:r>
      <w:proofErr w:type="gramStart"/>
      <w:r w:rsidRPr="00AA6D05">
        <w:rPr>
          <w:color w:val="000000" w:themeColor="text1"/>
        </w:rPr>
        <w:t>стала концепция социальных сил Социальные си</w:t>
      </w:r>
      <w:r w:rsidRPr="00AA6D05">
        <w:rPr>
          <w:color w:val="000000" w:themeColor="text1"/>
        </w:rPr>
        <w:softHyphen/>
        <w:t>пы определяют</w:t>
      </w:r>
      <w:proofErr w:type="gramEnd"/>
      <w:r w:rsidRPr="00AA6D05">
        <w:rPr>
          <w:color w:val="000000" w:themeColor="text1"/>
        </w:rPr>
        <w:t xml:space="preserve"> поведение человека. Раз они </w:t>
      </w:r>
      <w:proofErr w:type="spellStart"/>
      <w:r w:rsidRPr="00AA6D05">
        <w:rPr>
          <w:color w:val="000000" w:themeColor="text1"/>
        </w:rPr>
        <w:t>психологизируются</w:t>
      </w:r>
      <w:proofErr w:type="spellEnd"/>
      <w:r w:rsidRPr="00AA6D05">
        <w:rPr>
          <w:color w:val="000000" w:themeColor="text1"/>
        </w:rPr>
        <w:t xml:space="preserve"> Уордом, то понятно, что базой социологии становится не биоло</w:t>
      </w:r>
      <w:r w:rsidRPr="00AA6D05">
        <w:rPr>
          <w:color w:val="000000" w:themeColor="text1"/>
        </w:rPr>
        <w:softHyphen/>
        <w:t>гия, как, скажем, у Спенсера, а психология. Первичной социаль</w:t>
      </w:r>
      <w:r w:rsidRPr="00AA6D05">
        <w:rPr>
          <w:color w:val="000000" w:themeColor="text1"/>
        </w:rPr>
        <w:softHyphen/>
        <w:t xml:space="preserve">ной силой оказываются желания. </w:t>
      </w:r>
      <w:proofErr w:type="gramStart"/>
      <w:r w:rsidRPr="00AA6D05">
        <w:rPr>
          <w:color w:val="000000" w:themeColor="text1"/>
        </w:rPr>
        <w:t>Основными</w:t>
      </w:r>
      <w:proofErr w:type="gramEnd"/>
      <w:r w:rsidRPr="00AA6D05">
        <w:rPr>
          <w:color w:val="000000" w:themeColor="text1"/>
        </w:rPr>
        <w:t xml:space="preserve"> среди них высту</w:t>
      </w:r>
      <w:r w:rsidRPr="00AA6D05">
        <w:rPr>
          <w:color w:val="000000" w:themeColor="text1"/>
        </w:rPr>
        <w:softHyphen/>
        <w:t xml:space="preserve">пают голод, жажда, половые потребности, </w:t>
      </w:r>
      <w:r w:rsidRPr="00AA6D05">
        <w:rPr>
          <w:color w:val="000000" w:themeColor="text1"/>
        </w:rPr>
        <w:lastRenderedPageBreak/>
        <w:t xml:space="preserve">обеспечивающие продолжение рода. Это первичные социальные силы-желания. На их основе возникают более </w:t>
      </w:r>
      <w:proofErr w:type="gramStart"/>
      <w:r w:rsidRPr="00AA6D05">
        <w:rPr>
          <w:color w:val="000000" w:themeColor="text1"/>
        </w:rPr>
        <w:t>сложные</w:t>
      </w:r>
      <w:proofErr w:type="gramEnd"/>
      <w:r w:rsidRPr="00AA6D05">
        <w:rPr>
          <w:color w:val="000000" w:themeColor="text1"/>
        </w:rPr>
        <w:t>, вторичные, — интел</w:t>
      </w:r>
      <w:r w:rsidRPr="00AA6D05">
        <w:rPr>
          <w:color w:val="000000" w:themeColor="text1"/>
        </w:rPr>
        <w:softHyphen/>
        <w:t>лектуальные, моральные и эстетические. Если первичные жела</w:t>
      </w:r>
      <w:r w:rsidRPr="00AA6D05">
        <w:rPr>
          <w:color w:val="000000" w:themeColor="text1"/>
        </w:rPr>
        <w:softHyphen/>
        <w:t>ния человека объясняют его индивидуальное, личное поведение, то вторичные могут быть использованы для анализа поступа</w:t>
      </w:r>
      <w:r w:rsidRPr="00AA6D05">
        <w:rPr>
          <w:color w:val="000000" w:themeColor="text1"/>
        </w:rPr>
        <w:softHyphen/>
        <w:t>тельного развития общества, в основе которого они лежат. Глав</w:t>
      </w:r>
      <w:r w:rsidRPr="00AA6D05">
        <w:rPr>
          <w:color w:val="000000" w:themeColor="text1"/>
        </w:rPr>
        <w:softHyphen/>
        <w:t>ной среди вторичных социальных сил является интеллект. Базой удовлетворения первичных желаний выступает труд. Но он не всегда может решить эту задачу, ибо не все зависит от человека. Отношения, в которые он включен, оказываются зачастую "вы</w:t>
      </w:r>
      <w:r w:rsidRPr="00AA6D05">
        <w:rPr>
          <w:color w:val="000000" w:themeColor="text1"/>
        </w:rPr>
        <w:softHyphen/>
        <w:t>ше" его самого.</w:t>
      </w:r>
    </w:p>
    <w:p w:rsidR="005717E5" w:rsidRPr="00AA6D05" w:rsidRDefault="005717E5" w:rsidP="00AA6D05">
      <w:pPr>
        <w:pStyle w:val="ac"/>
        <w:spacing w:line="240" w:lineRule="exact"/>
        <w:ind w:left="-426"/>
        <w:rPr>
          <w:color w:val="000000" w:themeColor="text1"/>
        </w:rPr>
      </w:pPr>
      <w:r w:rsidRPr="00AA6D05">
        <w:rPr>
          <w:color w:val="000000" w:themeColor="text1"/>
        </w:rPr>
        <w:t>Уорд внес заметный вклад в развитие социологии прежде всего стремлением доказать, что в социальной эволюции, нося</w:t>
      </w:r>
      <w:r w:rsidRPr="00AA6D05">
        <w:rPr>
          <w:color w:val="000000" w:themeColor="text1"/>
        </w:rPr>
        <w:softHyphen/>
        <w:t>щей активный характер, ведущую роль играет психология чело</w:t>
      </w:r>
      <w:r w:rsidRPr="00AA6D05">
        <w:rPr>
          <w:color w:val="000000" w:themeColor="text1"/>
        </w:rPr>
        <w:softHyphen/>
        <w:t>века, его воля. Говоря о значен</w:t>
      </w:r>
      <w:proofErr w:type="gramStart"/>
      <w:r w:rsidRPr="00AA6D05">
        <w:rPr>
          <w:color w:val="000000" w:themeColor="text1"/>
        </w:rPr>
        <w:t>ии Уо</w:t>
      </w:r>
      <w:proofErr w:type="gramEnd"/>
      <w:r w:rsidRPr="00AA6D05">
        <w:rPr>
          <w:color w:val="000000" w:themeColor="text1"/>
        </w:rPr>
        <w:t>рда, необходимо также от</w:t>
      </w:r>
      <w:r w:rsidRPr="00AA6D05">
        <w:rPr>
          <w:color w:val="000000" w:themeColor="text1"/>
        </w:rPr>
        <w:softHyphen/>
        <w:t>метить, что он явился одним из основателей Американской со</w:t>
      </w:r>
      <w:r w:rsidRPr="00AA6D05">
        <w:rPr>
          <w:color w:val="000000" w:themeColor="text1"/>
        </w:rPr>
        <w:softHyphen/>
        <w:t>циологической ассоциации и ее первым президентом (1906— 1908).</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Франклин </w:t>
      </w:r>
      <w:proofErr w:type="spellStart"/>
      <w:r w:rsidRPr="00AA6D05">
        <w:rPr>
          <w:color w:val="000000" w:themeColor="text1"/>
        </w:rPr>
        <w:t>Гиддингс</w:t>
      </w:r>
      <w:proofErr w:type="spellEnd"/>
      <w:r w:rsidRPr="00AA6D05">
        <w:rPr>
          <w:color w:val="000000" w:themeColor="text1"/>
        </w:rPr>
        <w:t xml:space="preserve"> (1855—1931) создал одну из первых соци</w:t>
      </w:r>
      <w:r w:rsidRPr="00AA6D05">
        <w:rPr>
          <w:color w:val="000000" w:themeColor="text1"/>
        </w:rPr>
        <w:softHyphen/>
        <w:t>ологических кафедр в США (Колумбийский университет, 1894). В работе "Основания социологии" он рассматривал общество как "психическое явление, обусловленное физическим процес</w:t>
      </w:r>
      <w:r w:rsidRPr="00AA6D05">
        <w:rPr>
          <w:color w:val="000000" w:themeColor="text1"/>
        </w:rPr>
        <w:softHyphen/>
        <w:t>сом". Отсюда следовало, что социология "должна соединить в себе кик субъективное, так и объективное объяснения"</w:t>
      </w:r>
      <w:proofErr w:type="gramStart"/>
      <w:r w:rsidRPr="00AA6D05">
        <w:rPr>
          <w:color w:val="000000" w:themeColor="text1"/>
        </w:rPr>
        <w:t xml:space="preserve"> .</w:t>
      </w:r>
      <w:proofErr w:type="gramEnd"/>
      <w:r w:rsidRPr="00AA6D05">
        <w:rPr>
          <w:color w:val="000000" w:themeColor="text1"/>
        </w:rPr>
        <w:t xml:space="preserve"> В этом союзе главном оказывается субъективная, психологическая сторона. Не случайно одним из центральных понятий, которым опериру</w:t>
      </w:r>
      <w:r w:rsidRPr="00AA6D05">
        <w:rPr>
          <w:color w:val="000000" w:themeColor="text1"/>
        </w:rPr>
        <w:softHyphen/>
        <w:t xml:space="preserve">ет </w:t>
      </w:r>
      <w:proofErr w:type="spellStart"/>
      <w:r w:rsidRPr="00AA6D05">
        <w:rPr>
          <w:color w:val="000000" w:themeColor="text1"/>
        </w:rPr>
        <w:t>Гиддингс</w:t>
      </w:r>
      <w:proofErr w:type="spellEnd"/>
      <w:r w:rsidRPr="00AA6D05">
        <w:rPr>
          <w:color w:val="000000" w:themeColor="text1"/>
        </w:rPr>
        <w:t>, является "социальный разум".</w:t>
      </w:r>
    </w:p>
    <w:p w:rsidR="005717E5" w:rsidRPr="00AA6D05" w:rsidRDefault="005717E5" w:rsidP="00AA6D05">
      <w:pPr>
        <w:pStyle w:val="ac"/>
        <w:spacing w:line="240" w:lineRule="exact"/>
        <w:ind w:left="-426"/>
        <w:rPr>
          <w:color w:val="000000" w:themeColor="text1"/>
        </w:rPr>
      </w:pPr>
      <w:r w:rsidRPr="00AA6D05">
        <w:rPr>
          <w:color w:val="000000" w:themeColor="text1"/>
        </w:rPr>
        <w:t>В понимании социальных процессов для американского социолога главно</w:t>
      </w:r>
      <w:proofErr w:type="gramStart"/>
      <w:r w:rsidRPr="00AA6D05">
        <w:rPr>
          <w:color w:val="000000" w:themeColor="text1"/>
        </w:rPr>
        <w:t>е-</w:t>
      </w:r>
      <w:proofErr w:type="gramEnd"/>
      <w:r w:rsidRPr="00AA6D05">
        <w:rPr>
          <w:color w:val="000000" w:themeColor="text1"/>
        </w:rPr>
        <w:t xml:space="preserve"> не объективная характеристика, а субъективные признаки, среди которых одно из ведущих мест занимает чувство солидарности. Именно этот признак был положен в основу дифференциации классов </w:t>
      </w:r>
      <w:proofErr w:type="spellStart"/>
      <w:r w:rsidRPr="00AA6D05">
        <w:rPr>
          <w:color w:val="000000" w:themeColor="text1"/>
        </w:rPr>
        <w:t>Гиддингса</w:t>
      </w:r>
      <w:proofErr w:type="spellEnd"/>
      <w:r w:rsidRPr="00AA6D05">
        <w:rPr>
          <w:color w:val="000000" w:themeColor="text1"/>
        </w:rPr>
        <w:t>. Он выделял "социаль</w:t>
      </w:r>
      <w:r w:rsidRPr="00AA6D05">
        <w:rPr>
          <w:color w:val="000000" w:themeColor="text1"/>
        </w:rPr>
        <w:softHyphen/>
        <w:t>ный класс" (состоящий из людей, активно защищающих свое об</w:t>
      </w:r>
      <w:r w:rsidRPr="00AA6D05">
        <w:rPr>
          <w:color w:val="000000" w:themeColor="text1"/>
        </w:rPr>
        <w:softHyphen/>
        <w:t>щество), "несоциальный класс" (люди, равнодушные к общест</w:t>
      </w:r>
      <w:r w:rsidRPr="00AA6D05">
        <w:rPr>
          <w:color w:val="000000" w:themeColor="text1"/>
        </w:rPr>
        <w:softHyphen/>
        <w:t>венным делам и характеризующиеся индивидуализмом в поведе</w:t>
      </w:r>
      <w:r w:rsidRPr="00AA6D05">
        <w:rPr>
          <w:color w:val="000000" w:themeColor="text1"/>
        </w:rPr>
        <w:softHyphen/>
        <w:t>нии), "</w:t>
      </w:r>
      <w:proofErr w:type="spellStart"/>
      <w:r w:rsidRPr="00AA6D05">
        <w:rPr>
          <w:color w:val="000000" w:themeColor="text1"/>
        </w:rPr>
        <w:t>псевдосоциальный</w:t>
      </w:r>
      <w:proofErr w:type="spellEnd"/>
      <w:r w:rsidRPr="00AA6D05">
        <w:rPr>
          <w:color w:val="000000" w:themeColor="text1"/>
        </w:rPr>
        <w:t xml:space="preserve"> класс" (бедняки, стремящиеся жить за счет общества), "</w:t>
      </w:r>
      <w:proofErr w:type="spellStart"/>
      <w:r w:rsidRPr="00AA6D05">
        <w:rPr>
          <w:color w:val="000000" w:themeColor="text1"/>
        </w:rPr>
        <w:t>антисоциальный</w:t>
      </w:r>
      <w:proofErr w:type="spellEnd"/>
      <w:r w:rsidRPr="00AA6D05">
        <w:rPr>
          <w:color w:val="000000" w:themeColor="text1"/>
        </w:rPr>
        <w:t xml:space="preserve"> класс" (в основном преступни</w:t>
      </w:r>
      <w:r w:rsidRPr="00AA6D05">
        <w:rPr>
          <w:color w:val="000000" w:themeColor="text1"/>
        </w:rPr>
        <w:softHyphen/>
        <w:t>ки). Приведенная точка зрения дает представление о роли психо</w:t>
      </w:r>
      <w:r w:rsidRPr="00AA6D05">
        <w:rPr>
          <w:color w:val="000000" w:themeColor="text1"/>
        </w:rPr>
        <w:softHyphen/>
        <w:t>логических характеристик социальных процессов, хотя понятно, что с ней можно успешно полемизировать.</w:t>
      </w:r>
    </w:p>
    <w:p w:rsidR="005717E5" w:rsidRPr="00AA6D05" w:rsidRDefault="005717E5" w:rsidP="00AA6D05">
      <w:pPr>
        <w:pStyle w:val="ac"/>
        <w:spacing w:line="240" w:lineRule="exact"/>
        <w:ind w:left="-426"/>
        <w:rPr>
          <w:color w:val="000000" w:themeColor="text1"/>
        </w:rPr>
      </w:pPr>
      <w:r w:rsidRPr="00AA6D05">
        <w:rPr>
          <w:rStyle w:val="ad"/>
          <w:b w:val="0"/>
          <w:color w:val="000000" w:themeColor="text1"/>
        </w:rPr>
        <w:t>Групповая</w:t>
      </w:r>
      <w:r w:rsidRPr="00AA6D05">
        <w:rPr>
          <w:color w:val="000000" w:themeColor="text1"/>
        </w:rPr>
        <w:t> </w:t>
      </w:r>
      <w:proofErr w:type="spellStart"/>
      <w:r w:rsidRPr="00AA6D05">
        <w:rPr>
          <w:color w:val="000000" w:themeColor="text1"/>
        </w:rPr>
        <w:t>пихология</w:t>
      </w:r>
      <w:proofErr w:type="spellEnd"/>
      <w:r w:rsidRPr="00AA6D05">
        <w:rPr>
          <w:color w:val="000000" w:themeColor="text1"/>
        </w:rPr>
        <w:t xml:space="preserve"> и теория подражания</w:t>
      </w:r>
    </w:p>
    <w:p w:rsidR="005717E5" w:rsidRPr="00AA6D05" w:rsidRDefault="005717E5" w:rsidP="00AA6D05">
      <w:pPr>
        <w:pStyle w:val="ac"/>
        <w:spacing w:line="240" w:lineRule="exact"/>
        <w:ind w:left="-426"/>
        <w:rPr>
          <w:color w:val="000000" w:themeColor="text1"/>
        </w:rPr>
      </w:pPr>
      <w:r w:rsidRPr="00AA6D05">
        <w:rPr>
          <w:color w:val="000000" w:themeColor="text1"/>
        </w:rPr>
        <w:t>Идеи групповой психологии и теорию подражания активно развивал </w:t>
      </w:r>
      <w:r w:rsidRPr="00AA6D05">
        <w:rPr>
          <w:rStyle w:val="ad"/>
          <w:b w:val="0"/>
          <w:color w:val="000000" w:themeColor="text1"/>
        </w:rPr>
        <w:t xml:space="preserve">Гюстав </w:t>
      </w:r>
      <w:proofErr w:type="spellStart"/>
      <w:r w:rsidRPr="00AA6D05">
        <w:rPr>
          <w:rStyle w:val="ad"/>
          <w:b w:val="0"/>
          <w:color w:val="000000" w:themeColor="text1"/>
        </w:rPr>
        <w:t>Лебон</w:t>
      </w:r>
      <w:proofErr w:type="spellEnd"/>
      <w:r w:rsidRPr="00AA6D05">
        <w:rPr>
          <w:color w:val="000000" w:themeColor="text1"/>
        </w:rPr>
        <w:t>(1841—1931). Французский теоретик одним из первых разработал понятие </w:t>
      </w:r>
      <w:r w:rsidRPr="00AA6D05">
        <w:rPr>
          <w:rStyle w:val="ad"/>
          <w:b w:val="0"/>
          <w:color w:val="000000" w:themeColor="text1"/>
        </w:rPr>
        <w:t xml:space="preserve">толпы, или </w:t>
      </w:r>
      <w:proofErr w:type="spellStart"/>
      <w:r w:rsidRPr="00AA6D05">
        <w:rPr>
          <w:rStyle w:val="ad"/>
          <w:b w:val="0"/>
          <w:color w:val="000000" w:themeColor="text1"/>
        </w:rPr>
        <w:t>массы</w:t>
      </w:r>
      <w:proofErr w:type="gramStart"/>
      <w:r w:rsidRPr="00AA6D05">
        <w:rPr>
          <w:rStyle w:val="ad"/>
          <w:b w:val="0"/>
          <w:color w:val="000000" w:themeColor="text1"/>
        </w:rPr>
        <w:t>,</w:t>
      </w:r>
      <w:r w:rsidRPr="00AA6D05">
        <w:rPr>
          <w:color w:val="000000" w:themeColor="text1"/>
        </w:rPr>
        <w:t>п</w:t>
      </w:r>
      <w:proofErr w:type="gramEnd"/>
      <w:r w:rsidRPr="00AA6D05">
        <w:rPr>
          <w:color w:val="000000" w:themeColor="text1"/>
        </w:rPr>
        <w:t>од</w:t>
      </w:r>
      <w:proofErr w:type="spellEnd"/>
      <w:r w:rsidRPr="00AA6D05">
        <w:rPr>
          <w:color w:val="000000" w:themeColor="text1"/>
        </w:rPr>
        <w:t xml:space="preserve"> ко</w:t>
      </w:r>
      <w:r w:rsidRPr="00AA6D05">
        <w:rPr>
          <w:color w:val="000000" w:themeColor="text1"/>
        </w:rPr>
        <w:softHyphen/>
        <w:t>торой понимал группу людей, собравшихся в одном месте, воодушевленных общими чувствами и готовых ид</w:t>
      </w:r>
      <w:r w:rsidRPr="00AA6D05">
        <w:rPr>
          <w:color w:val="000000" w:themeColor="text1"/>
        </w:rPr>
        <w:softHyphen/>
        <w:t>ти куда угодно за признанным ими лидером.</w:t>
      </w:r>
    </w:p>
    <w:p w:rsidR="005717E5" w:rsidRPr="00AA6D05" w:rsidRDefault="005717E5" w:rsidP="00AA6D05">
      <w:pPr>
        <w:pStyle w:val="ac"/>
        <w:spacing w:line="240" w:lineRule="exact"/>
        <w:ind w:left="-426"/>
        <w:rPr>
          <w:color w:val="000000" w:themeColor="text1"/>
        </w:rPr>
      </w:pPr>
      <w:proofErr w:type="spellStart"/>
      <w:r w:rsidRPr="00AA6D05">
        <w:rPr>
          <w:color w:val="000000" w:themeColor="text1"/>
        </w:rPr>
        <w:t>Лебон</w:t>
      </w:r>
      <w:proofErr w:type="spellEnd"/>
      <w:r w:rsidRPr="00AA6D05">
        <w:rPr>
          <w:color w:val="000000" w:themeColor="text1"/>
        </w:rPr>
        <w:t xml:space="preserve"> делил толпу </w:t>
      </w:r>
      <w:proofErr w:type="gramStart"/>
      <w:r w:rsidRPr="00AA6D05">
        <w:rPr>
          <w:color w:val="000000" w:themeColor="text1"/>
        </w:rPr>
        <w:t>на</w:t>
      </w:r>
      <w:proofErr w:type="gramEnd"/>
      <w:r w:rsidRPr="00AA6D05">
        <w:rPr>
          <w:color w:val="000000" w:themeColor="text1"/>
        </w:rPr>
        <w:t xml:space="preserve"> однородную и разнородную. </w:t>
      </w:r>
      <w:proofErr w:type="gramStart"/>
      <w:r w:rsidRPr="00AA6D05">
        <w:rPr>
          <w:color w:val="000000" w:themeColor="text1"/>
        </w:rPr>
        <w:t>Разновидностями первой являются, по его мне</w:t>
      </w:r>
      <w:r w:rsidRPr="00AA6D05">
        <w:rPr>
          <w:color w:val="000000" w:themeColor="text1"/>
        </w:rPr>
        <w:softHyphen/>
        <w:t xml:space="preserve">нию, классы, касты, секты, второй — парламентские собрания, уличные толпы и др. В любом случае толпа для </w:t>
      </w:r>
      <w:proofErr w:type="spellStart"/>
      <w:r w:rsidRPr="00AA6D05">
        <w:rPr>
          <w:color w:val="000000" w:themeColor="text1"/>
        </w:rPr>
        <w:t>Лебона</w:t>
      </w:r>
      <w:proofErr w:type="spellEnd"/>
      <w:r w:rsidRPr="00AA6D05">
        <w:rPr>
          <w:color w:val="000000" w:themeColor="text1"/>
        </w:rPr>
        <w:t xml:space="preserve"> — раз</w:t>
      </w:r>
      <w:r w:rsidRPr="00AA6D05">
        <w:rPr>
          <w:color w:val="000000" w:themeColor="text1"/>
        </w:rPr>
        <w:softHyphen/>
        <w:t>рушительная, иррациональная, бессознательная сила, ее поведе</w:t>
      </w:r>
      <w:r w:rsidRPr="00AA6D05">
        <w:rPr>
          <w:color w:val="000000" w:themeColor="text1"/>
        </w:rPr>
        <w:softHyphen/>
        <w:t>ние регулируется законом "духовного единства толпы".</w:t>
      </w:r>
      <w:proofErr w:type="gramEnd"/>
    </w:p>
    <w:p w:rsidR="005717E5" w:rsidRPr="00AA6D05" w:rsidRDefault="005717E5" w:rsidP="00AA6D05">
      <w:pPr>
        <w:pStyle w:val="ac"/>
        <w:spacing w:line="240" w:lineRule="exact"/>
        <w:ind w:left="-426"/>
        <w:rPr>
          <w:color w:val="000000" w:themeColor="text1"/>
        </w:rPr>
      </w:pPr>
      <w:r w:rsidRPr="00AA6D05">
        <w:rPr>
          <w:color w:val="000000" w:themeColor="text1"/>
        </w:rPr>
        <w:t>В толпе человек теряет свое индивидуальное мышление, за</w:t>
      </w:r>
      <w:r w:rsidRPr="00AA6D05">
        <w:rPr>
          <w:color w:val="000000" w:themeColor="text1"/>
        </w:rPr>
        <w:softHyphen/>
        <w:t>ражаясь общим настроением. Он превращается из простого че</w:t>
      </w:r>
      <w:r w:rsidRPr="00AA6D05">
        <w:rPr>
          <w:color w:val="000000" w:themeColor="text1"/>
        </w:rPr>
        <w:softHyphen/>
        <w:t>ловека в "человека толпы". В ней индивид теряет чувство реаль</w:t>
      </w:r>
      <w:r w:rsidRPr="00AA6D05">
        <w:rPr>
          <w:color w:val="000000" w:themeColor="text1"/>
        </w:rPr>
        <w:softHyphen/>
        <w:t>ности и оказывается подверженным влиянию лидера значитель</w:t>
      </w:r>
      <w:r w:rsidRPr="00AA6D05">
        <w:rPr>
          <w:color w:val="000000" w:themeColor="text1"/>
        </w:rPr>
        <w:softHyphen/>
        <w:t>но сильнее, чем в обычных условиях. Причем чем дольше по времени человек находится в толпе, тем больше он теряет себя, подвергаясь влиянию и толпы, и лидера.</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Не принимая основную концептуальную линию </w:t>
      </w:r>
      <w:proofErr w:type="spellStart"/>
      <w:r w:rsidRPr="00AA6D05">
        <w:rPr>
          <w:color w:val="000000" w:themeColor="text1"/>
        </w:rPr>
        <w:t>Лебона</w:t>
      </w:r>
      <w:proofErr w:type="spellEnd"/>
      <w:r w:rsidRPr="00AA6D05">
        <w:rPr>
          <w:color w:val="000000" w:themeColor="text1"/>
        </w:rPr>
        <w:t>, отождествлявшего народ с иррациональной толпой, мы вместе с тем должны сказать о постановке им теоретических проблем анонимности, психического заражения и внушаемости челове</w:t>
      </w:r>
      <w:r w:rsidRPr="00AA6D05">
        <w:rPr>
          <w:color w:val="000000" w:themeColor="text1"/>
        </w:rPr>
        <w:softHyphen/>
        <w:t>ка, находящегося в толпе. Эти проблемы не только не потеряли актуальности, но оказались одними из важных в условиях демо</w:t>
      </w:r>
      <w:r w:rsidRPr="00AA6D05">
        <w:rPr>
          <w:color w:val="000000" w:themeColor="text1"/>
        </w:rPr>
        <w:softHyphen/>
        <w:t>кратизации, когда многочисленные формы "митинговой" ак</w:t>
      </w:r>
      <w:r w:rsidRPr="00AA6D05">
        <w:rPr>
          <w:color w:val="000000" w:themeColor="text1"/>
        </w:rPr>
        <w:softHyphen/>
        <w:t>тивности получили широкое распространение в нашем обще</w:t>
      </w:r>
      <w:r w:rsidRPr="00AA6D05">
        <w:rPr>
          <w:color w:val="000000" w:themeColor="text1"/>
        </w:rPr>
        <w:softHyphen/>
        <w:t>стве.</w:t>
      </w:r>
    </w:p>
    <w:p w:rsidR="005717E5" w:rsidRPr="00AA6D05" w:rsidRDefault="005717E5" w:rsidP="00AA6D05">
      <w:pPr>
        <w:pStyle w:val="ac"/>
        <w:spacing w:line="240" w:lineRule="exact"/>
        <w:ind w:left="-426"/>
        <w:rPr>
          <w:color w:val="000000" w:themeColor="text1"/>
        </w:rPr>
      </w:pPr>
      <w:r w:rsidRPr="00AA6D05">
        <w:rPr>
          <w:color w:val="000000" w:themeColor="text1"/>
        </w:rPr>
        <w:lastRenderedPageBreak/>
        <w:t>Другой французский социолог </w:t>
      </w:r>
      <w:proofErr w:type="spellStart"/>
      <w:r w:rsidRPr="00AA6D05">
        <w:rPr>
          <w:rStyle w:val="ad"/>
          <w:b w:val="0"/>
          <w:color w:val="000000" w:themeColor="text1"/>
        </w:rPr>
        <w:t>Габриэль</w:t>
      </w:r>
      <w:proofErr w:type="spellEnd"/>
      <w:r w:rsidRPr="00AA6D05">
        <w:rPr>
          <w:rStyle w:val="ad"/>
          <w:b w:val="0"/>
          <w:color w:val="000000" w:themeColor="text1"/>
        </w:rPr>
        <w:t xml:space="preserve"> </w:t>
      </w:r>
      <w:proofErr w:type="spellStart"/>
      <w:r w:rsidRPr="00AA6D05">
        <w:rPr>
          <w:rStyle w:val="ad"/>
          <w:b w:val="0"/>
          <w:color w:val="000000" w:themeColor="text1"/>
        </w:rPr>
        <w:t>Тард</w:t>
      </w:r>
      <w:proofErr w:type="spellEnd"/>
      <w:r w:rsidRPr="00AA6D05">
        <w:rPr>
          <w:color w:val="000000" w:themeColor="text1"/>
        </w:rPr>
        <w:t>(1843—1904) рассматривал социологию как </w:t>
      </w:r>
      <w:r w:rsidRPr="00AA6D05">
        <w:rPr>
          <w:rStyle w:val="ad"/>
          <w:b w:val="0"/>
          <w:color w:val="000000" w:themeColor="text1"/>
        </w:rPr>
        <w:t>коллективную психологию</w:t>
      </w:r>
    </w:p>
    <w:p w:rsidR="005717E5" w:rsidRPr="00AA6D05" w:rsidRDefault="005717E5" w:rsidP="00AA6D05">
      <w:pPr>
        <w:pStyle w:val="ac"/>
        <w:spacing w:line="240" w:lineRule="exact"/>
        <w:ind w:left="-426"/>
        <w:rPr>
          <w:color w:val="000000" w:themeColor="text1"/>
        </w:rPr>
      </w:pPr>
      <w:r w:rsidRPr="00AA6D05">
        <w:rPr>
          <w:color w:val="000000" w:themeColor="text1"/>
        </w:rPr>
        <w:t>Простое социальное отношение трактовалось им как стремле</w:t>
      </w:r>
      <w:r w:rsidRPr="00AA6D05">
        <w:rPr>
          <w:color w:val="000000" w:themeColor="text1"/>
        </w:rPr>
        <w:softHyphen/>
        <w:t xml:space="preserve">ние человека или группы людей передать желания. Основным социальным процессом </w:t>
      </w:r>
      <w:proofErr w:type="spellStart"/>
      <w:r w:rsidRPr="00AA6D05">
        <w:rPr>
          <w:color w:val="000000" w:themeColor="text1"/>
        </w:rPr>
        <w:t>Тард</w:t>
      </w:r>
      <w:proofErr w:type="spellEnd"/>
      <w:r w:rsidRPr="00AA6D05">
        <w:rPr>
          <w:color w:val="000000" w:themeColor="text1"/>
        </w:rPr>
        <w:t xml:space="preserve"> считал подражание, которое харак</w:t>
      </w:r>
      <w:r w:rsidRPr="00AA6D05">
        <w:rPr>
          <w:color w:val="000000" w:themeColor="text1"/>
        </w:rPr>
        <w:softHyphen/>
        <w:t>теризовал как своего рода гипнотизм. Теорию подражания он распространял на сферы межличностных и групповых взаимо</w:t>
      </w:r>
      <w:r w:rsidRPr="00AA6D05">
        <w:rPr>
          <w:color w:val="000000" w:themeColor="text1"/>
        </w:rPr>
        <w:softHyphen/>
        <w:t>действий. Наиболее типичным видом подражания является под</w:t>
      </w:r>
      <w:r w:rsidRPr="00AA6D05">
        <w:rPr>
          <w:color w:val="000000" w:themeColor="text1"/>
        </w:rPr>
        <w:softHyphen/>
        <w:t>ражание низших слоев высшим.</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Источник социального прогресса, по </w:t>
      </w:r>
      <w:proofErr w:type="spellStart"/>
      <w:r w:rsidRPr="00AA6D05">
        <w:rPr>
          <w:color w:val="000000" w:themeColor="text1"/>
        </w:rPr>
        <w:t>Тарду</w:t>
      </w:r>
      <w:proofErr w:type="spellEnd"/>
      <w:r w:rsidRPr="00AA6D05">
        <w:rPr>
          <w:color w:val="000000" w:themeColor="text1"/>
        </w:rPr>
        <w:t>,- изобретение, трактуемое предельно широко,- от технических нововведений до оригинальных общественно-политических идей. Оно, также как и подражание, является предметом социологического изучения. В качестве основных методов социологии французский теоретик вы</w:t>
      </w:r>
      <w:r w:rsidRPr="00AA6D05">
        <w:rPr>
          <w:color w:val="000000" w:themeColor="text1"/>
        </w:rPr>
        <w:softHyphen/>
        <w:t>делял археологический и статистический методы. Первый базиру</w:t>
      </w:r>
      <w:r w:rsidRPr="00AA6D05">
        <w:rPr>
          <w:color w:val="000000" w:themeColor="text1"/>
        </w:rPr>
        <w:softHyphen/>
        <w:t xml:space="preserve">ется на анализе исторических документов, второй используется для получения информации о процессах подражания. Для этого </w:t>
      </w:r>
      <w:proofErr w:type="spellStart"/>
      <w:r w:rsidRPr="00AA6D05">
        <w:rPr>
          <w:color w:val="000000" w:themeColor="text1"/>
        </w:rPr>
        <w:t>Тард</w:t>
      </w:r>
      <w:proofErr w:type="spellEnd"/>
      <w:r w:rsidRPr="00AA6D05">
        <w:rPr>
          <w:color w:val="000000" w:themeColor="text1"/>
        </w:rPr>
        <w:t xml:space="preserve"> составлял кривые распространения подражательных актов и потоков. Использование второго метода позволило ему осущест</w:t>
      </w:r>
      <w:r w:rsidRPr="00AA6D05">
        <w:rPr>
          <w:color w:val="000000" w:themeColor="text1"/>
        </w:rPr>
        <w:softHyphen/>
        <w:t>вить социально-статистические исследования по проблемам пре</w:t>
      </w:r>
      <w:r w:rsidRPr="00AA6D05">
        <w:rPr>
          <w:color w:val="000000" w:themeColor="text1"/>
        </w:rPr>
        <w:softHyphen/>
        <w:t>ступности, которые получили высокую оценку его современников.</w:t>
      </w:r>
    </w:p>
    <w:p w:rsidR="005717E5" w:rsidRPr="00AA6D05" w:rsidRDefault="005717E5" w:rsidP="00AA6D05">
      <w:pPr>
        <w:pStyle w:val="ac"/>
        <w:spacing w:line="240" w:lineRule="exact"/>
        <w:ind w:left="-426"/>
        <w:rPr>
          <w:color w:val="000000" w:themeColor="text1"/>
        </w:rPr>
      </w:pPr>
      <w:proofErr w:type="spellStart"/>
      <w:r w:rsidRPr="00AA6D05">
        <w:rPr>
          <w:color w:val="000000" w:themeColor="text1"/>
        </w:rPr>
        <w:t>Тард</w:t>
      </w:r>
      <w:proofErr w:type="spellEnd"/>
      <w:r w:rsidRPr="00AA6D05">
        <w:rPr>
          <w:color w:val="000000" w:themeColor="text1"/>
        </w:rPr>
        <w:t xml:space="preserve"> одним из первых обратил внимание на возрастание ро</w:t>
      </w:r>
      <w:r w:rsidRPr="00AA6D05">
        <w:rPr>
          <w:color w:val="000000" w:themeColor="text1"/>
        </w:rPr>
        <w:softHyphen/>
        <w:t>ли коммуникативных средств печати (особенно газет), телефо</w:t>
      </w:r>
      <w:r w:rsidRPr="00AA6D05">
        <w:rPr>
          <w:color w:val="000000" w:themeColor="text1"/>
        </w:rPr>
        <w:softHyphen/>
        <w:t>на, телеграфа. Он рассматривал их как фактор социального кон</w:t>
      </w:r>
      <w:r w:rsidRPr="00AA6D05">
        <w:rPr>
          <w:color w:val="000000" w:themeColor="text1"/>
        </w:rPr>
        <w:softHyphen/>
        <w:t xml:space="preserve">троля. Впоследствии эти и другие идеи </w:t>
      </w:r>
      <w:proofErr w:type="spellStart"/>
      <w:r w:rsidRPr="00AA6D05">
        <w:rPr>
          <w:color w:val="000000" w:themeColor="text1"/>
        </w:rPr>
        <w:t>Тарда</w:t>
      </w:r>
      <w:proofErr w:type="spellEnd"/>
      <w:r w:rsidRPr="00AA6D05">
        <w:rPr>
          <w:color w:val="000000" w:themeColor="text1"/>
        </w:rPr>
        <w:t xml:space="preserve"> получили развитие в исследованиях массовых средств коммуникации, теориях "мас</w:t>
      </w:r>
      <w:r w:rsidRPr="00AA6D05">
        <w:rPr>
          <w:color w:val="000000" w:themeColor="text1"/>
        </w:rPr>
        <w:softHyphen/>
        <w:t>сового общества", социальной психологии.</w:t>
      </w:r>
    </w:p>
    <w:p w:rsidR="005717E5" w:rsidRPr="00AA6D05" w:rsidRDefault="005717E5" w:rsidP="00AA6D05">
      <w:pPr>
        <w:pStyle w:val="ac"/>
        <w:spacing w:line="240" w:lineRule="exact"/>
        <w:ind w:left="-426"/>
        <w:rPr>
          <w:color w:val="000000" w:themeColor="text1"/>
        </w:rPr>
      </w:pPr>
      <w:proofErr w:type="spellStart"/>
      <w:r w:rsidRPr="00AA6D05">
        <w:rPr>
          <w:rStyle w:val="ad"/>
          <w:b w:val="0"/>
          <w:color w:val="000000" w:themeColor="text1"/>
        </w:rPr>
        <w:t>Интеракционизм</w:t>
      </w:r>
      <w:r w:rsidRPr="00AA6D05">
        <w:rPr>
          <w:color w:val="000000" w:themeColor="text1"/>
        </w:rPr>
        <w:t>Взгляды</w:t>
      </w:r>
      <w:proofErr w:type="spellEnd"/>
      <w:r w:rsidRPr="00AA6D05">
        <w:rPr>
          <w:color w:val="000000" w:themeColor="text1"/>
        </w:rPr>
        <w:t xml:space="preserve"> </w:t>
      </w:r>
      <w:proofErr w:type="spellStart"/>
      <w:r w:rsidRPr="00AA6D05">
        <w:rPr>
          <w:color w:val="000000" w:themeColor="text1"/>
        </w:rPr>
        <w:t>Лебона</w:t>
      </w:r>
      <w:proofErr w:type="spellEnd"/>
      <w:r w:rsidRPr="00AA6D05">
        <w:rPr>
          <w:color w:val="000000" w:themeColor="text1"/>
        </w:rPr>
        <w:t xml:space="preserve"> и </w:t>
      </w:r>
      <w:proofErr w:type="spellStart"/>
      <w:r w:rsidRPr="00AA6D05">
        <w:rPr>
          <w:color w:val="000000" w:themeColor="text1"/>
        </w:rPr>
        <w:t>Тарда</w:t>
      </w:r>
      <w:proofErr w:type="spellEnd"/>
      <w:r w:rsidRPr="00AA6D05">
        <w:rPr>
          <w:color w:val="000000" w:themeColor="text1"/>
        </w:rPr>
        <w:t xml:space="preserve"> способствовали зарождению </w:t>
      </w:r>
      <w:proofErr w:type="spellStart"/>
      <w:r w:rsidRPr="00AA6D05">
        <w:rPr>
          <w:rStyle w:val="ad"/>
          <w:b w:val="0"/>
          <w:color w:val="000000" w:themeColor="text1"/>
        </w:rPr>
        <w:t>интеракционизма</w:t>
      </w:r>
      <w:proofErr w:type="gramStart"/>
      <w:r w:rsidRPr="00AA6D05">
        <w:rPr>
          <w:rStyle w:val="ad"/>
          <w:b w:val="0"/>
          <w:color w:val="000000" w:themeColor="text1"/>
        </w:rPr>
        <w:t>,</w:t>
      </w:r>
      <w:r w:rsidRPr="00AA6D05">
        <w:rPr>
          <w:color w:val="000000" w:themeColor="text1"/>
        </w:rPr>
        <w:t>д</w:t>
      </w:r>
      <w:proofErr w:type="gramEnd"/>
      <w:r w:rsidRPr="00AA6D05">
        <w:rPr>
          <w:color w:val="000000" w:themeColor="text1"/>
        </w:rPr>
        <w:t>ля</w:t>
      </w:r>
      <w:proofErr w:type="spellEnd"/>
      <w:r w:rsidRPr="00AA6D05">
        <w:rPr>
          <w:color w:val="000000" w:themeColor="text1"/>
        </w:rPr>
        <w:t xml:space="preserve"> сторонни</w:t>
      </w:r>
      <w:r w:rsidRPr="00AA6D05">
        <w:rPr>
          <w:color w:val="000000" w:themeColor="text1"/>
        </w:rPr>
        <w:softHyphen/>
        <w:t>ков которого личность была не изолированным индивидом, а со</w:t>
      </w:r>
      <w:r w:rsidRPr="00AA6D05">
        <w:rPr>
          <w:color w:val="000000" w:themeColor="text1"/>
        </w:rPr>
        <w:softHyphen/>
        <w:t>циальным существом, принадлежащим к той или иной общест</w:t>
      </w:r>
      <w:r w:rsidRPr="00AA6D05">
        <w:rPr>
          <w:color w:val="000000" w:themeColor="text1"/>
        </w:rPr>
        <w:softHyphen/>
        <w:t xml:space="preserve">венной группе и выполняющим несколько социальных ролей. Следовательно, в </w:t>
      </w:r>
      <w:proofErr w:type="spellStart"/>
      <w:r w:rsidRPr="00AA6D05">
        <w:rPr>
          <w:color w:val="000000" w:themeColor="text1"/>
        </w:rPr>
        <w:t>интеракционизме</w:t>
      </w:r>
      <w:proofErr w:type="spellEnd"/>
      <w:r w:rsidRPr="00AA6D05">
        <w:rPr>
          <w:color w:val="000000" w:themeColor="text1"/>
        </w:rPr>
        <w:t xml:space="preserve"> противопоставление личнос</w:t>
      </w:r>
      <w:r w:rsidRPr="00AA6D05">
        <w:rPr>
          <w:color w:val="000000" w:themeColor="text1"/>
        </w:rPr>
        <w:softHyphen/>
        <w:t xml:space="preserve">ти и общества уступает место их взаимосвязи и взаимодействию. Одним из основателей и наиболее крупных представителей чанного направления был профессор </w:t>
      </w:r>
      <w:proofErr w:type="spellStart"/>
      <w:r w:rsidRPr="00AA6D05">
        <w:rPr>
          <w:color w:val="000000" w:themeColor="text1"/>
        </w:rPr>
        <w:t>Мичиганского</w:t>
      </w:r>
      <w:proofErr w:type="spellEnd"/>
      <w:r w:rsidRPr="00AA6D05">
        <w:rPr>
          <w:color w:val="000000" w:themeColor="text1"/>
        </w:rPr>
        <w:t xml:space="preserve"> университе</w:t>
      </w:r>
      <w:r w:rsidRPr="00AA6D05">
        <w:rPr>
          <w:color w:val="000000" w:themeColor="text1"/>
        </w:rPr>
        <w:softHyphen/>
        <w:t>та </w:t>
      </w:r>
      <w:r w:rsidRPr="00AA6D05">
        <w:rPr>
          <w:rStyle w:val="ad"/>
          <w:b w:val="0"/>
          <w:color w:val="000000" w:themeColor="text1"/>
        </w:rPr>
        <w:t>Чарльз Кули</w:t>
      </w:r>
      <w:r w:rsidRPr="00AA6D05">
        <w:rPr>
          <w:color w:val="000000" w:themeColor="text1"/>
        </w:rPr>
        <w:t>(1864—1929). В его учении личность и общество взаимодействовали в рамках различных социальных групп. Кули первым ввел их классификацию, рассмотрев понятие первичных групп и вторичных общественных коллективов. Первичной группой американский ученый считал ассоциацию и коопера</w:t>
      </w:r>
      <w:r w:rsidRPr="00AA6D05">
        <w:rPr>
          <w:color w:val="000000" w:themeColor="text1"/>
        </w:rPr>
        <w:softHyphen/>
        <w:t>цию индивидов, непосредственно (лицом к лицу) взаимодейству</w:t>
      </w:r>
      <w:r w:rsidRPr="00AA6D05">
        <w:rPr>
          <w:color w:val="000000" w:themeColor="text1"/>
        </w:rPr>
        <w:softHyphen/>
        <w:t>ющих друг с другом. Первичную группу образуют люди, поддер</w:t>
      </w:r>
      <w:r w:rsidRPr="00AA6D05">
        <w:rPr>
          <w:color w:val="000000" w:themeColor="text1"/>
        </w:rPr>
        <w:softHyphen/>
        <w:t>живающие устойчивые отношения, характеризующиеся, как правило, пониманием, интересом и взаимными симпатиями. Примеров таких групп можно привести много, но наиболее ти</w:t>
      </w:r>
      <w:r w:rsidRPr="00AA6D05">
        <w:rPr>
          <w:color w:val="000000" w:themeColor="text1"/>
        </w:rPr>
        <w:softHyphen/>
        <w:t>пичными являются семья, производственная бригада, детский иг</w:t>
      </w:r>
      <w:r w:rsidRPr="00AA6D05">
        <w:rPr>
          <w:color w:val="000000" w:themeColor="text1"/>
        </w:rPr>
        <w:softHyphen/>
        <w:t>ровой коллектив, студенческая группа.</w:t>
      </w:r>
    </w:p>
    <w:p w:rsidR="005717E5" w:rsidRPr="00AA6D05" w:rsidRDefault="005717E5" w:rsidP="00AA6D05">
      <w:pPr>
        <w:pStyle w:val="ac"/>
        <w:spacing w:line="240" w:lineRule="exact"/>
        <w:ind w:left="-426"/>
        <w:rPr>
          <w:color w:val="000000" w:themeColor="text1"/>
        </w:rPr>
      </w:pPr>
      <w:r w:rsidRPr="00AA6D05">
        <w:rPr>
          <w:color w:val="000000" w:themeColor="text1"/>
        </w:rPr>
        <w:t>Исследуя поведение личности в рамках таких групп, Кули различает и выделяет самосознание их членов (то, что я думаю о себе), социальное сознание (то, что я думаю о других) и общест</w:t>
      </w:r>
      <w:r w:rsidRPr="00AA6D05">
        <w:rPr>
          <w:color w:val="000000" w:themeColor="text1"/>
        </w:rPr>
        <w:softHyphen/>
        <w:t>венное сознание (то, что в группе думают обо мне и о группе в целом). По существу самосознание, социальное и общественное сознание оказываются тесно связанными и отражают реальное взаимодействие членов группы и общества в целом.</w:t>
      </w:r>
    </w:p>
    <w:p w:rsidR="005717E5" w:rsidRPr="00AA6D05" w:rsidRDefault="005717E5" w:rsidP="00AA6D05">
      <w:pPr>
        <w:pStyle w:val="ac"/>
        <w:spacing w:line="240" w:lineRule="exact"/>
        <w:ind w:left="-426"/>
        <w:rPr>
          <w:color w:val="000000" w:themeColor="text1"/>
        </w:rPr>
      </w:pPr>
      <w:r w:rsidRPr="00AA6D05">
        <w:rPr>
          <w:color w:val="000000" w:themeColor="text1"/>
        </w:rPr>
        <w:t>Что касается вторичных общественных коллективов (к ним Кули относит классы, нации, партии и др.), то они образуют со</w:t>
      </w:r>
      <w:r w:rsidRPr="00AA6D05">
        <w:rPr>
          <w:color w:val="000000" w:themeColor="text1"/>
        </w:rPr>
        <w:softHyphen/>
        <w:t xml:space="preserve">циальную структуру общества, при этом индивид выступает лишь как носитель определенных функций, а царят безличные отношения. </w:t>
      </w:r>
      <w:proofErr w:type="gramStart"/>
      <w:r w:rsidRPr="00AA6D05">
        <w:rPr>
          <w:color w:val="000000" w:themeColor="text1"/>
        </w:rPr>
        <w:t xml:space="preserve">Следует отметить, что на базе </w:t>
      </w:r>
      <w:proofErr w:type="spellStart"/>
      <w:r w:rsidRPr="00AA6D05">
        <w:rPr>
          <w:color w:val="000000" w:themeColor="text1"/>
        </w:rPr>
        <w:t>интеракционизма</w:t>
      </w:r>
      <w:proofErr w:type="spellEnd"/>
      <w:r w:rsidRPr="00AA6D05">
        <w:rPr>
          <w:color w:val="000000" w:themeColor="text1"/>
        </w:rPr>
        <w:t xml:space="preserve"> в XX столетии в западной, прежде всего американской социоло</w:t>
      </w:r>
      <w:r w:rsidRPr="00AA6D05">
        <w:rPr>
          <w:color w:val="000000" w:themeColor="text1"/>
        </w:rPr>
        <w:softHyphen/>
        <w:t xml:space="preserve">гии возникла концепция символического </w:t>
      </w:r>
      <w:proofErr w:type="spellStart"/>
      <w:r w:rsidRPr="00AA6D05">
        <w:rPr>
          <w:color w:val="000000" w:themeColor="text1"/>
        </w:rPr>
        <w:t>интеракционизма</w:t>
      </w:r>
      <w:proofErr w:type="spellEnd"/>
      <w:r w:rsidRPr="00AA6D05">
        <w:rPr>
          <w:color w:val="000000" w:themeColor="text1"/>
        </w:rPr>
        <w:t xml:space="preserve"> (по</w:t>
      </w:r>
      <w:r w:rsidRPr="00AA6D05">
        <w:rPr>
          <w:color w:val="000000" w:themeColor="text1"/>
        </w:rPr>
        <w:softHyphen/>
        <w:t>дробнее о ней будет сказано дальше).</w:t>
      </w:r>
      <w:proofErr w:type="gramEnd"/>
    </w:p>
    <w:p w:rsidR="005717E5" w:rsidRPr="00AA6D05" w:rsidRDefault="005717E5" w:rsidP="00AA6D05">
      <w:pPr>
        <w:pStyle w:val="ac"/>
        <w:spacing w:line="240" w:lineRule="exact"/>
        <w:ind w:left="-426"/>
        <w:rPr>
          <w:color w:val="000000" w:themeColor="text1"/>
        </w:rPr>
      </w:pPr>
      <w:r w:rsidRPr="00AA6D05">
        <w:rPr>
          <w:color w:val="000000" w:themeColor="text1"/>
        </w:rPr>
        <w:t>Завершая характеристику психологического направления в социологии, следует сказать, что оно позволило сделать науке новый важный шаг по пути приближения к конкретным пробле</w:t>
      </w:r>
      <w:r w:rsidRPr="00AA6D05">
        <w:rPr>
          <w:color w:val="000000" w:themeColor="text1"/>
        </w:rPr>
        <w:softHyphen/>
        <w:t>мам личности, социальной группы, общества. Именно этому на</w:t>
      </w:r>
      <w:r w:rsidRPr="00AA6D05">
        <w:rPr>
          <w:color w:val="000000" w:themeColor="text1"/>
        </w:rPr>
        <w:softHyphen/>
        <w:t>правлению социология обязана возросшим интересом к изуче</w:t>
      </w:r>
      <w:r w:rsidRPr="00AA6D05">
        <w:rPr>
          <w:color w:val="000000" w:themeColor="text1"/>
        </w:rPr>
        <w:softHyphen/>
        <w:t>нию внутреннего мира человека, социально-психологических отношений между людьми и общностями. Вместе с тем, преодо</w:t>
      </w:r>
      <w:r w:rsidRPr="00AA6D05">
        <w:rPr>
          <w:color w:val="000000" w:themeColor="text1"/>
        </w:rPr>
        <w:softHyphen/>
        <w:t xml:space="preserve">лев </w:t>
      </w:r>
      <w:proofErr w:type="gramStart"/>
      <w:r w:rsidRPr="00AA6D05">
        <w:rPr>
          <w:color w:val="000000" w:themeColor="text1"/>
        </w:rPr>
        <w:t>биологический</w:t>
      </w:r>
      <w:proofErr w:type="gramEnd"/>
      <w:r w:rsidRPr="00AA6D05">
        <w:rPr>
          <w:color w:val="000000" w:themeColor="text1"/>
        </w:rPr>
        <w:t xml:space="preserve"> </w:t>
      </w:r>
      <w:proofErr w:type="spellStart"/>
      <w:r w:rsidRPr="00AA6D05">
        <w:rPr>
          <w:color w:val="000000" w:themeColor="text1"/>
        </w:rPr>
        <w:lastRenderedPageBreak/>
        <w:t>редукционизм</w:t>
      </w:r>
      <w:proofErr w:type="spellEnd"/>
      <w:r w:rsidRPr="00AA6D05">
        <w:rPr>
          <w:color w:val="000000" w:themeColor="text1"/>
        </w:rPr>
        <w:t>, сторонники психологическо</w:t>
      </w:r>
      <w:r w:rsidRPr="00AA6D05">
        <w:rPr>
          <w:color w:val="000000" w:themeColor="text1"/>
        </w:rPr>
        <w:softHyphen/>
        <w:t>го направления преувеличили роль и значение психологическо</w:t>
      </w:r>
      <w:r w:rsidRPr="00AA6D05">
        <w:rPr>
          <w:color w:val="000000" w:themeColor="text1"/>
        </w:rPr>
        <w:softHyphen/>
        <w:t>го фактора в социальных процессах.</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Основное содержание современных социологических теорий </w:t>
      </w:r>
      <w:proofErr w:type="spellStart"/>
      <w:r w:rsidRPr="00AA6D05">
        <w:rPr>
          <w:rFonts w:ascii="Times New Roman" w:hAnsi="Times New Roman"/>
          <w:color w:val="000000" w:themeColor="text1"/>
          <w:spacing w:val="10"/>
          <w:sz w:val="24"/>
          <w:szCs w:val="24"/>
        </w:rPr>
        <w:t>функционалистического</w:t>
      </w:r>
      <w:proofErr w:type="spellEnd"/>
      <w:r w:rsidRPr="00AA6D05">
        <w:rPr>
          <w:rFonts w:ascii="Times New Roman" w:hAnsi="Times New Roman"/>
          <w:color w:val="000000" w:themeColor="text1"/>
          <w:spacing w:val="10"/>
          <w:sz w:val="24"/>
          <w:szCs w:val="24"/>
        </w:rPr>
        <w:t xml:space="preserve"> направления (Г. Спенсер, Р. Мертон, Т. </w:t>
      </w:r>
      <w:proofErr w:type="spellStart"/>
      <w:r w:rsidRPr="00AA6D05">
        <w:rPr>
          <w:rFonts w:ascii="Times New Roman" w:hAnsi="Times New Roman"/>
          <w:color w:val="000000" w:themeColor="text1"/>
          <w:spacing w:val="10"/>
          <w:sz w:val="24"/>
          <w:szCs w:val="24"/>
        </w:rPr>
        <w:t>Парсонс</w:t>
      </w:r>
      <w:proofErr w:type="spellEnd"/>
      <w:r w:rsidRPr="00AA6D05">
        <w:rPr>
          <w:rFonts w:ascii="Times New Roman" w:hAnsi="Times New Roman"/>
          <w:color w:val="000000" w:themeColor="text1"/>
          <w:spacing w:val="10"/>
          <w:sz w:val="24"/>
          <w:szCs w:val="24"/>
        </w:rPr>
        <w:t xml:space="preserve"> и др.).</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rStyle w:val="ad"/>
          <w:b w:val="0"/>
          <w:color w:val="000000" w:themeColor="text1"/>
        </w:rPr>
        <w:t>Основными исследовательскими принципами структурно-функциональной теории можно назвать:</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изучение общества как системы взаимосвязанных элементов, обладающих уникальными функциями;</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определение роли каждого из элементов системы, его функций и особенностей;</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изучение социальных связей внутри систем</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В социальной статике</w:t>
      </w:r>
      <w:proofErr w:type="gramStart"/>
      <w:r w:rsidRPr="00AA6D05">
        <w:rPr>
          <w:color w:val="000000" w:themeColor="text1"/>
        </w:rPr>
        <w:t xml:space="preserve"> О</w:t>
      </w:r>
      <w:proofErr w:type="gramEnd"/>
      <w:r w:rsidRPr="00AA6D05">
        <w:rPr>
          <w:color w:val="000000" w:themeColor="text1"/>
        </w:rPr>
        <w:t xml:space="preserve"> Конта говорится о строении общества как совокупности взаимосвязанных и взаимно проникающих друг в друга элементов. Г Спенсер сравнивает общество с живым организмом. Дюркгейм доказывает, что общество - это коллективное целое, которое строится на индивидуальном сознании, что объяснение социальной жизни следует искать не в деятельности отдельного индивида, а в закономерностях общественной жизни. Они стремились к тому, чтобы создать такую науку об обществе, которая, подобно физике или биологии, могла бы открывать и обосновывать законы общественного развития.</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rStyle w:val="ad"/>
          <w:b w:val="0"/>
          <w:color w:val="000000" w:themeColor="text1"/>
        </w:rPr>
        <w:t>ОГЮСТ КОНТ</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Создатель социологии Огюст Конт провозгласил главной задачей социологии поиск объективных, независящих от конкретного человека законов общественного развития. Общество рассматривается Контом как органическое целое, все части которого взаимосвязаны и могут быть понятны только в единстве.</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proofErr w:type="gramStart"/>
      <w:r w:rsidRPr="00AA6D05">
        <w:rPr>
          <w:color w:val="000000" w:themeColor="text1"/>
        </w:rPr>
        <w:t>По его мнению, истинная наука характеризуется тем, что отказывается от «неразрешимых» вопросов, т. е. таких, которые нельзя ни подтвердить, ни опровергнуть, опираясь на факты, устанавливаемые при помощи наблюдений.</w:t>
      </w:r>
      <w:proofErr w:type="gramEnd"/>
      <w:r w:rsidRPr="00AA6D05">
        <w:rPr>
          <w:color w:val="000000" w:themeColor="text1"/>
        </w:rPr>
        <w:t xml:space="preserve"> Такое ограничение задач науки объяснялось стремлением достигнуть точного, определенного знания, которое могло бы создать базу для предвидения будущего.</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Конт опирался на методы анализа естественных наук. По аналогии с разделами физики Конт подразделил социологию на «социальную статику» и «социальную динамику». Первая была сфокусирована на изучении того, как части (</w:t>
      </w:r>
      <w:proofErr w:type="gramStart"/>
      <w:r w:rsidRPr="00AA6D05">
        <w:rPr>
          <w:color w:val="000000" w:themeColor="text1"/>
        </w:rPr>
        <w:t xml:space="preserve">структуры) </w:t>
      </w:r>
      <w:proofErr w:type="gramEnd"/>
      <w:r w:rsidRPr="00AA6D05">
        <w:rPr>
          <w:color w:val="000000" w:themeColor="text1"/>
        </w:rPr>
        <w:t>общества, функционируют, взаимодействуют друг с другом по отношению к обществу в целом. Прежде всего, он рассматривал, как функционируют основные институты общества (семья, государство, религия), обеспечивая социальную интеграцию. В кооперации, основанной на разделении труда, он видел фактор утверждения «всеобщего согласия». Социальная динамика была посвящена осмыслению проблем социального развития и политики изменений, которые должны реализовать принципы определяющие структуру общества.</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Основные общественные институты — семью, государство, религию — Конт рассматривал с точки зрения их общественных функций, их роли в деле социальной интеграции. Роль семьи — служить посредником между индивидом и родом, воспитывать молодое поколение в духе альтруизма, учить его преодолевать врожденный эгоизм</w:t>
      </w:r>
      <w:proofErr w:type="gramStart"/>
      <w:r w:rsidRPr="00AA6D05">
        <w:rPr>
          <w:color w:val="000000" w:themeColor="text1"/>
        </w:rPr>
        <w:t xml:space="preserve"> .</w:t>
      </w:r>
      <w:proofErr w:type="gramEnd"/>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Каждому этапу развития человеческого разума (теологическую, метафизическую и позитивную), соответствуют определенные формы искусства, хозяйства, политики и общественного устройства.</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Теологическая, или физическая стадия, охватывающая древность и раннее средневековье. Метафизическая стадия казалась Конту переходной эпохой, для которой характерно разрушение старых верований — фундамента общественного порядка. Реформация, философия Просвещения, революция.</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lastRenderedPageBreak/>
        <w:t>Свидетельством того, что общество постепенно вступает в последнюю, позитивную эру, служит распространение наук, рост их общественного значения и создание теории позитивизма. Промышленный строй приходит на смену военному, характерному для теологической эпохи.</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Позитивизм как «религия человечества» проповедовал полное растворение личности в обществе, всеобщую любовь и братание.</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rStyle w:val="ad"/>
          <w:b w:val="0"/>
          <w:color w:val="000000" w:themeColor="text1"/>
        </w:rPr>
        <w:t>ГЕРБЕРТ СПЕНСЕР</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С точки зрения органической аналогии Г. Спенсер рассматривал общество как социальный организм. Он указывал на следующие главные сходства социальных и общественных организмов:</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1) точно так же, как и биологический организм, общество увеличивается в своих размерах, растет;</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2) по мере роста и биологического, и социального организмов изменяется и усложняется их внутреннее строение;</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3) и в </w:t>
      </w:r>
      <w:proofErr w:type="gramStart"/>
      <w:r w:rsidRPr="00AA6D05">
        <w:rPr>
          <w:color w:val="000000" w:themeColor="text1"/>
        </w:rPr>
        <w:t>биологическом</w:t>
      </w:r>
      <w:proofErr w:type="gramEnd"/>
      <w:r w:rsidRPr="00AA6D05">
        <w:rPr>
          <w:color w:val="000000" w:themeColor="text1"/>
        </w:rPr>
        <w:t>, и в социальном организмах усложнение структуры влечет за собой все углубляющуюся дифференциацию функций их различных органов;</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4) одновременно в ходе эволюции второго и третьего процессов развивается и усиливается взаимодействие и взаимное влияние всех составляющих структуру органов;</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5) и в обществе, и в биологическом организме, когда жизнь целого расстраивается, отдельные части могут какое-то время продолжать собственное независимое существование.</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Составные единицы социального организма – общества дискретны: органы, входящие в состав организма, тесно связаны между собою неразрывной связью, находясь в постоянном </w:t>
      </w:r>
      <w:proofErr w:type="gramStart"/>
      <w:r w:rsidRPr="00AA6D05">
        <w:rPr>
          <w:color w:val="000000" w:themeColor="text1"/>
        </w:rPr>
        <w:t>контакте</w:t>
      </w:r>
      <w:proofErr w:type="gramEnd"/>
      <w:r w:rsidRPr="00AA6D05">
        <w:rPr>
          <w:color w:val="000000" w:themeColor="text1"/>
        </w:rPr>
        <w:t xml:space="preserve"> друг с другом, посредством интеллектуальных и эмоциональных проводников взаимодействия; а живые единицы, составляющие общество, пространственно разделены, свободны, не соприкасаясь друг с другом, могут покинуть эту общность, объединившись с индивидами другой общности и войдя в ее состав.</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proofErr w:type="gramStart"/>
      <w:r w:rsidRPr="00AA6D05">
        <w:rPr>
          <w:color w:val="000000" w:themeColor="text1"/>
        </w:rPr>
        <w:t>Социальный организм по Г. Спенсеру состоит из трех основных органов (институтов): регулятивного (управленческого), производственного (поддерживающего) и распределительного (путей сообщения, транспорта, торговли и т. п.).</w:t>
      </w:r>
      <w:proofErr w:type="gramEnd"/>
      <w:r w:rsidRPr="00AA6D05">
        <w:rPr>
          <w:color w:val="000000" w:themeColor="text1"/>
        </w:rPr>
        <w:t xml:space="preserve"> Весь социальный контроль, по мнению Г. Спенсера, держится на страхе. Социальный контроль поведения людей в быту осуществляется «церемониальными институтами». Условием успешного развития общества он считал утверждение принципа равной свободы индивидов, которая ограничена лишь возможностями обеспечения свободы на принятие политических решений, а также свободной конкуренции.</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Г. Спенсер выделяет первичные и вторичные факторы соц. процесса. В свою очередь первичные факторы подразделяются </w:t>
      </w:r>
      <w:proofErr w:type="gramStart"/>
      <w:r w:rsidRPr="00AA6D05">
        <w:rPr>
          <w:color w:val="000000" w:themeColor="text1"/>
        </w:rPr>
        <w:t>на</w:t>
      </w:r>
      <w:proofErr w:type="gramEnd"/>
      <w:r w:rsidRPr="00AA6D05">
        <w:rPr>
          <w:color w:val="000000" w:themeColor="text1"/>
        </w:rPr>
        <w:t xml:space="preserve"> внешние и внутренние. К внешним факторам относятся такие, как климат, характер рельефа поверхности Земли, ее флора и фауна. К </w:t>
      </w:r>
      <w:proofErr w:type="gramStart"/>
      <w:r w:rsidRPr="00AA6D05">
        <w:rPr>
          <w:color w:val="000000" w:themeColor="text1"/>
        </w:rPr>
        <w:t>внутренним</w:t>
      </w:r>
      <w:proofErr w:type="gramEnd"/>
      <w:r w:rsidRPr="00AA6D05">
        <w:rPr>
          <w:color w:val="000000" w:themeColor="text1"/>
        </w:rPr>
        <w:t xml:space="preserve"> – интеллектуальные и эмоциональные качества социальных единиц – индивидов, составляющих общество. Вторичные, или производные, – это те, что вызываются самим процессом социальной эволюции, однако в дальнейшем начинают оказывать на нее влияние – к примеру, последствия вырубания лесов, обильного орошения или, напротив, осушения почвы, которые вызываются целенаправленной деятельностью человека.</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Одним из наиболее важных факторов социального развития Г. Спенсер называет рост общества, который выступает одновременно и причиной, и следствием социальной эволюции. По мере того, как человеческие общности увеличиваются в размерах, они начинают оказывать все более сильное влияние одна на другую либо путем военных столкновений, либо посредством усиления торговых и промышленных отношений. Постепенно все более влиятельными причинами дальнейших социальных изменений.</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Одна из основных особенностей системы философско-этических взглядов Г. Спенсера состоит в том, что он был последовательным сторонником идеи свободы индивида как </w:t>
      </w:r>
      <w:r w:rsidRPr="00AA6D05">
        <w:rPr>
          <w:color w:val="000000" w:themeColor="text1"/>
        </w:rPr>
        <w:lastRenderedPageBreak/>
        <w:t>самостоятельной ценности. Он был твердо убежден, что общество существует для индивидов, а не наоборот.</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rStyle w:val="ad"/>
          <w:b w:val="0"/>
          <w:color w:val="000000" w:themeColor="text1"/>
        </w:rPr>
        <w:t>ЭМИЛЬ ДЮРКГЕЙМ</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Теоретико-методологической базой, на которой Э. Дюркгейм строил систему своих социологических взглядов, стал так называемый «социологизм». Социологический реализм провозглашает в качестве своей парадигмы необходимость и требование признавать в качестве особой реальности человеческое общество.</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Э. Дюркгейм пытался показать, что общество обладает собственной реальностью, которая не может быть сведена к психологическим фактам. Как он утверждал, общество – это «реальность, существующая сама по себе». Суть этой философско-социологической концепции состоит скорее в утверждении определенной исходной позиции: признании первостепенного и исключительного значения социальной реальности в бытии человека, а также в использовании социологических методов для объяснения этого бытия.</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Онтологический (сущностный) аспект социологизма состоит в </w:t>
      </w:r>
      <w:proofErr w:type="gramStart"/>
      <w:r w:rsidRPr="00AA6D05">
        <w:rPr>
          <w:color w:val="000000" w:themeColor="text1"/>
        </w:rPr>
        <w:t>утверждении</w:t>
      </w:r>
      <w:proofErr w:type="gramEnd"/>
      <w:r w:rsidRPr="00AA6D05">
        <w:rPr>
          <w:color w:val="000000" w:themeColor="text1"/>
        </w:rPr>
        <w:t xml:space="preserve"> прежде всего автономии социальной реальности по отношению к другим видам реальности – физической, биологической, психологической.</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proofErr w:type="gramStart"/>
      <w:r w:rsidRPr="00AA6D05">
        <w:rPr>
          <w:color w:val="000000" w:themeColor="text1"/>
        </w:rPr>
        <w:t>Содержание социальной реальности составляют социальные факты, которые не следует сводить ни к экономическим, ни к правовым, ни к каким-либо другим фактам действительности.</w:t>
      </w:r>
      <w:proofErr w:type="gramEnd"/>
      <w:r w:rsidRPr="00AA6D05">
        <w:rPr>
          <w:color w:val="000000" w:themeColor="text1"/>
        </w:rPr>
        <w:t xml:space="preserve"> Эти социальные факты обладают следующими самостоятельными характеристиками:</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1) объективное существование, не зависящее ни от какого отдельно взятого индивида. Социальные факты следует рассматривать как вещи. Вещи – это все, что нам дано, что представляется наблюдению»;</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2) возможность оказывать давление на любого отдельно взятого индивида, детерминировать его действия.</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Всю совокупность социальных фактов Э. Дюркгейм подразделял на две основные группы: морфологические и духовные.</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К морфологическим, образующим своеобразный «материальный субстрат» общества, можно отнести, например, плотность населения. Она действительно не зависит от поступков и намерений ни одного из отдельно взятых индивидов; а вот их условия жизни зависят от плотности довольно сильно. Морфологические социальные факты – это явления, совокупность которых образует материальные условия жизни </w:t>
      </w:r>
      <w:proofErr w:type="gramStart"/>
      <w:r w:rsidRPr="00AA6D05">
        <w:rPr>
          <w:color w:val="000000" w:themeColor="text1"/>
        </w:rPr>
        <w:t>людей</w:t>
      </w:r>
      <w:proofErr w:type="gramEnd"/>
      <w:r w:rsidRPr="00AA6D05">
        <w:rPr>
          <w:color w:val="000000" w:themeColor="text1"/>
        </w:rPr>
        <w:t xml:space="preserve"> и носят не природный характер, а порождены деятельностью самого общества.</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Что же касается духовных социальных фактов, то они не менее объективны (т. е. имеют внешнюю по отношению к каждому отдельному члену общества природу, не зависят от него и обладают принудительной силой), нежели морфологические, хотя и не имеют столь «вещественного» воплощения. Социальные нормы и другие социальные факторы оказывают влияние на поведение отдельных членов общества через определенные механизмы их усвоения, причем эффективность действия социальных регуляторов проявляется тем, что выполнение норм становится желательным для самого индивида.</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rStyle w:val="ad"/>
          <w:b w:val="0"/>
          <w:color w:val="000000" w:themeColor="text1"/>
        </w:rPr>
        <w:t>ПАРСОНС</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 xml:space="preserve">В центре социологической теории Т. </w:t>
      </w:r>
      <w:proofErr w:type="spellStart"/>
      <w:r w:rsidRPr="00AA6D05">
        <w:rPr>
          <w:color w:val="000000" w:themeColor="text1"/>
        </w:rPr>
        <w:t>Парсонса</w:t>
      </w:r>
      <w:proofErr w:type="spellEnd"/>
      <w:r w:rsidRPr="00AA6D05">
        <w:rPr>
          <w:color w:val="000000" w:themeColor="text1"/>
        </w:rPr>
        <w:t xml:space="preserve"> находится идея социального порядка и нормативной регуляции поведения.</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Понятие общества связывается им не с совокупностью индивидов, а с организованными формами взаимодействия между людьми, которые поддерживаются социальной системой, стремящейся к устойчивому равновесию.</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rStyle w:val="ad"/>
          <w:b w:val="0"/>
          <w:color w:val="000000" w:themeColor="text1"/>
        </w:rPr>
        <w:t>Социальные системы</w:t>
      </w:r>
      <w:r w:rsidRPr="00AA6D05">
        <w:rPr>
          <w:color w:val="000000" w:themeColor="text1"/>
        </w:rPr>
        <w:t> – это системы, образуемые состояниями и процессами социального взаимодействия между субъектами. «Социального», поскольку отражают взаимодействие их статусов, ролей и норм.</w:t>
      </w:r>
    </w:p>
    <w:p w:rsidR="005717E5" w:rsidRPr="00AA6D05" w:rsidRDefault="005717E5" w:rsidP="00AA6D05">
      <w:pPr>
        <w:pStyle w:val="ac"/>
        <w:shd w:val="clear" w:color="auto" w:fill="FFFFFF"/>
        <w:spacing w:before="111" w:beforeAutospacing="0" w:after="111" w:afterAutospacing="0" w:line="240" w:lineRule="exact"/>
        <w:ind w:left="-426" w:right="415"/>
        <w:rPr>
          <w:color w:val="000000" w:themeColor="text1"/>
        </w:rPr>
      </w:pPr>
      <w:r w:rsidRPr="00AA6D05">
        <w:rPr>
          <w:color w:val="000000" w:themeColor="text1"/>
        </w:rPr>
        <w:t>«Культура» как система выполняет организационные функции и создает правила и нормы, обеспечивающие социализацию индивидуальных действий. В результате усвоения культурных образцов возникает система личности. </w:t>
      </w:r>
      <w:r w:rsidRPr="00AA6D05">
        <w:rPr>
          <w:rStyle w:val="ad"/>
          <w:b w:val="0"/>
          <w:color w:val="000000" w:themeColor="text1"/>
        </w:rPr>
        <w:t>Личность</w:t>
      </w:r>
      <w:r w:rsidRPr="00AA6D05">
        <w:rPr>
          <w:color w:val="000000" w:themeColor="text1"/>
        </w:rPr>
        <w:t xml:space="preserve">, по Т. </w:t>
      </w:r>
      <w:proofErr w:type="spellStart"/>
      <w:r w:rsidRPr="00AA6D05">
        <w:rPr>
          <w:color w:val="000000" w:themeColor="text1"/>
        </w:rPr>
        <w:t>Парсонсу</w:t>
      </w:r>
      <w:proofErr w:type="spellEnd"/>
      <w:r w:rsidRPr="00AA6D05">
        <w:rPr>
          <w:color w:val="000000" w:themeColor="text1"/>
        </w:rPr>
        <w:t xml:space="preserve">, это </w:t>
      </w:r>
      <w:proofErr w:type="gramStart"/>
      <w:r w:rsidRPr="00AA6D05">
        <w:rPr>
          <w:color w:val="000000" w:themeColor="text1"/>
        </w:rPr>
        <w:lastRenderedPageBreak/>
        <w:t>индивидуальный</w:t>
      </w:r>
      <w:proofErr w:type="gramEnd"/>
      <w:r w:rsidRPr="00AA6D05">
        <w:rPr>
          <w:color w:val="000000" w:themeColor="text1"/>
        </w:rPr>
        <w:t xml:space="preserve"> </w:t>
      </w:r>
      <w:proofErr w:type="spellStart"/>
      <w:r w:rsidRPr="00AA6D05">
        <w:rPr>
          <w:color w:val="000000" w:themeColor="text1"/>
        </w:rPr>
        <w:t>актор</w:t>
      </w:r>
      <w:proofErr w:type="spellEnd"/>
      <w:r w:rsidRPr="00AA6D05">
        <w:rPr>
          <w:color w:val="000000" w:themeColor="text1"/>
        </w:rPr>
        <w:t>, действия которого координированы с функциональными требованиями культуры.</w:t>
      </w: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Основное содержание современных социологических теорий </w:t>
      </w:r>
      <w:proofErr w:type="spellStart"/>
      <w:r w:rsidRPr="00AA6D05">
        <w:rPr>
          <w:rFonts w:ascii="Times New Roman" w:hAnsi="Times New Roman"/>
          <w:color w:val="000000" w:themeColor="text1"/>
          <w:spacing w:val="10"/>
          <w:sz w:val="24"/>
          <w:szCs w:val="24"/>
        </w:rPr>
        <w:t>конфликтологического</w:t>
      </w:r>
      <w:proofErr w:type="spellEnd"/>
      <w:r w:rsidRPr="00AA6D05">
        <w:rPr>
          <w:rFonts w:ascii="Times New Roman" w:hAnsi="Times New Roman"/>
          <w:color w:val="000000" w:themeColor="text1"/>
          <w:spacing w:val="10"/>
          <w:sz w:val="24"/>
          <w:szCs w:val="24"/>
        </w:rPr>
        <w:t xml:space="preserve"> направления (К. Маркс, Р. Миллс, Л. </w:t>
      </w:r>
      <w:proofErr w:type="spellStart"/>
      <w:r w:rsidRPr="00AA6D05">
        <w:rPr>
          <w:rFonts w:ascii="Times New Roman" w:hAnsi="Times New Roman"/>
          <w:color w:val="000000" w:themeColor="text1"/>
          <w:spacing w:val="10"/>
          <w:sz w:val="24"/>
          <w:szCs w:val="24"/>
        </w:rPr>
        <w:t>Козер</w:t>
      </w:r>
      <w:proofErr w:type="spellEnd"/>
      <w:r w:rsidRPr="00AA6D05">
        <w:rPr>
          <w:rFonts w:ascii="Times New Roman" w:hAnsi="Times New Roman"/>
          <w:color w:val="000000" w:themeColor="text1"/>
          <w:spacing w:val="10"/>
          <w:sz w:val="24"/>
          <w:szCs w:val="24"/>
        </w:rPr>
        <w:t xml:space="preserve">, Р. </w:t>
      </w:r>
      <w:proofErr w:type="spellStart"/>
      <w:r w:rsidRPr="00AA6D05">
        <w:rPr>
          <w:rFonts w:ascii="Times New Roman" w:hAnsi="Times New Roman"/>
          <w:color w:val="000000" w:themeColor="text1"/>
          <w:spacing w:val="10"/>
          <w:sz w:val="24"/>
          <w:szCs w:val="24"/>
        </w:rPr>
        <w:t>Дарендорф</w:t>
      </w:r>
      <w:proofErr w:type="spellEnd"/>
      <w:r w:rsidRPr="00AA6D05">
        <w:rPr>
          <w:rFonts w:ascii="Times New Roman" w:hAnsi="Times New Roman"/>
          <w:color w:val="000000" w:themeColor="text1"/>
          <w:spacing w:val="10"/>
          <w:sz w:val="24"/>
          <w:szCs w:val="24"/>
        </w:rPr>
        <w:t>.)</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Теорий социального конфликта множество. В настоящее время существует самостоятельная отрасль знания на стыке философии, социологии, политологии и психологии — </w:t>
      </w:r>
      <w:proofErr w:type="spellStart"/>
      <w:r w:rsidRPr="00AA6D05">
        <w:rPr>
          <w:color w:val="000000" w:themeColor="text1"/>
        </w:rPr>
        <w:t>конфликтология</w:t>
      </w:r>
      <w:proofErr w:type="spellEnd"/>
      <w:r w:rsidRPr="00AA6D05">
        <w:rPr>
          <w:color w:val="000000" w:themeColor="text1"/>
        </w:rPr>
        <w:t>.</w:t>
      </w:r>
    </w:p>
    <w:p w:rsidR="005717E5" w:rsidRPr="00AA6D05" w:rsidRDefault="005717E5" w:rsidP="00AA6D05">
      <w:pPr>
        <w:pStyle w:val="ac"/>
        <w:spacing w:line="240" w:lineRule="exact"/>
        <w:ind w:left="-426"/>
        <w:rPr>
          <w:color w:val="000000" w:themeColor="text1"/>
        </w:rPr>
      </w:pPr>
      <w:r w:rsidRPr="00AA6D05">
        <w:rPr>
          <w:color w:val="000000" w:themeColor="text1"/>
        </w:rPr>
        <w:t>Считается, что первым ученым родоначальником теории конфликтов является К. Маркс. В сущности весь марксистский стержневой идеей имеет идею борьбы классов. Представители наиболее радикальной ветви марксизма указывали, что главным в учении Маркса является теория классовой борьбы. Это подчеркивали и его последовательные критики.</w:t>
      </w:r>
    </w:p>
    <w:p w:rsidR="005717E5" w:rsidRPr="00AA6D05" w:rsidRDefault="005717E5" w:rsidP="00AA6D05">
      <w:pPr>
        <w:pStyle w:val="ac"/>
        <w:spacing w:line="240" w:lineRule="exact"/>
        <w:ind w:left="-426"/>
        <w:rPr>
          <w:color w:val="000000" w:themeColor="text1"/>
        </w:rPr>
      </w:pPr>
      <w:r w:rsidRPr="00AA6D05">
        <w:rPr>
          <w:color w:val="000000" w:themeColor="text1"/>
        </w:rPr>
        <w:t>К. Ма</w:t>
      </w:r>
      <w:proofErr w:type="gramStart"/>
      <w:r w:rsidRPr="00AA6D05">
        <w:rPr>
          <w:color w:val="000000" w:themeColor="text1"/>
        </w:rPr>
        <w:t>ркс сч</w:t>
      </w:r>
      <w:proofErr w:type="gramEnd"/>
      <w:r w:rsidRPr="00AA6D05">
        <w:rPr>
          <w:color w:val="000000" w:themeColor="text1"/>
        </w:rPr>
        <w:t>итал, что единственным двигателем общественного прогресса является борьба противоположностей, антагонизм которых заложен во всех сферах и формах общественной жизни. Борьба классов ведет к смене формаций через социальные революции. То есть соц. революция является с одной стороны высшей формой классовой борьбы, а с другой стороны — завершением данного этапа конфликта. Критика этой теории:</w:t>
      </w:r>
    </w:p>
    <w:p w:rsidR="005717E5" w:rsidRPr="00AA6D05" w:rsidRDefault="005717E5" w:rsidP="00AA6D05">
      <w:pPr>
        <w:pStyle w:val="ac"/>
        <w:spacing w:line="240" w:lineRule="exact"/>
        <w:ind w:left="-426"/>
        <w:rPr>
          <w:color w:val="000000" w:themeColor="text1"/>
        </w:rPr>
      </w:pPr>
      <w:r w:rsidRPr="00AA6D05">
        <w:rPr>
          <w:color w:val="000000" w:themeColor="text1"/>
        </w:rPr>
        <w:t>1. развитие не всегда идет через революцию,</w:t>
      </w:r>
    </w:p>
    <w:p w:rsidR="005717E5" w:rsidRPr="00AA6D05" w:rsidRDefault="005717E5" w:rsidP="00AA6D05">
      <w:pPr>
        <w:pStyle w:val="ac"/>
        <w:spacing w:line="240" w:lineRule="exact"/>
        <w:ind w:left="-426"/>
        <w:rPr>
          <w:color w:val="000000" w:themeColor="text1"/>
        </w:rPr>
      </w:pPr>
      <w:r w:rsidRPr="00AA6D05">
        <w:rPr>
          <w:color w:val="000000" w:themeColor="text1"/>
        </w:rPr>
        <w:t>2. результатом классовой борьбы никогда не является победа одной из борющихся сторон. Перспектива: если конфликт — двигатель общего прогресса, то по Марксу пролетарская революция — последняя революция в истории общества, обеспечивающая ликвидацию частной собственности, соц. неравенство и эксплуатацию.</w:t>
      </w:r>
    </w:p>
    <w:p w:rsidR="005717E5" w:rsidRPr="00AA6D05" w:rsidRDefault="005717E5" w:rsidP="00AA6D05">
      <w:pPr>
        <w:pStyle w:val="ac"/>
        <w:spacing w:line="240" w:lineRule="exact"/>
        <w:ind w:left="-426"/>
        <w:rPr>
          <w:color w:val="000000" w:themeColor="text1"/>
        </w:rPr>
      </w:pPr>
      <w:r w:rsidRPr="00AA6D05">
        <w:rPr>
          <w:color w:val="000000" w:themeColor="text1"/>
        </w:rPr>
        <w:t>После Маркса его последователи радикалы (Ленин, Сталин, Мао Цзэдун) сформулировали теорию о нарастании борьбы по мере возрастания силы рабочего класса и его союзников.</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Помимо марксизма теория конфликта имеет ряд др. крупных теоретиков. Одним из самых ранних был представитель немецкой школы </w:t>
      </w:r>
      <w:proofErr w:type="spellStart"/>
      <w:r w:rsidRPr="00AA6D05">
        <w:rPr>
          <w:color w:val="000000" w:themeColor="text1"/>
        </w:rPr>
        <w:t>Зиммель</w:t>
      </w:r>
      <w:proofErr w:type="spellEnd"/>
      <w:r w:rsidRPr="00AA6D05">
        <w:rPr>
          <w:color w:val="000000" w:themeColor="text1"/>
        </w:rPr>
        <w:t xml:space="preserve">. В своей работе «Социология» он сформулировал ряд выводов и ввел в науку само понятие «соц. конфликта». Его концепция заключалась в том, что конфликты имеют всеобщий, абсолютный характер. Они обусловлены психологией человека и прежде всего конфликт </w:t>
      </w:r>
      <w:proofErr w:type="gramStart"/>
      <w:r w:rsidRPr="00AA6D05">
        <w:rPr>
          <w:color w:val="000000" w:themeColor="text1"/>
        </w:rPr>
        <w:t>корениться</w:t>
      </w:r>
      <w:proofErr w:type="gramEnd"/>
      <w:r w:rsidRPr="00AA6D05">
        <w:rPr>
          <w:color w:val="000000" w:themeColor="text1"/>
        </w:rPr>
        <w:t xml:space="preserve"> в двух противоположных началах, инстинктах, свойственных любому человеку — любовь и ненависть. Он считал, что это родовое начало, а конфликт — столкновение противоположностей свойственным всем формам жизни, они свойственны и обществу. В обществе постоянно действуют такие начала, как стремление или движение к ассоциации или диссоциации. Ассоциация — объединение, сплочение. Диссоциация — разъединение на личности, уровни. Выводы: конфликт — не обязательно является разрушителем системы, при определенных условиях он скорее способствует сохранению системы через разрушение вредной стороны этой системы. Еще позже Р. </w:t>
      </w:r>
      <w:proofErr w:type="spellStart"/>
      <w:r w:rsidRPr="00AA6D05">
        <w:rPr>
          <w:color w:val="000000" w:themeColor="text1"/>
        </w:rPr>
        <w:t>Дарендорф</w:t>
      </w:r>
      <w:proofErr w:type="spellEnd"/>
      <w:r w:rsidRPr="00AA6D05">
        <w:rPr>
          <w:color w:val="000000" w:themeColor="text1"/>
        </w:rPr>
        <w:t xml:space="preserve"> (60-е гг.) исходил из того, что суть социальных конфликтов заключается в том, что у одних групп в обществе власть, а у других ее нет, причем власть одних как раз осуществляется по отношению к другим. Из этой ситуации существует 2 выхода:</w:t>
      </w:r>
    </w:p>
    <w:p w:rsidR="005717E5" w:rsidRPr="00AA6D05" w:rsidRDefault="005717E5" w:rsidP="00AA6D05">
      <w:pPr>
        <w:pStyle w:val="ac"/>
        <w:spacing w:line="240" w:lineRule="exact"/>
        <w:ind w:left="-426"/>
        <w:rPr>
          <w:color w:val="000000" w:themeColor="text1"/>
        </w:rPr>
      </w:pPr>
      <w:r w:rsidRPr="00AA6D05">
        <w:rPr>
          <w:color w:val="000000" w:themeColor="text1"/>
        </w:rPr>
        <w:t>1. обострение борьбы, конфликта в результате 3-х причин: а) власть у немногих, а большинство ее лишены, б) не существует спокойных, свободных путей перераспределения власти, в) большинство безвластное не имеет возможности свободно создавать партии, союзы, блоки, способствующие перераспределению власти;</w:t>
      </w:r>
    </w:p>
    <w:p w:rsidR="005717E5" w:rsidRPr="00AA6D05" w:rsidRDefault="005717E5" w:rsidP="00AA6D05">
      <w:pPr>
        <w:pStyle w:val="ac"/>
        <w:spacing w:line="240" w:lineRule="exact"/>
        <w:ind w:left="-426"/>
        <w:rPr>
          <w:color w:val="000000" w:themeColor="text1"/>
        </w:rPr>
      </w:pPr>
      <w:r w:rsidRPr="00AA6D05">
        <w:rPr>
          <w:color w:val="000000" w:themeColor="text1"/>
        </w:rPr>
        <w:t>2. преодоление конфликта, у которого тоже свои условия и этапы. Для преодоления конфликта люди должны осознать свои интересы, объединиться и перераспределить власть.</w:t>
      </w:r>
    </w:p>
    <w:p w:rsidR="005717E5" w:rsidRPr="00AA6D05" w:rsidRDefault="005717E5" w:rsidP="00AA6D05">
      <w:pPr>
        <w:pStyle w:val="ac"/>
        <w:spacing w:line="240" w:lineRule="exact"/>
        <w:ind w:left="-426"/>
        <w:rPr>
          <w:color w:val="000000" w:themeColor="text1"/>
        </w:rPr>
      </w:pPr>
      <w:r w:rsidRPr="00AA6D05">
        <w:rPr>
          <w:color w:val="000000" w:themeColor="text1"/>
        </w:rPr>
        <w:t xml:space="preserve">В настоящее время наиболее значительными представителями </w:t>
      </w:r>
      <w:proofErr w:type="spellStart"/>
      <w:r w:rsidRPr="00AA6D05">
        <w:rPr>
          <w:color w:val="000000" w:themeColor="text1"/>
        </w:rPr>
        <w:t>конфликтологии</w:t>
      </w:r>
      <w:proofErr w:type="spellEnd"/>
      <w:r w:rsidRPr="00AA6D05">
        <w:rPr>
          <w:color w:val="000000" w:themeColor="text1"/>
        </w:rPr>
        <w:t xml:space="preserve"> считаются американцы Л. </w:t>
      </w:r>
      <w:proofErr w:type="spellStart"/>
      <w:r w:rsidRPr="00AA6D05">
        <w:rPr>
          <w:color w:val="000000" w:themeColor="text1"/>
        </w:rPr>
        <w:t>Козер</w:t>
      </w:r>
      <w:proofErr w:type="spellEnd"/>
      <w:r w:rsidRPr="00AA6D05">
        <w:rPr>
          <w:color w:val="000000" w:themeColor="text1"/>
        </w:rPr>
        <w:t xml:space="preserve">, К. </w:t>
      </w:r>
      <w:proofErr w:type="spellStart"/>
      <w:r w:rsidRPr="00AA6D05">
        <w:rPr>
          <w:color w:val="000000" w:themeColor="text1"/>
        </w:rPr>
        <w:t>Боулдинг</w:t>
      </w:r>
      <w:proofErr w:type="spellEnd"/>
      <w:r w:rsidRPr="00AA6D05">
        <w:rPr>
          <w:color w:val="000000" w:themeColor="text1"/>
        </w:rPr>
        <w:t xml:space="preserve">. По </w:t>
      </w:r>
      <w:proofErr w:type="spellStart"/>
      <w:r w:rsidRPr="00AA6D05">
        <w:rPr>
          <w:color w:val="000000" w:themeColor="text1"/>
        </w:rPr>
        <w:t>Козеру</w:t>
      </w:r>
      <w:proofErr w:type="spellEnd"/>
      <w:r w:rsidRPr="00AA6D05">
        <w:rPr>
          <w:color w:val="000000" w:themeColor="text1"/>
        </w:rPr>
        <w:t xml:space="preserve">, суть конфликта заключается в идеологических явлениях, отражающих чувства людей недовольных распределением власти, доходов, </w:t>
      </w:r>
      <w:r w:rsidRPr="00AA6D05">
        <w:rPr>
          <w:color w:val="000000" w:themeColor="text1"/>
        </w:rPr>
        <w:lastRenderedPageBreak/>
        <w:t xml:space="preserve">комфорта, недовольных своим статусом, своей ролью в обществе, и это чувство неудовлетворенности заставляет формулировать аргументы, теории, объясняющие, что мир устроен несправедливо. </w:t>
      </w:r>
      <w:proofErr w:type="spellStart"/>
      <w:r w:rsidRPr="00AA6D05">
        <w:rPr>
          <w:color w:val="000000" w:themeColor="text1"/>
        </w:rPr>
        <w:t>Козер</w:t>
      </w:r>
      <w:proofErr w:type="spellEnd"/>
      <w:r w:rsidRPr="00AA6D05">
        <w:rPr>
          <w:color w:val="000000" w:themeColor="text1"/>
        </w:rPr>
        <w:t xml:space="preserve"> говорил, что в закрытом обществе нормально выразить свои интересы можно только объединившись с другими недовольными и объявив войну другой части общества. Результат — жестокая война частей общества. В открытых обществах этого не случается, поскольку, интересы разные реализуются в наборе демократических соц. институтов. </w:t>
      </w:r>
      <w:proofErr w:type="spellStart"/>
      <w:r w:rsidRPr="00AA6D05">
        <w:rPr>
          <w:color w:val="000000" w:themeColor="text1"/>
        </w:rPr>
        <w:t>Козер</w:t>
      </w:r>
      <w:proofErr w:type="spellEnd"/>
      <w:r w:rsidRPr="00AA6D05">
        <w:rPr>
          <w:color w:val="000000" w:themeColor="text1"/>
        </w:rPr>
        <w:t xml:space="preserve">, </w:t>
      </w:r>
      <w:proofErr w:type="spellStart"/>
      <w:r w:rsidRPr="00AA6D05">
        <w:rPr>
          <w:color w:val="000000" w:themeColor="text1"/>
        </w:rPr>
        <w:t>р-та</w:t>
      </w:r>
      <w:proofErr w:type="spellEnd"/>
      <w:r w:rsidRPr="00AA6D05">
        <w:rPr>
          <w:color w:val="000000" w:themeColor="text1"/>
        </w:rPr>
        <w:t xml:space="preserve"> «Функции </w:t>
      </w:r>
      <w:proofErr w:type="spellStart"/>
      <w:proofErr w:type="gramStart"/>
      <w:r w:rsidRPr="00AA6D05">
        <w:rPr>
          <w:color w:val="000000" w:themeColor="text1"/>
        </w:rPr>
        <w:t>соц</w:t>
      </w:r>
      <w:proofErr w:type="spellEnd"/>
      <w:proofErr w:type="gramEnd"/>
      <w:r w:rsidRPr="00AA6D05">
        <w:rPr>
          <w:color w:val="000000" w:themeColor="text1"/>
        </w:rPr>
        <w:t xml:space="preserve"> конфликтов»; Конфликт </w:t>
      </w:r>
      <w:proofErr w:type="spellStart"/>
      <w:r w:rsidRPr="00AA6D05">
        <w:rPr>
          <w:color w:val="000000" w:themeColor="text1"/>
        </w:rPr>
        <w:t>пред-ет</w:t>
      </w:r>
      <w:proofErr w:type="spellEnd"/>
      <w:r w:rsidRPr="00AA6D05">
        <w:rPr>
          <w:color w:val="000000" w:themeColor="text1"/>
        </w:rPr>
        <w:t xml:space="preserve"> собой борьбу за </w:t>
      </w:r>
      <w:proofErr w:type="spellStart"/>
      <w:r w:rsidRPr="00AA6D05">
        <w:rPr>
          <w:color w:val="000000" w:themeColor="text1"/>
        </w:rPr>
        <w:t>цен-ти</w:t>
      </w:r>
      <w:proofErr w:type="spellEnd"/>
      <w:r w:rsidRPr="00AA6D05">
        <w:rPr>
          <w:color w:val="000000" w:themeColor="text1"/>
        </w:rPr>
        <w:t xml:space="preserve"> и претензии на </w:t>
      </w:r>
      <w:proofErr w:type="spellStart"/>
      <w:r w:rsidRPr="00AA6D05">
        <w:rPr>
          <w:color w:val="000000" w:themeColor="text1"/>
        </w:rPr>
        <w:t>опред-ый</w:t>
      </w:r>
      <w:proofErr w:type="spellEnd"/>
      <w:r w:rsidRPr="00AA6D05">
        <w:rPr>
          <w:color w:val="000000" w:themeColor="text1"/>
        </w:rPr>
        <w:t xml:space="preserve"> статус, власть и ресурсы, борьбу, в котором целями противников </w:t>
      </w:r>
      <w:proofErr w:type="spellStart"/>
      <w:r w:rsidRPr="00AA6D05">
        <w:rPr>
          <w:color w:val="000000" w:themeColor="text1"/>
        </w:rPr>
        <w:t>явл-ся</w:t>
      </w:r>
      <w:proofErr w:type="spellEnd"/>
      <w:r w:rsidRPr="00AA6D05">
        <w:rPr>
          <w:color w:val="000000" w:themeColor="text1"/>
        </w:rPr>
        <w:t xml:space="preserve"> нейтрализация, нанесение ущерба или </w:t>
      </w:r>
      <w:proofErr w:type="spellStart"/>
      <w:r w:rsidRPr="00AA6D05">
        <w:rPr>
          <w:color w:val="000000" w:themeColor="text1"/>
        </w:rPr>
        <w:t>уничтож</w:t>
      </w:r>
      <w:proofErr w:type="spellEnd"/>
      <w:r w:rsidRPr="00AA6D05">
        <w:rPr>
          <w:color w:val="000000" w:themeColor="text1"/>
        </w:rPr>
        <w:t xml:space="preserve"> </w:t>
      </w:r>
      <w:proofErr w:type="spellStart"/>
      <w:r w:rsidRPr="00AA6D05">
        <w:rPr>
          <w:color w:val="000000" w:themeColor="text1"/>
        </w:rPr>
        <w:t>сопер-ка</w:t>
      </w:r>
      <w:proofErr w:type="spellEnd"/>
      <w:r w:rsidRPr="00AA6D05">
        <w:rPr>
          <w:color w:val="000000" w:themeColor="text1"/>
        </w:rPr>
        <w:t xml:space="preserve">. В </w:t>
      </w:r>
      <w:proofErr w:type="spellStart"/>
      <w:r w:rsidRPr="00AA6D05">
        <w:rPr>
          <w:color w:val="000000" w:themeColor="text1"/>
        </w:rPr>
        <w:t>кажд</w:t>
      </w:r>
      <w:proofErr w:type="spellEnd"/>
      <w:r w:rsidRPr="00AA6D05">
        <w:rPr>
          <w:color w:val="000000" w:themeColor="text1"/>
        </w:rPr>
        <w:t xml:space="preserve"> типе </w:t>
      </w:r>
      <w:proofErr w:type="spellStart"/>
      <w:proofErr w:type="gramStart"/>
      <w:r w:rsidRPr="00AA6D05">
        <w:rPr>
          <w:color w:val="000000" w:themeColor="text1"/>
        </w:rPr>
        <w:t>соц</w:t>
      </w:r>
      <w:proofErr w:type="spellEnd"/>
      <w:proofErr w:type="gramEnd"/>
      <w:r w:rsidRPr="00AA6D05">
        <w:rPr>
          <w:color w:val="000000" w:themeColor="text1"/>
        </w:rPr>
        <w:t xml:space="preserve"> системы существуют возможности для </w:t>
      </w:r>
      <w:proofErr w:type="spellStart"/>
      <w:r w:rsidRPr="00AA6D05">
        <w:rPr>
          <w:color w:val="000000" w:themeColor="text1"/>
        </w:rPr>
        <w:t>конфл</w:t>
      </w:r>
      <w:proofErr w:type="spellEnd"/>
      <w:r w:rsidRPr="00AA6D05">
        <w:rPr>
          <w:color w:val="000000" w:themeColor="text1"/>
        </w:rPr>
        <w:t xml:space="preserve">, т.к. </w:t>
      </w:r>
      <w:proofErr w:type="spellStart"/>
      <w:r w:rsidRPr="00AA6D05">
        <w:rPr>
          <w:color w:val="000000" w:themeColor="text1"/>
        </w:rPr>
        <w:t>отд-ные</w:t>
      </w:r>
      <w:proofErr w:type="spellEnd"/>
      <w:r w:rsidRPr="00AA6D05">
        <w:rPr>
          <w:color w:val="000000" w:themeColor="text1"/>
        </w:rPr>
        <w:t xml:space="preserve"> </w:t>
      </w:r>
      <w:proofErr w:type="spellStart"/>
      <w:r w:rsidRPr="00AA6D05">
        <w:rPr>
          <w:color w:val="000000" w:themeColor="text1"/>
        </w:rPr>
        <w:t>инд-ды</w:t>
      </w:r>
      <w:proofErr w:type="spellEnd"/>
      <w:r w:rsidRPr="00AA6D05">
        <w:rPr>
          <w:color w:val="000000" w:themeColor="text1"/>
        </w:rPr>
        <w:t xml:space="preserve"> и группы склонны проявлять встречные притязания на ресурсы, кол-во которых ограничено. Функции </w:t>
      </w:r>
      <w:proofErr w:type="spellStart"/>
      <w:r w:rsidRPr="00AA6D05">
        <w:rPr>
          <w:color w:val="000000" w:themeColor="text1"/>
        </w:rPr>
        <w:t>конфл</w:t>
      </w:r>
      <w:proofErr w:type="spellEnd"/>
      <w:r w:rsidRPr="00AA6D05">
        <w:rPr>
          <w:color w:val="000000" w:themeColor="text1"/>
        </w:rPr>
        <w:t xml:space="preserve">: 1деструктивн; 2конструктивн: а) усиление </w:t>
      </w:r>
      <w:proofErr w:type="spellStart"/>
      <w:r w:rsidRPr="00AA6D05">
        <w:rPr>
          <w:color w:val="000000" w:themeColor="text1"/>
        </w:rPr>
        <w:t>сплоч-ти</w:t>
      </w:r>
      <w:proofErr w:type="spellEnd"/>
      <w:r w:rsidRPr="00AA6D05">
        <w:rPr>
          <w:color w:val="000000" w:themeColor="text1"/>
        </w:rPr>
        <w:t xml:space="preserve"> </w:t>
      </w:r>
      <w:proofErr w:type="spellStart"/>
      <w:proofErr w:type="gramStart"/>
      <w:r w:rsidRPr="00AA6D05">
        <w:rPr>
          <w:color w:val="000000" w:themeColor="text1"/>
        </w:rPr>
        <w:t>чл</w:t>
      </w:r>
      <w:proofErr w:type="spellEnd"/>
      <w:proofErr w:type="gramEnd"/>
      <w:r w:rsidRPr="00AA6D05">
        <w:rPr>
          <w:color w:val="000000" w:themeColor="text1"/>
        </w:rPr>
        <w:t xml:space="preserve"> </w:t>
      </w:r>
      <w:proofErr w:type="spellStart"/>
      <w:r w:rsidRPr="00AA6D05">
        <w:rPr>
          <w:color w:val="000000" w:themeColor="text1"/>
        </w:rPr>
        <w:t>гр</w:t>
      </w:r>
      <w:proofErr w:type="spellEnd"/>
      <w:r w:rsidRPr="00AA6D05">
        <w:rPr>
          <w:color w:val="000000" w:themeColor="text1"/>
        </w:rPr>
        <w:t xml:space="preserve">; б) социализация и адаптация, как индивидов, так и </w:t>
      </w:r>
      <w:proofErr w:type="spellStart"/>
      <w:r w:rsidRPr="00AA6D05">
        <w:rPr>
          <w:color w:val="000000" w:themeColor="text1"/>
        </w:rPr>
        <w:t>соц</w:t>
      </w:r>
      <w:proofErr w:type="spellEnd"/>
      <w:r w:rsidRPr="00AA6D05">
        <w:rPr>
          <w:color w:val="000000" w:themeColor="text1"/>
        </w:rPr>
        <w:t xml:space="preserve"> </w:t>
      </w:r>
      <w:proofErr w:type="spellStart"/>
      <w:r w:rsidRPr="00AA6D05">
        <w:rPr>
          <w:color w:val="000000" w:themeColor="text1"/>
        </w:rPr>
        <w:t>гр</w:t>
      </w:r>
      <w:proofErr w:type="spellEnd"/>
      <w:r w:rsidRPr="00AA6D05">
        <w:rPr>
          <w:color w:val="000000" w:themeColor="text1"/>
        </w:rPr>
        <w:t xml:space="preserve">; в) получение </w:t>
      </w:r>
      <w:proofErr w:type="spellStart"/>
      <w:r w:rsidRPr="00AA6D05">
        <w:rPr>
          <w:color w:val="000000" w:themeColor="text1"/>
        </w:rPr>
        <w:t>инф-ции</w:t>
      </w:r>
      <w:proofErr w:type="spellEnd"/>
      <w:r w:rsidRPr="00AA6D05">
        <w:rPr>
          <w:color w:val="000000" w:themeColor="text1"/>
        </w:rPr>
        <w:t xml:space="preserve"> об </w:t>
      </w:r>
      <w:proofErr w:type="spellStart"/>
      <w:r w:rsidRPr="00AA6D05">
        <w:rPr>
          <w:color w:val="000000" w:themeColor="text1"/>
        </w:rPr>
        <w:t>окр</w:t>
      </w:r>
      <w:proofErr w:type="spellEnd"/>
      <w:r w:rsidRPr="00AA6D05">
        <w:rPr>
          <w:color w:val="000000" w:themeColor="text1"/>
        </w:rPr>
        <w:t xml:space="preserve"> среде (сигнализирует о тех или иных проблемах или недостатках); г)стимулирование нормотворчества и </w:t>
      </w:r>
      <w:proofErr w:type="spellStart"/>
      <w:r w:rsidRPr="00AA6D05">
        <w:rPr>
          <w:color w:val="000000" w:themeColor="text1"/>
        </w:rPr>
        <w:t>соц</w:t>
      </w:r>
      <w:proofErr w:type="spellEnd"/>
      <w:r w:rsidRPr="00AA6D05">
        <w:rPr>
          <w:color w:val="000000" w:themeColor="text1"/>
        </w:rPr>
        <w:t xml:space="preserve"> контроля; </w:t>
      </w:r>
      <w:proofErr w:type="spellStart"/>
      <w:r w:rsidRPr="00AA6D05">
        <w:rPr>
          <w:color w:val="000000" w:themeColor="text1"/>
        </w:rPr>
        <w:t>д</w:t>
      </w:r>
      <w:proofErr w:type="spellEnd"/>
      <w:r w:rsidRPr="00AA6D05">
        <w:rPr>
          <w:color w:val="000000" w:themeColor="text1"/>
        </w:rPr>
        <w:t xml:space="preserve">) способствование созданию новых институтов. О скреплено своими </w:t>
      </w:r>
      <w:proofErr w:type="spellStart"/>
      <w:r w:rsidRPr="00AA6D05">
        <w:rPr>
          <w:color w:val="000000" w:themeColor="text1"/>
        </w:rPr>
        <w:t>внутр</w:t>
      </w:r>
      <w:proofErr w:type="spellEnd"/>
      <w:r w:rsidRPr="00AA6D05">
        <w:rPr>
          <w:color w:val="000000" w:themeColor="text1"/>
        </w:rPr>
        <w:t xml:space="preserve"> </w:t>
      </w:r>
      <w:proofErr w:type="spellStart"/>
      <w:r w:rsidRPr="00AA6D05">
        <w:rPr>
          <w:color w:val="000000" w:themeColor="text1"/>
        </w:rPr>
        <w:t>конфл</w:t>
      </w:r>
      <w:proofErr w:type="spellEnd"/>
      <w:r w:rsidRPr="00AA6D05">
        <w:rPr>
          <w:color w:val="000000" w:themeColor="text1"/>
        </w:rPr>
        <w:t xml:space="preserve">. Если </w:t>
      </w:r>
      <w:proofErr w:type="spellStart"/>
      <w:proofErr w:type="gramStart"/>
      <w:r w:rsidRPr="00AA6D05">
        <w:rPr>
          <w:color w:val="000000" w:themeColor="text1"/>
        </w:rPr>
        <w:t>соц</w:t>
      </w:r>
      <w:proofErr w:type="spellEnd"/>
      <w:proofErr w:type="gramEnd"/>
      <w:r w:rsidRPr="00AA6D05">
        <w:rPr>
          <w:color w:val="000000" w:themeColor="text1"/>
        </w:rPr>
        <w:t xml:space="preserve"> </w:t>
      </w:r>
      <w:proofErr w:type="spellStart"/>
      <w:r w:rsidRPr="00AA6D05">
        <w:rPr>
          <w:color w:val="000000" w:themeColor="text1"/>
        </w:rPr>
        <w:t>сист</w:t>
      </w:r>
      <w:proofErr w:type="spellEnd"/>
      <w:r w:rsidRPr="00AA6D05">
        <w:rPr>
          <w:color w:val="000000" w:themeColor="text1"/>
        </w:rPr>
        <w:t xml:space="preserve"> жесткого тоталитарного типа стремятся подавить </w:t>
      </w:r>
      <w:proofErr w:type="spellStart"/>
      <w:r w:rsidRPr="00AA6D05">
        <w:rPr>
          <w:color w:val="000000" w:themeColor="text1"/>
        </w:rPr>
        <w:t>конф</w:t>
      </w:r>
      <w:proofErr w:type="spellEnd"/>
      <w:r w:rsidRPr="00AA6D05">
        <w:rPr>
          <w:color w:val="000000" w:themeColor="text1"/>
        </w:rPr>
        <w:t xml:space="preserve">, то открытые, гибкие </w:t>
      </w:r>
      <w:proofErr w:type="spellStart"/>
      <w:r w:rsidRPr="00AA6D05">
        <w:rPr>
          <w:color w:val="000000" w:themeColor="text1"/>
        </w:rPr>
        <w:t>соц</w:t>
      </w:r>
      <w:proofErr w:type="spellEnd"/>
      <w:r w:rsidRPr="00AA6D05">
        <w:rPr>
          <w:color w:val="000000" w:themeColor="text1"/>
        </w:rPr>
        <w:t xml:space="preserve"> </w:t>
      </w:r>
      <w:proofErr w:type="spellStart"/>
      <w:r w:rsidRPr="00AA6D05">
        <w:rPr>
          <w:color w:val="000000" w:themeColor="text1"/>
        </w:rPr>
        <w:t>сист</w:t>
      </w:r>
      <w:proofErr w:type="spellEnd"/>
      <w:r w:rsidRPr="00AA6D05">
        <w:rPr>
          <w:color w:val="000000" w:themeColor="text1"/>
        </w:rPr>
        <w:t xml:space="preserve"> допускают </w:t>
      </w:r>
      <w:proofErr w:type="spellStart"/>
      <w:r w:rsidRPr="00AA6D05">
        <w:rPr>
          <w:color w:val="000000" w:themeColor="text1"/>
        </w:rPr>
        <w:t>возм-ть</w:t>
      </w:r>
      <w:proofErr w:type="spellEnd"/>
      <w:r w:rsidRPr="00AA6D05">
        <w:rPr>
          <w:color w:val="000000" w:themeColor="text1"/>
        </w:rPr>
        <w:t xml:space="preserve"> и даже </w:t>
      </w:r>
      <w:proofErr w:type="spellStart"/>
      <w:r w:rsidRPr="00AA6D05">
        <w:rPr>
          <w:color w:val="000000" w:themeColor="text1"/>
        </w:rPr>
        <w:t>желател-ть</w:t>
      </w:r>
      <w:proofErr w:type="spellEnd"/>
      <w:r w:rsidRPr="00AA6D05">
        <w:rPr>
          <w:color w:val="000000" w:themeColor="text1"/>
        </w:rPr>
        <w:t xml:space="preserve"> множества </w:t>
      </w:r>
      <w:proofErr w:type="spellStart"/>
      <w:r w:rsidRPr="00AA6D05">
        <w:rPr>
          <w:color w:val="000000" w:themeColor="text1"/>
        </w:rPr>
        <w:t>конфл</w:t>
      </w:r>
      <w:proofErr w:type="spellEnd"/>
      <w:r w:rsidRPr="00AA6D05">
        <w:rPr>
          <w:color w:val="000000" w:themeColor="text1"/>
        </w:rPr>
        <w:t>.</w:t>
      </w:r>
    </w:p>
    <w:p w:rsidR="00DD4E4A" w:rsidRPr="00AA6D05" w:rsidRDefault="00DD4E4A" w:rsidP="00AA6D05">
      <w:pPr>
        <w:pStyle w:val="ac"/>
        <w:spacing w:line="240" w:lineRule="exact"/>
        <w:ind w:left="-426"/>
        <w:rPr>
          <w:color w:val="000000" w:themeColor="text1"/>
        </w:rPr>
      </w:pPr>
      <w:r w:rsidRPr="00AA6D05">
        <w:rPr>
          <w:color w:val="000000" w:themeColor="text1"/>
        </w:rPr>
        <w:t xml:space="preserve">Продолжая эту идею, </w:t>
      </w:r>
      <w:proofErr w:type="spellStart"/>
      <w:r w:rsidRPr="00AA6D05">
        <w:rPr>
          <w:color w:val="000000" w:themeColor="text1"/>
        </w:rPr>
        <w:t>Боулдинг</w:t>
      </w:r>
      <w:proofErr w:type="spellEnd"/>
      <w:r w:rsidRPr="00AA6D05">
        <w:rPr>
          <w:color w:val="000000" w:themeColor="text1"/>
        </w:rPr>
        <w:t xml:space="preserve"> считал, что выход из конфликта заключается в том, чтобы управленческие структуры разного уровня влияли на переориентирование интересов в другое русло и возможности влиять на людей, прежде всего не допускать обострения страстей, когда преодолеть конфликт невозможно.</w:t>
      </w:r>
    </w:p>
    <w:p w:rsidR="00DD4E4A" w:rsidRPr="00AA6D05" w:rsidRDefault="00DD4E4A" w:rsidP="00AA6D05">
      <w:pPr>
        <w:pStyle w:val="ac"/>
        <w:spacing w:line="240" w:lineRule="exact"/>
        <w:ind w:left="-426"/>
        <w:rPr>
          <w:color w:val="000000" w:themeColor="text1"/>
        </w:rPr>
      </w:pPr>
      <w:r w:rsidRPr="00AA6D05">
        <w:rPr>
          <w:color w:val="000000" w:themeColor="text1"/>
        </w:rPr>
        <w:t>Основными причинами конфликта являются</w:t>
      </w:r>
      <w:proofErr w:type="gramStart"/>
      <w:r w:rsidRPr="00AA6D05">
        <w:rPr>
          <w:color w:val="000000" w:themeColor="text1"/>
        </w:rPr>
        <w:t xml:space="preserve"> :</w:t>
      </w:r>
      <w:proofErr w:type="gramEnd"/>
      <w:r w:rsidRPr="00AA6D05">
        <w:rPr>
          <w:color w:val="000000" w:themeColor="text1"/>
        </w:rPr>
        <w:t xml:space="preserve"> неравенство положения людей; разнообразие форм сознания, когда сталкиваются люди, имеющие разнообразный менталитет. Достаточно широко распространено определение причин </w:t>
      </w:r>
      <w:proofErr w:type="spellStart"/>
      <w:r w:rsidRPr="00AA6D05">
        <w:rPr>
          <w:color w:val="000000" w:themeColor="text1"/>
        </w:rPr>
        <w:t>конфликтологии</w:t>
      </w:r>
      <w:proofErr w:type="spellEnd"/>
      <w:r w:rsidRPr="00AA6D05">
        <w:rPr>
          <w:color w:val="000000" w:themeColor="text1"/>
        </w:rPr>
        <w:t>: «Несовместимость претензий сторон, при ограниченности возможностей их удовлетворения». Соц. конфликты выполняют в обществе разные функции:</w:t>
      </w:r>
    </w:p>
    <w:p w:rsidR="00DD4E4A" w:rsidRPr="00AA6D05" w:rsidRDefault="00DD4E4A" w:rsidP="00AA6D05">
      <w:pPr>
        <w:pStyle w:val="ac"/>
        <w:spacing w:line="240" w:lineRule="exact"/>
        <w:ind w:left="-426"/>
        <w:rPr>
          <w:color w:val="000000" w:themeColor="text1"/>
        </w:rPr>
      </w:pPr>
      <w:r w:rsidRPr="00AA6D05">
        <w:rPr>
          <w:color w:val="000000" w:themeColor="text1"/>
        </w:rPr>
        <w:t>- функцию «выхлопного клапана» в конфликте высказываются претензии и требования, порождающие неудовлетворенность;</w:t>
      </w:r>
    </w:p>
    <w:p w:rsidR="00DD4E4A" w:rsidRPr="00AA6D05" w:rsidRDefault="00DD4E4A" w:rsidP="00AA6D05">
      <w:pPr>
        <w:pStyle w:val="ac"/>
        <w:spacing w:line="240" w:lineRule="exact"/>
        <w:ind w:left="-426"/>
        <w:rPr>
          <w:color w:val="000000" w:themeColor="text1"/>
        </w:rPr>
      </w:pPr>
      <w:r w:rsidRPr="00AA6D05">
        <w:rPr>
          <w:color w:val="000000" w:themeColor="text1"/>
        </w:rPr>
        <w:t>- конфликт — источник инноваций, т.к. конфликтующие в ходе конфликта находят идею, решение, которое удовлетворить решению, разрешает противоречия;</w:t>
      </w:r>
    </w:p>
    <w:p w:rsidR="00DD4E4A" w:rsidRPr="00AA6D05" w:rsidRDefault="00DD4E4A" w:rsidP="00AA6D05">
      <w:pPr>
        <w:pStyle w:val="ac"/>
        <w:spacing w:line="240" w:lineRule="exact"/>
        <w:ind w:left="-426"/>
        <w:rPr>
          <w:color w:val="000000" w:themeColor="text1"/>
        </w:rPr>
      </w:pPr>
      <w:r w:rsidRPr="00AA6D05">
        <w:rPr>
          <w:color w:val="000000" w:themeColor="text1"/>
        </w:rPr>
        <w:t>конфликт позволяет четче или резче размежеваться обществу, узнать специфику каждого участника конфликта.</w:t>
      </w:r>
    </w:p>
    <w:p w:rsidR="00DD4E4A" w:rsidRPr="00AA6D05" w:rsidRDefault="00DD4E4A" w:rsidP="00AA6D05">
      <w:pPr>
        <w:pStyle w:val="ac"/>
        <w:spacing w:line="240" w:lineRule="exact"/>
        <w:ind w:left="-426"/>
        <w:rPr>
          <w:color w:val="000000" w:themeColor="text1"/>
        </w:rPr>
      </w:pPr>
    </w:p>
    <w:p w:rsidR="005717E5" w:rsidRPr="00AA6D05" w:rsidRDefault="005717E5" w:rsidP="00AA6D05">
      <w:pPr>
        <w:pStyle w:val="ac"/>
        <w:spacing w:line="240" w:lineRule="exact"/>
        <w:ind w:left="-426"/>
        <w:rPr>
          <w:color w:val="000000" w:themeColor="text1"/>
        </w:rPr>
      </w:pPr>
    </w:p>
    <w:p w:rsidR="005717E5" w:rsidRPr="00AA6D05" w:rsidRDefault="005717E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Основное содержание современных социологических теорий </w:t>
      </w:r>
      <w:proofErr w:type="gramStart"/>
      <w:r w:rsidRPr="00AA6D05">
        <w:rPr>
          <w:rFonts w:ascii="Times New Roman" w:hAnsi="Times New Roman"/>
          <w:color w:val="000000" w:themeColor="text1"/>
          <w:spacing w:val="10"/>
          <w:sz w:val="24"/>
          <w:szCs w:val="24"/>
        </w:rPr>
        <w:t>символического</w:t>
      </w:r>
      <w:proofErr w:type="gramEnd"/>
      <w:r w:rsidRPr="00AA6D05">
        <w:rPr>
          <w:rFonts w:ascii="Times New Roman" w:hAnsi="Times New Roman"/>
          <w:color w:val="000000" w:themeColor="text1"/>
          <w:spacing w:val="10"/>
          <w:sz w:val="24"/>
          <w:szCs w:val="24"/>
        </w:rPr>
        <w:t xml:space="preserve"> </w:t>
      </w:r>
      <w:proofErr w:type="spellStart"/>
      <w:r w:rsidRPr="00AA6D05">
        <w:rPr>
          <w:rFonts w:ascii="Times New Roman" w:hAnsi="Times New Roman"/>
          <w:color w:val="000000" w:themeColor="text1"/>
          <w:spacing w:val="10"/>
          <w:sz w:val="24"/>
          <w:szCs w:val="24"/>
        </w:rPr>
        <w:t>интеракционизма</w:t>
      </w:r>
      <w:proofErr w:type="spellEnd"/>
      <w:r w:rsidRPr="00AA6D05">
        <w:rPr>
          <w:rFonts w:ascii="Times New Roman" w:hAnsi="Times New Roman"/>
          <w:color w:val="000000" w:themeColor="text1"/>
          <w:spacing w:val="10"/>
          <w:sz w:val="24"/>
          <w:szCs w:val="24"/>
        </w:rPr>
        <w:t xml:space="preserve"> (Л.Г. </w:t>
      </w:r>
      <w:proofErr w:type="spellStart"/>
      <w:r w:rsidRPr="00AA6D05">
        <w:rPr>
          <w:rFonts w:ascii="Times New Roman" w:hAnsi="Times New Roman"/>
          <w:color w:val="000000" w:themeColor="text1"/>
          <w:spacing w:val="10"/>
          <w:sz w:val="24"/>
          <w:szCs w:val="24"/>
        </w:rPr>
        <w:t>Мид</w:t>
      </w:r>
      <w:proofErr w:type="spellEnd"/>
      <w:r w:rsidRPr="00AA6D05">
        <w:rPr>
          <w:rFonts w:ascii="Times New Roman" w:hAnsi="Times New Roman"/>
          <w:color w:val="000000" w:themeColor="text1"/>
          <w:spacing w:val="10"/>
          <w:sz w:val="24"/>
          <w:szCs w:val="24"/>
        </w:rPr>
        <w:t xml:space="preserve"> и др.).</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Как широкая теория, </w:t>
      </w:r>
      <w:proofErr w:type="gramStart"/>
      <w:r w:rsidRPr="00AA6D05">
        <w:rPr>
          <w:color w:val="000000" w:themeColor="text1"/>
        </w:rPr>
        <w:t>символический</w:t>
      </w:r>
      <w:proofErr w:type="gramEnd"/>
      <w:r w:rsidRPr="00AA6D05">
        <w:rPr>
          <w:color w:val="000000" w:themeColor="text1"/>
        </w:rPr>
        <w:t xml:space="preserve"> </w:t>
      </w:r>
      <w:proofErr w:type="spellStart"/>
      <w:r w:rsidRPr="00AA6D05">
        <w:rPr>
          <w:color w:val="000000" w:themeColor="text1"/>
        </w:rPr>
        <w:t>интеракционизм</w:t>
      </w:r>
      <w:proofErr w:type="spellEnd"/>
      <w:r w:rsidRPr="00AA6D05">
        <w:rPr>
          <w:color w:val="000000" w:themeColor="text1"/>
        </w:rPr>
        <w:t xml:space="preserve"> возник в 20-е годы XX века, в Чикагской школе. Основателем его является американский социолог Джордж </w:t>
      </w:r>
      <w:proofErr w:type="spellStart"/>
      <w:r w:rsidRPr="00AA6D05">
        <w:rPr>
          <w:color w:val="000000" w:themeColor="text1"/>
        </w:rPr>
        <w:t>Мид</w:t>
      </w:r>
      <w:proofErr w:type="spellEnd"/>
      <w:r w:rsidRPr="00AA6D05">
        <w:rPr>
          <w:color w:val="000000" w:themeColor="text1"/>
        </w:rPr>
        <w:t xml:space="preserve">. Термин «символический» обозначает, что здесь делается акцент на смысле, который вкладывают действующие индивиды, когда они вступают во взаимодействие, интеракцию друг с другом, в этой теории общество рассматривается с точки зрения поведения индивидов, вовлеченных во взаимодействие. Другими словами, общество можно объяснить только путем рассмотрения принципов поведения людей, ибо только здесь обнаруживает себя значимый символ, определяющий акт поведения. Символических </w:t>
      </w:r>
      <w:proofErr w:type="spellStart"/>
      <w:r w:rsidRPr="00AA6D05">
        <w:rPr>
          <w:color w:val="000000" w:themeColor="text1"/>
        </w:rPr>
        <w:t>интеракционистов</w:t>
      </w:r>
      <w:proofErr w:type="spellEnd"/>
      <w:r w:rsidRPr="00AA6D05">
        <w:rPr>
          <w:color w:val="000000" w:themeColor="text1"/>
        </w:rPr>
        <w:t xml:space="preserve"> объединяет не строгая теория, а общность видения социального процесса, трактуемого как процесс выработки и изменения социальных значений, постоянного определения и переопределения ситуаций взаимодействия их участниками. В ходе этого переопределения меняется и объективная (с точки зрения взаимодействующих индивидов) среда социальной деятельности, ибо мир, по </w:t>
      </w:r>
      <w:r w:rsidRPr="00AA6D05">
        <w:rPr>
          <w:color w:val="000000" w:themeColor="text1"/>
        </w:rPr>
        <w:lastRenderedPageBreak/>
        <w:t xml:space="preserve">представлениям </w:t>
      </w:r>
      <w:proofErr w:type="spellStart"/>
      <w:r w:rsidRPr="00AA6D05">
        <w:rPr>
          <w:color w:val="000000" w:themeColor="text1"/>
        </w:rPr>
        <w:t>интеракционистов</w:t>
      </w:r>
      <w:proofErr w:type="spellEnd"/>
      <w:r w:rsidRPr="00AA6D05">
        <w:rPr>
          <w:color w:val="000000" w:themeColor="text1"/>
        </w:rPr>
        <w:t xml:space="preserve">, имеет полностью социальное происхождение. Впервые десятилетия нашего века изучение Я - концепции временно переместилось из традиционного русла психологии в область социологии. Я - концепция (лат. </w:t>
      </w:r>
      <w:proofErr w:type="spellStart"/>
      <w:r w:rsidRPr="00AA6D05">
        <w:rPr>
          <w:color w:val="000000" w:themeColor="text1"/>
        </w:rPr>
        <w:t>conceptus</w:t>
      </w:r>
      <w:proofErr w:type="spellEnd"/>
      <w:r w:rsidRPr="00AA6D05">
        <w:rPr>
          <w:color w:val="000000" w:themeColor="text1"/>
        </w:rPr>
        <w:t xml:space="preserve"> – понятие) — система представлений человека о самом себе. Формирование Я– </w:t>
      </w:r>
      <w:proofErr w:type="gramStart"/>
      <w:r w:rsidRPr="00AA6D05">
        <w:rPr>
          <w:color w:val="000000" w:themeColor="text1"/>
        </w:rPr>
        <w:t>ко</w:t>
      </w:r>
      <w:proofErr w:type="gramEnd"/>
      <w:r w:rsidRPr="00AA6D05">
        <w:rPr>
          <w:color w:val="000000" w:themeColor="text1"/>
        </w:rPr>
        <w:t>нцепции человека происходит при накоплении опыта решения жизненных задач и при оценивании их со стороны других людей, прежде всего родителей. Основными источниками Я – концепции выступают:</w:t>
      </w:r>
    </w:p>
    <w:p w:rsidR="00AA6D05" w:rsidRPr="00AA6D05" w:rsidRDefault="00AA6D05" w:rsidP="00AA6D05">
      <w:pPr>
        <w:pStyle w:val="ac"/>
        <w:numPr>
          <w:ilvl w:val="0"/>
          <w:numId w:val="5"/>
        </w:numPr>
        <w:spacing w:line="240" w:lineRule="exact"/>
        <w:ind w:left="-426"/>
        <w:rPr>
          <w:color w:val="000000" w:themeColor="text1"/>
        </w:rPr>
      </w:pPr>
      <w:r w:rsidRPr="00AA6D05">
        <w:rPr>
          <w:color w:val="000000" w:themeColor="text1"/>
        </w:rPr>
        <w:t>Сравнение себя с другими</w:t>
      </w:r>
    </w:p>
    <w:p w:rsidR="00AA6D05" w:rsidRPr="00AA6D05" w:rsidRDefault="00AA6D05" w:rsidP="00AA6D05">
      <w:pPr>
        <w:pStyle w:val="ac"/>
        <w:numPr>
          <w:ilvl w:val="0"/>
          <w:numId w:val="5"/>
        </w:numPr>
        <w:spacing w:line="240" w:lineRule="exact"/>
        <w:ind w:left="-426"/>
        <w:rPr>
          <w:color w:val="000000" w:themeColor="text1"/>
        </w:rPr>
      </w:pPr>
      <w:r w:rsidRPr="00AA6D05">
        <w:rPr>
          <w:color w:val="000000" w:themeColor="text1"/>
        </w:rPr>
        <w:t>Свидетельства восприятия другими</w:t>
      </w:r>
    </w:p>
    <w:p w:rsidR="00AA6D05" w:rsidRPr="00AA6D05" w:rsidRDefault="00AA6D05" w:rsidP="00AA6D05">
      <w:pPr>
        <w:pStyle w:val="ac"/>
        <w:numPr>
          <w:ilvl w:val="0"/>
          <w:numId w:val="5"/>
        </w:numPr>
        <w:spacing w:line="240" w:lineRule="exact"/>
        <w:ind w:left="-426"/>
        <w:rPr>
          <w:color w:val="000000" w:themeColor="text1"/>
        </w:rPr>
      </w:pPr>
      <w:r w:rsidRPr="00AA6D05">
        <w:rPr>
          <w:color w:val="000000" w:themeColor="text1"/>
        </w:rPr>
        <w:t>Оценка результатов деятельности</w:t>
      </w:r>
    </w:p>
    <w:p w:rsidR="00AA6D05" w:rsidRPr="00AA6D05" w:rsidRDefault="00AA6D05" w:rsidP="00AA6D05">
      <w:pPr>
        <w:pStyle w:val="ac"/>
        <w:numPr>
          <w:ilvl w:val="0"/>
          <w:numId w:val="5"/>
        </w:numPr>
        <w:spacing w:line="240" w:lineRule="exact"/>
        <w:ind w:left="-426"/>
        <w:rPr>
          <w:color w:val="000000" w:themeColor="text1"/>
        </w:rPr>
      </w:pPr>
      <w:r w:rsidRPr="00AA6D05">
        <w:rPr>
          <w:color w:val="000000" w:themeColor="text1"/>
        </w:rPr>
        <w:t>Переживание внутренних состояний</w:t>
      </w:r>
    </w:p>
    <w:p w:rsidR="00AA6D05" w:rsidRPr="00AA6D05" w:rsidRDefault="00AA6D05" w:rsidP="00AA6D05">
      <w:pPr>
        <w:pStyle w:val="ac"/>
        <w:numPr>
          <w:ilvl w:val="0"/>
          <w:numId w:val="5"/>
        </w:numPr>
        <w:spacing w:line="240" w:lineRule="exact"/>
        <w:ind w:left="-426"/>
        <w:rPr>
          <w:color w:val="000000" w:themeColor="text1"/>
        </w:rPr>
      </w:pPr>
      <w:r w:rsidRPr="00AA6D05">
        <w:rPr>
          <w:color w:val="000000" w:themeColor="text1"/>
        </w:rPr>
        <w:t>Восприятие своего внешнего облика</w:t>
      </w:r>
    </w:p>
    <w:p w:rsidR="00AA6D05" w:rsidRPr="00AA6D05" w:rsidRDefault="00AA6D05" w:rsidP="00AA6D05">
      <w:pPr>
        <w:pStyle w:val="ac"/>
        <w:spacing w:line="240" w:lineRule="exact"/>
        <w:ind w:left="-426"/>
        <w:rPr>
          <w:color w:val="000000" w:themeColor="text1"/>
        </w:rPr>
      </w:pPr>
      <w:proofErr w:type="gramStart"/>
      <w:r w:rsidRPr="00AA6D05">
        <w:rPr>
          <w:color w:val="000000" w:themeColor="text1"/>
        </w:rPr>
        <w:t>Символический</w:t>
      </w:r>
      <w:proofErr w:type="gramEnd"/>
      <w:r w:rsidRPr="00AA6D05">
        <w:rPr>
          <w:color w:val="000000" w:themeColor="text1"/>
        </w:rPr>
        <w:t xml:space="preserve"> </w:t>
      </w:r>
      <w:proofErr w:type="spellStart"/>
      <w:r w:rsidRPr="00AA6D05">
        <w:rPr>
          <w:color w:val="000000" w:themeColor="text1"/>
        </w:rPr>
        <w:t>интеракционизм</w:t>
      </w:r>
      <w:proofErr w:type="spellEnd"/>
      <w:r w:rsidRPr="00AA6D05">
        <w:rPr>
          <w:color w:val="000000" w:themeColor="text1"/>
        </w:rPr>
        <w:t xml:space="preserve"> опирается на три основные посылки:</w:t>
      </w:r>
    </w:p>
    <w:p w:rsidR="00AA6D05" w:rsidRPr="00AA6D05" w:rsidRDefault="00AA6D05" w:rsidP="00AA6D05">
      <w:pPr>
        <w:pStyle w:val="ac"/>
        <w:numPr>
          <w:ilvl w:val="0"/>
          <w:numId w:val="6"/>
        </w:numPr>
        <w:spacing w:line="240" w:lineRule="exact"/>
        <w:ind w:left="-426"/>
        <w:rPr>
          <w:color w:val="000000" w:themeColor="text1"/>
        </w:rPr>
      </w:pPr>
      <w:r w:rsidRPr="00AA6D05">
        <w:rPr>
          <w:color w:val="000000" w:themeColor="text1"/>
        </w:rPr>
        <w:t>Во-первых, люди реагируют на окружающую среду в зависимости от тех значений - символов, которыми они наделяют элементы своего окружения.</w:t>
      </w:r>
    </w:p>
    <w:p w:rsidR="00AA6D05" w:rsidRPr="00AA6D05" w:rsidRDefault="00AA6D05" w:rsidP="00AA6D05">
      <w:pPr>
        <w:pStyle w:val="ac"/>
        <w:numPr>
          <w:ilvl w:val="0"/>
          <w:numId w:val="6"/>
        </w:numPr>
        <w:spacing w:line="240" w:lineRule="exact"/>
        <w:ind w:left="-426"/>
        <w:rPr>
          <w:color w:val="000000" w:themeColor="text1"/>
        </w:rPr>
      </w:pPr>
      <w:r w:rsidRPr="00AA6D05">
        <w:rPr>
          <w:color w:val="000000" w:themeColor="text1"/>
        </w:rPr>
        <w:t>Во-вторых, эти значения (способ связи явления и символа) выступают продуктом социального повседневного межличностного взаимодействия – интеракции.</w:t>
      </w:r>
    </w:p>
    <w:p w:rsidR="00AA6D05" w:rsidRPr="00AA6D05" w:rsidRDefault="00AA6D05" w:rsidP="00AA6D05">
      <w:pPr>
        <w:pStyle w:val="ac"/>
        <w:numPr>
          <w:ilvl w:val="0"/>
          <w:numId w:val="6"/>
        </w:numPr>
        <w:spacing w:line="240" w:lineRule="exact"/>
        <w:ind w:left="-426"/>
        <w:rPr>
          <w:color w:val="000000" w:themeColor="text1"/>
        </w:rPr>
      </w:pPr>
      <w:r w:rsidRPr="00AA6D05">
        <w:rPr>
          <w:color w:val="000000" w:themeColor="text1"/>
        </w:rPr>
        <w:t xml:space="preserve">И, наконец, в-третьих, эти </w:t>
      </w:r>
      <w:proofErr w:type="spellStart"/>
      <w:r w:rsidRPr="00AA6D05">
        <w:rPr>
          <w:color w:val="000000" w:themeColor="text1"/>
        </w:rPr>
        <w:t>социокультурные</w:t>
      </w:r>
      <w:proofErr w:type="spellEnd"/>
      <w:r w:rsidRPr="00AA6D05">
        <w:rPr>
          <w:color w:val="000000" w:themeColor="text1"/>
        </w:rPr>
        <w:t xml:space="preserve"> значения подвержены изменениям в результате индивидуального восприятия в рамках такого взаимодействия. "Я" и "другие" образуют единое целое, поскольку общество, представляющее собой сумму поведений составляющих его членов, накладывает социальные ограничения на поведение индивида</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Кульминация научного и обществ, успеха Символического </w:t>
      </w:r>
      <w:proofErr w:type="spellStart"/>
      <w:r w:rsidRPr="00AA6D05">
        <w:rPr>
          <w:color w:val="000000" w:themeColor="text1"/>
        </w:rPr>
        <w:t>интеракциониста</w:t>
      </w:r>
      <w:proofErr w:type="spellEnd"/>
      <w:r w:rsidRPr="00AA6D05">
        <w:rPr>
          <w:color w:val="000000" w:themeColor="text1"/>
        </w:rPr>
        <w:t xml:space="preserve"> пришлась на 70-80-е гг. В эти же десятилетия сформировались такие направления, как социальная феноменология и </w:t>
      </w:r>
      <w:proofErr w:type="spellStart"/>
      <w:r w:rsidRPr="00AA6D05">
        <w:rPr>
          <w:color w:val="000000" w:themeColor="text1"/>
        </w:rPr>
        <w:t>этнометодология</w:t>
      </w:r>
      <w:proofErr w:type="spellEnd"/>
      <w:r w:rsidRPr="00AA6D05">
        <w:rPr>
          <w:color w:val="000000" w:themeColor="text1"/>
        </w:rPr>
        <w:t xml:space="preserve">, родственные </w:t>
      </w:r>
      <w:proofErr w:type="gramStart"/>
      <w:r w:rsidRPr="00AA6D05">
        <w:rPr>
          <w:color w:val="000000" w:themeColor="text1"/>
        </w:rPr>
        <w:t>Символическому</w:t>
      </w:r>
      <w:proofErr w:type="gramEnd"/>
      <w:r w:rsidRPr="00AA6D05">
        <w:rPr>
          <w:color w:val="000000" w:themeColor="text1"/>
        </w:rPr>
        <w:t xml:space="preserve"> </w:t>
      </w:r>
      <w:proofErr w:type="spellStart"/>
      <w:r w:rsidRPr="00AA6D05">
        <w:rPr>
          <w:color w:val="000000" w:themeColor="text1"/>
        </w:rPr>
        <w:t>интеракционизму</w:t>
      </w:r>
      <w:proofErr w:type="spellEnd"/>
      <w:r w:rsidRPr="00AA6D05">
        <w:rPr>
          <w:color w:val="000000" w:themeColor="text1"/>
        </w:rPr>
        <w:t xml:space="preserve"> и основывающиеся на том же самом мировоззренческом фундаменте.</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Общая характеристика развития социологии в России.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z w:val="24"/>
          <w:szCs w:val="24"/>
          <w:shd w:val="clear" w:color="auto" w:fill="FFFFFF"/>
        </w:rPr>
        <w:t>В развитии социологии в России можно выделить несколько этапов: I этап</w:t>
      </w:r>
      <w:proofErr w:type="gramStart"/>
      <w:r w:rsidRPr="00AA6D05">
        <w:rPr>
          <w:rFonts w:ascii="Times New Roman" w:hAnsi="Times New Roman"/>
          <w:color w:val="000000" w:themeColor="text1"/>
          <w:sz w:val="24"/>
          <w:szCs w:val="24"/>
          <w:shd w:val="clear" w:color="auto" w:fill="FFFFFF"/>
        </w:rPr>
        <w:t>.</w:t>
      </w:r>
      <w:proofErr w:type="gramEnd"/>
      <w:r w:rsidRPr="00AA6D05">
        <w:rPr>
          <w:rFonts w:ascii="Times New Roman" w:hAnsi="Times New Roman"/>
          <w:color w:val="000000" w:themeColor="text1"/>
          <w:sz w:val="24"/>
          <w:szCs w:val="24"/>
          <w:shd w:val="clear" w:color="auto" w:fill="FFFFFF"/>
        </w:rPr>
        <w:t xml:space="preserve"> - </w:t>
      </w:r>
      <w:proofErr w:type="gramStart"/>
      <w:r w:rsidRPr="00AA6D05">
        <w:rPr>
          <w:rFonts w:ascii="Times New Roman" w:hAnsi="Times New Roman"/>
          <w:color w:val="000000" w:themeColor="text1"/>
          <w:sz w:val="24"/>
          <w:szCs w:val="24"/>
          <w:shd w:val="clear" w:color="auto" w:fill="FFFFFF"/>
        </w:rPr>
        <w:t>в</w:t>
      </w:r>
      <w:proofErr w:type="gramEnd"/>
      <w:r w:rsidRPr="00AA6D05">
        <w:rPr>
          <w:rFonts w:ascii="Times New Roman" w:hAnsi="Times New Roman"/>
          <w:color w:val="000000" w:themeColor="text1"/>
          <w:sz w:val="24"/>
          <w:szCs w:val="24"/>
          <w:shd w:val="clear" w:color="auto" w:fill="FFFFFF"/>
        </w:rPr>
        <w:t xml:space="preserve">торая половина 19 века - 1917 год. – Социологическая мысль в России развивается как часть общемировой социологической науки. Существование разнообразных теорий и концепций развития общества и человека. 1. Концепция о «культурно-исторических типах» (Н. Данилевский); 2. Субъективистская концепция о всестороннем развитии личности как мериле прогресса (Н. Михайловский); 3) Географическая теория (И. Мечников); 4. Учение о социальном прогрессе (М. Ковалевский); 5. Теории социальной стратификации и социальной мобильности (П. Сорокин); 6. Неопозитивизм (К. </w:t>
      </w:r>
      <w:proofErr w:type="spellStart"/>
      <w:r w:rsidRPr="00AA6D05">
        <w:rPr>
          <w:rFonts w:ascii="Times New Roman" w:hAnsi="Times New Roman"/>
          <w:color w:val="000000" w:themeColor="text1"/>
          <w:sz w:val="24"/>
          <w:szCs w:val="24"/>
          <w:shd w:val="clear" w:color="auto" w:fill="FFFFFF"/>
        </w:rPr>
        <w:t>Тахтарев</w:t>
      </w:r>
      <w:proofErr w:type="spellEnd"/>
      <w:r w:rsidRPr="00AA6D05">
        <w:rPr>
          <w:rFonts w:ascii="Times New Roman" w:hAnsi="Times New Roman"/>
          <w:color w:val="000000" w:themeColor="text1"/>
          <w:sz w:val="24"/>
          <w:szCs w:val="24"/>
          <w:shd w:val="clear" w:color="auto" w:fill="FFFFFF"/>
        </w:rPr>
        <w:t xml:space="preserve">, А. Звоницкая); 7) Юридическая школа социологии (С. Муромцев, Л. </w:t>
      </w:r>
      <w:proofErr w:type="spellStart"/>
      <w:r w:rsidRPr="00AA6D05">
        <w:rPr>
          <w:rFonts w:ascii="Times New Roman" w:hAnsi="Times New Roman"/>
          <w:color w:val="000000" w:themeColor="text1"/>
          <w:sz w:val="24"/>
          <w:szCs w:val="24"/>
          <w:shd w:val="clear" w:color="auto" w:fill="FFFFFF"/>
        </w:rPr>
        <w:t>Петражицкий</w:t>
      </w:r>
      <w:proofErr w:type="spellEnd"/>
      <w:r w:rsidRPr="00AA6D05">
        <w:rPr>
          <w:rFonts w:ascii="Times New Roman" w:hAnsi="Times New Roman"/>
          <w:color w:val="000000" w:themeColor="text1"/>
          <w:sz w:val="24"/>
          <w:szCs w:val="24"/>
          <w:shd w:val="clear" w:color="auto" w:fill="FFFFFF"/>
        </w:rPr>
        <w:t xml:space="preserve">);8) Марксизм (Г. Плеханов, В. Ленин, П.Б. Струве). </w:t>
      </w:r>
      <w:proofErr w:type="gramStart"/>
      <w:r w:rsidRPr="00AA6D05">
        <w:rPr>
          <w:rFonts w:ascii="Times New Roman" w:hAnsi="Times New Roman"/>
          <w:color w:val="000000" w:themeColor="text1"/>
          <w:sz w:val="24"/>
          <w:szCs w:val="24"/>
          <w:shd w:val="clear" w:color="auto" w:fill="FFFFFF"/>
        </w:rPr>
        <w:t xml:space="preserve">II этап - (1917 г. - начало 30- </w:t>
      </w:r>
      <w:proofErr w:type="spellStart"/>
      <w:r w:rsidRPr="00AA6D05">
        <w:rPr>
          <w:rFonts w:ascii="Times New Roman" w:hAnsi="Times New Roman"/>
          <w:color w:val="000000" w:themeColor="text1"/>
          <w:sz w:val="24"/>
          <w:szCs w:val="24"/>
          <w:shd w:val="clear" w:color="auto" w:fill="FFFFFF"/>
        </w:rPr>
        <w:t>х</w:t>
      </w:r>
      <w:proofErr w:type="spellEnd"/>
      <w:r w:rsidRPr="00AA6D05">
        <w:rPr>
          <w:rFonts w:ascii="Times New Roman" w:hAnsi="Times New Roman"/>
          <w:color w:val="000000" w:themeColor="text1"/>
          <w:sz w:val="24"/>
          <w:szCs w:val="24"/>
          <w:shd w:val="clear" w:color="auto" w:fill="FFFFFF"/>
        </w:rPr>
        <w:t xml:space="preserve"> г. ХХ века - Неоднородный и сложный период.</w:t>
      </w:r>
      <w:proofErr w:type="gramEnd"/>
      <w:r w:rsidRPr="00AA6D05">
        <w:rPr>
          <w:rFonts w:ascii="Times New Roman" w:hAnsi="Times New Roman"/>
          <w:color w:val="000000" w:themeColor="text1"/>
          <w:sz w:val="24"/>
          <w:szCs w:val="24"/>
          <w:shd w:val="clear" w:color="auto" w:fill="FFFFFF"/>
        </w:rPr>
        <w:t xml:space="preserve"> Первоначально происходит признание новой властью социологии как науки. </w:t>
      </w:r>
      <w:proofErr w:type="gramStart"/>
      <w:r w:rsidRPr="00AA6D05">
        <w:rPr>
          <w:rFonts w:ascii="Times New Roman" w:hAnsi="Times New Roman"/>
          <w:color w:val="000000" w:themeColor="text1"/>
          <w:sz w:val="24"/>
          <w:szCs w:val="24"/>
          <w:shd w:val="clear" w:color="auto" w:fill="FFFFFF"/>
        </w:rPr>
        <w:t>Создаются кафедры социологии в Петроградском и Ярославском университетах, был открыт Социологический институт (1919 г.) и первый в России факультет общественных наук с 13 социологическим отделением в университете Петрограде, была введена научная степень по социологии, происходит издание обширной специализированной литературы.</w:t>
      </w:r>
      <w:proofErr w:type="gramEnd"/>
      <w:r w:rsidRPr="00AA6D05">
        <w:rPr>
          <w:rFonts w:ascii="Times New Roman" w:hAnsi="Times New Roman"/>
          <w:color w:val="000000" w:themeColor="text1"/>
          <w:sz w:val="24"/>
          <w:szCs w:val="24"/>
          <w:shd w:val="clear" w:color="auto" w:fill="FFFFFF"/>
        </w:rPr>
        <w:t xml:space="preserve"> В эти годы активно изучаются проблемы рабочего класса и крестьянства, города и деревни, народонаселения и миграции. III этап - (1930 – середина 1950-х </w:t>
      </w:r>
      <w:proofErr w:type="spellStart"/>
      <w:proofErr w:type="gramStart"/>
      <w:r w:rsidRPr="00AA6D05">
        <w:rPr>
          <w:rFonts w:ascii="Times New Roman" w:hAnsi="Times New Roman"/>
          <w:color w:val="000000" w:themeColor="text1"/>
          <w:sz w:val="24"/>
          <w:szCs w:val="24"/>
          <w:shd w:val="clear" w:color="auto" w:fill="FFFFFF"/>
        </w:rPr>
        <w:t>гг</w:t>
      </w:r>
      <w:proofErr w:type="spellEnd"/>
      <w:proofErr w:type="gramEnd"/>
      <w:r w:rsidRPr="00AA6D05">
        <w:rPr>
          <w:rFonts w:ascii="Times New Roman" w:hAnsi="Times New Roman"/>
          <w:color w:val="000000" w:themeColor="text1"/>
          <w:sz w:val="24"/>
          <w:szCs w:val="24"/>
          <w:shd w:val="clear" w:color="auto" w:fill="FFFFFF"/>
        </w:rPr>
        <w:t>). – Социология была объявлена «лженаукой» и запрещена. Фундаментальные и прикладные исследования были прекращены на долгие годы. IV. этап – (конец 1950-х – 1986 г.) - Возрождение началось с наступлением «оттепели»</w:t>
      </w:r>
      <w:proofErr w:type="gramStart"/>
      <w:r w:rsidRPr="00AA6D05">
        <w:rPr>
          <w:rFonts w:ascii="Times New Roman" w:hAnsi="Times New Roman"/>
          <w:color w:val="000000" w:themeColor="text1"/>
          <w:sz w:val="24"/>
          <w:szCs w:val="24"/>
          <w:shd w:val="clear" w:color="auto" w:fill="FFFFFF"/>
        </w:rPr>
        <w:t xml:space="preserve"> ,</w:t>
      </w:r>
      <w:proofErr w:type="gramEnd"/>
      <w:r w:rsidRPr="00AA6D05">
        <w:rPr>
          <w:rFonts w:ascii="Times New Roman" w:hAnsi="Times New Roman"/>
          <w:color w:val="000000" w:themeColor="text1"/>
          <w:sz w:val="24"/>
          <w:szCs w:val="24"/>
          <w:shd w:val="clear" w:color="auto" w:fill="FFFFFF"/>
        </w:rPr>
        <w:t xml:space="preserve"> да и то под прикрытием экономической и философской наук. Теоретическая социология отождествлялась с историческим материализмом. В 1970-80-е гг. конкретные социологические исследования осуществлялись, но проводились они под жестким контролем со стороны партийных органов, а их результаты подвергались строгой цензуре и практически не публиковались. Восстановлена в своих правах социология была в 1986 году. V. этап - (конец 1980-х гг.- настоящее время) - современный этап социологии. С конца 1980- </w:t>
      </w:r>
      <w:proofErr w:type="spellStart"/>
      <w:r w:rsidRPr="00AA6D05">
        <w:rPr>
          <w:rFonts w:ascii="Times New Roman" w:hAnsi="Times New Roman"/>
          <w:color w:val="000000" w:themeColor="text1"/>
          <w:sz w:val="24"/>
          <w:szCs w:val="24"/>
          <w:shd w:val="clear" w:color="auto" w:fill="FFFFFF"/>
        </w:rPr>
        <w:t>х</w:t>
      </w:r>
      <w:proofErr w:type="spellEnd"/>
      <w:r w:rsidRPr="00AA6D05">
        <w:rPr>
          <w:rFonts w:ascii="Times New Roman" w:hAnsi="Times New Roman"/>
          <w:color w:val="000000" w:themeColor="text1"/>
          <w:sz w:val="24"/>
          <w:szCs w:val="24"/>
          <w:shd w:val="clear" w:color="auto" w:fill="FFFFFF"/>
        </w:rPr>
        <w:t xml:space="preserve"> гг. начинается современный этап развития советской и российской социологии. Характеризуется изучением самых различных проблем социальной жизни общества. Назовем некоторых отечественных социологов: В.Н. </w:t>
      </w:r>
      <w:proofErr w:type="spellStart"/>
      <w:r w:rsidRPr="00AA6D05">
        <w:rPr>
          <w:rFonts w:ascii="Times New Roman" w:hAnsi="Times New Roman"/>
          <w:color w:val="000000" w:themeColor="text1"/>
          <w:sz w:val="24"/>
          <w:szCs w:val="24"/>
          <w:shd w:val="clear" w:color="auto" w:fill="FFFFFF"/>
        </w:rPr>
        <w:t>Лавриненко</w:t>
      </w:r>
      <w:proofErr w:type="spellEnd"/>
      <w:r w:rsidRPr="00AA6D05">
        <w:rPr>
          <w:rFonts w:ascii="Times New Roman" w:hAnsi="Times New Roman"/>
          <w:color w:val="000000" w:themeColor="text1"/>
          <w:sz w:val="24"/>
          <w:szCs w:val="24"/>
          <w:shd w:val="clear" w:color="auto" w:fill="FFFFFF"/>
        </w:rPr>
        <w:t xml:space="preserve">, В.А. Ядов, В.И. </w:t>
      </w:r>
      <w:proofErr w:type="spellStart"/>
      <w:r w:rsidRPr="00AA6D05">
        <w:rPr>
          <w:rFonts w:ascii="Times New Roman" w:hAnsi="Times New Roman"/>
          <w:color w:val="000000" w:themeColor="text1"/>
          <w:sz w:val="24"/>
          <w:szCs w:val="24"/>
          <w:shd w:val="clear" w:color="auto" w:fill="FFFFFF"/>
        </w:rPr>
        <w:t>Добреньков</w:t>
      </w:r>
      <w:proofErr w:type="spellEnd"/>
      <w:r w:rsidRPr="00AA6D05">
        <w:rPr>
          <w:rFonts w:ascii="Times New Roman" w:hAnsi="Times New Roman"/>
          <w:color w:val="000000" w:themeColor="text1"/>
          <w:sz w:val="24"/>
          <w:szCs w:val="24"/>
          <w:shd w:val="clear" w:color="auto" w:fill="FFFFFF"/>
        </w:rPr>
        <w:t xml:space="preserve">, А.Г. Дугин, С.С. Фролов, В.И. </w:t>
      </w:r>
      <w:r w:rsidRPr="00AA6D05">
        <w:rPr>
          <w:rFonts w:ascii="Times New Roman" w:hAnsi="Times New Roman"/>
          <w:color w:val="000000" w:themeColor="text1"/>
          <w:sz w:val="24"/>
          <w:szCs w:val="24"/>
          <w:shd w:val="clear" w:color="auto" w:fill="FFFFFF"/>
        </w:rPr>
        <w:lastRenderedPageBreak/>
        <w:t>Кравченко и др.</w:t>
      </w: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Социологические взгляды на общество и его характерные черты.</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Категория «общество» является одной из ключевых для социологической науки. Поэтому неудивительно, что разработка этого понятия, его определения является очень важной для раскрытия всей социологии. На сегодняшний день можно выделить два подхода к пониманию общества</w:t>
      </w:r>
      <w:r w:rsidRPr="00AA6D05">
        <w:rPr>
          <w:rStyle w:val="ad"/>
          <w:b w:val="0"/>
          <w:color w:val="000000" w:themeColor="text1"/>
        </w:rPr>
        <w:t xml:space="preserve">. В широком смысле слова общество– </w:t>
      </w:r>
      <w:proofErr w:type="gramStart"/>
      <w:r w:rsidRPr="00AA6D05">
        <w:rPr>
          <w:rStyle w:val="ad"/>
          <w:b w:val="0"/>
          <w:color w:val="000000" w:themeColor="text1"/>
        </w:rPr>
        <w:t>эт</w:t>
      </w:r>
      <w:proofErr w:type="gramEnd"/>
      <w:r w:rsidRPr="00AA6D05">
        <w:rPr>
          <w:rStyle w:val="ad"/>
          <w:b w:val="0"/>
          <w:color w:val="000000" w:themeColor="text1"/>
        </w:rPr>
        <w:t>о совокупность исторически сложившихся форм совместной жизни и деятельности людей на земле</w:t>
      </w:r>
      <w:r w:rsidRPr="00AA6D05">
        <w:rPr>
          <w:color w:val="000000" w:themeColor="text1"/>
        </w:rPr>
        <w:t>. </w:t>
      </w:r>
      <w:r w:rsidRPr="00AA6D05">
        <w:rPr>
          <w:rStyle w:val="ad"/>
          <w:b w:val="0"/>
          <w:color w:val="000000" w:themeColor="text1"/>
        </w:rPr>
        <w:t>В узком смысле слова общество – это конкретный вид общественного и государственного строя, конкретное национально-теоретическое образование.</w:t>
      </w:r>
      <w:r w:rsidRPr="00AA6D05">
        <w:rPr>
          <w:color w:val="000000" w:themeColor="text1"/>
        </w:rPr>
        <w:t> Однако данные интерпретации рассматриваемого понятия не могут считаться достаточно полными, так как проблема общества занимала умы многих мыслителей, и в процессе развития социологического знания сформировались различные подходы к его определению.</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Так, Э. </w:t>
      </w:r>
      <w:r w:rsidRPr="00AA6D05">
        <w:rPr>
          <w:rStyle w:val="ad"/>
          <w:b w:val="0"/>
          <w:color w:val="000000" w:themeColor="text1"/>
        </w:rPr>
        <w:t>Дюркгейм</w:t>
      </w:r>
      <w:r w:rsidRPr="00AA6D05">
        <w:rPr>
          <w:color w:val="000000" w:themeColor="text1"/>
        </w:rPr>
        <w:t xml:space="preserve"> определял общество как </w:t>
      </w:r>
      <w:proofErr w:type="spellStart"/>
      <w:r w:rsidRPr="00AA6D05">
        <w:rPr>
          <w:color w:val="000000" w:themeColor="text1"/>
        </w:rPr>
        <w:t>надиндивидуальную</w:t>
      </w:r>
      <w:proofErr w:type="spellEnd"/>
      <w:r w:rsidRPr="00AA6D05">
        <w:rPr>
          <w:color w:val="000000" w:themeColor="text1"/>
        </w:rPr>
        <w:t xml:space="preserve"> духовную реальность, основанную на коллективных представлениях.</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С точки </w:t>
      </w:r>
      <w:r w:rsidRPr="00AA6D05">
        <w:rPr>
          <w:rStyle w:val="ad"/>
          <w:b w:val="0"/>
          <w:color w:val="000000" w:themeColor="text1"/>
        </w:rPr>
        <w:t>зрения М. Вебера</w:t>
      </w:r>
      <w:r w:rsidRPr="00AA6D05">
        <w:rPr>
          <w:color w:val="000000" w:themeColor="text1"/>
        </w:rPr>
        <w:t> общество – это взаимодействие людей, являющихся продуктом социальных, т. е. ориентированных на других действий.</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rStyle w:val="ad"/>
          <w:b w:val="0"/>
          <w:color w:val="000000" w:themeColor="text1"/>
        </w:rPr>
        <w:t>К. Ма</w:t>
      </w:r>
      <w:proofErr w:type="gramStart"/>
      <w:r w:rsidRPr="00AA6D05">
        <w:rPr>
          <w:rStyle w:val="ad"/>
          <w:b w:val="0"/>
          <w:color w:val="000000" w:themeColor="text1"/>
        </w:rPr>
        <w:t>ркс</w:t>
      </w:r>
      <w:r w:rsidRPr="00AA6D05">
        <w:rPr>
          <w:color w:val="000000" w:themeColor="text1"/>
        </w:rPr>
        <w:t> пр</w:t>
      </w:r>
      <w:proofErr w:type="gramEnd"/>
      <w:r w:rsidRPr="00AA6D05">
        <w:rPr>
          <w:color w:val="000000" w:themeColor="text1"/>
        </w:rPr>
        <w:t>едставляет общество как исторически развивающуюся совокупность отношений между людьми, складывающихся в процессе их совместных действий.</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proofErr w:type="spellStart"/>
      <w:r w:rsidRPr="00AA6D05">
        <w:rPr>
          <w:rStyle w:val="ad"/>
          <w:b w:val="0"/>
          <w:color w:val="000000" w:themeColor="text1"/>
        </w:rPr>
        <w:t>Парсонс</w:t>
      </w:r>
      <w:r w:rsidRPr="00AA6D05">
        <w:rPr>
          <w:color w:val="000000" w:themeColor="text1"/>
        </w:rPr>
        <w:t>полагал</w:t>
      </w:r>
      <w:proofErr w:type="spellEnd"/>
      <w:r w:rsidRPr="00AA6D05">
        <w:rPr>
          <w:color w:val="000000" w:themeColor="text1"/>
        </w:rPr>
        <w:t>, что общество является системой отношений между людьми, основанных на нормах и ценностях, образующих культуру.</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rStyle w:val="ad"/>
          <w:b w:val="0"/>
          <w:color w:val="000000" w:themeColor="text1"/>
        </w:rPr>
        <w:t>Конт</w:t>
      </w:r>
      <w:r w:rsidRPr="00AA6D05">
        <w:rPr>
          <w:color w:val="000000" w:themeColor="text1"/>
        </w:rPr>
        <w:t xml:space="preserve">– </w:t>
      </w:r>
      <w:proofErr w:type="gramStart"/>
      <w:r w:rsidRPr="00AA6D05">
        <w:rPr>
          <w:color w:val="000000" w:themeColor="text1"/>
        </w:rPr>
        <w:t>об</w:t>
      </w:r>
      <w:proofErr w:type="gramEnd"/>
      <w:r w:rsidRPr="00AA6D05">
        <w:rPr>
          <w:color w:val="000000" w:themeColor="text1"/>
        </w:rPr>
        <w:t xml:space="preserve">щество – природный </w:t>
      </w:r>
      <w:proofErr w:type="spellStart"/>
      <w:r w:rsidRPr="00AA6D05">
        <w:rPr>
          <w:color w:val="000000" w:themeColor="text1"/>
        </w:rPr>
        <w:t>феномен,а</w:t>
      </w:r>
      <w:proofErr w:type="spellEnd"/>
      <w:r w:rsidRPr="00AA6D05">
        <w:rPr>
          <w:color w:val="000000" w:themeColor="text1"/>
        </w:rPr>
        <w:t xml:space="preserve"> его эволюция – естественный процесс роста и дифференциации его частей и функций.</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Дюркгейм был одним из первы</w:t>
      </w:r>
      <w:proofErr w:type="gramStart"/>
      <w:r w:rsidRPr="00AA6D05">
        <w:rPr>
          <w:color w:val="000000" w:themeColor="text1"/>
        </w:rPr>
        <w:t>х(</w:t>
      </w:r>
      <w:proofErr w:type="gramEnd"/>
      <w:r w:rsidRPr="00AA6D05">
        <w:rPr>
          <w:color w:val="000000" w:themeColor="text1"/>
        </w:rPr>
        <w:t xml:space="preserve"> после Конта),кто сделал попытку представить </w:t>
      </w:r>
      <w:proofErr w:type="spellStart"/>
      <w:r w:rsidRPr="00AA6D05">
        <w:rPr>
          <w:color w:val="000000" w:themeColor="text1"/>
        </w:rPr>
        <w:t>общество,как</w:t>
      </w:r>
      <w:proofErr w:type="spellEnd"/>
      <w:r w:rsidRPr="00AA6D05">
        <w:rPr>
          <w:color w:val="000000" w:themeColor="text1"/>
        </w:rPr>
        <w:t xml:space="preserve"> нечто </w:t>
      </w:r>
      <w:proofErr w:type="spellStart"/>
      <w:r w:rsidRPr="00AA6D05">
        <w:rPr>
          <w:color w:val="000000" w:themeColor="text1"/>
        </w:rPr>
        <w:t>своеобразное,единственное</w:t>
      </w:r>
      <w:proofErr w:type="spellEnd"/>
      <w:r w:rsidRPr="00AA6D05">
        <w:rPr>
          <w:color w:val="000000" w:themeColor="text1"/>
        </w:rPr>
        <w:t xml:space="preserve"> в своём роде. Он </w:t>
      </w:r>
      <w:proofErr w:type="spellStart"/>
      <w:r w:rsidRPr="00AA6D05">
        <w:rPr>
          <w:color w:val="000000" w:themeColor="text1"/>
        </w:rPr>
        <w:t>утверждал</w:t>
      </w:r>
      <w:proofErr w:type="gramStart"/>
      <w:r w:rsidRPr="00AA6D05">
        <w:rPr>
          <w:color w:val="000000" w:themeColor="text1"/>
        </w:rPr>
        <w:t>,ч</w:t>
      </w:r>
      <w:proofErr w:type="gramEnd"/>
      <w:r w:rsidRPr="00AA6D05">
        <w:rPr>
          <w:color w:val="000000" w:themeColor="text1"/>
        </w:rPr>
        <w:t>то</w:t>
      </w:r>
      <w:proofErr w:type="spellEnd"/>
      <w:r w:rsidRPr="00AA6D05">
        <w:rPr>
          <w:color w:val="000000" w:themeColor="text1"/>
        </w:rPr>
        <w:t xml:space="preserve"> современное общество ,будучи основанным на разделении </w:t>
      </w:r>
      <w:proofErr w:type="spellStart"/>
      <w:r w:rsidRPr="00AA6D05">
        <w:rPr>
          <w:color w:val="000000" w:themeColor="text1"/>
        </w:rPr>
        <w:t>труда,не</w:t>
      </w:r>
      <w:proofErr w:type="spellEnd"/>
      <w:r w:rsidRPr="00AA6D05">
        <w:rPr>
          <w:color w:val="000000" w:themeColor="text1"/>
        </w:rPr>
        <w:t xml:space="preserve"> может быть понято как собрание воль отдельных </w:t>
      </w:r>
      <w:proofErr w:type="spellStart"/>
      <w:r w:rsidRPr="00AA6D05">
        <w:rPr>
          <w:color w:val="000000" w:themeColor="text1"/>
        </w:rPr>
        <w:t>индивидов,руководствующихся</w:t>
      </w:r>
      <w:proofErr w:type="spellEnd"/>
      <w:r w:rsidRPr="00AA6D05">
        <w:rPr>
          <w:color w:val="000000" w:themeColor="text1"/>
        </w:rPr>
        <w:t xml:space="preserve"> личными интересами. Общество есть особая </w:t>
      </w:r>
      <w:proofErr w:type="spellStart"/>
      <w:r w:rsidRPr="00AA6D05">
        <w:rPr>
          <w:color w:val="000000" w:themeColor="text1"/>
        </w:rPr>
        <w:t>реальность,стоящая</w:t>
      </w:r>
      <w:proofErr w:type="spellEnd"/>
      <w:r w:rsidRPr="00AA6D05">
        <w:rPr>
          <w:color w:val="000000" w:themeColor="text1"/>
        </w:rPr>
        <w:t xml:space="preserve"> над множеством этих воль и независимая от функционирования его </w:t>
      </w:r>
      <w:proofErr w:type="spellStart"/>
      <w:r w:rsidRPr="00AA6D05">
        <w:rPr>
          <w:color w:val="000000" w:themeColor="text1"/>
        </w:rPr>
        <w:t>членов</w:t>
      </w:r>
      <w:proofErr w:type="gramStart"/>
      <w:r w:rsidRPr="00AA6D05">
        <w:rPr>
          <w:color w:val="000000" w:themeColor="text1"/>
        </w:rPr>
        <w:t>.Э</w:t>
      </w:r>
      <w:proofErr w:type="gramEnd"/>
      <w:r w:rsidRPr="00AA6D05">
        <w:rPr>
          <w:color w:val="000000" w:themeColor="text1"/>
        </w:rPr>
        <w:t>та</w:t>
      </w:r>
      <w:proofErr w:type="spellEnd"/>
      <w:r w:rsidRPr="00AA6D05">
        <w:rPr>
          <w:color w:val="000000" w:themeColor="text1"/>
        </w:rPr>
        <w:t xml:space="preserve"> позиция получила название </w:t>
      </w:r>
      <w:r w:rsidRPr="00AA6D05">
        <w:rPr>
          <w:rStyle w:val="ad"/>
          <w:b w:val="0"/>
          <w:color w:val="000000" w:themeColor="text1"/>
        </w:rPr>
        <w:t>- СОЦИОЛОГИЗМ</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Таким образом, общество представляет собой сложную категорию, характеризующуюся совокупностью различных признаков. Каждое из приведенных определений отражает какие-то определенные характерные для этого явления черты. Только учет всех этих характеристик позволяет дать наиболее полное и точное определения понятия общества. Наиболее полный перечень характерных черт общества выделил американский социолог Э</w:t>
      </w:r>
      <w:r w:rsidRPr="00AA6D05">
        <w:rPr>
          <w:rStyle w:val="ad"/>
          <w:b w:val="0"/>
          <w:color w:val="000000" w:themeColor="text1"/>
        </w:rPr>
        <w:t xml:space="preserve">. </w:t>
      </w:r>
      <w:proofErr w:type="spellStart"/>
      <w:r w:rsidRPr="00AA6D05">
        <w:rPr>
          <w:rStyle w:val="ad"/>
          <w:b w:val="0"/>
          <w:color w:val="000000" w:themeColor="text1"/>
        </w:rPr>
        <w:t>Шилз</w:t>
      </w:r>
      <w:proofErr w:type="spellEnd"/>
      <w:r w:rsidRPr="00AA6D05">
        <w:rPr>
          <w:rStyle w:val="ad"/>
          <w:b w:val="0"/>
          <w:color w:val="000000" w:themeColor="text1"/>
        </w:rPr>
        <w:t>.</w:t>
      </w:r>
      <w:r w:rsidRPr="00AA6D05">
        <w:rPr>
          <w:color w:val="000000" w:themeColor="text1"/>
        </w:rPr>
        <w:t> Он разработал следующие </w:t>
      </w:r>
      <w:r w:rsidRPr="00AA6D05">
        <w:rPr>
          <w:rStyle w:val="ad"/>
          <w:b w:val="0"/>
          <w:color w:val="000000" w:themeColor="text1"/>
        </w:rPr>
        <w:t>признаки, характерные для любого общества:</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1) оно не является органической частью какой-либо более крупной системы;</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2) браки заключаются между представителями данной общности;</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3) оно пополняется за счет детей тех людей, которые являются членами данной общности;</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4) оно имеет свою территорию;</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5) у него есть самоназвание и своя история;</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6) оно обладает своей системой управления;</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lastRenderedPageBreak/>
        <w:t>7) оно существует дольше средней продолжительности жизни отдельного индивида;</w:t>
      </w:r>
    </w:p>
    <w:p w:rsidR="00AA6D05" w:rsidRPr="00AA6D05" w:rsidRDefault="00AA6D05" w:rsidP="00AA6D05">
      <w:pPr>
        <w:pStyle w:val="ac"/>
        <w:shd w:val="clear" w:color="auto" w:fill="FEFEFE"/>
        <w:spacing w:before="277" w:beforeAutospacing="0" w:after="277" w:afterAutospacing="0" w:line="240" w:lineRule="exact"/>
        <w:ind w:left="-426" w:right="831"/>
        <w:rPr>
          <w:color w:val="000000" w:themeColor="text1"/>
        </w:rPr>
      </w:pPr>
      <w:r w:rsidRPr="00AA6D05">
        <w:rPr>
          <w:color w:val="000000" w:themeColor="text1"/>
        </w:rPr>
        <w:t>8) его сплачивает общая система ценностей, норм, законов, правил.</w:t>
      </w: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Культура как объект социального познания.</w:t>
      </w:r>
    </w:p>
    <w:p w:rsidR="00AA6D05" w:rsidRPr="00AA6D05" w:rsidRDefault="00AA6D05" w:rsidP="00AA6D05">
      <w:pPr>
        <w:pStyle w:val="ac"/>
        <w:spacing w:line="240" w:lineRule="exact"/>
        <w:ind w:left="-426"/>
        <w:rPr>
          <w:color w:val="000000" w:themeColor="text1"/>
        </w:rPr>
      </w:pPr>
      <w:r w:rsidRPr="00AA6D05">
        <w:rPr>
          <w:color w:val="000000" w:themeColor="text1"/>
        </w:rPr>
        <w:t>В социологии под культурой в широком смысле слова понимают специфическую, генетически ненаследуемую совокупность средств, способов, форм, образцов и ориентиров взаимодействия людей со средой существования, которые они вырабатывают в совместной жизни для поддержания определенных структур деятельности и общения. В узком смысле культура определяется социологией как система коллективно поддерживаемых ценностей, убеждений, норм и образцов поведения, присущих определенной группе людей.</w:t>
      </w:r>
    </w:p>
    <w:p w:rsidR="00AA6D05" w:rsidRPr="00AA6D05" w:rsidRDefault="00AA6D05" w:rsidP="00AA6D05">
      <w:pPr>
        <w:pStyle w:val="ac"/>
        <w:spacing w:line="240" w:lineRule="exact"/>
        <w:ind w:left="-426"/>
        <w:rPr>
          <w:color w:val="000000" w:themeColor="text1"/>
        </w:rPr>
      </w:pPr>
      <w:r w:rsidRPr="00AA6D05">
        <w:rPr>
          <w:color w:val="000000" w:themeColor="text1"/>
        </w:rPr>
        <w:t>Существует ряд основных признаков культуры: 1) источник - сознание; 2) представляет собой метод, способ ценностного освоения действительности; 3) становится организующим элементом, определяющим содержание, направленность, технологию практической деятельности людей; 4) воплощается в устойчивых, повторяющихся образцах деятельности, которые являются следствием существования устойчивых мотивов, предпочтений, навыков и умений; 5) объективируется, воплощается в различных продуктах.</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Материальная культура представляет собой совокупность созданных искусственно материальных объектов: строения, памятники, автомобили, книги и т.д. </w:t>
      </w:r>
      <w:proofErr w:type="gramStart"/>
      <w:r w:rsidRPr="00AA6D05">
        <w:rPr>
          <w:color w:val="000000" w:themeColor="text1"/>
        </w:rPr>
        <w:t>Нематериальная, или духовная культура объединяет в себе знания, умения, идеи, обычаи, мораль, законы, мифы, образцы поведения и т.д.</w:t>
      </w:r>
      <w:proofErr w:type="gramEnd"/>
    </w:p>
    <w:p w:rsidR="00AA6D05" w:rsidRPr="00AA6D05" w:rsidRDefault="00AA6D05" w:rsidP="00AA6D05">
      <w:pPr>
        <w:pStyle w:val="1"/>
        <w:spacing w:line="240" w:lineRule="exact"/>
        <w:ind w:left="-426"/>
        <w:rPr>
          <w:b w:val="0"/>
          <w:bCs w:val="0"/>
          <w:color w:val="000000" w:themeColor="text1"/>
          <w:sz w:val="24"/>
          <w:szCs w:val="24"/>
        </w:rPr>
      </w:pPr>
      <w:r w:rsidRPr="00AA6D05">
        <w:rPr>
          <w:b w:val="0"/>
          <w:bCs w:val="0"/>
          <w:color w:val="000000" w:themeColor="text1"/>
          <w:sz w:val="24"/>
          <w:szCs w:val="24"/>
        </w:rPr>
        <w:t>Основные элементы культуры</w:t>
      </w:r>
    </w:p>
    <w:p w:rsidR="00AA6D05" w:rsidRPr="00AA6D05" w:rsidRDefault="00AA6D05" w:rsidP="00AA6D05">
      <w:pPr>
        <w:pStyle w:val="ac"/>
        <w:spacing w:line="240" w:lineRule="exact"/>
        <w:ind w:left="-426"/>
        <w:rPr>
          <w:color w:val="000000" w:themeColor="text1"/>
        </w:rPr>
      </w:pPr>
      <w:r w:rsidRPr="00AA6D05">
        <w:rPr>
          <w:color w:val="000000" w:themeColor="text1"/>
        </w:rPr>
        <w:t>Среди культурных элементов особо выделяются основные, или базисные, элементы. К базисным элементам духовной культуры относятся: язык; ценность; культурная норма.</w:t>
      </w:r>
    </w:p>
    <w:p w:rsidR="00AA6D05" w:rsidRPr="00AA6D05" w:rsidRDefault="00AA6D05" w:rsidP="00AA6D05">
      <w:pPr>
        <w:pStyle w:val="ac"/>
        <w:spacing w:line="240" w:lineRule="exact"/>
        <w:ind w:left="-426"/>
        <w:rPr>
          <w:color w:val="000000" w:themeColor="text1"/>
        </w:rPr>
      </w:pPr>
      <w:r w:rsidRPr="00AA6D05">
        <w:rPr>
          <w:color w:val="000000" w:themeColor="text1"/>
        </w:rPr>
        <w:t>Язык - понятийно-логический и знаково-символический аппарат, который присущ мировосприятию того или иного народа. Человек через понятийно-логический аппарат структурирует и воспринимает окружающий мир. Именно язык является самым емким, доступным, точным способом передачи культуры от человека к человеку, иных способов пока не найдено.</w:t>
      </w:r>
    </w:p>
    <w:p w:rsidR="00AA6D05" w:rsidRPr="00AA6D05" w:rsidRDefault="00AA6D05" w:rsidP="00AA6D05">
      <w:pPr>
        <w:pStyle w:val="ac"/>
        <w:spacing w:line="240" w:lineRule="exact"/>
        <w:ind w:left="-426"/>
        <w:rPr>
          <w:color w:val="000000" w:themeColor="text1"/>
        </w:rPr>
      </w:pPr>
      <w:r w:rsidRPr="00AA6D05">
        <w:rPr>
          <w:color w:val="000000" w:themeColor="text1"/>
        </w:rPr>
        <w:t>Ценность - любой объект, способный удовлетворить общественную или индивидуальную потребность. В систему ценностей социального субъекта могут входить следующие ценности:</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1) </w:t>
      </w:r>
      <w:proofErr w:type="spellStart"/>
      <w:r w:rsidRPr="00AA6D05">
        <w:rPr>
          <w:color w:val="000000" w:themeColor="text1"/>
        </w:rPr>
        <w:t>смысложизненные</w:t>
      </w:r>
      <w:proofErr w:type="spellEnd"/>
      <w:r w:rsidRPr="00AA6D05">
        <w:rPr>
          <w:color w:val="000000" w:themeColor="text1"/>
        </w:rPr>
        <w:t xml:space="preserve"> (представления о добре и зле, счастье, цели и смысле жизни);</w:t>
      </w:r>
    </w:p>
    <w:p w:rsidR="00AA6D05" w:rsidRPr="00AA6D05" w:rsidRDefault="00AA6D05" w:rsidP="00AA6D05">
      <w:pPr>
        <w:pStyle w:val="ac"/>
        <w:spacing w:line="240" w:lineRule="exact"/>
        <w:ind w:left="-426"/>
        <w:rPr>
          <w:color w:val="000000" w:themeColor="text1"/>
        </w:rPr>
      </w:pPr>
      <w:r w:rsidRPr="00AA6D05">
        <w:rPr>
          <w:color w:val="000000" w:themeColor="text1"/>
        </w:rPr>
        <w:t>2) универсальные</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 </w:t>
      </w:r>
      <w:proofErr w:type="gramStart"/>
      <w:r w:rsidRPr="00AA6D05">
        <w:rPr>
          <w:color w:val="000000" w:themeColor="text1"/>
        </w:rPr>
        <w:t>витальные</w:t>
      </w:r>
      <w:proofErr w:type="gramEnd"/>
      <w:r w:rsidRPr="00AA6D05">
        <w:rPr>
          <w:color w:val="000000" w:themeColor="text1"/>
        </w:rPr>
        <w:t xml:space="preserve"> (жизнь, здоровье, личная безопасность, благосостояние, семья, образование, квалификация);</w:t>
      </w:r>
    </w:p>
    <w:p w:rsidR="00AA6D05" w:rsidRPr="00AA6D05" w:rsidRDefault="00AA6D05" w:rsidP="00AA6D05">
      <w:pPr>
        <w:pStyle w:val="ac"/>
        <w:spacing w:line="240" w:lineRule="exact"/>
        <w:ind w:left="-426"/>
        <w:rPr>
          <w:color w:val="000000" w:themeColor="text1"/>
        </w:rPr>
      </w:pPr>
      <w:r w:rsidRPr="00AA6D05">
        <w:rPr>
          <w:color w:val="000000" w:themeColor="text1"/>
        </w:rPr>
        <w:t>- общественного признания (высокое социальное положение, трудолюбие);</w:t>
      </w:r>
    </w:p>
    <w:p w:rsidR="00AA6D05" w:rsidRPr="00AA6D05" w:rsidRDefault="00AA6D05" w:rsidP="00AA6D05">
      <w:pPr>
        <w:pStyle w:val="ac"/>
        <w:spacing w:line="240" w:lineRule="exact"/>
        <w:ind w:left="-426"/>
        <w:rPr>
          <w:color w:val="000000" w:themeColor="text1"/>
        </w:rPr>
      </w:pPr>
      <w:r w:rsidRPr="00AA6D05">
        <w:rPr>
          <w:color w:val="000000" w:themeColor="text1"/>
        </w:rPr>
        <w:t>- межличностного общения (честность, доброжелательность, бескорыстие);</w:t>
      </w:r>
    </w:p>
    <w:p w:rsidR="00AA6D05" w:rsidRPr="00AA6D05" w:rsidRDefault="00AA6D05" w:rsidP="00AA6D05">
      <w:pPr>
        <w:pStyle w:val="ac"/>
        <w:spacing w:line="240" w:lineRule="exact"/>
        <w:ind w:left="-426"/>
        <w:rPr>
          <w:color w:val="000000" w:themeColor="text1"/>
        </w:rPr>
      </w:pPr>
      <w:r w:rsidRPr="00AA6D05">
        <w:rPr>
          <w:color w:val="000000" w:themeColor="text1"/>
        </w:rPr>
        <w:t>- демократические (свобода слова, совести, национальный суверенитет);</w:t>
      </w:r>
    </w:p>
    <w:p w:rsidR="00AA6D05" w:rsidRPr="00AA6D05" w:rsidRDefault="00AA6D05" w:rsidP="00AA6D05">
      <w:pPr>
        <w:pStyle w:val="ac"/>
        <w:spacing w:line="240" w:lineRule="exact"/>
        <w:ind w:left="-426"/>
        <w:rPr>
          <w:color w:val="000000" w:themeColor="text1"/>
        </w:rPr>
      </w:pPr>
      <w:r w:rsidRPr="00AA6D05">
        <w:rPr>
          <w:color w:val="000000" w:themeColor="text1"/>
        </w:rPr>
        <w:t>3) партикулярные (привязанность к “малой Родине”, семье, а также всякого рода фетишизмы (вера в богов, стремление к идеалам и т.д.).</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Культурная норма - это правило, образец, стандарт должного поведения в соответствии с общепринятыми ценностями. Норма служит главным образом для регуляции поведения </w:t>
      </w:r>
      <w:r w:rsidRPr="00AA6D05">
        <w:rPr>
          <w:color w:val="000000" w:themeColor="text1"/>
        </w:rPr>
        <w:lastRenderedPageBreak/>
        <w:t xml:space="preserve">людей. В нормах содержится требование поступать определённым образом, их исполнение и предписание обеспечиваются разными формами принуждения, начиная </w:t>
      </w:r>
      <w:proofErr w:type="gramStart"/>
      <w:r w:rsidRPr="00AA6D05">
        <w:rPr>
          <w:color w:val="000000" w:themeColor="text1"/>
        </w:rPr>
        <w:t>с</w:t>
      </w:r>
      <w:proofErr w:type="gramEnd"/>
      <w:r w:rsidRPr="00AA6D05">
        <w:rPr>
          <w:color w:val="000000" w:themeColor="text1"/>
        </w:rPr>
        <w:t xml:space="preserve"> общественного и кончая государственными. К основным типам нормативных систем можно отнести: обычай, мораль, религию, право.</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Взаимосвязь экономики, социальных отношений, культуры.</w:t>
      </w:r>
    </w:p>
    <w:p w:rsidR="00AA6D05" w:rsidRPr="00AA6D05" w:rsidRDefault="00AA6D05" w:rsidP="00AA6D05">
      <w:pPr>
        <w:pStyle w:val="ac"/>
        <w:spacing w:line="240" w:lineRule="exact"/>
        <w:ind w:left="-426"/>
        <w:rPr>
          <w:color w:val="000000" w:themeColor="text1"/>
        </w:rPr>
      </w:pPr>
      <w:r w:rsidRPr="00AA6D05">
        <w:rPr>
          <w:color w:val="000000" w:themeColor="text1"/>
        </w:rPr>
        <w:t>Для понимания места и роли культуры в жизни общества большое значение имеет уяснение взаимодействия культуры с различными сферами общественной жизни и, прежде всего, взаимодействия культуры и экономики.</w:t>
      </w:r>
    </w:p>
    <w:p w:rsidR="00AA6D05" w:rsidRPr="00AA6D05" w:rsidRDefault="00AA6D05" w:rsidP="00AA6D05">
      <w:pPr>
        <w:pStyle w:val="ac"/>
        <w:spacing w:line="240" w:lineRule="exact"/>
        <w:ind w:left="-426"/>
        <w:rPr>
          <w:color w:val="000000" w:themeColor="text1"/>
        </w:rPr>
      </w:pPr>
      <w:r w:rsidRPr="00AA6D05">
        <w:rPr>
          <w:color w:val="000000" w:themeColor="text1"/>
        </w:rPr>
        <w:t>В понимании этого взаимодействия выделяются две противоположные позиции.</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Первую наиболее ярко представляет марксизм, определяющую роль в жизни общества играет материальное производство. </w:t>
      </w:r>
      <w:proofErr w:type="gramStart"/>
      <w:r w:rsidRPr="00AA6D05">
        <w:rPr>
          <w:color w:val="000000" w:themeColor="text1"/>
        </w:rPr>
        <w:t>Знаменитый тезис К.Маркса, выражающий сущность материалистического понимания истории, гласит: </w:t>
      </w:r>
      <w:r w:rsidRPr="00AA6D05">
        <w:rPr>
          <w:iCs/>
          <w:color w:val="000000" w:themeColor="text1"/>
        </w:rPr>
        <w:t>«люди, прежде чем заниматься наукой, философией, религией, должны есть, пить, одеваться, иметь жилище, т.е. они должны производить материальные блага».</w:t>
      </w:r>
      <w:proofErr w:type="gramEnd"/>
    </w:p>
    <w:p w:rsidR="00AA6D05" w:rsidRPr="00AA6D05" w:rsidRDefault="00AA6D05" w:rsidP="00AA6D05">
      <w:pPr>
        <w:pStyle w:val="ac"/>
        <w:spacing w:line="240" w:lineRule="exact"/>
        <w:ind w:left="-426"/>
        <w:rPr>
          <w:color w:val="000000" w:themeColor="text1"/>
        </w:rPr>
      </w:pPr>
      <w:r w:rsidRPr="00AA6D05">
        <w:rPr>
          <w:color w:val="000000" w:themeColor="text1"/>
        </w:rPr>
        <w:t>Культура вырастает из экономической деятельности человека, надстраивается над ней, обслуживает эту деятельность. Но марксизм не исключает обратного влияния культуры на экономику, а, наоборот, подчеркивает наличие обратной связи.</w:t>
      </w:r>
    </w:p>
    <w:p w:rsidR="00AA6D05" w:rsidRPr="00AA6D05" w:rsidRDefault="00AA6D05" w:rsidP="00AA6D05">
      <w:pPr>
        <w:pStyle w:val="ac"/>
        <w:spacing w:line="240" w:lineRule="exact"/>
        <w:ind w:left="-426"/>
        <w:rPr>
          <w:color w:val="000000" w:themeColor="text1"/>
        </w:rPr>
      </w:pPr>
      <w:r w:rsidRPr="00AA6D05">
        <w:rPr>
          <w:color w:val="000000" w:themeColor="text1"/>
        </w:rPr>
        <w:t>Противоположную позицию занимают Э.Дюркгейм, М.Вебер и другие видные социологи.</w:t>
      </w:r>
    </w:p>
    <w:p w:rsidR="00AA6D05" w:rsidRPr="00AA6D05" w:rsidRDefault="00AA6D05" w:rsidP="00AA6D05">
      <w:pPr>
        <w:pStyle w:val="ac"/>
        <w:spacing w:line="240" w:lineRule="exact"/>
        <w:ind w:left="-426"/>
        <w:rPr>
          <w:color w:val="000000" w:themeColor="text1"/>
        </w:rPr>
      </w:pPr>
      <w:r w:rsidRPr="00AA6D05">
        <w:rPr>
          <w:color w:val="000000" w:themeColor="text1"/>
        </w:rPr>
        <w:t>Они считают, что именно культура играет определенную роль в жизни общества, обеспечивает его целостность и развитие, оказывает существенное влияние на все сферы общественной жизни.</w:t>
      </w:r>
    </w:p>
    <w:p w:rsidR="00AA6D05" w:rsidRPr="00AA6D05" w:rsidRDefault="00AA6D05" w:rsidP="00AA6D05">
      <w:pPr>
        <w:pStyle w:val="ac"/>
        <w:spacing w:line="240" w:lineRule="exact"/>
        <w:ind w:left="-426"/>
        <w:rPr>
          <w:color w:val="000000" w:themeColor="text1"/>
        </w:rPr>
      </w:pPr>
      <w:r w:rsidRPr="00AA6D05">
        <w:rPr>
          <w:color w:val="000000" w:themeColor="text1"/>
        </w:rPr>
        <w:t>Обоснованию решающего влияния культурного фактора на экономическое развитие посвящены многие работы М.Вебера и прежде всего его знаменитая книга «Протестантская этика и дух капитализма».</w:t>
      </w:r>
    </w:p>
    <w:p w:rsidR="00AA6D05" w:rsidRPr="00AA6D05" w:rsidRDefault="00AA6D05" w:rsidP="00AA6D05">
      <w:pPr>
        <w:pStyle w:val="ac"/>
        <w:spacing w:line="240" w:lineRule="exact"/>
        <w:ind w:left="-426"/>
        <w:rPr>
          <w:color w:val="000000" w:themeColor="text1"/>
        </w:rPr>
      </w:pPr>
      <w:r w:rsidRPr="00AA6D05">
        <w:rPr>
          <w:color w:val="000000" w:themeColor="text1"/>
        </w:rPr>
        <w:t>Он также не отвергает обратного влияния экономики на культуру.</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Из этого </w:t>
      </w:r>
      <w:proofErr w:type="gramStart"/>
      <w:r w:rsidRPr="00AA6D05">
        <w:rPr>
          <w:color w:val="000000" w:themeColor="text1"/>
        </w:rPr>
        <w:t>становится</w:t>
      </w:r>
      <w:proofErr w:type="gramEnd"/>
      <w:r w:rsidRPr="00AA6D05">
        <w:rPr>
          <w:color w:val="000000" w:themeColor="text1"/>
        </w:rPr>
        <w:t xml:space="preserve"> очевидно, что культура играет важную роль в жизни общества, которая состоит прежде всего в том, что культура выступает средством аккумуляции, хранения и передачи человеческого опыта.</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Основное содержание концепций эволюционного и революционного развития общества.</w:t>
      </w:r>
    </w:p>
    <w:p w:rsidR="00AA6D05" w:rsidRPr="00AA6D05" w:rsidRDefault="00AA6D05" w:rsidP="00AA6D05">
      <w:pPr>
        <w:pStyle w:val="ac"/>
        <w:spacing w:line="240" w:lineRule="exact"/>
        <w:ind w:left="-426"/>
        <w:rPr>
          <w:color w:val="000000" w:themeColor="text1"/>
        </w:rPr>
      </w:pPr>
      <w:r w:rsidRPr="00AA6D05">
        <w:rPr>
          <w:color w:val="000000" w:themeColor="text1"/>
        </w:rPr>
        <w:t>Социологи всех школ и направлений рассматривают общество как из</w:t>
      </w:r>
      <w:r w:rsidRPr="00AA6D05">
        <w:rPr>
          <w:color w:val="000000" w:themeColor="text1"/>
        </w:rPr>
        <w:softHyphen/>
        <w:t>меняющуюся систему. Однако при трактовке общественных измене</w:t>
      </w:r>
      <w:r w:rsidRPr="00AA6D05">
        <w:rPr>
          <w:color w:val="000000" w:themeColor="text1"/>
        </w:rPr>
        <w:softHyphen/>
        <w:t>ний у представителей различных школ и направлений проявляются существенные различия. Абсолютизация того или иного типа измене</w:t>
      </w:r>
      <w:r w:rsidRPr="00AA6D05">
        <w:rPr>
          <w:color w:val="000000" w:themeColor="text1"/>
        </w:rPr>
        <w:softHyphen/>
        <w:t>ний социальных систем породила два методологически различных те</w:t>
      </w:r>
      <w:r w:rsidRPr="00AA6D05">
        <w:rPr>
          <w:color w:val="000000" w:themeColor="text1"/>
        </w:rPr>
        <w:softHyphen/>
        <w:t>чения в социологии: социальный эволюционизм и революционизм.</w:t>
      </w:r>
    </w:p>
    <w:p w:rsidR="00AA6D05" w:rsidRPr="00AA6D05" w:rsidRDefault="00AA6D05" w:rsidP="00AA6D05">
      <w:pPr>
        <w:pStyle w:val="ac"/>
        <w:spacing w:line="240" w:lineRule="exact"/>
        <w:ind w:left="-426"/>
        <w:rPr>
          <w:color w:val="000000" w:themeColor="text1"/>
        </w:rPr>
      </w:pPr>
      <w:r w:rsidRPr="00AA6D05">
        <w:rPr>
          <w:rStyle w:val="ad"/>
          <w:b w:val="0"/>
          <w:color w:val="000000" w:themeColor="text1"/>
        </w:rPr>
        <w:t>Социальный эволюционизм</w:t>
      </w:r>
      <w:r w:rsidRPr="00AA6D05">
        <w:rPr>
          <w:color w:val="000000" w:themeColor="text1"/>
        </w:rPr>
        <w:t> представляет собой попытку гло</w:t>
      </w:r>
      <w:r w:rsidRPr="00AA6D05">
        <w:rPr>
          <w:color w:val="000000" w:themeColor="text1"/>
        </w:rPr>
        <w:softHyphen/>
        <w:t>бального осмысления исторического процесса, как части общего, бес</w:t>
      </w:r>
      <w:r w:rsidRPr="00AA6D05">
        <w:rPr>
          <w:color w:val="000000" w:themeColor="text1"/>
        </w:rPr>
        <w:softHyphen/>
        <w:t>конечно разнообразного и активного процесса эволюции Космоса, планетарной системы, Земли, культуры. Наиболее ярко социальный эволюционизм представлен в системе английского социолога </w:t>
      </w:r>
      <w:r w:rsidRPr="00AA6D05">
        <w:rPr>
          <w:rStyle w:val="ad"/>
          <w:b w:val="0"/>
          <w:iCs/>
          <w:color w:val="000000" w:themeColor="text1"/>
        </w:rPr>
        <w:t>Г. Спен</w:t>
      </w:r>
      <w:r w:rsidRPr="00AA6D05">
        <w:rPr>
          <w:rStyle w:val="ad"/>
          <w:b w:val="0"/>
          <w:iCs/>
          <w:color w:val="000000" w:themeColor="text1"/>
        </w:rPr>
        <w:softHyphen/>
        <w:t>сера</w:t>
      </w:r>
      <w:r w:rsidRPr="00AA6D05">
        <w:rPr>
          <w:color w:val="000000" w:themeColor="text1"/>
        </w:rPr>
        <w:t>. Он разработал наиболее полную схему эволюционного процес</w:t>
      </w:r>
      <w:r w:rsidRPr="00AA6D05">
        <w:rPr>
          <w:color w:val="000000" w:themeColor="text1"/>
        </w:rPr>
        <w:softHyphen/>
        <w:t>са, которая включает в себя несколько принципиальных моментов. Ядро этой схемы составляет дифференциация, которая неизбежна, поскольку всякие конечные однородные системы неустойчивы в си</w:t>
      </w:r>
      <w:r w:rsidRPr="00AA6D05">
        <w:rPr>
          <w:color w:val="000000" w:themeColor="text1"/>
        </w:rPr>
        <w:softHyphen/>
        <w:t>лу разных условий для их отдельных частей и неодинакового воз</w:t>
      </w:r>
      <w:r w:rsidRPr="00AA6D05">
        <w:rPr>
          <w:color w:val="000000" w:themeColor="text1"/>
        </w:rPr>
        <w:softHyphen/>
        <w:t xml:space="preserve">действия разнообразных внешних сил </w:t>
      </w:r>
      <w:r w:rsidRPr="00AA6D05">
        <w:rPr>
          <w:color w:val="000000" w:themeColor="text1"/>
        </w:rPr>
        <w:lastRenderedPageBreak/>
        <w:t>на их различные элементы. По мере возрастания сложности и разнородности в системах уско</w:t>
      </w:r>
      <w:r w:rsidRPr="00AA6D05">
        <w:rPr>
          <w:color w:val="000000" w:themeColor="text1"/>
        </w:rPr>
        <w:softHyphen/>
        <w:t>ряется темп дифференциации, так как каждая дифференцирован</w:t>
      </w:r>
      <w:r w:rsidRPr="00AA6D05">
        <w:rPr>
          <w:color w:val="000000" w:themeColor="text1"/>
        </w:rPr>
        <w:softHyphen/>
        <w:t>ная часть является не только результатом дифференциации, но и дальнейшим ее источником.</w:t>
      </w:r>
    </w:p>
    <w:p w:rsidR="00AA6D05" w:rsidRPr="00AA6D05" w:rsidRDefault="00AA6D05" w:rsidP="00AA6D05">
      <w:pPr>
        <w:pStyle w:val="ac"/>
        <w:spacing w:line="240" w:lineRule="exact"/>
        <w:ind w:left="-426"/>
        <w:rPr>
          <w:color w:val="000000" w:themeColor="text1"/>
        </w:rPr>
      </w:pPr>
      <w:r w:rsidRPr="00AA6D05">
        <w:rPr>
          <w:rStyle w:val="ad"/>
          <w:b w:val="0"/>
          <w:color w:val="000000" w:themeColor="text1"/>
        </w:rPr>
        <w:t>Дифференциация</w:t>
      </w:r>
      <w:r w:rsidRPr="00AA6D05">
        <w:rPr>
          <w:color w:val="000000" w:themeColor="text1"/>
        </w:rPr>
        <w:t>, по Спенсеру, предпола</w:t>
      </w:r>
      <w:r w:rsidRPr="00AA6D05">
        <w:rPr>
          <w:color w:val="000000" w:themeColor="text1"/>
        </w:rPr>
        <w:softHyphen/>
        <w:t>гает специализацию, разделение функций между частями и отбор наиболее устойчивых структурных соотношений. Эволюционные изменения происходят в направлении повышения гармонизации, структурного и функционального соответствия всех составляющих целого. Следовательно, дифференциация всегда сопровождается интеграцией. Естественным пределом всех эволюционных процессов в этом случае оказывается состояние динамического равновесия, обладающего инерцией самосохранения и способностью адаптации к новым условиям.</w:t>
      </w:r>
    </w:p>
    <w:p w:rsidR="00AA6D05" w:rsidRPr="00AA6D05" w:rsidRDefault="00AA6D05" w:rsidP="00AA6D05">
      <w:pPr>
        <w:pStyle w:val="ac"/>
        <w:spacing w:line="240" w:lineRule="exact"/>
        <w:ind w:left="-426"/>
        <w:rPr>
          <w:color w:val="000000" w:themeColor="text1"/>
        </w:rPr>
      </w:pPr>
      <w:r w:rsidRPr="00AA6D05">
        <w:rPr>
          <w:color w:val="000000" w:themeColor="text1"/>
        </w:rPr>
        <w:t>Эволюция любой системы состоит в повышении и усложнении ее организации. Однако накопление несоответствий и дисгармоний в ходе эволюции может привести к распаду ее собст</w:t>
      </w:r>
      <w:r w:rsidRPr="00AA6D05">
        <w:rPr>
          <w:color w:val="000000" w:themeColor="text1"/>
        </w:rPr>
        <w:softHyphen/>
        <w:t>венных произведений.</w:t>
      </w:r>
    </w:p>
    <w:p w:rsidR="00AA6D05" w:rsidRPr="00AA6D05" w:rsidRDefault="00AA6D05" w:rsidP="00AA6D05">
      <w:pPr>
        <w:pStyle w:val="ac"/>
        <w:spacing w:line="240" w:lineRule="exact"/>
        <w:ind w:left="-426"/>
        <w:rPr>
          <w:color w:val="000000" w:themeColor="text1"/>
        </w:rPr>
      </w:pPr>
      <w:r w:rsidRPr="00AA6D05">
        <w:rPr>
          <w:rStyle w:val="ad"/>
          <w:b w:val="0"/>
          <w:color w:val="000000" w:themeColor="text1"/>
        </w:rPr>
        <w:t>Социальная эволюция</w:t>
      </w:r>
      <w:r w:rsidRPr="00AA6D05">
        <w:rPr>
          <w:color w:val="000000" w:themeColor="text1"/>
        </w:rPr>
        <w:t>, по мнению Спенсера, составляет часть универсальной эволюции. Она состоит в усложнении форм общест</w:t>
      </w:r>
      <w:r w:rsidRPr="00AA6D05">
        <w:rPr>
          <w:color w:val="000000" w:themeColor="text1"/>
        </w:rPr>
        <w:softHyphen/>
        <w:t xml:space="preserve">венной жизни, их дифференциации и интеграции на новом уровне организации. </w:t>
      </w:r>
      <w:proofErr w:type="gramStart"/>
      <w:r w:rsidRPr="00AA6D05">
        <w:rPr>
          <w:color w:val="000000" w:themeColor="text1"/>
        </w:rPr>
        <w:t>В социологии Г. Спенсера реализована основная идея социального эволюционизма </w:t>
      </w:r>
      <w:r w:rsidRPr="00AA6D05">
        <w:rPr>
          <w:rStyle w:val="ad"/>
          <w:b w:val="0"/>
          <w:color w:val="000000" w:themeColor="text1"/>
        </w:rPr>
        <w:t>XIX в.</w:t>
      </w:r>
      <w:r w:rsidRPr="00AA6D05">
        <w:rPr>
          <w:color w:val="000000" w:themeColor="text1"/>
        </w:rPr>
        <w:t> — идея существования истори</w:t>
      </w:r>
      <w:r w:rsidRPr="00AA6D05">
        <w:rPr>
          <w:color w:val="000000" w:themeColor="text1"/>
        </w:rPr>
        <w:softHyphen/>
        <w:t>ческих стадий человеческого общества, развивающихся от простого к дифференцированному, от традиционного к рациональному, от не</w:t>
      </w:r>
      <w:r w:rsidRPr="00AA6D05">
        <w:rPr>
          <w:color w:val="000000" w:themeColor="text1"/>
        </w:rPr>
        <w:softHyphen/>
        <w:t>просвещенного к просвещенному, от общества с ручной технологией к обществу с машинной технологией, использующего искусственно созданную силу, от нечетко интегрированного общества к строго интегрированному.</w:t>
      </w:r>
      <w:proofErr w:type="gramEnd"/>
    </w:p>
    <w:p w:rsidR="00AA6D05" w:rsidRPr="00AA6D05" w:rsidRDefault="00AA6D05" w:rsidP="00AA6D05">
      <w:pPr>
        <w:pStyle w:val="ac"/>
        <w:spacing w:line="240" w:lineRule="exact"/>
        <w:ind w:left="-426"/>
        <w:rPr>
          <w:color w:val="000000" w:themeColor="text1"/>
        </w:rPr>
      </w:pPr>
      <w:r w:rsidRPr="00AA6D05">
        <w:rPr>
          <w:color w:val="000000" w:themeColor="text1"/>
        </w:rPr>
        <w:t>Значительный вклад в развитие идей социального эволюцио</w:t>
      </w:r>
      <w:r w:rsidRPr="00AA6D05">
        <w:rPr>
          <w:color w:val="000000" w:themeColor="text1"/>
        </w:rPr>
        <w:softHyphen/>
        <w:t>низма внес французский социолог Э. Дюркгейм. Именно Э. Дюркгейм впервые развернуто обосновал положение, что разделение труда яв</w:t>
      </w:r>
      <w:r w:rsidRPr="00AA6D05">
        <w:rPr>
          <w:color w:val="000000" w:themeColor="text1"/>
        </w:rPr>
        <w:softHyphen/>
        <w:t>ляется причиной и следствием растущего усложнения общества.</w:t>
      </w:r>
    </w:p>
    <w:p w:rsidR="00AA6D05" w:rsidRPr="00AA6D05" w:rsidRDefault="00AA6D05" w:rsidP="00AA6D05">
      <w:pPr>
        <w:pStyle w:val="ac"/>
        <w:spacing w:line="240" w:lineRule="exact"/>
        <w:ind w:left="-426"/>
        <w:rPr>
          <w:color w:val="000000" w:themeColor="text1"/>
        </w:rPr>
      </w:pPr>
      <w:proofErr w:type="gramStart"/>
      <w:r w:rsidRPr="00AA6D05">
        <w:rPr>
          <w:rStyle w:val="ad"/>
          <w:b w:val="0"/>
          <w:color w:val="000000" w:themeColor="text1"/>
        </w:rPr>
        <w:t>Э. Дюркгейм</w:t>
      </w:r>
      <w:r w:rsidRPr="00AA6D05">
        <w:rPr>
          <w:color w:val="000000" w:themeColor="text1"/>
        </w:rPr>
        <w:t> противопоставил два типа общества: на одном по</w:t>
      </w:r>
      <w:r w:rsidRPr="00AA6D05">
        <w:rPr>
          <w:color w:val="000000" w:themeColor="text1"/>
        </w:rPr>
        <w:softHyphen/>
        <w:t>люсе социальной эволюции находятся простые общества с развитым разделением труда и сегментарной структурой, состоящие из однородных и подобных между собой сегментов, на другом—</w:t>
      </w:r>
      <w:proofErr w:type="spellStart"/>
      <w:r w:rsidRPr="00AA6D05">
        <w:rPr>
          <w:color w:val="000000" w:themeColor="text1"/>
        </w:rPr>
        <w:t>высокослож</w:t>
      </w:r>
      <w:r w:rsidRPr="00AA6D05">
        <w:rPr>
          <w:color w:val="000000" w:themeColor="text1"/>
        </w:rPr>
        <w:softHyphen/>
        <w:t>ные</w:t>
      </w:r>
      <w:proofErr w:type="spellEnd"/>
      <w:r w:rsidRPr="00AA6D05">
        <w:rPr>
          <w:color w:val="000000" w:themeColor="text1"/>
        </w:rPr>
        <w:t xml:space="preserve"> общества, представляющие собой систему различных органов, из которых каждый имеет свою специальную роль и которые сами со</w:t>
      </w:r>
      <w:r w:rsidRPr="00AA6D05">
        <w:rPr>
          <w:color w:val="000000" w:themeColor="text1"/>
        </w:rPr>
        <w:softHyphen/>
        <w:t>стоят из дифференцированных частей.</w:t>
      </w:r>
      <w:proofErr w:type="gramEnd"/>
    </w:p>
    <w:p w:rsidR="00AA6D05" w:rsidRPr="00AA6D05" w:rsidRDefault="00AA6D05" w:rsidP="00AA6D05">
      <w:pPr>
        <w:pStyle w:val="ac"/>
        <w:spacing w:line="240" w:lineRule="exact"/>
        <w:ind w:left="-426"/>
        <w:rPr>
          <w:color w:val="000000" w:themeColor="text1"/>
        </w:rPr>
      </w:pPr>
      <w:r w:rsidRPr="00AA6D05">
        <w:rPr>
          <w:rStyle w:val="ad"/>
          <w:b w:val="0"/>
          <w:color w:val="000000" w:themeColor="text1"/>
        </w:rPr>
        <w:t>Переход из одного общества к другому происходит длитель</w:t>
      </w:r>
      <w:r w:rsidRPr="00AA6D05">
        <w:rPr>
          <w:rStyle w:val="ad"/>
          <w:b w:val="0"/>
          <w:color w:val="000000" w:themeColor="text1"/>
        </w:rPr>
        <w:softHyphen/>
        <w:t>ным эволюционным путем, основные пункты которого выглядят следующим образом: 1)</w:t>
      </w:r>
      <w:r w:rsidRPr="00AA6D05">
        <w:rPr>
          <w:color w:val="000000" w:themeColor="text1"/>
        </w:rPr>
        <w:t> в сегментарном обществе растет население; </w:t>
      </w:r>
      <w:r w:rsidRPr="00AA6D05">
        <w:rPr>
          <w:rStyle w:val="ad"/>
          <w:b w:val="0"/>
          <w:color w:val="000000" w:themeColor="text1"/>
        </w:rPr>
        <w:t>2)</w:t>
      </w:r>
      <w:r w:rsidRPr="00AA6D05">
        <w:rPr>
          <w:color w:val="000000" w:themeColor="text1"/>
        </w:rPr>
        <w:t> это увеличивает «моральную плотность», многократно умножает общественные отношения, в которые включен каждый человек, и, следовательно, усиливается конкуренция; </w:t>
      </w:r>
      <w:r w:rsidRPr="00AA6D05">
        <w:rPr>
          <w:rStyle w:val="ad"/>
          <w:b w:val="0"/>
          <w:color w:val="000000" w:themeColor="text1"/>
        </w:rPr>
        <w:t>3)</w:t>
      </w:r>
      <w:r w:rsidRPr="00AA6D05">
        <w:rPr>
          <w:color w:val="000000" w:themeColor="text1"/>
        </w:rPr>
        <w:t> отсюда возникает уг</w:t>
      </w:r>
      <w:r w:rsidRPr="00AA6D05">
        <w:rPr>
          <w:color w:val="000000" w:themeColor="text1"/>
        </w:rPr>
        <w:softHyphen/>
        <w:t>роза сплоченности общества; </w:t>
      </w:r>
      <w:r w:rsidRPr="00AA6D05">
        <w:rPr>
          <w:rStyle w:val="ad"/>
          <w:b w:val="0"/>
          <w:color w:val="000000" w:themeColor="text1"/>
        </w:rPr>
        <w:t>4)</w:t>
      </w:r>
      <w:r w:rsidRPr="00AA6D05">
        <w:rPr>
          <w:color w:val="000000" w:themeColor="text1"/>
        </w:rPr>
        <w:t> разделение труда призвано устра</w:t>
      </w:r>
      <w:r w:rsidRPr="00AA6D05">
        <w:rPr>
          <w:color w:val="000000" w:themeColor="text1"/>
        </w:rPr>
        <w:softHyphen/>
        <w:t>нить эту угрозу, так как оно сопровождается дифференциацией (функциональной, групповой, ранговой и т. д.) и требует взаимозави</w:t>
      </w:r>
      <w:r w:rsidRPr="00AA6D05">
        <w:rPr>
          <w:color w:val="000000" w:themeColor="text1"/>
        </w:rPr>
        <w:softHyphen/>
        <w:t>симости специализированных индивидов и групп.</w:t>
      </w:r>
    </w:p>
    <w:p w:rsidR="00AA6D05" w:rsidRPr="00AA6D05" w:rsidRDefault="00AA6D05" w:rsidP="00AA6D05">
      <w:pPr>
        <w:pStyle w:val="ac"/>
        <w:spacing w:line="240" w:lineRule="exact"/>
        <w:ind w:left="-426"/>
        <w:rPr>
          <w:color w:val="000000" w:themeColor="text1"/>
        </w:rPr>
      </w:pPr>
      <w:r w:rsidRPr="00AA6D05">
        <w:rPr>
          <w:color w:val="000000" w:themeColor="text1"/>
        </w:rPr>
        <w:t>Концепция социального эволюционизма занимает доминиру</w:t>
      </w:r>
      <w:r w:rsidRPr="00AA6D05">
        <w:rPr>
          <w:color w:val="000000" w:themeColor="text1"/>
        </w:rPr>
        <w:softHyphen/>
        <w:t>ющее положение в социологии при истолковании социальных изме</w:t>
      </w:r>
      <w:r w:rsidRPr="00AA6D05">
        <w:rPr>
          <w:color w:val="000000" w:themeColor="text1"/>
        </w:rPr>
        <w:softHyphen/>
        <w:t>нений. Однако наряду с ней довольно широкое распространение име</w:t>
      </w:r>
      <w:r w:rsidRPr="00AA6D05">
        <w:rPr>
          <w:color w:val="000000" w:themeColor="text1"/>
        </w:rPr>
        <w:softHyphen/>
        <w:t>ла теория революционного преобразования общества, основополож</w:t>
      </w:r>
      <w:r w:rsidRPr="00AA6D05">
        <w:rPr>
          <w:color w:val="000000" w:themeColor="text1"/>
        </w:rPr>
        <w:softHyphen/>
        <w:t>ником которой были </w:t>
      </w:r>
      <w:r w:rsidRPr="00AA6D05">
        <w:rPr>
          <w:rStyle w:val="ad"/>
          <w:b w:val="0"/>
          <w:iCs/>
          <w:color w:val="000000" w:themeColor="text1"/>
        </w:rPr>
        <w:t>К. Маркс и Ф. Энгельс.</w:t>
      </w:r>
    </w:p>
    <w:p w:rsidR="00AA6D05" w:rsidRPr="00AA6D05" w:rsidRDefault="00AA6D05" w:rsidP="00AA6D05">
      <w:pPr>
        <w:pStyle w:val="ac"/>
        <w:spacing w:line="240" w:lineRule="exact"/>
        <w:ind w:left="-426"/>
        <w:rPr>
          <w:color w:val="000000" w:themeColor="text1"/>
        </w:rPr>
      </w:pPr>
      <w:r w:rsidRPr="00AA6D05">
        <w:rPr>
          <w:color w:val="000000" w:themeColor="text1"/>
        </w:rPr>
        <w:t>Марксистская концепция общественного развития базируется на формационном подходе в ин</w:t>
      </w:r>
      <w:r w:rsidRPr="00AA6D05">
        <w:rPr>
          <w:color w:val="000000" w:themeColor="text1"/>
        </w:rPr>
        <w:softHyphen/>
        <w:t xml:space="preserve">терпретации истории. Согласно этому подходу человечество в своем развитии проходит пять основных стадий: </w:t>
      </w:r>
      <w:proofErr w:type="gramStart"/>
      <w:r w:rsidRPr="00AA6D05">
        <w:rPr>
          <w:color w:val="000000" w:themeColor="text1"/>
        </w:rPr>
        <w:t>первобытнообщинную</w:t>
      </w:r>
      <w:proofErr w:type="gramEnd"/>
      <w:r w:rsidRPr="00AA6D05">
        <w:rPr>
          <w:color w:val="000000" w:themeColor="text1"/>
        </w:rPr>
        <w:t>, рабовладельческую, феодальную, капиталистическую и коммунис</w:t>
      </w:r>
      <w:r w:rsidRPr="00AA6D05">
        <w:rPr>
          <w:color w:val="000000" w:themeColor="text1"/>
        </w:rPr>
        <w:softHyphen/>
        <w:t>тическую. Переход от одной общественно-политической формации к другой осуществляется на основе социальной революции. Социаль</w:t>
      </w:r>
      <w:r w:rsidRPr="00AA6D05">
        <w:rPr>
          <w:color w:val="000000" w:themeColor="text1"/>
        </w:rPr>
        <w:softHyphen/>
        <w:t>ная революция — это коренной качественный переворот по всей сис</w:t>
      </w:r>
      <w:r w:rsidRPr="00AA6D05">
        <w:rPr>
          <w:color w:val="000000" w:themeColor="text1"/>
        </w:rPr>
        <w:softHyphen/>
        <w:t>теме общественной жизни. Экономической основой социальной рево</w:t>
      </w:r>
      <w:r w:rsidRPr="00AA6D05">
        <w:rPr>
          <w:color w:val="000000" w:themeColor="text1"/>
        </w:rPr>
        <w:softHyphen/>
        <w:t>люции является углубляющийся конфликт между ростом произво</w:t>
      </w:r>
      <w:r w:rsidRPr="00AA6D05">
        <w:rPr>
          <w:color w:val="000000" w:themeColor="text1"/>
        </w:rPr>
        <w:softHyphen/>
        <w:t>дительных сил общества и устаревшей, консервативной системой производственных отношений, который проявляется в усилении со</w:t>
      </w:r>
      <w:r w:rsidRPr="00AA6D05">
        <w:rPr>
          <w:color w:val="000000" w:themeColor="text1"/>
        </w:rPr>
        <w:softHyphen/>
        <w:t xml:space="preserve">циальных антагонизмов и </w:t>
      </w:r>
      <w:r w:rsidRPr="00AA6D05">
        <w:rPr>
          <w:color w:val="000000" w:themeColor="text1"/>
        </w:rPr>
        <w:lastRenderedPageBreak/>
        <w:t>обострении классовой борьбы между гос</w:t>
      </w:r>
      <w:r w:rsidRPr="00AA6D05">
        <w:rPr>
          <w:color w:val="000000" w:themeColor="text1"/>
        </w:rPr>
        <w:softHyphen/>
        <w:t>подствующим классом, заинтересованным в сохранении существую</w:t>
      </w:r>
      <w:r w:rsidRPr="00AA6D05">
        <w:rPr>
          <w:color w:val="000000" w:themeColor="text1"/>
        </w:rPr>
        <w:softHyphen/>
        <w:t>щего строя, и угнетенными классами.</w:t>
      </w:r>
    </w:p>
    <w:p w:rsidR="00AA6D05" w:rsidRPr="00AA6D05" w:rsidRDefault="00AA6D05" w:rsidP="00AA6D05">
      <w:pPr>
        <w:pStyle w:val="ac"/>
        <w:spacing w:line="240" w:lineRule="exact"/>
        <w:ind w:left="-426"/>
        <w:rPr>
          <w:color w:val="000000" w:themeColor="text1"/>
        </w:rPr>
      </w:pPr>
      <w:r w:rsidRPr="00AA6D05">
        <w:rPr>
          <w:color w:val="000000" w:themeColor="text1"/>
        </w:rPr>
        <w:t>Первым актом социальной ре</w:t>
      </w:r>
      <w:r w:rsidRPr="00AA6D05">
        <w:rPr>
          <w:color w:val="000000" w:themeColor="text1"/>
        </w:rPr>
        <w:softHyphen/>
        <w:t>волюции является завоевание политической власти. На основе инструментов власти победивший класс осуществляет преобразова</w:t>
      </w:r>
      <w:r w:rsidRPr="00AA6D05">
        <w:rPr>
          <w:color w:val="000000" w:themeColor="text1"/>
        </w:rPr>
        <w:softHyphen/>
        <w:t>ния во всех других сферах общественной жизни и таким образом со</w:t>
      </w:r>
      <w:r w:rsidRPr="00AA6D05">
        <w:rPr>
          <w:color w:val="000000" w:themeColor="text1"/>
        </w:rPr>
        <w:softHyphen/>
        <w:t>здаются предпосылки для формирования новой системы социально-экономических и духовных отношений. С точки зрения марксизма, великая и стратегическая роль революций состоит в том, что они ус</w:t>
      </w:r>
      <w:r w:rsidRPr="00AA6D05">
        <w:rPr>
          <w:color w:val="000000" w:themeColor="text1"/>
        </w:rPr>
        <w:softHyphen/>
        <w:t>траняют преграды с пути общественного развития, служат мощным стимулом для всего общественного развития. К. Маркс называл рево</w:t>
      </w:r>
      <w:r w:rsidRPr="00AA6D05">
        <w:rPr>
          <w:color w:val="000000" w:themeColor="text1"/>
        </w:rPr>
        <w:softHyphen/>
        <w:t>люции «локомотивами истории».</w:t>
      </w:r>
    </w:p>
    <w:p w:rsidR="00AA6D05" w:rsidRPr="00AA6D05" w:rsidRDefault="00AA6D05" w:rsidP="00AA6D05">
      <w:pPr>
        <w:pStyle w:val="ac"/>
        <w:spacing w:line="240" w:lineRule="exact"/>
        <w:ind w:left="-426"/>
        <w:rPr>
          <w:color w:val="000000" w:themeColor="text1"/>
        </w:rPr>
      </w:pPr>
      <w:r w:rsidRPr="00AA6D05">
        <w:rPr>
          <w:rStyle w:val="ad"/>
          <w:b w:val="0"/>
          <w:color w:val="000000" w:themeColor="text1"/>
        </w:rPr>
        <w:t xml:space="preserve">Эволюционистские и </w:t>
      </w:r>
      <w:proofErr w:type="spellStart"/>
      <w:r w:rsidRPr="00AA6D05">
        <w:rPr>
          <w:rStyle w:val="ad"/>
          <w:b w:val="0"/>
          <w:color w:val="000000" w:themeColor="text1"/>
        </w:rPr>
        <w:t>революционистские</w:t>
      </w:r>
      <w:proofErr w:type="spellEnd"/>
      <w:r w:rsidRPr="00AA6D05">
        <w:rPr>
          <w:rStyle w:val="ad"/>
          <w:b w:val="0"/>
          <w:color w:val="000000" w:themeColor="text1"/>
        </w:rPr>
        <w:t xml:space="preserve"> теории общества</w:t>
      </w:r>
      <w:r w:rsidRPr="00AA6D05">
        <w:rPr>
          <w:color w:val="000000" w:themeColor="text1"/>
        </w:rPr>
        <w:t> ос</w:t>
      </w:r>
      <w:r w:rsidRPr="00AA6D05">
        <w:rPr>
          <w:color w:val="000000" w:themeColor="text1"/>
        </w:rPr>
        <w:softHyphen/>
        <w:t>новываются на идее общественного прогресса. Они утверждают воз</w:t>
      </w:r>
      <w:r w:rsidRPr="00AA6D05">
        <w:rPr>
          <w:color w:val="000000" w:themeColor="text1"/>
        </w:rPr>
        <w:softHyphen/>
        <w:t xml:space="preserve">можность направленного развития общества, характеризующегося переходом от низшего к </w:t>
      </w:r>
      <w:proofErr w:type="gramStart"/>
      <w:r w:rsidRPr="00AA6D05">
        <w:rPr>
          <w:color w:val="000000" w:themeColor="text1"/>
        </w:rPr>
        <w:t>высшему</w:t>
      </w:r>
      <w:proofErr w:type="gramEnd"/>
      <w:r w:rsidRPr="00AA6D05">
        <w:rPr>
          <w:color w:val="000000" w:themeColor="text1"/>
        </w:rPr>
        <w:t>, от менее совершенного к более со</w:t>
      </w:r>
      <w:r w:rsidRPr="00AA6D05">
        <w:rPr>
          <w:color w:val="000000" w:themeColor="text1"/>
        </w:rPr>
        <w:softHyphen/>
        <w:t xml:space="preserve">вершенному. </w:t>
      </w:r>
      <w:proofErr w:type="gramStart"/>
      <w:r w:rsidRPr="00AA6D05">
        <w:rPr>
          <w:color w:val="000000" w:themeColor="text1"/>
        </w:rPr>
        <w:t>В одном случае критерием прогресса объявляется ус</w:t>
      </w:r>
      <w:r w:rsidRPr="00AA6D05">
        <w:rPr>
          <w:color w:val="000000" w:themeColor="text1"/>
        </w:rPr>
        <w:softHyphen/>
        <w:t>ложнение социальной организации общества (</w:t>
      </w:r>
      <w:r w:rsidRPr="00AA6D05">
        <w:rPr>
          <w:rStyle w:val="ad"/>
          <w:b w:val="0"/>
          <w:iCs/>
          <w:color w:val="000000" w:themeColor="text1"/>
        </w:rPr>
        <w:t>Г. Спенсер</w:t>
      </w:r>
      <w:r w:rsidRPr="00AA6D05">
        <w:rPr>
          <w:color w:val="000000" w:themeColor="text1"/>
        </w:rPr>
        <w:t>), в другом — изменения в системе социальных связей и типе регуляции обще</w:t>
      </w:r>
      <w:r w:rsidRPr="00AA6D05">
        <w:rPr>
          <w:color w:val="000000" w:themeColor="text1"/>
        </w:rPr>
        <w:softHyphen/>
        <w:t>ственных отношений (</w:t>
      </w:r>
      <w:r w:rsidRPr="00AA6D05">
        <w:rPr>
          <w:rStyle w:val="ad"/>
          <w:b w:val="0"/>
          <w:iCs/>
          <w:color w:val="000000" w:themeColor="text1"/>
        </w:rPr>
        <w:t>Э. Теннис</w:t>
      </w:r>
      <w:r w:rsidRPr="00AA6D05">
        <w:rPr>
          <w:color w:val="000000" w:themeColor="text1"/>
        </w:rPr>
        <w:t>), в третьем — изменения в характе</w:t>
      </w:r>
      <w:r w:rsidRPr="00AA6D05">
        <w:rPr>
          <w:color w:val="000000" w:themeColor="text1"/>
        </w:rPr>
        <w:softHyphen/>
        <w:t>ре производства и потребления (</w:t>
      </w:r>
      <w:r w:rsidRPr="00AA6D05">
        <w:rPr>
          <w:rStyle w:val="ad"/>
          <w:b w:val="0"/>
          <w:iCs/>
          <w:color w:val="000000" w:themeColor="text1"/>
        </w:rPr>
        <w:t xml:space="preserve">У. </w:t>
      </w:r>
      <w:proofErr w:type="spellStart"/>
      <w:r w:rsidRPr="00AA6D05">
        <w:rPr>
          <w:rStyle w:val="ad"/>
          <w:b w:val="0"/>
          <w:iCs/>
          <w:color w:val="000000" w:themeColor="text1"/>
        </w:rPr>
        <w:t>Ростоу</w:t>
      </w:r>
      <w:proofErr w:type="spellEnd"/>
      <w:r w:rsidRPr="00AA6D05">
        <w:rPr>
          <w:rStyle w:val="ad"/>
          <w:b w:val="0"/>
          <w:iCs/>
          <w:color w:val="000000" w:themeColor="text1"/>
        </w:rPr>
        <w:t xml:space="preserve"> и Д. Белл</w:t>
      </w:r>
      <w:r w:rsidRPr="00AA6D05">
        <w:rPr>
          <w:color w:val="000000" w:themeColor="text1"/>
        </w:rPr>
        <w:t>), в четвертом — степень овладения общества стихийными силами природы, выражающаяся в росте производительности труда, и степень освобож</w:t>
      </w:r>
      <w:r w:rsidRPr="00AA6D05">
        <w:rPr>
          <w:color w:val="000000" w:themeColor="text1"/>
        </w:rPr>
        <w:softHyphen/>
        <w:t>дения людей из-под гнета стихийных сил</w:t>
      </w:r>
      <w:proofErr w:type="gramEnd"/>
      <w:r w:rsidRPr="00AA6D05">
        <w:rPr>
          <w:color w:val="000000" w:themeColor="text1"/>
        </w:rPr>
        <w:t xml:space="preserve"> общественного развития (</w:t>
      </w:r>
      <w:r w:rsidRPr="00AA6D05">
        <w:rPr>
          <w:rStyle w:val="ad"/>
          <w:b w:val="0"/>
          <w:iCs/>
          <w:color w:val="000000" w:themeColor="text1"/>
        </w:rPr>
        <w:t>К. Маркс</w:t>
      </w:r>
      <w:r w:rsidRPr="00AA6D05">
        <w:rPr>
          <w:color w:val="000000" w:themeColor="text1"/>
        </w:rPr>
        <w:t>).</w:t>
      </w:r>
    </w:p>
    <w:p w:rsidR="00AA6D05" w:rsidRPr="00AA6D05" w:rsidRDefault="00AA6D05" w:rsidP="00AA6D05">
      <w:pPr>
        <w:pStyle w:val="ac"/>
        <w:spacing w:line="240" w:lineRule="exact"/>
        <w:ind w:left="-426"/>
        <w:rPr>
          <w:color w:val="000000" w:themeColor="text1"/>
        </w:rPr>
      </w:pP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0E20CD" w:rsidRPr="00AA6D05" w:rsidRDefault="000E20CD"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Основное содержание теории культурно-исторических типов общества.</w:t>
      </w:r>
    </w:p>
    <w:p w:rsidR="00AA6D05" w:rsidRPr="00AA6D05" w:rsidRDefault="00AA6D05" w:rsidP="00AA6D05">
      <w:pPr>
        <w:pStyle w:val="ac"/>
        <w:spacing w:line="240" w:lineRule="exact"/>
        <w:ind w:left="-426"/>
        <w:rPr>
          <w:color w:val="000000" w:themeColor="text1"/>
        </w:rPr>
      </w:pPr>
      <w:r w:rsidRPr="00AA6D05">
        <w:rPr>
          <w:color w:val="000000" w:themeColor="text1"/>
        </w:rPr>
        <w:t>Виднейшим представителем исторического направления был Николай Яковлевич Данилевский (1822-1885). Его основной заслугой является обоснование и развитие теории культурно-исторических типов (цивилизаций). В соответствии с этой теорией каждое общество (культура, цивилизация) в процессе своего развития закономерно проходит обязательные стадии (примерно как живой организм): зарождение, становление и развитие, дряхление и гибель. Каждую культуру движет исторический этнос.</w:t>
      </w:r>
    </w:p>
    <w:p w:rsidR="00AA6D05" w:rsidRPr="00AA6D05" w:rsidRDefault="00AA6D05" w:rsidP="00AA6D05">
      <w:pPr>
        <w:pStyle w:val="ac"/>
        <w:spacing w:line="240" w:lineRule="exact"/>
        <w:ind w:left="-426"/>
        <w:rPr>
          <w:color w:val="000000" w:themeColor="text1"/>
        </w:rPr>
      </w:pPr>
      <w:r w:rsidRPr="00AA6D05">
        <w:rPr>
          <w:iCs/>
          <w:color w:val="000000" w:themeColor="text1"/>
        </w:rPr>
        <w:t xml:space="preserve">Теория культурно-исторических типов. Теорию Данилевского можно разделить на 4 </w:t>
      </w:r>
      <w:proofErr w:type="gramStart"/>
      <w:r w:rsidRPr="00AA6D05">
        <w:rPr>
          <w:iCs/>
          <w:color w:val="000000" w:themeColor="text1"/>
        </w:rPr>
        <w:t>логических</w:t>
      </w:r>
      <w:proofErr w:type="gramEnd"/>
      <w:r w:rsidRPr="00AA6D05">
        <w:rPr>
          <w:iCs/>
          <w:color w:val="000000" w:themeColor="text1"/>
        </w:rPr>
        <w:t xml:space="preserve"> блока:</w:t>
      </w:r>
    </w:p>
    <w:p w:rsidR="00AA6D05" w:rsidRPr="00AA6D05" w:rsidRDefault="00AA6D05" w:rsidP="00AA6D05">
      <w:pPr>
        <w:pStyle w:val="ac"/>
        <w:spacing w:line="240" w:lineRule="exact"/>
        <w:ind w:left="-426"/>
        <w:rPr>
          <w:color w:val="000000" w:themeColor="text1"/>
        </w:rPr>
      </w:pPr>
      <w:r w:rsidRPr="00AA6D05">
        <w:rPr>
          <w:color w:val="000000" w:themeColor="text1"/>
        </w:rPr>
        <w:t>· Первый структурно-логический блок теории типов</w:t>
      </w:r>
      <w:proofErr w:type="gramStart"/>
      <w:r w:rsidRPr="00AA6D05">
        <w:rPr>
          <w:color w:val="000000" w:themeColor="text1"/>
        </w:rPr>
        <w:t xml:space="preserve"> ?</w:t>
      </w:r>
      <w:proofErr w:type="gramEnd"/>
      <w:r w:rsidRPr="00AA6D05">
        <w:rPr>
          <w:color w:val="000000" w:themeColor="text1"/>
        </w:rPr>
        <w:t xml:space="preserve"> это комплекс, включающий понятие культурно-исторического типа как основной структуры исторического бытия, как определенной социально-стадиальной структуры (цивилизации) и как органического образования.</w:t>
      </w:r>
    </w:p>
    <w:p w:rsidR="00AA6D05" w:rsidRPr="00AA6D05" w:rsidRDefault="00AA6D05" w:rsidP="00AA6D05">
      <w:pPr>
        <w:pStyle w:val="ac"/>
        <w:spacing w:line="240" w:lineRule="exact"/>
        <w:ind w:left="-426"/>
        <w:rPr>
          <w:color w:val="000000" w:themeColor="text1"/>
        </w:rPr>
      </w:pPr>
      <w:r w:rsidRPr="00AA6D05">
        <w:rPr>
          <w:color w:val="000000" w:themeColor="text1"/>
        </w:rPr>
        <w:t>· Второй блок</w:t>
      </w:r>
      <w:proofErr w:type="gramStart"/>
      <w:r w:rsidRPr="00AA6D05">
        <w:rPr>
          <w:color w:val="000000" w:themeColor="text1"/>
        </w:rPr>
        <w:t xml:space="preserve"> ?</w:t>
      </w:r>
      <w:proofErr w:type="gramEnd"/>
      <w:r w:rsidRPr="00AA6D05">
        <w:rPr>
          <w:color w:val="000000" w:themeColor="text1"/>
        </w:rPr>
        <w:t xml:space="preserve"> это так называемые законы исторического развития культурно-исторических типов.</w:t>
      </w:r>
    </w:p>
    <w:p w:rsidR="00AA6D05" w:rsidRPr="00AA6D05" w:rsidRDefault="00AA6D05" w:rsidP="00AA6D05">
      <w:pPr>
        <w:pStyle w:val="ac"/>
        <w:spacing w:line="240" w:lineRule="exact"/>
        <w:ind w:left="-426"/>
        <w:rPr>
          <w:color w:val="000000" w:themeColor="text1"/>
        </w:rPr>
      </w:pPr>
      <w:r w:rsidRPr="00AA6D05">
        <w:rPr>
          <w:color w:val="000000" w:themeColor="text1"/>
        </w:rPr>
        <w:t>· Третий блок</w:t>
      </w:r>
      <w:proofErr w:type="gramStart"/>
      <w:r w:rsidRPr="00AA6D05">
        <w:rPr>
          <w:color w:val="000000" w:themeColor="text1"/>
        </w:rPr>
        <w:t xml:space="preserve"> ?</w:t>
      </w:r>
      <w:proofErr w:type="gramEnd"/>
      <w:r w:rsidRPr="00AA6D05">
        <w:rPr>
          <w:color w:val="000000" w:themeColor="text1"/>
        </w:rPr>
        <w:t xml:space="preserve"> это представление о содержательных особенностях германо-романского и славянского культурно-исторических типов. Упомянутые особенности большей частью не вытекают из общих представлений о структуре и динамике культурно-исторических типов, соответственно они вводятся независимо от общих положений теории типов. Это относится к проведенному Н.Я. Данилевским анализу культурно-исторических особенностей народов (включая, в частности, характеристику “психического строя” и др.) двух указанных культурно-исторических типов. Предпосылки, определившие генезис указанных представлений, во многом были заимствованы Н.Я. Данилевским у славянофилов.</w:t>
      </w:r>
    </w:p>
    <w:p w:rsidR="00AA6D05" w:rsidRPr="00AA6D05" w:rsidRDefault="00AA6D05" w:rsidP="00AA6D05">
      <w:pPr>
        <w:pStyle w:val="ac"/>
        <w:spacing w:line="240" w:lineRule="exact"/>
        <w:ind w:left="-426"/>
        <w:rPr>
          <w:color w:val="000000" w:themeColor="text1"/>
        </w:rPr>
      </w:pPr>
      <w:r w:rsidRPr="00AA6D05">
        <w:rPr>
          <w:color w:val="000000" w:themeColor="text1"/>
        </w:rPr>
        <w:t>· Четвертый из упомянутых структурно-логических блоков теории типов включает комплекс историко-философских представлений о божественном измерении исторического процесса.</w:t>
      </w:r>
    </w:p>
    <w:p w:rsidR="00AA6D05" w:rsidRPr="00AA6D05" w:rsidRDefault="00AA6D05" w:rsidP="00AA6D05">
      <w:pPr>
        <w:pStyle w:val="ac"/>
        <w:spacing w:line="240" w:lineRule="exact"/>
        <w:ind w:left="-426"/>
        <w:rPr>
          <w:color w:val="000000" w:themeColor="text1"/>
        </w:rPr>
      </w:pPr>
      <w:r w:rsidRPr="00AA6D05">
        <w:rPr>
          <w:color w:val="000000" w:themeColor="text1"/>
        </w:rPr>
        <w:t>Свою теорию Н.Я. Данилевский развивает в нескольких направлениях: во-первых, решается задача выделения из совокупности исторических явлений самобытных культурно-</w:t>
      </w:r>
      <w:r w:rsidRPr="00AA6D05">
        <w:rPr>
          <w:color w:val="000000" w:themeColor="text1"/>
        </w:rPr>
        <w:lastRenderedPageBreak/>
        <w:t>исторических типов, а также характеризуются другие образования, которые входят в круг исторических явлений. Во-вторых, он устанавливает законы исторического движения культурно-исторических типов. Кроме того, формулируется концепция прогресса, а также вводится различение культурно-исторических типов по признакам количества и характера разрядов (или основ) культурной деятельности.</w:t>
      </w:r>
    </w:p>
    <w:p w:rsidR="00AA6D05" w:rsidRPr="00AA6D05" w:rsidRDefault="00AA6D05" w:rsidP="00AA6D05">
      <w:pPr>
        <w:pStyle w:val="ac"/>
        <w:spacing w:line="240" w:lineRule="exact"/>
        <w:ind w:left="-426"/>
        <w:rPr>
          <w:color w:val="000000" w:themeColor="text1"/>
        </w:rPr>
      </w:pPr>
      <w:r w:rsidRPr="00AA6D05">
        <w:rPr>
          <w:color w:val="000000" w:themeColor="text1"/>
        </w:rPr>
        <w:t>Н.Я. Данилевский насчитывает </w:t>
      </w:r>
      <w:r w:rsidRPr="00AA6D05">
        <w:rPr>
          <w:iCs/>
          <w:color w:val="000000" w:themeColor="text1"/>
        </w:rPr>
        <w:t>десять “полноценных” культурно-исторических типов</w:t>
      </w:r>
      <w:r w:rsidRPr="00AA6D05">
        <w:rPr>
          <w:color w:val="000000" w:themeColor="text1"/>
        </w:rPr>
        <w:t>:</w:t>
      </w:r>
    </w:p>
    <w:p w:rsidR="00AA6D05" w:rsidRPr="00AA6D05" w:rsidRDefault="00AA6D05" w:rsidP="00AA6D05">
      <w:pPr>
        <w:pStyle w:val="ac"/>
        <w:spacing w:line="240" w:lineRule="exact"/>
        <w:ind w:left="-426"/>
        <w:rPr>
          <w:color w:val="000000" w:themeColor="text1"/>
        </w:rPr>
      </w:pPr>
      <w:r w:rsidRPr="00AA6D05">
        <w:rPr>
          <w:color w:val="000000" w:themeColor="text1"/>
        </w:rPr>
        <w:t>1) египетский,</w:t>
      </w:r>
    </w:p>
    <w:p w:rsidR="00AA6D05" w:rsidRPr="00AA6D05" w:rsidRDefault="00AA6D05" w:rsidP="00AA6D05">
      <w:pPr>
        <w:pStyle w:val="ac"/>
        <w:spacing w:line="240" w:lineRule="exact"/>
        <w:ind w:left="-426"/>
        <w:rPr>
          <w:color w:val="000000" w:themeColor="text1"/>
        </w:rPr>
      </w:pPr>
      <w:r w:rsidRPr="00AA6D05">
        <w:rPr>
          <w:color w:val="000000" w:themeColor="text1"/>
        </w:rPr>
        <w:t>2) китайский,</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3) </w:t>
      </w:r>
      <w:proofErr w:type="spellStart"/>
      <w:r w:rsidRPr="00AA6D05">
        <w:rPr>
          <w:color w:val="000000" w:themeColor="text1"/>
        </w:rPr>
        <w:t>ассирийско-вавилонско-финикийский</w:t>
      </w:r>
      <w:proofErr w:type="spellEnd"/>
      <w:r w:rsidRPr="00AA6D05">
        <w:rPr>
          <w:color w:val="000000" w:themeColor="text1"/>
        </w:rPr>
        <w:t xml:space="preserve">, халдейский или </w:t>
      </w:r>
      <w:proofErr w:type="spellStart"/>
      <w:r w:rsidRPr="00AA6D05">
        <w:rPr>
          <w:color w:val="000000" w:themeColor="text1"/>
        </w:rPr>
        <w:t>древнесемитический</w:t>
      </w:r>
      <w:proofErr w:type="spellEnd"/>
      <w:r w:rsidRPr="00AA6D05">
        <w:rPr>
          <w:color w:val="000000" w:themeColor="text1"/>
        </w:rPr>
        <w:t>,</w:t>
      </w:r>
    </w:p>
    <w:p w:rsidR="00AA6D05" w:rsidRPr="00AA6D05" w:rsidRDefault="00AA6D05" w:rsidP="00AA6D05">
      <w:pPr>
        <w:pStyle w:val="ac"/>
        <w:spacing w:line="240" w:lineRule="exact"/>
        <w:ind w:left="-426"/>
        <w:rPr>
          <w:color w:val="000000" w:themeColor="text1"/>
        </w:rPr>
      </w:pPr>
      <w:r w:rsidRPr="00AA6D05">
        <w:rPr>
          <w:color w:val="000000" w:themeColor="text1"/>
        </w:rPr>
        <w:t>4) индийский,</w:t>
      </w:r>
    </w:p>
    <w:p w:rsidR="00AA6D05" w:rsidRPr="00AA6D05" w:rsidRDefault="00AA6D05" w:rsidP="00AA6D05">
      <w:pPr>
        <w:pStyle w:val="ac"/>
        <w:spacing w:line="240" w:lineRule="exact"/>
        <w:ind w:left="-426"/>
        <w:rPr>
          <w:color w:val="000000" w:themeColor="text1"/>
        </w:rPr>
      </w:pPr>
      <w:r w:rsidRPr="00AA6D05">
        <w:rPr>
          <w:color w:val="000000" w:themeColor="text1"/>
        </w:rPr>
        <w:t>5) иранский,</w:t>
      </w:r>
    </w:p>
    <w:p w:rsidR="00AA6D05" w:rsidRPr="00AA6D05" w:rsidRDefault="00AA6D05" w:rsidP="00AA6D05">
      <w:pPr>
        <w:pStyle w:val="ac"/>
        <w:spacing w:line="240" w:lineRule="exact"/>
        <w:ind w:left="-426"/>
        <w:rPr>
          <w:color w:val="000000" w:themeColor="text1"/>
        </w:rPr>
      </w:pPr>
      <w:r w:rsidRPr="00AA6D05">
        <w:rPr>
          <w:color w:val="000000" w:themeColor="text1"/>
        </w:rPr>
        <w:t>6) еврейский,</w:t>
      </w:r>
    </w:p>
    <w:p w:rsidR="00AA6D05" w:rsidRPr="00AA6D05" w:rsidRDefault="00AA6D05" w:rsidP="00AA6D05">
      <w:pPr>
        <w:pStyle w:val="ac"/>
        <w:spacing w:line="240" w:lineRule="exact"/>
        <w:ind w:left="-426"/>
        <w:rPr>
          <w:color w:val="000000" w:themeColor="text1"/>
        </w:rPr>
      </w:pPr>
      <w:r w:rsidRPr="00AA6D05">
        <w:rPr>
          <w:color w:val="000000" w:themeColor="text1"/>
        </w:rPr>
        <w:t>7) греческий,</w:t>
      </w:r>
    </w:p>
    <w:p w:rsidR="00AA6D05" w:rsidRPr="00AA6D05" w:rsidRDefault="00AA6D05" w:rsidP="00AA6D05">
      <w:pPr>
        <w:pStyle w:val="ac"/>
        <w:spacing w:line="240" w:lineRule="exact"/>
        <w:ind w:left="-426"/>
        <w:rPr>
          <w:color w:val="000000" w:themeColor="text1"/>
        </w:rPr>
      </w:pPr>
      <w:r w:rsidRPr="00AA6D05">
        <w:rPr>
          <w:color w:val="000000" w:themeColor="text1"/>
        </w:rPr>
        <w:t>8) римский,</w:t>
      </w:r>
    </w:p>
    <w:p w:rsidR="00AA6D05" w:rsidRPr="00AA6D05" w:rsidRDefault="00AA6D05" w:rsidP="00AA6D05">
      <w:pPr>
        <w:pStyle w:val="ac"/>
        <w:spacing w:line="240" w:lineRule="exact"/>
        <w:ind w:left="-426"/>
        <w:rPr>
          <w:color w:val="000000" w:themeColor="text1"/>
        </w:rPr>
      </w:pPr>
      <w:r w:rsidRPr="00AA6D05">
        <w:rPr>
          <w:color w:val="000000" w:themeColor="text1"/>
        </w:rPr>
        <w:t>9) ново-семитический или аравийский,</w:t>
      </w:r>
    </w:p>
    <w:p w:rsidR="00AA6D05" w:rsidRPr="00AA6D05" w:rsidRDefault="00AA6D05" w:rsidP="00AA6D05">
      <w:pPr>
        <w:pStyle w:val="ac"/>
        <w:spacing w:line="240" w:lineRule="exact"/>
        <w:ind w:left="-426"/>
        <w:rPr>
          <w:color w:val="000000" w:themeColor="text1"/>
        </w:rPr>
      </w:pPr>
      <w:r w:rsidRPr="00AA6D05">
        <w:rPr>
          <w:color w:val="000000" w:themeColor="text1"/>
        </w:rPr>
        <w:t>10) германо-романский или европейский, и</w:t>
      </w:r>
    </w:p>
    <w:p w:rsidR="00AA6D05" w:rsidRPr="00AA6D05" w:rsidRDefault="00AA6D05" w:rsidP="00AA6D05">
      <w:pPr>
        <w:pStyle w:val="ac"/>
        <w:spacing w:line="240" w:lineRule="exact"/>
        <w:ind w:left="-426"/>
        <w:rPr>
          <w:color w:val="000000" w:themeColor="text1"/>
        </w:rPr>
      </w:pPr>
      <w:r w:rsidRPr="00AA6D05">
        <w:rPr>
          <w:color w:val="000000" w:themeColor="text1"/>
        </w:rPr>
        <w:t>11) два американских типа: мексиканский и перуанский, погибшие “насильственной смертью” до завершения цикла развития.</w:t>
      </w:r>
    </w:p>
    <w:p w:rsidR="00AA6D05" w:rsidRPr="00AA6D05" w:rsidRDefault="00AA6D05" w:rsidP="00AA6D05">
      <w:pPr>
        <w:pStyle w:val="ac"/>
        <w:spacing w:line="240" w:lineRule="exact"/>
        <w:ind w:left="-426"/>
        <w:rPr>
          <w:color w:val="000000" w:themeColor="text1"/>
        </w:rPr>
      </w:pPr>
      <w:r w:rsidRPr="00AA6D05">
        <w:rPr>
          <w:color w:val="000000" w:themeColor="text1"/>
        </w:rPr>
        <w:t>Народы, составлявшие перечисленные культурно-исторические типы, характеризуются как “положительные деятели в истории человечества”, ибо только им было суждено развивать “самостоятельным путем” начало, “заключавшееся как в особенностях его духовной природы, так и в особенностях внешних условий жизни, в которые они были поставлены, и этим вносили свой вклад в общую сокровищницу”.</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Что же </w:t>
      </w:r>
      <w:proofErr w:type="gramStart"/>
      <w:r w:rsidRPr="00AA6D05">
        <w:rPr>
          <w:color w:val="000000" w:themeColor="text1"/>
        </w:rPr>
        <w:t>представляет из себя</w:t>
      </w:r>
      <w:proofErr w:type="gramEnd"/>
      <w:r w:rsidRPr="00AA6D05">
        <w:rPr>
          <w:color w:val="000000" w:themeColor="text1"/>
        </w:rPr>
        <w:t xml:space="preserve"> “круг явлений” истории человечества, исчерпывается ли содержание всемирной истории совокупностью биографии указанных культурно-исторических типов?</w:t>
      </w:r>
    </w:p>
    <w:p w:rsidR="00AA6D05" w:rsidRPr="00AA6D05" w:rsidRDefault="00AA6D05" w:rsidP="00AA6D05">
      <w:pPr>
        <w:pStyle w:val="ac"/>
        <w:spacing w:line="240" w:lineRule="exact"/>
        <w:ind w:left="-426"/>
        <w:rPr>
          <w:color w:val="000000" w:themeColor="text1"/>
        </w:rPr>
      </w:pPr>
      <w:r w:rsidRPr="00AA6D05">
        <w:rPr>
          <w:color w:val="000000" w:themeColor="text1"/>
        </w:rPr>
        <w:t>На этот вопрос дается отрицательный ответ, ибо наряду с народами, образовавшими культурно-исторические типы, “положительными деятелями в истории человечества”, существовали еще и племена</w:t>
      </w:r>
      <w:proofErr w:type="gramStart"/>
      <w:r w:rsidRPr="00AA6D05">
        <w:rPr>
          <w:color w:val="000000" w:themeColor="text1"/>
        </w:rPr>
        <w:t xml:space="preserve"> ?</w:t>
      </w:r>
      <w:proofErr w:type="gramEnd"/>
      <w:r w:rsidRPr="00AA6D05">
        <w:rPr>
          <w:color w:val="000000" w:themeColor="text1"/>
        </w:rPr>
        <w:t xml:space="preserve"> “отрицательные деятели человечества”.</w:t>
      </w:r>
    </w:p>
    <w:p w:rsidR="00AA6D05" w:rsidRPr="00AA6D05" w:rsidRDefault="00AA6D05" w:rsidP="00AA6D05">
      <w:pPr>
        <w:pStyle w:val="ac"/>
        <w:spacing w:line="240" w:lineRule="exact"/>
        <w:ind w:left="-426"/>
        <w:rPr>
          <w:color w:val="000000" w:themeColor="text1"/>
        </w:rPr>
      </w:pPr>
      <w:r w:rsidRPr="00AA6D05">
        <w:rPr>
          <w:color w:val="000000" w:themeColor="text1"/>
        </w:rPr>
        <w:t>Эти племена “есть еще временно проявляющиеся феномены, смущающие современников, как Гунны, Монголы, Турки, которые, совершив свой разрушительный подвиг, помогши испустить дух борющимся со смертью цивилизациям и, разнеся их остатки, скрываются в прежнее ничтожество”.</w:t>
      </w:r>
    </w:p>
    <w:p w:rsidR="00AA6D05" w:rsidRPr="00AA6D05" w:rsidRDefault="00AA6D05" w:rsidP="00AA6D05">
      <w:pPr>
        <w:pStyle w:val="ac"/>
        <w:spacing w:line="240" w:lineRule="exact"/>
        <w:ind w:left="-426"/>
        <w:rPr>
          <w:color w:val="000000" w:themeColor="text1"/>
        </w:rPr>
      </w:pPr>
      <w:r w:rsidRPr="00AA6D05">
        <w:rPr>
          <w:color w:val="000000" w:themeColor="text1"/>
        </w:rPr>
        <w:t>Существуют и племена, которым не суждена ни положительная, ни отрицательная историческая роль, которые “составляют лишь этнографический материал, то есть как бы неорганическое вещество, входящее в состав исторических организмов</w:t>
      </w:r>
      <w:proofErr w:type="gramStart"/>
      <w:r w:rsidRPr="00AA6D05">
        <w:rPr>
          <w:color w:val="000000" w:themeColor="text1"/>
        </w:rPr>
        <w:t xml:space="preserve"> -- </w:t>
      </w:r>
      <w:proofErr w:type="gramEnd"/>
      <w:r w:rsidRPr="00AA6D05">
        <w:rPr>
          <w:color w:val="000000" w:themeColor="text1"/>
        </w:rPr>
        <w:t>культурно-исторических типов, они, без сомнения, увеличивают собою разнообразие и богатство их, но сами не достигают до исторической индивидуальности. Таковы племена Финские и многие другие, имеющие еще меньшее значение”.</w:t>
      </w:r>
    </w:p>
    <w:p w:rsidR="00AA6D05" w:rsidRPr="00AA6D05" w:rsidRDefault="00AA6D05" w:rsidP="00AA6D05">
      <w:pPr>
        <w:pStyle w:val="ac"/>
        <w:spacing w:line="240" w:lineRule="exact"/>
        <w:ind w:left="-426"/>
        <w:rPr>
          <w:color w:val="000000" w:themeColor="text1"/>
        </w:rPr>
      </w:pPr>
      <w:r w:rsidRPr="00AA6D05">
        <w:rPr>
          <w:color w:val="000000" w:themeColor="text1"/>
        </w:rPr>
        <w:lastRenderedPageBreak/>
        <w:t>Таким образом, на долю народа могут выпасть только три возможности</w:t>
      </w:r>
      <w:proofErr w:type="gramStart"/>
      <w:r w:rsidRPr="00AA6D05">
        <w:rPr>
          <w:color w:val="000000" w:themeColor="text1"/>
        </w:rPr>
        <w:t xml:space="preserve"> ?</w:t>
      </w:r>
      <w:proofErr w:type="gramEnd"/>
      <w:r w:rsidRPr="00AA6D05">
        <w:rPr>
          <w:color w:val="000000" w:themeColor="text1"/>
        </w:rPr>
        <w:t xml:space="preserve"> быть положительным деятелем истории человечества, либо отрицательным, либо этнографическим материалом, соответственно эти три категории и исчерпывают круг явлений истории человечества.</w:t>
      </w:r>
    </w:p>
    <w:p w:rsidR="00AA6D05" w:rsidRPr="00AA6D05" w:rsidRDefault="00AA6D05" w:rsidP="00AA6D05">
      <w:pPr>
        <w:pStyle w:val="ac"/>
        <w:spacing w:line="240" w:lineRule="exact"/>
        <w:ind w:left="-426"/>
        <w:rPr>
          <w:color w:val="000000" w:themeColor="text1"/>
        </w:rPr>
      </w:pPr>
      <w:r w:rsidRPr="00AA6D05">
        <w:rPr>
          <w:color w:val="000000" w:themeColor="text1"/>
        </w:rPr>
        <w:t>Н.Я. Данилевский выделяет пять “законов культурно-исторического движения”</w:t>
      </w:r>
      <w:proofErr w:type="gramStart"/>
      <w:r w:rsidRPr="00AA6D05">
        <w:rPr>
          <w:color w:val="000000" w:themeColor="text1"/>
        </w:rPr>
        <w:t xml:space="preserve"> ?</w:t>
      </w:r>
      <w:proofErr w:type="gramEnd"/>
      <w:r w:rsidRPr="00AA6D05">
        <w:rPr>
          <w:color w:val="000000" w:themeColor="text1"/>
        </w:rPr>
        <w:t xml:space="preserve"> или “законов исторического развития”. В первом законе определяется критерий для выделения самобытного культурно-исторического типа</w:t>
      </w:r>
      <w:proofErr w:type="gramStart"/>
      <w:r w:rsidRPr="00AA6D05">
        <w:rPr>
          <w:color w:val="000000" w:themeColor="text1"/>
        </w:rPr>
        <w:t xml:space="preserve"> ?</w:t>
      </w:r>
      <w:proofErr w:type="gramEnd"/>
      <w:r w:rsidRPr="00AA6D05">
        <w:rPr>
          <w:color w:val="000000" w:themeColor="text1"/>
        </w:rPr>
        <w:t xml:space="preserve"> языковое родство, однако только для того племени, которое “по своим духовным задаткам способно к историческому развитию и вышло из младенчества”.</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Второй закон устанавливает, что условием развития цивилизации данного культурно-исторического типа является политическая независимость. С одной стороны, принцип политической независимости желателен в момент зарождения и развития культурно-исторического типа, с другой стороны, до известного периода цивилизация способна развиваться </w:t>
      </w:r>
      <w:proofErr w:type="gramStart"/>
      <w:r w:rsidRPr="00AA6D05">
        <w:rPr>
          <w:color w:val="000000" w:themeColor="text1"/>
        </w:rPr>
        <w:t>и</w:t>
      </w:r>
      <w:proofErr w:type="gramEnd"/>
      <w:r w:rsidRPr="00AA6D05">
        <w:rPr>
          <w:color w:val="000000" w:themeColor="text1"/>
        </w:rPr>
        <w:t xml:space="preserve"> не обладая политической независимостью. Как показывает пример Древней Греции, цивилизация может существовать некоторое время и после потери политической независимости.</w:t>
      </w:r>
    </w:p>
    <w:p w:rsidR="00AA6D05" w:rsidRPr="00AA6D05" w:rsidRDefault="00AA6D05" w:rsidP="00AA6D05">
      <w:pPr>
        <w:pStyle w:val="ac"/>
        <w:spacing w:line="240" w:lineRule="exact"/>
        <w:ind w:left="-426"/>
        <w:rPr>
          <w:color w:val="000000" w:themeColor="text1"/>
        </w:rPr>
      </w:pPr>
      <w:r w:rsidRPr="00AA6D05">
        <w:rPr>
          <w:color w:val="000000" w:themeColor="text1"/>
        </w:rPr>
        <w:t>Н.Я. Данилевский не считал возможной передачу начал цивилизации одного культурно-исторического типа другому. Формулировка этого положения и составляет третий закон исторического развития.</w:t>
      </w:r>
    </w:p>
    <w:p w:rsidR="00AA6D05" w:rsidRPr="00AA6D05" w:rsidRDefault="00AA6D05" w:rsidP="00AA6D05">
      <w:pPr>
        <w:pStyle w:val="ac"/>
        <w:spacing w:line="240" w:lineRule="exact"/>
        <w:ind w:left="-426"/>
        <w:rPr>
          <w:color w:val="000000" w:themeColor="text1"/>
        </w:rPr>
      </w:pPr>
      <w:r w:rsidRPr="00AA6D05">
        <w:rPr>
          <w:color w:val="000000" w:themeColor="text1"/>
        </w:rPr>
        <w:t>Очевидно, что создатель теории культурно-исторических типов стремился “научно обосновать” невозможность передачи начал европейской цивилизации</w:t>
      </w:r>
      <w:proofErr w:type="gramStart"/>
      <w:r w:rsidRPr="00AA6D05">
        <w:rPr>
          <w:color w:val="000000" w:themeColor="text1"/>
        </w:rPr>
        <w:t xml:space="preserve"> ?</w:t>
      </w:r>
      <w:proofErr w:type="gramEnd"/>
      <w:r w:rsidRPr="00AA6D05">
        <w:rPr>
          <w:color w:val="000000" w:themeColor="text1"/>
        </w:rPr>
        <w:t xml:space="preserve"> русской. Вместе с тем полностью не исключалась возможность влияния цивилизаций друг на друга. Однако передаваться может лишь то, что находится “вне сферы народности”, то есть “выводы и методы положительной науки, технические приемы усовершенствования искусств и промышленности”.</w:t>
      </w:r>
    </w:p>
    <w:p w:rsidR="00AA6D05" w:rsidRPr="00AA6D05" w:rsidRDefault="00AA6D05" w:rsidP="00AA6D05">
      <w:pPr>
        <w:pStyle w:val="ac"/>
        <w:spacing w:line="240" w:lineRule="exact"/>
        <w:ind w:left="-426"/>
        <w:rPr>
          <w:color w:val="000000" w:themeColor="text1"/>
        </w:rPr>
      </w:pPr>
      <w:r w:rsidRPr="00AA6D05">
        <w:rPr>
          <w:iCs/>
          <w:color w:val="000000" w:themeColor="text1"/>
        </w:rPr>
        <w:t>По Н.Я. Данилевскому, существуют три типа преемственных связей - “колонизация”, “прививка” и “удобрение”.</w:t>
      </w:r>
    </w:p>
    <w:p w:rsidR="00AA6D05" w:rsidRPr="00AA6D05" w:rsidRDefault="00AA6D05" w:rsidP="00AA6D05">
      <w:pPr>
        <w:pStyle w:val="ac"/>
        <w:spacing w:line="240" w:lineRule="exact"/>
        <w:ind w:left="-426"/>
        <w:rPr>
          <w:color w:val="000000" w:themeColor="text1"/>
        </w:rPr>
      </w:pPr>
      <w:r w:rsidRPr="00AA6D05">
        <w:rPr>
          <w:color w:val="000000" w:themeColor="text1"/>
        </w:rPr>
        <w:t>Первый способ распространения преемственных связей - простейший: “пересадка с одного места на другое посредством цивилизации”, т.е. механический перенос культуры с одной почвы на другую.</w:t>
      </w:r>
    </w:p>
    <w:p w:rsidR="00AA6D05" w:rsidRPr="00AA6D05" w:rsidRDefault="00AA6D05" w:rsidP="00AA6D05">
      <w:pPr>
        <w:pStyle w:val="ac"/>
        <w:spacing w:line="240" w:lineRule="exact"/>
        <w:ind w:left="-426"/>
        <w:rPr>
          <w:color w:val="000000" w:themeColor="text1"/>
        </w:rPr>
      </w:pPr>
      <w:r w:rsidRPr="00AA6D05">
        <w:rPr>
          <w:color w:val="000000" w:themeColor="text1"/>
        </w:rPr>
        <w:t>Прививка культуры обращает дичка в средство для “лелеемого” черенка. Н.Я. Данилевский считает, что “прививка не приносит пользы тому, к чему прививается”, и отрицательно относится к попыткам навязывания самобытной культуре чуждых ей начал. В первую очередь имеется в виду опыт петровских преобразований - реформы были попыткой привить России чуждые ей начала и к положительным результатам они не привели.</w:t>
      </w:r>
    </w:p>
    <w:p w:rsidR="00AA6D05" w:rsidRPr="00AA6D05" w:rsidRDefault="00AA6D05" w:rsidP="00AA6D05">
      <w:pPr>
        <w:pStyle w:val="ac"/>
        <w:spacing w:line="240" w:lineRule="exact"/>
        <w:ind w:left="-426"/>
        <w:rPr>
          <w:color w:val="000000" w:themeColor="text1"/>
        </w:rPr>
      </w:pPr>
      <w:r w:rsidRPr="00AA6D05">
        <w:rPr>
          <w:color w:val="000000" w:themeColor="text1"/>
        </w:rPr>
        <w:t>Третий тип преемственных связей носит позитивный характер - это “способ воздействия цивилизации на цивилизацию”, действие которого сравнимо с “влиянием почвенного удобрения на растительный организм”, или “влиянию улучшенного питания на организм животный”, именно таким было влияние Греции и Рима на романо-германскую Европу.</w:t>
      </w:r>
    </w:p>
    <w:p w:rsidR="00AA6D05" w:rsidRPr="00AA6D05" w:rsidRDefault="00AA6D05" w:rsidP="00AA6D05">
      <w:pPr>
        <w:pStyle w:val="ac"/>
        <w:spacing w:line="240" w:lineRule="exact"/>
        <w:ind w:left="-426"/>
        <w:rPr>
          <w:color w:val="000000" w:themeColor="text1"/>
        </w:rPr>
      </w:pPr>
      <w:r w:rsidRPr="00AA6D05">
        <w:rPr>
          <w:color w:val="000000" w:themeColor="text1"/>
        </w:rPr>
        <w:t>В четвертом законе исторического развития утверждается, что культурно-исторический тип “только тогда достигнет полноты, разнообразия и богатства, когда разнообразные этнографические элементы, его составляющие, когда они, не будучи поглощены одним политическим телом, пользуются независимостью, составляют федерацию, или политическую систему государств”.</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В пятом законе цикл развития культурно-исторического типа “уподобляется тем многолетним одноплодным растениям, у которых период роста бывает неопределенно продолжительным, но период цветения и плодоношения относительно короток и истощает раз навсегда их жизненную силу”. Раскрывая специфику фаз органического роста в процессе развития </w:t>
      </w:r>
      <w:r w:rsidRPr="00AA6D05">
        <w:rPr>
          <w:color w:val="000000" w:themeColor="text1"/>
        </w:rPr>
        <w:lastRenderedPageBreak/>
        <w:t>культурно-исторического типа, автор “России и Европы” использует примеры из ботаники, что типично в целом для всей книги.</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Исходя из основных положений теории культурно-исторических типов, Н.Я. Данилевский пересматривает традиционное для философско-исторических и историографических концепций середины XIX века представление о прогрессе как о переходе единого человечества от менее совершенного состояния </w:t>
      </w:r>
      <w:proofErr w:type="gramStart"/>
      <w:r w:rsidRPr="00AA6D05">
        <w:rPr>
          <w:color w:val="000000" w:themeColor="text1"/>
        </w:rPr>
        <w:t>к</w:t>
      </w:r>
      <w:proofErr w:type="gramEnd"/>
      <w:r w:rsidRPr="00AA6D05">
        <w:rPr>
          <w:color w:val="000000" w:themeColor="text1"/>
        </w:rPr>
        <w:t xml:space="preserve"> более совершенному.</w:t>
      </w:r>
    </w:p>
    <w:p w:rsidR="00AA6D05" w:rsidRPr="00AA6D05" w:rsidRDefault="00AA6D05" w:rsidP="00AA6D05">
      <w:pPr>
        <w:pStyle w:val="ac"/>
        <w:spacing w:line="240" w:lineRule="exact"/>
        <w:ind w:left="-426"/>
        <w:rPr>
          <w:color w:val="000000" w:themeColor="text1"/>
        </w:rPr>
      </w:pPr>
      <w:r w:rsidRPr="00AA6D05">
        <w:rPr>
          <w:color w:val="000000" w:themeColor="text1"/>
        </w:rPr>
        <w:t>В самом деле, если не признается существование единого человечества, то невозможно и утверждение одной линии его прогрессивного развития.</w:t>
      </w:r>
    </w:p>
    <w:p w:rsidR="00AA6D05" w:rsidRPr="00AA6D05" w:rsidRDefault="00AA6D05" w:rsidP="00AA6D05">
      <w:pPr>
        <w:pStyle w:val="ac"/>
        <w:spacing w:line="240" w:lineRule="exact"/>
        <w:ind w:left="-426"/>
        <w:rPr>
          <w:color w:val="000000" w:themeColor="text1"/>
        </w:rPr>
      </w:pPr>
      <w:r w:rsidRPr="00AA6D05">
        <w:rPr>
          <w:color w:val="000000" w:themeColor="text1"/>
        </w:rPr>
        <w:t>Изучение истории показывает, что культурно-исторические типы развивают различные стороны культурной и общественной жизни. Так греки развили идею красоты, европейские народы двинулись по пути “аналитического изучения природы и создали положительную науку”, “высшие религиозные идеи были созданы семитическими племенами”.</w:t>
      </w:r>
    </w:p>
    <w:p w:rsidR="00AA6D05" w:rsidRPr="00AA6D05" w:rsidRDefault="00AA6D05" w:rsidP="00AA6D05">
      <w:pPr>
        <w:pStyle w:val="ac"/>
        <w:spacing w:line="240" w:lineRule="exact"/>
        <w:ind w:left="-426"/>
        <w:rPr>
          <w:color w:val="000000" w:themeColor="text1"/>
        </w:rPr>
      </w:pPr>
      <w:r w:rsidRPr="00AA6D05">
        <w:rPr>
          <w:color w:val="000000" w:themeColor="text1"/>
        </w:rPr>
        <w:t>Эти соображения резюмируются в определении прогресса, который “состоит не в том, чтобы всем идти в одном направлении, а в том, чтобы все поле, составляющее поприще исторической деятельности человечества, исходить в разных направлениях”.</w:t>
      </w:r>
    </w:p>
    <w:p w:rsidR="00AA6D05" w:rsidRPr="00AA6D05" w:rsidRDefault="00AA6D05" w:rsidP="00AA6D05">
      <w:pPr>
        <w:pStyle w:val="ac"/>
        <w:spacing w:line="240" w:lineRule="exact"/>
        <w:ind w:left="-426"/>
        <w:rPr>
          <w:color w:val="000000" w:themeColor="text1"/>
        </w:rPr>
      </w:pPr>
      <w:r w:rsidRPr="00AA6D05">
        <w:rPr>
          <w:color w:val="000000" w:themeColor="text1"/>
        </w:rPr>
        <w:t>Еще один содержательный элемент рассматриваемой теории</w:t>
      </w:r>
      <w:proofErr w:type="gramStart"/>
      <w:r w:rsidRPr="00AA6D05">
        <w:rPr>
          <w:color w:val="000000" w:themeColor="text1"/>
        </w:rPr>
        <w:t xml:space="preserve"> - - </w:t>
      </w:r>
      <w:proofErr w:type="gramEnd"/>
      <w:r w:rsidRPr="00AA6D05">
        <w:rPr>
          <w:color w:val="000000" w:themeColor="text1"/>
        </w:rPr>
        <w:t>классификация культурно-исторических типов по признаку количества “основ” или “разрядов” культурной деятельности.</w:t>
      </w:r>
    </w:p>
    <w:p w:rsidR="00AA6D05" w:rsidRPr="00AA6D05" w:rsidRDefault="00AA6D05" w:rsidP="00AA6D05">
      <w:pPr>
        <w:pStyle w:val="ac"/>
        <w:spacing w:line="240" w:lineRule="exact"/>
        <w:ind w:left="-426"/>
        <w:rPr>
          <w:color w:val="000000" w:themeColor="text1"/>
        </w:rPr>
      </w:pPr>
      <w:r w:rsidRPr="00AA6D05">
        <w:rPr>
          <w:color w:val="000000" w:themeColor="text1"/>
        </w:rPr>
        <w:t>Поскольку Н.Я. Данилевский выделял четыре разряда культурной деятельности ? религиозную, культурную, политическую и общественно-экономическую, то культурно-исторические типы, в зависимости от тех разрядов или основ, которые в них более развиты, могут быть одно-, двух-, тре</w:t>
      </w:r>
      <w:proofErr w:type="gramStart"/>
      <w:r w:rsidRPr="00AA6D05">
        <w:rPr>
          <w:color w:val="000000" w:themeColor="text1"/>
        </w:rPr>
        <w:t>х-</w:t>
      </w:r>
      <w:proofErr w:type="gramEnd"/>
      <w:r w:rsidRPr="00AA6D05">
        <w:rPr>
          <w:color w:val="000000" w:themeColor="text1"/>
        </w:rPr>
        <w:t xml:space="preserve"> и </w:t>
      </w:r>
      <w:proofErr w:type="spellStart"/>
      <w:r w:rsidRPr="00AA6D05">
        <w:rPr>
          <w:color w:val="000000" w:themeColor="text1"/>
        </w:rPr>
        <w:t>четырехосновными</w:t>
      </w:r>
      <w:proofErr w:type="spellEnd"/>
      <w:r w:rsidRPr="00AA6D05">
        <w:rPr>
          <w:color w:val="000000" w:themeColor="text1"/>
        </w:rPr>
        <w:t xml:space="preserve">. Большинство культурно-исторических типов, существовавших в истории человечества, характеризуются как одноосновные. Двухосновным является германо-романский культурно-исторический тип, </w:t>
      </w:r>
      <w:proofErr w:type="spellStart"/>
      <w:r w:rsidRPr="00AA6D05">
        <w:rPr>
          <w:color w:val="000000" w:themeColor="text1"/>
        </w:rPr>
        <w:t>четырехосновным</w:t>
      </w:r>
      <w:proofErr w:type="spellEnd"/>
      <w:r w:rsidRPr="00AA6D05">
        <w:rPr>
          <w:color w:val="000000" w:themeColor="text1"/>
        </w:rPr>
        <w:t xml:space="preserve"> - </w:t>
      </w:r>
      <w:proofErr w:type="spellStart"/>
      <w:r w:rsidRPr="00AA6D05">
        <w:rPr>
          <w:color w:val="000000" w:themeColor="text1"/>
        </w:rPr>
        <w:t>удущий</w:t>
      </w:r>
      <w:proofErr w:type="spellEnd"/>
      <w:r w:rsidRPr="00AA6D05">
        <w:rPr>
          <w:color w:val="000000" w:themeColor="text1"/>
        </w:rPr>
        <w:t xml:space="preserve"> славянский тип.</w:t>
      </w:r>
    </w:p>
    <w:p w:rsidR="00AA6D05" w:rsidRPr="00AA6D05" w:rsidRDefault="00AA6D05" w:rsidP="00AA6D05">
      <w:pPr>
        <w:pStyle w:val="ac"/>
        <w:spacing w:line="240" w:lineRule="exact"/>
        <w:ind w:left="-426"/>
        <w:rPr>
          <w:color w:val="000000" w:themeColor="text1"/>
        </w:rPr>
      </w:pPr>
      <w:r w:rsidRPr="00AA6D05">
        <w:rPr>
          <w:color w:val="000000" w:themeColor="text1"/>
        </w:rPr>
        <w:t>В рамках теории культурно-исторических типов обосновывается при помощи натуралистической и конкретно-исторической аргументации фундаментальная философско-историческая идея о том, что основным модусом исторического бытия является культурно-исторический тип.</w:t>
      </w:r>
    </w:p>
    <w:p w:rsidR="00AA6D05" w:rsidRPr="00AA6D05" w:rsidRDefault="00AA6D05" w:rsidP="00AA6D05">
      <w:pPr>
        <w:pStyle w:val="ac"/>
        <w:spacing w:line="240" w:lineRule="exact"/>
        <w:ind w:left="-426"/>
        <w:rPr>
          <w:color w:val="000000" w:themeColor="text1"/>
        </w:rPr>
      </w:pPr>
      <w:r w:rsidRPr="00AA6D05">
        <w:rPr>
          <w:color w:val="000000" w:themeColor="text1"/>
        </w:rPr>
        <w:t>Таким образом, в общей форме доказывается возможность и необходимость самобытного пути развития для всего славянского мира и, в частности, для России, историческая миссия которой, по Н.Я. Данилевскому, состоит в том, чтобы играть ключевую роль в формировании и развитии славянского культурно-исторического типа.</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Н.Я. Данилевский выдвигает предположение, что славянский культурно-исторический тип впервые в истории представит синтез всех сторон культурной деятельности и будет первым </w:t>
      </w:r>
      <w:proofErr w:type="spellStart"/>
      <w:r w:rsidRPr="00AA6D05">
        <w:rPr>
          <w:color w:val="000000" w:themeColor="text1"/>
        </w:rPr>
        <w:t>четырехосновным</w:t>
      </w:r>
      <w:proofErr w:type="spellEnd"/>
      <w:r w:rsidRPr="00AA6D05">
        <w:rPr>
          <w:color w:val="000000" w:themeColor="text1"/>
        </w:rPr>
        <w:t xml:space="preserve"> культурно-историческим типом, в котором особенно оригинальной чертой должно быть впервые найденное удовлетворительное решение общественно-экономической задачи.</w:t>
      </w:r>
    </w:p>
    <w:p w:rsidR="00AA6D05" w:rsidRPr="00AA6D05" w:rsidRDefault="00AA6D05" w:rsidP="00AA6D05">
      <w:pPr>
        <w:pStyle w:val="ac"/>
        <w:spacing w:line="240" w:lineRule="exact"/>
        <w:ind w:left="-426"/>
        <w:rPr>
          <w:color w:val="000000" w:themeColor="text1"/>
        </w:rPr>
      </w:pPr>
      <w:r w:rsidRPr="00AA6D05">
        <w:rPr>
          <w:color w:val="000000" w:themeColor="text1"/>
        </w:rPr>
        <w:t xml:space="preserve">Завершает свои размышления о будущем славянского культурно-исторического типа Н.Я. Данилевский следующим образом: “Главный поток всемирной истории начинается двумя источниками на берегах древнего Нила. </w:t>
      </w:r>
      <w:proofErr w:type="gramStart"/>
      <w:r w:rsidRPr="00AA6D05">
        <w:rPr>
          <w:color w:val="000000" w:themeColor="text1"/>
        </w:rPr>
        <w:t>Один, небесный, божественный, через Иерусалим и Царьград, достигает в невозмущенной чистоте до Киева и Москвы; - другой, земной, человеческий, в свою очередь, делящийся на два главных русла культуры и политики -- течет мимо Афин, Александрии, Рима, - в страны Европы...</w:t>
      </w:r>
      <w:proofErr w:type="gramEnd"/>
      <w:r w:rsidRPr="00AA6D05">
        <w:rPr>
          <w:color w:val="000000" w:themeColor="text1"/>
        </w:rPr>
        <w:t xml:space="preserve"> На Русской земле пробивается новый ключ справедливо обеспечивающего народные массы общественно-экономического устройства. На обширных равнинах Славянства должны слиться все эти потоки в один обширный водоем...”.</w:t>
      </w:r>
    </w:p>
    <w:p w:rsidR="00AA6D05" w:rsidRPr="00AA6D05" w:rsidRDefault="00AA6D05" w:rsidP="00AA6D05">
      <w:pPr>
        <w:pStyle w:val="ac"/>
        <w:spacing w:line="240" w:lineRule="exact"/>
        <w:ind w:left="-426"/>
        <w:rPr>
          <w:color w:val="000000" w:themeColor="text1"/>
        </w:rPr>
      </w:pPr>
      <w:r w:rsidRPr="00AA6D05">
        <w:rPr>
          <w:color w:val="000000" w:themeColor="text1"/>
        </w:rPr>
        <w:lastRenderedPageBreak/>
        <w:t>Таким образом, наряду с утверждением существования отдельных культурно-исторических типов в свою философско-историческую концепцию Н.Я. Данилевский вводит линию религиозной и культурной преемственности (т.е. преемственности в сфере народности, что ранее признавалось невозможным). Борьба славянского и романо-германского культурно-исторических типов оказывается продолжением извечной борьбы между “градом земным” и “градом божиим”.</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Основное содержание теории культурно-исторических типов общества.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Наряду с эволюционистскими и </w:t>
      </w:r>
      <w:proofErr w:type="spellStart"/>
      <w:r w:rsidRPr="00AA6D05">
        <w:rPr>
          <w:rFonts w:ascii="Times New Roman" w:hAnsi="Times New Roman" w:cs="Times New Roman"/>
          <w:color w:val="000000" w:themeColor="text1"/>
          <w:sz w:val="24"/>
          <w:szCs w:val="24"/>
        </w:rPr>
        <w:t>революционистскими</w:t>
      </w:r>
      <w:proofErr w:type="spellEnd"/>
      <w:r w:rsidRPr="00AA6D05">
        <w:rPr>
          <w:rFonts w:ascii="Times New Roman" w:hAnsi="Times New Roman" w:cs="Times New Roman"/>
          <w:color w:val="000000" w:themeColor="text1"/>
          <w:sz w:val="24"/>
          <w:szCs w:val="24"/>
        </w:rPr>
        <w:t xml:space="preserve"> теориями общества, базирующимися на идее прогресса, существуют теории, отрицающие возможность прогрессивного развития. Одной из распространенных и пользующихся широким влиянием в социологии является концепция культурно-исторических типов развития общества. В этой концепции делается акцент на </w:t>
      </w:r>
      <w:proofErr w:type="spellStart"/>
      <w:r w:rsidRPr="00AA6D05">
        <w:rPr>
          <w:rFonts w:ascii="Times New Roman" w:hAnsi="Times New Roman" w:cs="Times New Roman"/>
          <w:color w:val="000000" w:themeColor="text1"/>
          <w:sz w:val="24"/>
          <w:szCs w:val="24"/>
        </w:rPr>
        <w:t>многолинейности</w:t>
      </w:r>
      <w:proofErr w:type="spellEnd"/>
      <w:r w:rsidRPr="00AA6D05">
        <w:rPr>
          <w:rFonts w:ascii="Times New Roman" w:hAnsi="Times New Roman" w:cs="Times New Roman"/>
          <w:color w:val="000000" w:themeColor="text1"/>
          <w:sz w:val="24"/>
          <w:szCs w:val="24"/>
        </w:rPr>
        <w:t xml:space="preserve"> развития общества и культуры, вычленяются определенные типы социальной и культурной систем, подчеркивается их своеобразие, а в некоторых случаях и выдвигается идея замкнутости, локальности культур и цивилизаций.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Теория культурно-исторических типов сформировалась как антитеза линейной европоцентристской теории общественного развития, согласно которой все историческое развитие осуществляется в рамках единой и неделимой цивилизации и представляет однонаправленный, закономерный процесс прогрессивного развития, перехода от низших ступеней </w:t>
      </w:r>
      <w:proofErr w:type="gramStart"/>
      <w:r w:rsidRPr="00AA6D05">
        <w:rPr>
          <w:rFonts w:ascii="Times New Roman" w:hAnsi="Times New Roman" w:cs="Times New Roman"/>
          <w:color w:val="000000" w:themeColor="text1"/>
          <w:sz w:val="24"/>
          <w:szCs w:val="24"/>
        </w:rPr>
        <w:t>к</w:t>
      </w:r>
      <w:proofErr w:type="gramEnd"/>
      <w:r w:rsidRPr="00AA6D05">
        <w:rPr>
          <w:rFonts w:ascii="Times New Roman" w:hAnsi="Times New Roman" w:cs="Times New Roman"/>
          <w:color w:val="000000" w:themeColor="text1"/>
          <w:sz w:val="24"/>
          <w:szCs w:val="24"/>
        </w:rPr>
        <w:t xml:space="preserve"> высшим. Моделью исторического развития в этой концепции выступало развитие Западной Европы, которая якобы после длительного периода становления и борьбы достигла, наконец, своего предназначения — мирового господства.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Линейная, европоцентристская концепция исторического развития не давала удовлетворительного объяснения развитию Востока, России и других регионов, находившихся в стороне от развитой западноевропейской цивилизации. Теория культурно-исторических типов пытается дать на эти проблемы удовлетворительный ответ. Основоположником теории культурно-исторических типов является русский социолог Н. Я. Данилевский. Н. Я. Данилевский подразделял все народы на «исторические» и «неисторические». «Неисторические народы» — это этнографический материал, тупиковые ветви в развитии общества. Они не в состоянии решать свою судьбу, выработать формы своей государственности и т. д. Поэтому они не в состоянии выработать свои своеобразные культурно-исторические типы.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Право выработки своеобразных культурно-исторических типов принадлежит «историческим» народам. </w:t>
      </w:r>
      <w:proofErr w:type="gramStart"/>
      <w:r w:rsidRPr="00AA6D05">
        <w:rPr>
          <w:rFonts w:ascii="Times New Roman" w:hAnsi="Times New Roman" w:cs="Times New Roman"/>
          <w:color w:val="000000" w:themeColor="text1"/>
          <w:sz w:val="24"/>
          <w:szCs w:val="24"/>
        </w:rPr>
        <w:t>Н. Я. Данилевский насчитывает 13 «типов», или «самобытных цивилизаций»: египетский, китайский, ассиро-вавилонский (</w:t>
      </w:r>
      <w:proofErr w:type="spellStart"/>
      <w:r w:rsidRPr="00AA6D05">
        <w:rPr>
          <w:rFonts w:ascii="Times New Roman" w:hAnsi="Times New Roman" w:cs="Times New Roman"/>
          <w:color w:val="000000" w:themeColor="text1"/>
          <w:sz w:val="24"/>
          <w:szCs w:val="24"/>
        </w:rPr>
        <w:t>древне-семитский</w:t>
      </w:r>
      <w:proofErr w:type="spellEnd"/>
      <w:r w:rsidRPr="00AA6D05">
        <w:rPr>
          <w:rFonts w:ascii="Times New Roman" w:hAnsi="Times New Roman" w:cs="Times New Roman"/>
          <w:color w:val="000000" w:themeColor="text1"/>
          <w:sz w:val="24"/>
          <w:szCs w:val="24"/>
        </w:rPr>
        <w:t xml:space="preserve">), индийский, иранский, еврейский, греческий, римский, </w:t>
      </w:r>
      <w:proofErr w:type="spellStart"/>
      <w:r w:rsidRPr="00AA6D05">
        <w:rPr>
          <w:rFonts w:ascii="Times New Roman" w:hAnsi="Times New Roman" w:cs="Times New Roman"/>
          <w:color w:val="000000" w:themeColor="text1"/>
          <w:sz w:val="24"/>
          <w:szCs w:val="24"/>
        </w:rPr>
        <w:t>новосемитический</w:t>
      </w:r>
      <w:proofErr w:type="spellEnd"/>
      <w:r w:rsidRPr="00AA6D05">
        <w:rPr>
          <w:rFonts w:ascii="Times New Roman" w:hAnsi="Times New Roman" w:cs="Times New Roman"/>
          <w:color w:val="000000" w:themeColor="text1"/>
          <w:sz w:val="24"/>
          <w:szCs w:val="24"/>
        </w:rPr>
        <w:t xml:space="preserve"> (аравийский), романо-германский, перуанский.</w:t>
      </w:r>
      <w:proofErr w:type="gramEnd"/>
      <w:r w:rsidRPr="00AA6D05">
        <w:rPr>
          <w:rFonts w:ascii="Times New Roman" w:hAnsi="Times New Roman" w:cs="Times New Roman"/>
          <w:color w:val="000000" w:themeColor="text1"/>
          <w:sz w:val="24"/>
          <w:szCs w:val="24"/>
        </w:rPr>
        <w:t xml:space="preserve"> «Культурно-исторические типы», по Н. Я. Данилевскому, различаются по своеобразным сочетаниям четырех основополагающих элементов: религиозного, культурного, политического и общественно-экономического.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Почти все культурно-исторические типы, считал Данилевский, одноосновны, т. е. в них при сочетании элементов преобладает какой-то один: например, в европейском — религиозный, в греческом — культурный, в романо-германском — общественно-экономический.</w:t>
      </w:r>
      <w:proofErr w:type="gramEnd"/>
      <w:r w:rsidRPr="00AA6D05">
        <w:rPr>
          <w:rFonts w:ascii="Times New Roman" w:hAnsi="Times New Roman" w:cs="Times New Roman"/>
          <w:color w:val="000000" w:themeColor="text1"/>
          <w:sz w:val="24"/>
          <w:szCs w:val="24"/>
        </w:rPr>
        <w:t xml:space="preserve"> И лишь славянскому типу с его православием, культурной самобытностью, самодержавием и крестьянской общиной предначертано стать полным </w:t>
      </w:r>
      <w:proofErr w:type="spellStart"/>
      <w:r w:rsidRPr="00AA6D05">
        <w:rPr>
          <w:rFonts w:ascii="Times New Roman" w:hAnsi="Times New Roman" w:cs="Times New Roman"/>
          <w:color w:val="000000" w:themeColor="text1"/>
          <w:sz w:val="24"/>
          <w:szCs w:val="24"/>
        </w:rPr>
        <w:t>четырехосновным</w:t>
      </w:r>
      <w:proofErr w:type="spellEnd"/>
      <w:r w:rsidRPr="00AA6D05">
        <w:rPr>
          <w:rFonts w:ascii="Times New Roman" w:hAnsi="Times New Roman" w:cs="Times New Roman"/>
          <w:color w:val="000000" w:themeColor="text1"/>
          <w:sz w:val="24"/>
          <w:szCs w:val="24"/>
        </w:rPr>
        <w:t xml:space="preserve"> культурно-историческим типом. Для слияния народов в культурно-исторический тип необходимы языковая близость и осознание ими общности своей судьбы. Н. Я. Данилевский считал, что славянские народы находятся на пути создания своего культурно-исторического типа. Авангардная роль в этом процессе принадлежит России. Таким образом, теория культурно-исторических типов Н. Я. Данилевского служила методологической основой славянофильской идеологии.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 точки зрения Н. Я. Данилевского, каждый культурно-исторический тип, если он не погибает насильственной смертью, проходит четыре основные фазы своего развития: первый период — «бессознательный», когда народы еще не вышли на историческую арену и пребывают на уровне «этнографического материала». Второй период — период государственного </w:t>
      </w:r>
      <w:r w:rsidRPr="00AA6D05">
        <w:rPr>
          <w:rFonts w:ascii="Times New Roman" w:hAnsi="Times New Roman" w:cs="Times New Roman"/>
          <w:color w:val="000000" w:themeColor="text1"/>
          <w:sz w:val="24"/>
          <w:szCs w:val="24"/>
        </w:rPr>
        <w:lastRenderedPageBreak/>
        <w:t>становления, формирования основных социальных институтов и социальных регуляторов. Эти два периода занимают самый длительный промежуток в истории данных народов. Третий — период расцвета цивилизации, и четвертый — период упадка. Это относительно краткие периоды. Их продолжительность исчисляется двумя-тремя столетиями.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 западной социологии сторонниками теории культурно-исторических типов являются немецкий учёный О. Шпенглер и английский историк А. Тойнби. </w:t>
      </w:r>
      <w:proofErr w:type="gramStart"/>
      <w:r w:rsidRPr="00AA6D05">
        <w:rPr>
          <w:rFonts w:ascii="Times New Roman" w:hAnsi="Times New Roman" w:cs="Times New Roman"/>
          <w:color w:val="000000" w:themeColor="text1"/>
          <w:sz w:val="24"/>
          <w:szCs w:val="24"/>
        </w:rPr>
        <w:t>О. Шпенглер выделял восемь культурно-исторических типов: египетский, индийский, вавилонский, китайский, греко-римский, византийско-аравийский, культура майя, а также пробуждающаяся русско-сибирская культура.</w:t>
      </w:r>
      <w:proofErr w:type="gramEnd"/>
      <w:r w:rsidRPr="00AA6D05">
        <w:rPr>
          <w:rFonts w:ascii="Times New Roman" w:hAnsi="Times New Roman" w:cs="Times New Roman"/>
          <w:color w:val="000000" w:themeColor="text1"/>
          <w:sz w:val="24"/>
          <w:szCs w:val="24"/>
        </w:rPr>
        <w:t xml:space="preserve"> Каждый из этих типов, по О. Шпенглеру, вырастает на основе своего собственного уникального «</w:t>
      </w:r>
      <w:proofErr w:type="spellStart"/>
      <w:r w:rsidRPr="00AA6D05">
        <w:rPr>
          <w:rFonts w:ascii="Times New Roman" w:hAnsi="Times New Roman" w:cs="Times New Roman"/>
          <w:color w:val="000000" w:themeColor="text1"/>
          <w:sz w:val="24"/>
          <w:szCs w:val="24"/>
        </w:rPr>
        <w:t>прафеномена</w:t>
      </w:r>
      <w:proofErr w:type="spellEnd"/>
      <w:r w:rsidRPr="00AA6D05">
        <w:rPr>
          <w:rFonts w:ascii="Times New Roman" w:hAnsi="Times New Roman" w:cs="Times New Roman"/>
          <w:color w:val="000000" w:themeColor="text1"/>
          <w:sz w:val="24"/>
          <w:szCs w:val="24"/>
        </w:rPr>
        <w:t>» — т. е. способа переживания жизни, подчиняется жесткому биологическому ритму и проходит основные фазы развития: рождение и детство, молодость и зрелость, старость и «закат».</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Для того</w:t>
      </w:r>
      <w:proofErr w:type="gramStart"/>
      <w:r w:rsidRPr="00AA6D05">
        <w:rPr>
          <w:rFonts w:ascii="Times New Roman" w:hAnsi="Times New Roman" w:cs="Times New Roman"/>
          <w:color w:val="000000" w:themeColor="text1"/>
          <w:sz w:val="24"/>
          <w:szCs w:val="24"/>
        </w:rPr>
        <w:t>,</w:t>
      </w:r>
      <w:proofErr w:type="gramEnd"/>
      <w:r w:rsidRPr="00AA6D05">
        <w:rPr>
          <w:rFonts w:ascii="Times New Roman" w:hAnsi="Times New Roman" w:cs="Times New Roman"/>
          <w:color w:val="000000" w:themeColor="text1"/>
          <w:sz w:val="24"/>
          <w:szCs w:val="24"/>
        </w:rPr>
        <w:t xml:space="preserve"> чтобы более резко подчеркнуть основные фазы в развитии культурно-исторических типов, О. Шпенглер вводит резкое противопоставление между культурой и цивилизацией. Первый этап в развитии культурно-исторического типа он называет культурой.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Культура— </w:t>
      </w:r>
      <w:proofErr w:type="gramStart"/>
      <w:r w:rsidRPr="00AA6D05">
        <w:rPr>
          <w:rFonts w:ascii="Times New Roman" w:hAnsi="Times New Roman" w:cs="Times New Roman"/>
          <w:color w:val="000000" w:themeColor="text1"/>
          <w:sz w:val="24"/>
          <w:szCs w:val="24"/>
        </w:rPr>
        <w:t>эт</w:t>
      </w:r>
      <w:proofErr w:type="gramEnd"/>
      <w:r w:rsidRPr="00AA6D05">
        <w:rPr>
          <w:rFonts w:ascii="Times New Roman" w:hAnsi="Times New Roman" w:cs="Times New Roman"/>
          <w:color w:val="000000" w:themeColor="text1"/>
          <w:sz w:val="24"/>
          <w:szCs w:val="24"/>
        </w:rPr>
        <w:t>о восходящая ступень в развитии того или иного культурно-исторического типа. Она характеризуется «органическим» типом эволюции во всех сферах общественной жизни — социальной и политической, религиозной и этнической, художественной и научной. Второй этап — цивилизация, характеризуется «механическим типом эволюции, представляющим собой «окостенение» творческих начал культуры и ее распад. Свое концентрированное выражение этот переход находит в мировых войнах, цель которых, по О. Шпенглеру, глобальное господство над миром государства-победителя. Европа, по мнению О. Шпенглера, переживает стадию цивилизации. Отсюда вывод о неизбежном скором «закате» Европы.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Продолжателем и защитником идей Н. Я. Данилевского и О. Шпенглера является английский историк, социолог и философ А. Тойнби. С точки зрения А. Тойнби, объектом изучения науки могут быть человечество в целом или какие-либо конкретные, национально-государственные образования, или определенные культурно-исторические типы, которые он называет цивилизациями.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Цивилизации, по А. Тойнби, представляют собой некоторые умопостигаемые единицы истории, целостные системы, в которых элементы соответствуют друг другу и влияют друг на друга. Цивилизации сопоставимы, сравнимы между собой, а также с примитивными обществами, которые еще не достигли стадии цивилизации. Это позволяет исследователю использовать сравнительно-исторический метод. На основе определенных критериев исследователь может определить, как далеко те или иные цивилизации продвинулись вперед, насколько они отстали от наиболее высокого уровня, и на этой основе можно будет говорить о значении каждой отдельной цивилизации.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качестве важнейшего интегрального критерия развития цивилизации А. Тойнби называет реализацию ими конечной целевой установки — то есть определенного им, по-видимому, Богом (хотя А. Тойнби избегает такого выражения), предназначения в истории. По сути дела, концепция Тойнби представляет собой провиденциализм — учение о предопределении общественного развития. А. Тойнби выделяет шесть основных культурно-исторических типов: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1) первичные, обособленные цивилизации (египетская, андская);</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2) первичные, необособленные цивилизации (шумерская, минойская, </w:t>
      </w:r>
      <w:proofErr w:type="spellStart"/>
      <w:r w:rsidRPr="00AA6D05">
        <w:rPr>
          <w:rFonts w:ascii="Times New Roman" w:hAnsi="Times New Roman" w:cs="Times New Roman"/>
          <w:color w:val="000000" w:themeColor="text1"/>
          <w:sz w:val="24"/>
          <w:szCs w:val="24"/>
        </w:rPr>
        <w:t>индская</w:t>
      </w:r>
      <w:proofErr w:type="spell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шаньская</w:t>
      </w:r>
      <w:proofErr w:type="spellEnd"/>
      <w:r w:rsidRPr="00AA6D05">
        <w:rPr>
          <w:rFonts w:ascii="Times New Roman" w:hAnsi="Times New Roman" w:cs="Times New Roman"/>
          <w:color w:val="000000" w:themeColor="text1"/>
          <w:sz w:val="24"/>
          <w:szCs w:val="24"/>
        </w:rPr>
        <w:t>, майя);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 xml:space="preserve">3) вторичные, дочерние цивилизации (вавилонская </w:t>
      </w:r>
      <w:proofErr w:type="gramStart"/>
      <w:r w:rsidRPr="00AA6D05">
        <w:rPr>
          <w:rFonts w:ascii="Times New Roman" w:hAnsi="Times New Roman" w:cs="Times New Roman"/>
          <w:color w:val="000000" w:themeColor="text1"/>
          <w:sz w:val="24"/>
          <w:szCs w:val="24"/>
        </w:rPr>
        <w:t>от</w:t>
      </w:r>
      <w:proofErr w:type="gramEnd"/>
      <w:r w:rsidRPr="00AA6D05">
        <w:rPr>
          <w:rFonts w:ascii="Times New Roman" w:hAnsi="Times New Roman" w:cs="Times New Roman"/>
          <w:color w:val="000000" w:themeColor="text1"/>
          <w:sz w:val="24"/>
          <w:szCs w:val="24"/>
        </w:rPr>
        <w:t xml:space="preserve"> шумерской, хеттская от шумерской, эллинистическая от минойской, сирийская от минойской, древнеиндийская от индийской, древнекитайская от </w:t>
      </w:r>
      <w:proofErr w:type="spellStart"/>
      <w:r w:rsidRPr="00AA6D05">
        <w:rPr>
          <w:rFonts w:ascii="Times New Roman" w:hAnsi="Times New Roman" w:cs="Times New Roman"/>
          <w:color w:val="000000" w:themeColor="text1"/>
          <w:sz w:val="24"/>
          <w:szCs w:val="24"/>
        </w:rPr>
        <w:t>шаньской</w:t>
      </w:r>
      <w:proofErr w:type="spellEnd"/>
      <w:r w:rsidRPr="00AA6D05">
        <w:rPr>
          <w:rFonts w:ascii="Times New Roman" w:hAnsi="Times New Roman" w:cs="Times New Roman"/>
          <w:color w:val="000000" w:themeColor="text1"/>
          <w:sz w:val="24"/>
          <w:szCs w:val="24"/>
        </w:rPr>
        <w:t>, юкатанская от майя, мексиканская от майя;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4) третичные, дочерние цивилизации (православно-христианская, русская, западная, арабо-мусульманская, </w:t>
      </w:r>
      <w:proofErr w:type="spellStart"/>
      <w:r w:rsidRPr="00AA6D05">
        <w:rPr>
          <w:rFonts w:ascii="Times New Roman" w:hAnsi="Times New Roman" w:cs="Times New Roman"/>
          <w:color w:val="000000" w:themeColor="text1"/>
          <w:sz w:val="24"/>
          <w:szCs w:val="24"/>
        </w:rPr>
        <w:t>дальневосточно-японская</w:t>
      </w:r>
      <w:proofErr w:type="spell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5) застывшие цивилизации (эскимосская, кочевая, османская, спартанская);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6) неразвившиеся цивилизации (</w:t>
      </w:r>
      <w:proofErr w:type="spellStart"/>
      <w:r w:rsidRPr="00AA6D05">
        <w:rPr>
          <w:rFonts w:ascii="Times New Roman" w:hAnsi="Times New Roman" w:cs="Times New Roman"/>
          <w:color w:val="000000" w:themeColor="text1"/>
          <w:sz w:val="24"/>
          <w:szCs w:val="24"/>
        </w:rPr>
        <w:t>дальневосточно-христианская</w:t>
      </w:r>
      <w:proofErr w:type="spell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дальнезападно-христианская</w:t>
      </w:r>
      <w:proofErr w:type="spell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При объяснении причин становления и развития цивилизаций А. Тойнби отвергал расовые теории и теории среды обитания. Решающая роль, по его мнению, принадлежит «Ответу» тех или иных народов на «Вызов», брошенный им обстоятельствами. Из этого вытекает и критерий общественного развития. Серия последовательных ответов на последовательные вызовы должна истолковываться как проявление роста, если по мере развертывания процесса наблюдается тенденция к смещению действия из области внешнего окружения — физического или человеческого — в область внутреннего.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 мере роста все меньше и меньше возникает вызовов, идущих из внешней среды, и все больше появляется вызовов, рожденных внутри действующей системы или личности. Основной же критерий роста — это прогрессивное движение в направлении самоопределения. Своеобразную концепцию культурно-исторических типов развивал П.А. Сорокин.</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 качестве таких типов он рассматривал </w:t>
      </w:r>
      <w:proofErr w:type="spellStart"/>
      <w:r w:rsidRPr="00AA6D05">
        <w:rPr>
          <w:rFonts w:ascii="Times New Roman" w:hAnsi="Times New Roman" w:cs="Times New Roman"/>
          <w:color w:val="000000" w:themeColor="text1"/>
          <w:sz w:val="24"/>
          <w:szCs w:val="24"/>
        </w:rPr>
        <w:t>социокультурные</w:t>
      </w:r>
      <w:proofErr w:type="spellEnd"/>
      <w:r w:rsidRPr="00AA6D05">
        <w:rPr>
          <w:rFonts w:ascii="Times New Roman" w:hAnsi="Times New Roman" w:cs="Times New Roman"/>
          <w:color w:val="000000" w:themeColor="text1"/>
          <w:sz w:val="24"/>
          <w:szCs w:val="24"/>
        </w:rPr>
        <w:t xml:space="preserve"> суперсистемы. В основе организаций этих суперсистем лежит мировоззрение, которое формируется на базе определенного способа познания. П. А. Сорокин видел три типа суперсистем: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1) спиритуалистическая, в </w:t>
      </w:r>
      <w:proofErr w:type="gramStart"/>
      <w:r w:rsidRPr="00AA6D05">
        <w:rPr>
          <w:rFonts w:ascii="Times New Roman" w:hAnsi="Times New Roman" w:cs="Times New Roman"/>
          <w:color w:val="000000" w:themeColor="text1"/>
          <w:sz w:val="24"/>
          <w:szCs w:val="24"/>
        </w:rPr>
        <w:t>которой</w:t>
      </w:r>
      <w:proofErr w:type="gramEnd"/>
      <w:r w:rsidRPr="00AA6D05">
        <w:rPr>
          <w:rFonts w:ascii="Times New Roman" w:hAnsi="Times New Roman" w:cs="Times New Roman"/>
          <w:color w:val="000000" w:themeColor="text1"/>
          <w:sz w:val="24"/>
          <w:szCs w:val="24"/>
        </w:rPr>
        <w:t xml:space="preserve"> на первом месте стоят сверхчувственная реальность и истина;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2) сенсуалистическая, в которой источником и мерой всех вещей признается чувственность, ощущение;</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3) идеалистическая, основанная на синтезе интуиции, разума и чувственности. Данные суперсистемы не могут быть сведены к физической реальности. Они существуют идеально, но исторически </w:t>
      </w:r>
      <w:proofErr w:type="spellStart"/>
      <w:r w:rsidRPr="00AA6D05">
        <w:rPr>
          <w:rFonts w:ascii="Times New Roman" w:hAnsi="Times New Roman" w:cs="Times New Roman"/>
          <w:color w:val="000000" w:themeColor="text1"/>
          <w:sz w:val="24"/>
          <w:szCs w:val="24"/>
        </w:rPr>
        <w:t>объективизируются</w:t>
      </w:r>
      <w:proofErr w:type="spellEnd"/>
      <w:r w:rsidRPr="00AA6D05">
        <w:rPr>
          <w:rFonts w:ascii="Times New Roman" w:hAnsi="Times New Roman" w:cs="Times New Roman"/>
          <w:color w:val="000000" w:themeColor="text1"/>
          <w:sz w:val="24"/>
          <w:szCs w:val="24"/>
        </w:rPr>
        <w:t xml:space="preserve"> в материальных « средствах ». П. А. Сорокин считал, что в </w:t>
      </w:r>
      <w:proofErr w:type="spellStart"/>
      <w:r w:rsidRPr="00AA6D05">
        <w:rPr>
          <w:rFonts w:ascii="Times New Roman" w:hAnsi="Times New Roman" w:cs="Times New Roman"/>
          <w:color w:val="000000" w:themeColor="text1"/>
          <w:sz w:val="24"/>
          <w:szCs w:val="24"/>
        </w:rPr>
        <w:t>социокультурных</w:t>
      </w:r>
      <w:proofErr w:type="spellEnd"/>
      <w:r w:rsidRPr="00AA6D05">
        <w:rPr>
          <w:rFonts w:ascii="Times New Roman" w:hAnsi="Times New Roman" w:cs="Times New Roman"/>
          <w:color w:val="000000" w:themeColor="text1"/>
          <w:sz w:val="24"/>
          <w:szCs w:val="24"/>
        </w:rPr>
        <w:t xml:space="preserve"> процессах можно вычислить ограниченное во времени линейное движение, а также установить некоторые повторяющиеся ритмы смены одних </w:t>
      </w:r>
      <w:proofErr w:type="spellStart"/>
      <w:r w:rsidRPr="00AA6D05">
        <w:rPr>
          <w:rFonts w:ascii="Times New Roman" w:hAnsi="Times New Roman" w:cs="Times New Roman"/>
          <w:color w:val="000000" w:themeColor="text1"/>
          <w:sz w:val="24"/>
          <w:szCs w:val="24"/>
        </w:rPr>
        <w:t>социокультурных</w:t>
      </w:r>
      <w:proofErr w:type="spellEnd"/>
      <w:r w:rsidRPr="00AA6D05">
        <w:rPr>
          <w:rFonts w:ascii="Times New Roman" w:hAnsi="Times New Roman" w:cs="Times New Roman"/>
          <w:color w:val="000000" w:themeColor="text1"/>
          <w:sz w:val="24"/>
          <w:szCs w:val="24"/>
        </w:rPr>
        <w:t xml:space="preserve"> суперсистем другими.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Доминирующее мировоззрение и обусловленные им основные принципы восприятия действительности постепенно исчерпывают свои возможности и заменяются одним из двух альтернативных мировоззрений. Соответственно сменяются и типы </w:t>
      </w:r>
      <w:proofErr w:type="spellStart"/>
      <w:r w:rsidRPr="00AA6D05">
        <w:rPr>
          <w:rFonts w:ascii="Times New Roman" w:hAnsi="Times New Roman" w:cs="Times New Roman"/>
          <w:color w:val="000000" w:themeColor="text1"/>
          <w:sz w:val="24"/>
          <w:szCs w:val="24"/>
        </w:rPr>
        <w:t>социокультурных</w:t>
      </w:r>
      <w:proofErr w:type="spellEnd"/>
      <w:r w:rsidRPr="00AA6D05">
        <w:rPr>
          <w:rFonts w:ascii="Times New Roman" w:hAnsi="Times New Roman" w:cs="Times New Roman"/>
          <w:color w:val="000000" w:themeColor="text1"/>
          <w:sz w:val="24"/>
          <w:szCs w:val="24"/>
        </w:rPr>
        <w:t xml:space="preserve"> суперсистем. Основные причины изменения, согласно П. А. Сорокину, находятся внутри суперсистем. В качестве одного из важных источников изменений П. А. Сорокин называет по необходимости неполное состояние интеграции этих суперсистем.</w:t>
      </w: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Проблема глобализации социальных и культурных процессов в современном мире.</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Термин «глобализация» (от лат</w:t>
      </w:r>
      <w:proofErr w:type="gramStart"/>
      <w:r w:rsidRPr="00AA6D05">
        <w:rPr>
          <w:rFonts w:ascii="Times New Roman" w:hAnsi="Times New Roman"/>
          <w:color w:val="000000" w:themeColor="text1"/>
          <w:spacing w:val="10"/>
          <w:sz w:val="24"/>
          <w:szCs w:val="24"/>
        </w:rPr>
        <w:t>.</w:t>
      </w:r>
      <w:proofErr w:type="gramEnd"/>
      <w:r w:rsidRPr="00AA6D05">
        <w:rPr>
          <w:rFonts w:ascii="Times New Roman" w:hAnsi="Times New Roman"/>
          <w:color w:val="000000" w:themeColor="text1"/>
          <w:spacing w:val="10"/>
          <w:sz w:val="24"/>
          <w:szCs w:val="24"/>
        </w:rPr>
        <w:t xml:space="preserve"> «</w:t>
      </w:r>
      <w:proofErr w:type="gramStart"/>
      <w:r w:rsidRPr="00AA6D05">
        <w:rPr>
          <w:rFonts w:ascii="Times New Roman" w:hAnsi="Times New Roman"/>
          <w:color w:val="000000" w:themeColor="text1"/>
          <w:spacing w:val="10"/>
          <w:sz w:val="24"/>
          <w:szCs w:val="24"/>
        </w:rPr>
        <w:t>г</w:t>
      </w:r>
      <w:proofErr w:type="gramEnd"/>
      <w:r w:rsidRPr="00AA6D05">
        <w:rPr>
          <w:rFonts w:ascii="Times New Roman" w:hAnsi="Times New Roman"/>
          <w:color w:val="000000" w:themeColor="text1"/>
          <w:spacing w:val="10"/>
          <w:sz w:val="24"/>
          <w:szCs w:val="24"/>
        </w:rPr>
        <w:t xml:space="preserve">лобус») означает </w:t>
      </w:r>
      <w:proofErr w:type="spellStart"/>
      <w:r w:rsidRPr="00AA6D05">
        <w:rPr>
          <w:rFonts w:ascii="Times New Roman" w:hAnsi="Times New Roman"/>
          <w:color w:val="000000" w:themeColor="text1"/>
          <w:spacing w:val="10"/>
          <w:sz w:val="24"/>
          <w:szCs w:val="24"/>
        </w:rPr>
        <w:t>общепланетарный</w:t>
      </w:r>
      <w:proofErr w:type="spellEnd"/>
      <w:r w:rsidRPr="00AA6D05">
        <w:rPr>
          <w:rFonts w:ascii="Times New Roman" w:hAnsi="Times New Roman"/>
          <w:color w:val="000000" w:themeColor="text1"/>
          <w:spacing w:val="10"/>
          <w:sz w:val="24"/>
          <w:szCs w:val="24"/>
        </w:rPr>
        <w:t xml:space="preserve"> характер тех или иных процессов. Глобализация процессов – это их повсеместность и всеохватность. Глобализация связана, прежде всего, с интерпретацией всей общественной деятельности на Земле. В современную эпоху все человечество входит в единую систему социально-культурных, экономических, политических и иных связей, взаимодействий и отношений.</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Таким образом, в современную эпоху по сравнению с прошлыми историческими эпохами многократно возросло </w:t>
      </w:r>
      <w:proofErr w:type="spellStart"/>
      <w:r w:rsidRPr="00AA6D05">
        <w:rPr>
          <w:rFonts w:ascii="Times New Roman" w:hAnsi="Times New Roman"/>
          <w:color w:val="000000" w:themeColor="text1"/>
          <w:spacing w:val="10"/>
          <w:sz w:val="24"/>
          <w:szCs w:val="24"/>
        </w:rPr>
        <w:t>общепланетарное</w:t>
      </w:r>
      <w:proofErr w:type="spellEnd"/>
      <w:r w:rsidRPr="00AA6D05">
        <w:rPr>
          <w:rFonts w:ascii="Times New Roman" w:hAnsi="Times New Roman"/>
          <w:color w:val="000000" w:themeColor="text1"/>
          <w:spacing w:val="10"/>
          <w:sz w:val="24"/>
          <w:szCs w:val="24"/>
        </w:rPr>
        <w:t xml:space="preserve"> единство человечества. Оно представляет собой принципиально новую суперсистему: несмотря на разительные социально-культурные, экономические, политические контрасты различных регионов, государств и народов, социологи считают правомерным говорить о становлении единой цивилизации.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roofErr w:type="spellStart"/>
      <w:r w:rsidRPr="00AA6D05">
        <w:rPr>
          <w:rFonts w:ascii="Times New Roman" w:hAnsi="Times New Roman"/>
          <w:color w:val="000000" w:themeColor="text1"/>
          <w:spacing w:val="10"/>
          <w:sz w:val="24"/>
          <w:szCs w:val="24"/>
        </w:rPr>
        <w:lastRenderedPageBreak/>
        <w:t>Глобалистский</w:t>
      </w:r>
      <w:proofErr w:type="spellEnd"/>
      <w:r w:rsidRPr="00AA6D05">
        <w:rPr>
          <w:rFonts w:ascii="Times New Roman" w:hAnsi="Times New Roman"/>
          <w:color w:val="000000" w:themeColor="text1"/>
          <w:spacing w:val="10"/>
          <w:sz w:val="24"/>
          <w:szCs w:val="24"/>
        </w:rPr>
        <w:t xml:space="preserve"> подход уже ярко обнаруживается в рассмотренных ранее концепциях «постиндустриального общества», «технотронной эры» и др. Эти концепции акцентируют внимание на том факте, что всякий технологический переворот приводит к глубоким изменениям не только в производительных силах общества, но и во всем образе жизни людей.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Современный технологический прогресс создает принципиально новые предпосылки для универсализации и глобализации человеческого взаимодействия.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Благодаря широкому развитию микроэлектроники, компьютеризации, развитию средств массовой коммуникации и информации, углублению разделения труда и специализации, человечество объединяется в единую </w:t>
      </w:r>
      <w:proofErr w:type="spellStart"/>
      <w:r w:rsidRPr="00AA6D05">
        <w:rPr>
          <w:rFonts w:ascii="Times New Roman" w:hAnsi="Times New Roman"/>
          <w:color w:val="000000" w:themeColor="text1"/>
          <w:spacing w:val="10"/>
          <w:sz w:val="24"/>
          <w:szCs w:val="24"/>
        </w:rPr>
        <w:t>социокультурную</w:t>
      </w:r>
      <w:proofErr w:type="spellEnd"/>
      <w:r w:rsidRPr="00AA6D05">
        <w:rPr>
          <w:rFonts w:ascii="Times New Roman" w:hAnsi="Times New Roman"/>
          <w:color w:val="000000" w:themeColor="text1"/>
          <w:spacing w:val="10"/>
          <w:sz w:val="24"/>
          <w:szCs w:val="24"/>
        </w:rPr>
        <w:t xml:space="preserve"> целостность. Наличие такой целостности диктует свои требования к человечеству в целом и к отдельной личности, в частности: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в обществе должна доминировать установка на приобретение нового знания;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овладение им в процессе непрерывного образования;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технологическое и человеческое применение образования;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выше должна быть степень развития самого человека, его взаимодействия с окружающей средой.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Соответственно, должна сформироваться новая гуманистическая культура, в которой человек должен рассматриваться как самоцель общественного развития.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Новые требования к личности таковы: в ней должны гармонически сочетаться высокая квалификация, виртуозное овладение техникой, предельная компетенция в своей специальности с социальной ответственностью и общечеловеческими нравственными ценностями.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Глобализация социальных, культурных, экономических и политических процессов породила ряд серьезных </w:t>
      </w:r>
      <w:proofErr w:type="spellStart"/>
      <w:r w:rsidRPr="00AA6D05">
        <w:rPr>
          <w:rFonts w:ascii="Times New Roman" w:hAnsi="Times New Roman"/>
          <w:color w:val="000000" w:themeColor="text1"/>
          <w:spacing w:val="10"/>
          <w:sz w:val="24"/>
          <w:szCs w:val="24"/>
        </w:rPr>
        <w:t>проблем</w:t>
      </w:r>
      <w:proofErr w:type="gramStart"/>
      <w:r w:rsidRPr="00AA6D05">
        <w:rPr>
          <w:rFonts w:ascii="Times New Roman" w:hAnsi="Times New Roman"/>
          <w:color w:val="000000" w:themeColor="text1"/>
          <w:spacing w:val="10"/>
          <w:sz w:val="24"/>
          <w:szCs w:val="24"/>
        </w:rPr>
        <w:t>.О</w:t>
      </w:r>
      <w:proofErr w:type="gramEnd"/>
      <w:r w:rsidRPr="00AA6D05">
        <w:rPr>
          <w:rFonts w:ascii="Times New Roman" w:hAnsi="Times New Roman"/>
          <w:color w:val="000000" w:themeColor="text1"/>
          <w:spacing w:val="10"/>
          <w:sz w:val="24"/>
          <w:szCs w:val="24"/>
        </w:rPr>
        <w:t>ни</w:t>
      </w:r>
      <w:proofErr w:type="spellEnd"/>
      <w:r w:rsidRPr="00AA6D05">
        <w:rPr>
          <w:rFonts w:ascii="Times New Roman" w:hAnsi="Times New Roman"/>
          <w:color w:val="000000" w:themeColor="text1"/>
          <w:spacing w:val="10"/>
          <w:sz w:val="24"/>
          <w:szCs w:val="24"/>
        </w:rPr>
        <w:t xml:space="preserve"> получили название «глобальных проблем современности»: экологических, демографических, политических и т. д.</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Совокупность этих проблем поставила перед человечеством глобальную проблему «выживания человечества». А. </w:t>
      </w:r>
      <w:proofErr w:type="spellStart"/>
      <w:r w:rsidRPr="00AA6D05">
        <w:rPr>
          <w:rFonts w:ascii="Times New Roman" w:hAnsi="Times New Roman"/>
          <w:color w:val="000000" w:themeColor="text1"/>
          <w:spacing w:val="10"/>
          <w:sz w:val="24"/>
          <w:szCs w:val="24"/>
        </w:rPr>
        <w:t>Печчеи</w:t>
      </w:r>
      <w:proofErr w:type="spellEnd"/>
      <w:r w:rsidRPr="00AA6D05">
        <w:rPr>
          <w:rFonts w:ascii="Times New Roman" w:hAnsi="Times New Roman"/>
          <w:color w:val="000000" w:themeColor="text1"/>
          <w:spacing w:val="10"/>
          <w:sz w:val="24"/>
          <w:szCs w:val="24"/>
        </w:rPr>
        <w:t xml:space="preserve"> так сформулировал сущность этой проблемы: «Истинная проблема человеческого вида на данной ступени его эволюции состоит в том, что он оказался полностью неспособным в культурном отношении идти в ногу и полностью приспособиться к тем изменениям, которые сам внес в этот мир».</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Если мы хотим обуздать техническую революцию и направить человечество к достойному его будущему, то нам необходимо, прежде всего, подумать об изменении самого человека, о революции в самом человеке (</w:t>
      </w:r>
      <w:proofErr w:type="spellStart"/>
      <w:r w:rsidRPr="00AA6D05">
        <w:rPr>
          <w:rFonts w:ascii="Times New Roman" w:hAnsi="Times New Roman"/>
          <w:color w:val="000000" w:themeColor="text1"/>
          <w:spacing w:val="10"/>
          <w:sz w:val="24"/>
          <w:szCs w:val="24"/>
        </w:rPr>
        <w:t>Печчеи</w:t>
      </w:r>
      <w:proofErr w:type="spellEnd"/>
      <w:r w:rsidRPr="00AA6D05">
        <w:rPr>
          <w:rFonts w:ascii="Times New Roman" w:hAnsi="Times New Roman"/>
          <w:color w:val="000000" w:themeColor="text1"/>
          <w:spacing w:val="10"/>
          <w:sz w:val="24"/>
          <w:szCs w:val="24"/>
        </w:rPr>
        <w:t xml:space="preserve"> А. «Человеческие качества»). В 1974 г., параллельно с М. </w:t>
      </w:r>
      <w:proofErr w:type="spellStart"/>
      <w:r w:rsidRPr="00AA6D05">
        <w:rPr>
          <w:rFonts w:ascii="Times New Roman" w:hAnsi="Times New Roman"/>
          <w:color w:val="000000" w:themeColor="text1"/>
          <w:spacing w:val="10"/>
          <w:sz w:val="24"/>
          <w:szCs w:val="24"/>
        </w:rPr>
        <w:t>Месаровичем</w:t>
      </w:r>
      <w:proofErr w:type="spellEnd"/>
      <w:r w:rsidRPr="00AA6D05">
        <w:rPr>
          <w:rFonts w:ascii="Times New Roman" w:hAnsi="Times New Roman"/>
          <w:color w:val="000000" w:themeColor="text1"/>
          <w:spacing w:val="10"/>
          <w:sz w:val="24"/>
          <w:szCs w:val="24"/>
        </w:rPr>
        <w:t xml:space="preserve"> и Э. Пестелем, группа аргентинских ученых во главе с профессором </w:t>
      </w:r>
      <w:proofErr w:type="spellStart"/>
      <w:r w:rsidRPr="00AA6D05">
        <w:rPr>
          <w:rFonts w:ascii="Times New Roman" w:hAnsi="Times New Roman"/>
          <w:color w:val="000000" w:themeColor="text1"/>
          <w:spacing w:val="10"/>
          <w:sz w:val="24"/>
          <w:szCs w:val="24"/>
        </w:rPr>
        <w:t>Эрера</w:t>
      </w:r>
      <w:proofErr w:type="spellEnd"/>
      <w:r w:rsidRPr="00AA6D05">
        <w:rPr>
          <w:rFonts w:ascii="Times New Roman" w:hAnsi="Times New Roman"/>
          <w:color w:val="000000" w:themeColor="text1"/>
          <w:spacing w:val="10"/>
          <w:sz w:val="24"/>
          <w:szCs w:val="24"/>
        </w:rPr>
        <w:t xml:space="preserve"> разработала так называемую латиноамериканскую модель глобального развития, или модель «</w:t>
      </w:r>
      <w:proofErr w:type="spellStart"/>
      <w:r w:rsidRPr="00AA6D05">
        <w:rPr>
          <w:rFonts w:ascii="Times New Roman" w:hAnsi="Times New Roman"/>
          <w:color w:val="000000" w:themeColor="text1"/>
          <w:spacing w:val="10"/>
          <w:sz w:val="24"/>
          <w:szCs w:val="24"/>
        </w:rPr>
        <w:t>Барилоге</w:t>
      </w:r>
      <w:proofErr w:type="spellEnd"/>
      <w:r w:rsidRPr="00AA6D05">
        <w:rPr>
          <w:rFonts w:ascii="Times New Roman" w:hAnsi="Times New Roman"/>
          <w:color w:val="000000" w:themeColor="text1"/>
          <w:spacing w:val="10"/>
          <w:sz w:val="24"/>
          <w:szCs w:val="24"/>
        </w:rPr>
        <w:t>».</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В 1976 г. под руководством Я. </w:t>
      </w:r>
      <w:proofErr w:type="spellStart"/>
      <w:r w:rsidRPr="00AA6D05">
        <w:rPr>
          <w:rFonts w:ascii="Times New Roman" w:hAnsi="Times New Roman"/>
          <w:color w:val="000000" w:themeColor="text1"/>
          <w:spacing w:val="10"/>
          <w:sz w:val="24"/>
          <w:szCs w:val="24"/>
        </w:rPr>
        <w:t>Тинбергена</w:t>
      </w:r>
      <w:proofErr w:type="spellEnd"/>
      <w:r w:rsidRPr="00AA6D05">
        <w:rPr>
          <w:rFonts w:ascii="Times New Roman" w:hAnsi="Times New Roman"/>
          <w:color w:val="000000" w:themeColor="text1"/>
          <w:spacing w:val="10"/>
          <w:sz w:val="24"/>
          <w:szCs w:val="24"/>
        </w:rPr>
        <w:t xml:space="preserve"> (Голландия</w:t>
      </w:r>
      <w:proofErr w:type="gramStart"/>
      <w:r w:rsidRPr="00AA6D05">
        <w:rPr>
          <w:rFonts w:ascii="Times New Roman" w:hAnsi="Times New Roman"/>
          <w:color w:val="000000" w:themeColor="text1"/>
          <w:spacing w:val="10"/>
          <w:sz w:val="24"/>
          <w:szCs w:val="24"/>
        </w:rPr>
        <w:t>)б</w:t>
      </w:r>
      <w:proofErr w:type="gramEnd"/>
      <w:r w:rsidRPr="00AA6D05">
        <w:rPr>
          <w:rFonts w:ascii="Times New Roman" w:hAnsi="Times New Roman"/>
          <w:color w:val="000000" w:themeColor="text1"/>
          <w:spacing w:val="10"/>
          <w:sz w:val="24"/>
          <w:szCs w:val="24"/>
        </w:rPr>
        <w:t>ыл разработан новый проект «Римского клуба» – «Изменение международного порядка», Однако никакие глобальные модели не смогли предсказать тех колоссальных изменений, которые произошли во второй половине 80-х – начале 90-х гг. в Восточной Европе и на территории СССР. Эти изменения существенно модифицировали характер течения глобальных процессов, поскольку они означали прекращение «холодной войны», интенсификацию процесса разоружения, существенно повлияли на экономическое и культурное взаимодействие.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Несмотря на всю противоречивость этих процессов, огромные издержки для населения социально-экономических и политических преобразований, можно предположить, что они будут в большей мере способствовать формированию единой глобальной общественной цивилизации.</w:t>
      </w:r>
    </w:p>
    <w:p w:rsidR="005A20EA" w:rsidRPr="00AA6D05" w:rsidRDefault="005A20EA"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Характерные черты личности как субъекта и объекта общественных отношений.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Одним из центральных направлений социологии является исследование личности.</w:t>
      </w:r>
    </w:p>
    <w:p w:rsidR="00AA6D05" w:rsidRPr="00AA6D05" w:rsidRDefault="00AA6D05" w:rsidP="005A20EA">
      <w:pPr>
        <w:pStyle w:val="11"/>
        <w:shd w:val="clear" w:color="auto" w:fill="FFFFFF"/>
        <w:spacing w:line="240" w:lineRule="atLeast"/>
        <w:ind w:left="-425"/>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Это обуславливается рядом факторов:</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личность является одним из главных субъектов общественных отношений;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2) функционирование общества невозможно без учета потребностей и интересов </w:t>
      </w:r>
      <w:r w:rsidRPr="00AA6D05">
        <w:rPr>
          <w:rFonts w:ascii="Times New Roman" w:hAnsi="Times New Roman"/>
          <w:color w:val="000000" w:themeColor="text1"/>
          <w:spacing w:val="10"/>
          <w:sz w:val="24"/>
          <w:szCs w:val="24"/>
        </w:rPr>
        <w:lastRenderedPageBreak/>
        <w:t>личности;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личность представляет собой индикатор общественного развития.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Человек – это высшая ступень живых организмов на Земле, субъект общественно-экономической деятельности и культуры.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Индивид – отдельно взятый человек как представитель рода.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Индивидуальность – специфические природные и социальные качества, которые сложились у человека на основе унаследованных биологических предпосылок, его социального положения и воспитания.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процессе развития социологического знания сформировались различные подходы к рассмотрению и анализу личности. Среди них можно выделить шесть основных подходов.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1. Диалектико-материалистический подход, согласно которому человек изначально есть существо социальное, а его становление как личности происходит под действием четырех факторов: биологии индивида, его социального окружения, воспитания и навыков самовоспитания.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2. Антропологический подход, при котором личность рассматривается как носитель общечеловеческих свойств, как родовое понятие, обозначающее представителя рода человеческого, совпадая, таким образом, с понятиями человека и индивида.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3. Нормативный подход, в рамках которого личность определяется как социальное существо, обладающее рядом положительных качеств, относящихся к сознанию и деятельностью.</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4. Социологический подход, суть которого заключается в понимании каждого человека как личности, которая рассматривается как конкретное выражение сущности индивида, целостное воплощение и реализация в нем системы социально значимых черт и качеств данного общества.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5. </w:t>
      </w:r>
      <w:proofErr w:type="spellStart"/>
      <w:r w:rsidRPr="00AA6D05">
        <w:rPr>
          <w:rFonts w:ascii="Times New Roman" w:hAnsi="Times New Roman" w:cs="Times New Roman"/>
          <w:color w:val="000000" w:themeColor="text1"/>
          <w:sz w:val="24"/>
          <w:szCs w:val="24"/>
        </w:rPr>
        <w:t>Персоналистический</w:t>
      </w:r>
      <w:proofErr w:type="spellEnd"/>
      <w:r w:rsidRPr="00AA6D05">
        <w:rPr>
          <w:rFonts w:ascii="Times New Roman" w:hAnsi="Times New Roman" w:cs="Times New Roman"/>
          <w:color w:val="000000" w:themeColor="text1"/>
          <w:sz w:val="24"/>
          <w:szCs w:val="24"/>
        </w:rPr>
        <w:t xml:space="preserve"> подход, в котором личность представляет собой совокупность психических реакций человека на мнение о нем окружающих, а главным механизмом ее формирования выступает «я – восприятие».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6. Биолого-генетический подход предполагает, что поведение человека определяется его </w:t>
      </w:r>
      <w:proofErr w:type="spellStart"/>
      <w:r w:rsidRPr="00AA6D05">
        <w:rPr>
          <w:rFonts w:ascii="Times New Roman" w:hAnsi="Times New Roman" w:cs="Times New Roman"/>
          <w:color w:val="000000" w:themeColor="text1"/>
          <w:sz w:val="24"/>
          <w:szCs w:val="24"/>
        </w:rPr>
        <w:t>биопрограммой</w:t>
      </w:r>
      <w:proofErr w:type="spell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Анализируя все указанные подходы, можно дать системное определение личности, которое должно </w:t>
      </w:r>
      <w:proofErr w:type="gramStart"/>
      <w:r w:rsidRPr="00AA6D05">
        <w:rPr>
          <w:rFonts w:ascii="Times New Roman" w:hAnsi="Times New Roman" w:cs="Times New Roman"/>
          <w:color w:val="000000" w:themeColor="text1"/>
          <w:sz w:val="24"/>
          <w:szCs w:val="24"/>
        </w:rPr>
        <w:t>строится</w:t>
      </w:r>
      <w:proofErr w:type="gramEnd"/>
      <w:r w:rsidRPr="00AA6D05">
        <w:rPr>
          <w:rFonts w:ascii="Times New Roman" w:hAnsi="Times New Roman" w:cs="Times New Roman"/>
          <w:color w:val="000000" w:themeColor="text1"/>
          <w:sz w:val="24"/>
          <w:szCs w:val="24"/>
        </w:rPr>
        <w:t xml:space="preserve"> на следующих принципах: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1) личность выступает одновременно субъектом и объектом как социальных, так и биологических отношений;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2) личность обладает определенной свободой выбора своего поведения, что обуславливается несовпадением социальных и биологических условий;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3) личность, будучи </w:t>
      </w:r>
      <w:proofErr w:type="spellStart"/>
      <w:r w:rsidRPr="00AA6D05">
        <w:rPr>
          <w:rFonts w:ascii="Times New Roman" w:hAnsi="Times New Roman" w:cs="Times New Roman"/>
          <w:color w:val="000000" w:themeColor="text1"/>
          <w:sz w:val="24"/>
          <w:szCs w:val="24"/>
        </w:rPr>
        <w:t>биосоциальным</w:t>
      </w:r>
      <w:proofErr w:type="spellEnd"/>
      <w:r w:rsidRPr="00AA6D05">
        <w:rPr>
          <w:rFonts w:ascii="Times New Roman" w:hAnsi="Times New Roman" w:cs="Times New Roman"/>
          <w:color w:val="000000" w:themeColor="text1"/>
          <w:sz w:val="24"/>
          <w:szCs w:val="24"/>
        </w:rPr>
        <w:t xml:space="preserve"> явлением, объединяет в себе как черты биологического рода человека, так и социальной общности, в которой она существует;</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4) поведение личности зависит от ее неповторимых личностных характеристик, через которые преломляется общественный и личный жизненный опыт.</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Учитывая все эти принципы, личность можно определить как интегральное понятие, характеризующее человека в качестве объекта и субъекта </w:t>
      </w:r>
      <w:proofErr w:type="spellStart"/>
      <w:r w:rsidRPr="00AA6D05">
        <w:rPr>
          <w:rFonts w:ascii="Times New Roman" w:hAnsi="Times New Roman"/>
          <w:color w:val="000000" w:themeColor="text1"/>
          <w:spacing w:val="10"/>
          <w:sz w:val="24"/>
          <w:szCs w:val="24"/>
        </w:rPr>
        <w:t>биосоциальных</w:t>
      </w:r>
      <w:proofErr w:type="spellEnd"/>
      <w:r w:rsidRPr="00AA6D05">
        <w:rPr>
          <w:rFonts w:ascii="Times New Roman" w:hAnsi="Times New Roman"/>
          <w:color w:val="000000" w:themeColor="text1"/>
          <w:spacing w:val="10"/>
          <w:sz w:val="24"/>
          <w:szCs w:val="24"/>
        </w:rPr>
        <w:t xml:space="preserve"> отношений и объединяющее в нем общечеловеческое, социально-специфическое и индивидуально-неповторимое.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можно выделить следующие элементы ее структуры: </w:t>
      </w:r>
      <w:proofErr w:type="gramStart"/>
      <w:r w:rsidRPr="00AA6D05">
        <w:rPr>
          <w:rFonts w:ascii="Times New Roman" w:hAnsi="Times New Roman"/>
          <w:color w:val="000000" w:themeColor="text1"/>
          <w:spacing w:val="10"/>
          <w:sz w:val="24"/>
          <w:szCs w:val="24"/>
        </w:rPr>
        <w:t>биологическое</w:t>
      </w:r>
      <w:proofErr w:type="gramEnd"/>
      <w:r w:rsidRPr="00AA6D05">
        <w:rPr>
          <w:rFonts w:ascii="Times New Roman" w:hAnsi="Times New Roman"/>
          <w:color w:val="000000" w:themeColor="text1"/>
          <w:spacing w:val="10"/>
          <w:sz w:val="24"/>
          <w:szCs w:val="24"/>
        </w:rPr>
        <w:t>, психологическое и социальное.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Биологический уровень включает в себя природные, общие по происхождению качества личности (строение тела, половозрастные особенности, темперамент и т. д.).</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Психологический уровень личности объединяет ее психологические особенности </w:t>
      </w:r>
      <w:r w:rsidRPr="00AA6D05">
        <w:rPr>
          <w:rFonts w:ascii="Times New Roman" w:hAnsi="Times New Roman"/>
          <w:color w:val="000000" w:themeColor="text1"/>
          <w:spacing w:val="10"/>
          <w:sz w:val="24"/>
          <w:szCs w:val="24"/>
        </w:rPr>
        <w:lastRenderedPageBreak/>
        <w:t>(чувства, воля, память, мышление). Психологические особенности находятся в тесной взаимосвязи с наследственностью личности.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Наконец, социальный уровень личности разделяется на три подуровня: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собственно-социологический (мотивы поведения, интересы личности, жизненный опыт, цели), этот подуровень тесно связан с общественным сознанием, которое объективно по отношению к каждому человеку, выступая как часть социальной среды, как материал для индивидуального сознания;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2) </w:t>
      </w:r>
      <w:proofErr w:type="gramStart"/>
      <w:r w:rsidRPr="00AA6D05">
        <w:rPr>
          <w:rFonts w:ascii="Times New Roman" w:hAnsi="Times New Roman"/>
          <w:color w:val="000000" w:themeColor="text1"/>
          <w:spacing w:val="10"/>
          <w:sz w:val="24"/>
          <w:szCs w:val="24"/>
        </w:rPr>
        <w:t>специфически-культурный</w:t>
      </w:r>
      <w:proofErr w:type="gramEnd"/>
      <w:r w:rsidRPr="00AA6D05">
        <w:rPr>
          <w:rFonts w:ascii="Times New Roman" w:hAnsi="Times New Roman"/>
          <w:color w:val="000000" w:themeColor="text1"/>
          <w:spacing w:val="10"/>
          <w:sz w:val="24"/>
          <w:szCs w:val="24"/>
        </w:rPr>
        <w:t xml:space="preserve"> (ценностные и иные установки, нормы поведения);</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3) </w:t>
      </w:r>
      <w:proofErr w:type="gramStart"/>
      <w:r w:rsidRPr="00AA6D05">
        <w:rPr>
          <w:rFonts w:ascii="Times New Roman" w:hAnsi="Times New Roman"/>
          <w:color w:val="000000" w:themeColor="text1"/>
          <w:spacing w:val="10"/>
          <w:sz w:val="24"/>
          <w:szCs w:val="24"/>
        </w:rPr>
        <w:t>нравственный</w:t>
      </w:r>
      <w:proofErr w:type="gramEnd"/>
      <w:r w:rsidRPr="00AA6D05">
        <w:rPr>
          <w:rFonts w:ascii="Times New Roman" w:hAnsi="Times New Roman"/>
          <w:color w:val="000000" w:themeColor="text1"/>
          <w:spacing w:val="10"/>
          <w:sz w:val="24"/>
          <w:szCs w:val="24"/>
        </w:rPr>
        <w:t xml:space="preserve"> (мораль, нравственность).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Особое внимание при исследовании личности как субъекта общественных отношений социологи уделяют внутренним детерминантам ее социального поведения.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К таким детерминантам </w:t>
      </w:r>
      <w:proofErr w:type="gramStart"/>
      <w:r w:rsidRPr="00AA6D05">
        <w:rPr>
          <w:rFonts w:ascii="Times New Roman" w:hAnsi="Times New Roman"/>
          <w:color w:val="000000" w:themeColor="text1"/>
          <w:spacing w:val="10"/>
          <w:sz w:val="24"/>
          <w:szCs w:val="24"/>
        </w:rPr>
        <w:t>относятся</w:t>
      </w:r>
      <w:proofErr w:type="gramEnd"/>
      <w:r w:rsidRPr="00AA6D05">
        <w:rPr>
          <w:rFonts w:ascii="Times New Roman" w:hAnsi="Times New Roman"/>
          <w:color w:val="000000" w:themeColor="text1"/>
          <w:spacing w:val="10"/>
          <w:sz w:val="24"/>
          <w:szCs w:val="24"/>
        </w:rPr>
        <w:t xml:space="preserve"> прежде всего потребности и интересы.</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Потребности – это те формы взаимодействия с миром (материальные и духовные), необходимость которых обусловлена особенностями воспроизводства и развития его биологической, психологической, социальной определенности и которые осознаются, ощущаются человеком в какой-либо форме.</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Интересы – это осознанные потребности личности. Потребности и интересы личности лежат в основе ее ценностного отношения к окружающему миру, в основе системы ее ценностей и ценностных ориентаций.</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Ролевые теории личности. Социальный статус.</w:t>
      </w:r>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pacing w:val="10"/>
          <w:sz w:val="24"/>
          <w:szCs w:val="24"/>
        </w:rPr>
        <w:t xml:space="preserve">   </w:t>
      </w:r>
      <w:r w:rsidRPr="00AA6D05">
        <w:rPr>
          <w:rFonts w:ascii="Times New Roman" w:hAnsi="Times New Roman" w:cs="Times New Roman"/>
          <w:color w:val="000000" w:themeColor="text1"/>
          <w:sz w:val="24"/>
          <w:szCs w:val="24"/>
        </w:rPr>
        <w:t xml:space="preserve">Значительное место в социологии личности занимает ролевая теория личности. Основные положения этой теории были сформулированы американскими социологами </w:t>
      </w:r>
      <w:proofErr w:type="gramStart"/>
      <w:r w:rsidRPr="00AA6D05">
        <w:rPr>
          <w:rFonts w:ascii="Times New Roman" w:hAnsi="Times New Roman" w:cs="Times New Roman"/>
          <w:color w:val="000000" w:themeColor="text1"/>
          <w:sz w:val="24"/>
          <w:szCs w:val="24"/>
        </w:rPr>
        <w:t>Дж</w:t>
      </w:r>
      <w:proofErr w:type="gram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Мидом</w:t>
      </w:r>
      <w:proofErr w:type="spellEnd"/>
      <w:r w:rsidRPr="00AA6D05">
        <w:rPr>
          <w:rFonts w:ascii="Times New Roman" w:hAnsi="Times New Roman" w:cs="Times New Roman"/>
          <w:color w:val="000000" w:themeColor="text1"/>
          <w:sz w:val="24"/>
          <w:szCs w:val="24"/>
        </w:rPr>
        <w:t xml:space="preserve"> и Р. </w:t>
      </w:r>
      <w:proofErr w:type="spellStart"/>
      <w:r w:rsidRPr="00AA6D05">
        <w:rPr>
          <w:rFonts w:ascii="Times New Roman" w:hAnsi="Times New Roman" w:cs="Times New Roman"/>
          <w:color w:val="000000" w:themeColor="text1"/>
          <w:sz w:val="24"/>
          <w:szCs w:val="24"/>
        </w:rPr>
        <w:t>Миитоном</w:t>
      </w:r>
      <w:proofErr w:type="spellEnd"/>
      <w:r w:rsidRPr="00AA6D05">
        <w:rPr>
          <w:rFonts w:ascii="Times New Roman" w:hAnsi="Times New Roman" w:cs="Times New Roman"/>
          <w:color w:val="000000" w:themeColor="text1"/>
          <w:sz w:val="24"/>
          <w:szCs w:val="24"/>
        </w:rPr>
        <w:t xml:space="preserve">, активно разрабатывались Р.Мертоном и Т. </w:t>
      </w:r>
      <w:proofErr w:type="spellStart"/>
      <w:r w:rsidRPr="00AA6D05">
        <w:rPr>
          <w:rFonts w:ascii="Times New Roman" w:hAnsi="Times New Roman" w:cs="Times New Roman"/>
          <w:color w:val="000000" w:themeColor="text1"/>
          <w:sz w:val="24"/>
          <w:szCs w:val="24"/>
        </w:rPr>
        <w:t>Парсонсом</w:t>
      </w:r>
      <w:proofErr w:type="spellEnd"/>
      <w:r w:rsidRPr="00AA6D05">
        <w:rPr>
          <w:rFonts w:ascii="Times New Roman" w:hAnsi="Times New Roman" w:cs="Times New Roman"/>
          <w:color w:val="000000" w:themeColor="text1"/>
          <w:sz w:val="24"/>
          <w:szCs w:val="24"/>
        </w:rPr>
        <w:t xml:space="preserve">, а также западногерманским социологом Р. </w:t>
      </w:r>
      <w:proofErr w:type="spellStart"/>
      <w:r w:rsidRPr="00AA6D05">
        <w:rPr>
          <w:rFonts w:ascii="Times New Roman" w:hAnsi="Times New Roman" w:cs="Times New Roman"/>
          <w:color w:val="000000" w:themeColor="text1"/>
          <w:sz w:val="24"/>
          <w:szCs w:val="24"/>
        </w:rPr>
        <w:t>Дарендорфом</w:t>
      </w:r>
      <w:proofErr w:type="spellEnd"/>
      <w:r w:rsidRPr="00AA6D05">
        <w:rPr>
          <w:rFonts w:ascii="Times New Roman" w:hAnsi="Times New Roman" w:cs="Times New Roman"/>
          <w:color w:val="000000" w:themeColor="text1"/>
          <w:sz w:val="24"/>
          <w:szCs w:val="24"/>
        </w:rPr>
        <w:t>. Каковы же основные положения этой теории?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Ролевая теория личности описывает ее социальное поведение двумя основными понятиями: «социальный статус» и «социальная роль». Разберем, что означают эти понятия. Каждый человек в социальной системе занимает несколько позиций. Каждая из этих позиций, предполагающая определенные права и обязанности, называется статусом. Человек может иметь несколько статусов. Но чаще всего только один определяет его положение в обществе. Этот статус называется главным, или интегральным. Часто бывает так, что главный, или интегральный, статус обусловлен его должностью (например, директор, профессор). </w:t>
      </w:r>
      <w:proofErr w:type="gramStart"/>
      <w:r w:rsidRPr="00AA6D05">
        <w:rPr>
          <w:rFonts w:ascii="Times New Roman" w:hAnsi="Times New Roman" w:cs="Times New Roman"/>
          <w:color w:val="000000" w:themeColor="text1"/>
          <w:sz w:val="24"/>
          <w:szCs w:val="24"/>
        </w:rPr>
        <w:t>Социальный статус отражается как во внешнем поведении и облике (одежде, жаргоне и иных знаках социальной ' и профессиональной принадлежности), так и. во внутренней позиция (в установках, ценностных ориентациях, мотивациях и т. д.).</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Социологи отличают предписанные и приобретенные статусы. Предписанный -- это значит, навязанный обществом вне зависимости от</w:t>
      </w:r>
      <w:proofErr w:type="gramStart"/>
      <w:r w:rsidRPr="00AA6D05">
        <w:rPr>
          <w:rFonts w:ascii="Times New Roman" w:hAnsi="Times New Roman" w:cs="Times New Roman"/>
          <w:color w:val="000000" w:themeColor="text1"/>
          <w:sz w:val="24"/>
          <w:szCs w:val="24"/>
        </w:rPr>
        <w:t>.</w:t>
      </w:r>
      <w:proofErr w:type="gramEnd"/>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у</w:t>
      </w:r>
      <w:proofErr w:type="gramEnd"/>
      <w:r w:rsidRPr="00AA6D05">
        <w:rPr>
          <w:rFonts w:ascii="Times New Roman" w:hAnsi="Times New Roman" w:cs="Times New Roman"/>
          <w:color w:val="000000" w:themeColor="text1"/>
          <w:sz w:val="24"/>
          <w:szCs w:val="24"/>
        </w:rPr>
        <w:t xml:space="preserve">силий и заслуг личности. </w:t>
      </w:r>
      <w:proofErr w:type="gramStart"/>
      <w:r w:rsidRPr="00AA6D05">
        <w:rPr>
          <w:rFonts w:ascii="Times New Roman" w:hAnsi="Times New Roman" w:cs="Times New Roman"/>
          <w:color w:val="000000" w:themeColor="text1"/>
          <w:sz w:val="24"/>
          <w:szCs w:val="24"/>
        </w:rPr>
        <w:t>Он обусловливается этническим происхождением, местом рождения, семьей и т. д. Приобретенный (достигнутый) статус определяется усилиями самого человека (например, писатель, генеральный секретарь, директор и т. д.).</w:t>
      </w:r>
      <w:proofErr w:type="gramEnd"/>
      <w:r w:rsidRPr="00AA6D05">
        <w:rPr>
          <w:rFonts w:ascii="Times New Roman" w:hAnsi="Times New Roman" w:cs="Times New Roman"/>
          <w:color w:val="000000" w:themeColor="text1"/>
          <w:sz w:val="24"/>
          <w:szCs w:val="24"/>
        </w:rPr>
        <w:t xml:space="preserve"> Выделяются также естественный и профессионально-должностной статусы. Естественный статус личности предполагает существенные и относительно устойчивые характеристики человека (мужчины и женщины, детство, юность, зрелость, старость в т. д.). Профессионально-должностной</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это базисный статус личности, для взрослого человека, чаще всего, являющийся основой интегрального статуса. В нем фиксируется социальное, экономическое и производственно-техническое положение (банкир, инженер, адвокат и т.д.).</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Социальный статус обозначает конкретное место, которое занимает индивид в данной социальной системе. Совокупность требований, предъявляемых индивиду обществам, образует содержание социальной роли. Социальная роль</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 xml:space="preserve">это совокупность действий, которые должен выполнить человек, занимающий данный статус в социальной системе. Каждый статус обычно включает ряд ролей. Совокупность ролей, вытекающих из данного статуса, называется ролевым набором. Марксистская социология качественно различает </w:t>
      </w:r>
      <w:proofErr w:type="spellStart"/>
      <w:r w:rsidRPr="00AA6D05">
        <w:rPr>
          <w:rFonts w:ascii="Times New Roman" w:hAnsi="Times New Roman" w:cs="Times New Roman"/>
          <w:color w:val="000000" w:themeColor="text1"/>
          <w:sz w:val="24"/>
          <w:szCs w:val="24"/>
        </w:rPr>
        <w:t>институциализированнью</w:t>
      </w:r>
      <w:proofErr w:type="spellEnd"/>
      <w:r w:rsidRPr="00AA6D05">
        <w:rPr>
          <w:rFonts w:ascii="Times New Roman" w:hAnsi="Times New Roman" w:cs="Times New Roman"/>
          <w:color w:val="000000" w:themeColor="text1"/>
          <w:sz w:val="24"/>
          <w:szCs w:val="24"/>
        </w:rPr>
        <w:t xml:space="preserve"> и конвенциональные (по соглашению) роли. Первые являются ведущими, так как вытекают из социальной структуры общества, а вторые возражают относительно произвольно в групповых взаимодействиях и предполагают субъективную окраску.</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 xml:space="preserve">Одна из первых попыток систематизации ролей была предпринята Т. </w:t>
      </w:r>
      <w:proofErr w:type="spellStart"/>
      <w:r w:rsidRPr="00AA6D05">
        <w:rPr>
          <w:rFonts w:ascii="Times New Roman" w:hAnsi="Times New Roman" w:cs="Times New Roman"/>
          <w:color w:val="000000" w:themeColor="text1"/>
          <w:sz w:val="24"/>
          <w:szCs w:val="24"/>
        </w:rPr>
        <w:t>Парсонсом</w:t>
      </w:r>
      <w:proofErr w:type="spellEnd"/>
      <w:r w:rsidRPr="00AA6D05">
        <w:rPr>
          <w:rFonts w:ascii="Times New Roman" w:hAnsi="Times New Roman" w:cs="Times New Roman"/>
          <w:color w:val="000000" w:themeColor="text1"/>
          <w:sz w:val="24"/>
          <w:szCs w:val="24"/>
        </w:rPr>
        <w:t>. Он считал, что любая роль описывается 5 основными характеристиками: 1) эмоциональной</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одни роли требуют эмоциональной сдержанности, другие -- раскованности; 2) способом получения -- одни предписываются, другие завоевываются; 3) масштабом -- часть ролей сформулирована и строго ограничена, другая -- размыта; 4) формализацией -- действие в строго установленных правилах либо произвольно; 5) мотивацией</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на личную прибыль, на общее благо и т. д. Любая роль характеризуется некоторым набором этих пяти свойств.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Социальную роль следует рассматривать в двух аспектах: ролевого ожидания и ролевого исполнения. Между этими двумя аспектами никогда не бывает полного совпадения. Но каждый из них имеет большое значение в поведении личности. Наши роли определяются, прежде всего, тем, чего ожидают от нас другие. Эти ожидания ассоциируются со статусом, который имеет данная личность. Если кто-то не играет роли в соответствии с нашим ожиданием, то он вступает в определенный конфликт с обществом. Например, родитель должен заботиться о детях, близкий друг должен быть неравнодушен к нашим проблемам и т. д.</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Ролевые требования (предписания, пожелания и ожидания соответствующего поведения) воплощаются в конкретных социальных нормах, сгруппированных вокруг социального статуса.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нормативной структуре социальной роли обычно выделяются 4 элемента: 1) описание типа поведения, соответствующего данной роли; 2) предписания (требования), связанные с данным поведением; 3) оценка выполнения предписанной роли; 4) санкция</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социальные последствия того или иного действия в рамках требований социальной системы. Социальные санкции по своему характеру могут быть моральными, реализуемыми непосредственно социальной группой через ее поведение (например, презрение), или юридическими, политическими, экологическими и т. д., реализуемыми через деятельность конкретных социальных институтов. Смысл социальных санкций состоит в том, чтобы побудить человека к определенному типу поведения. Они являются одним из важнейших элементов социального регулирования.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Следует отметить, что любая роль не является чистой моделью поведения. Главным связующим звеном между ролевыми ожиданиями и ролевым поведением служит характер индивида. Это значит, что поведение конкретного человека не укладывается в чистую схему. Оно является продуктом уникального, свойственного только ему способа интерпретации и истолкования ролей.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Поскольку каждый человек исполняет несколько ролей </w:t>
      </w:r>
      <w:proofErr w:type="gramStart"/>
      <w:r w:rsidRPr="00AA6D05">
        <w:rPr>
          <w:rFonts w:ascii="Times New Roman" w:hAnsi="Times New Roman" w:cs="Times New Roman"/>
          <w:color w:val="000000" w:themeColor="text1"/>
          <w:sz w:val="24"/>
          <w:szCs w:val="24"/>
        </w:rPr>
        <w:t>в</w:t>
      </w:r>
      <w:proofErr w:type="gramEnd"/>
      <w:r w:rsidRPr="00AA6D05">
        <w:rPr>
          <w:rFonts w:ascii="Times New Roman" w:hAnsi="Times New Roman" w:cs="Times New Roman"/>
          <w:color w:val="000000" w:themeColor="text1"/>
          <w:sz w:val="24"/>
          <w:szCs w:val="24"/>
        </w:rPr>
        <w:t xml:space="preserve"> множестве различных ситуаций, между ролями может возникнуть конфликт. Ситуация, в которой человек сталкивается с необходимостью удовлетворять требования двух или более несовместимых ролей, называется ролевым конфликтом. Конфликт создает стрессовую ситуацию, и необходимо изыскивать способы гармонизации ролей.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Личность как объект общественных отношений рассматривается в социологии в контексте двух взаимосвязанных процессов</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социализации и идентификации. Социализация</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 xml:space="preserve">это процесс усвоения индивидом образцов поведения, социальных норм и ценностей, необходимых для его успешного функционирования в данном обществе. Социализация охватывает все процессы приобщения к культуре, обучения и воспитания, с помощью которых человек приобретает социальную природу и способность участвовать в социальной жизни. В процессе социализации принимает участие вес окружение индивида: семья, соседи, сверстники в детском заведении, школе, средства массовой информации и т. д. Для успешной социализации, по </w:t>
      </w:r>
      <w:proofErr w:type="spellStart"/>
      <w:r w:rsidRPr="00AA6D05">
        <w:rPr>
          <w:rFonts w:ascii="Times New Roman" w:hAnsi="Times New Roman" w:cs="Times New Roman"/>
          <w:color w:val="000000" w:themeColor="text1"/>
          <w:sz w:val="24"/>
          <w:szCs w:val="24"/>
        </w:rPr>
        <w:t>Д.Смелзеру</w:t>
      </w:r>
      <w:proofErr w:type="spellEnd"/>
      <w:r w:rsidRPr="00AA6D05">
        <w:rPr>
          <w:rFonts w:ascii="Times New Roman" w:hAnsi="Times New Roman" w:cs="Times New Roman"/>
          <w:color w:val="000000" w:themeColor="text1"/>
          <w:sz w:val="24"/>
          <w:szCs w:val="24"/>
        </w:rPr>
        <w:t>, необходимо действие трех фактов: ожидания, изменения поведения и стремления соответствовать этим ожиданиям. Процесс формирования личности, по его мнению, происходит по трем различным стадиям: 1) стадии подражания и копирования детьми поведения взрослых; 2) игровой стадии, когда дети осознают поведение как исполнение роли; 3) стадии групповых игр, на которой дети учатся понимать, что от них ждет целая группа людей.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Одним из первых выделил элементы социализации ребенка З.Фрейд. По Фрейду, личность включает три элемента: «ид</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 xml:space="preserve">источник энергии, стимулируемый стремлением к </w:t>
      </w:r>
      <w:r w:rsidRPr="00AA6D05">
        <w:rPr>
          <w:rFonts w:ascii="Times New Roman" w:hAnsi="Times New Roman" w:cs="Times New Roman"/>
          <w:color w:val="000000" w:themeColor="text1"/>
          <w:sz w:val="24"/>
          <w:szCs w:val="24"/>
        </w:rPr>
        <w:lastRenderedPageBreak/>
        <w:t>удовольствию; «это» -- осуществляющий контроль личности, на основе принципа реальности, и «</w:t>
      </w:r>
      <w:proofErr w:type="spellStart"/>
      <w:r w:rsidRPr="00AA6D05">
        <w:rPr>
          <w:rFonts w:ascii="Times New Roman" w:hAnsi="Times New Roman" w:cs="Times New Roman"/>
          <w:color w:val="000000" w:themeColor="text1"/>
          <w:sz w:val="24"/>
          <w:szCs w:val="24"/>
        </w:rPr>
        <w:t>супэго</w:t>
      </w:r>
      <w:proofErr w:type="spellEnd"/>
      <w:r w:rsidRPr="00AA6D05">
        <w:rPr>
          <w:rFonts w:ascii="Times New Roman" w:hAnsi="Times New Roman" w:cs="Times New Roman"/>
          <w:color w:val="000000" w:themeColor="text1"/>
          <w:sz w:val="24"/>
          <w:szCs w:val="24"/>
        </w:rPr>
        <w:t>», или нравственный оценочный элемент. Социализация представляется Фрейдом процессом «развертывания» врожденных свойств человека, в результате которого происходят становления этих трех составляющих элементов личности. В этом процессе Фрейд выделяет 4 стадии, каждая из которых связана с определенными участками тела, так называемые эрогенные зоны: оральная, анальная, фаллическая и фаза половой зрелости.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Французский психолог Ж.Пиаже, сохраняя идею различных стадий в развитии личности, делает акцент на развитии познавательных структур индивида и их последующей перестройке в зависимости от опыта и социального взаимодействия. Эти стадии сменяют одна другую в определенной последовательности: сенсорно-моторная (от рождения до 2 лет), </w:t>
      </w:r>
      <w:proofErr w:type="spellStart"/>
      <w:r w:rsidRPr="00AA6D05">
        <w:rPr>
          <w:rFonts w:ascii="Times New Roman" w:hAnsi="Times New Roman" w:cs="Times New Roman"/>
          <w:color w:val="000000" w:themeColor="text1"/>
          <w:sz w:val="24"/>
          <w:szCs w:val="24"/>
        </w:rPr>
        <w:t>операциональная</w:t>
      </w:r>
      <w:proofErr w:type="spellEnd"/>
      <w:r w:rsidRPr="00AA6D05">
        <w:rPr>
          <w:rFonts w:ascii="Times New Roman" w:hAnsi="Times New Roman" w:cs="Times New Roman"/>
          <w:color w:val="000000" w:themeColor="text1"/>
          <w:sz w:val="24"/>
          <w:szCs w:val="24"/>
        </w:rPr>
        <w:t xml:space="preserve"> (от 2 до 7), стадия конкретных операций (с 7 до 11), стадия формальных операций (</w:t>
      </w:r>
      <w:proofErr w:type="gramStart"/>
      <w:r w:rsidRPr="00AA6D05">
        <w:rPr>
          <w:rFonts w:ascii="Times New Roman" w:hAnsi="Times New Roman" w:cs="Times New Roman"/>
          <w:color w:val="000000" w:themeColor="text1"/>
          <w:sz w:val="24"/>
          <w:szCs w:val="24"/>
        </w:rPr>
        <w:t>с</w:t>
      </w:r>
      <w:proofErr w:type="gramEnd"/>
      <w:r w:rsidRPr="00AA6D05">
        <w:rPr>
          <w:rFonts w:ascii="Times New Roman" w:hAnsi="Times New Roman" w:cs="Times New Roman"/>
          <w:color w:val="000000" w:themeColor="text1"/>
          <w:sz w:val="24"/>
          <w:szCs w:val="24"/>
        </w:rPr>
        <w:t xml:space="preserve"> 12 до 15). Многие психологи и социологи подчеркивают, что процесс социализации продолжается в течение всей жизни человека, и утверждают, что социализация взрослых отличается от социализации детей несколькими моментами. Социализация взрослых скорее изменяет внешнее поведение, в то время</w:t>
      </w:r>
      <w:proofErr w:type="gramStart"/>
      <w:r w:rsidRPr="00AA6D05">
        <w:rPr>
          <w:rFonts w:ascii="Times New Roman" w:hAnsi="Times New Roman" w:cs="Times New Roman"/>
          <w:color w:val="000000" w:themeColor="text1"/>
          <w:sz w:val="24"/>
          <w:szCs w:val="24"/>
        </w:rPr>
        <w:t>,</w:t>
      </w:r>
      <w:proofErr w:type="gramEnd"/>
      <w:r w:rsidRPr="00AA6D05">
        <w:rPr>
          <w:rFonts w:ascii="Times New Roman" w:hAnsi="Times New Roman" w:cs="Times New Roman"/>
          <w:color w:val="000000" w:themeColor="text1"/>
          <w:sz w:val="24"/>
          <w:szCs w:val="24"/>
        </w:rPr>
        <w:t xml:space="preserve"> как социализация людей формирует ценностные ориентации. Социализация взрослых рассчитана на то, чтобы помочь человеку приобрести определенные навыки, социализация в детстве в большей мере имеет дело с мотивацией поведения. Психолог Р.Гарольд предложил теорию, в которой социализация взрослых рассматривается не как продолжение детской социализации, а как процесс, в котором изживаются психологические приметы детства: отказ от детских мифов (таких, например, как всемогущество авторитета или идея о том, что наши требования должны быть законом для окружающих).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Процесс социализации достигает определенной степени завершенности при достижении личностью социальной зрелости, которая</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характеризуется обретением личностью интегрального социального статуса. Однако в процессе социализации возможны сбои, неудачи. Проявлением недостатков социализации является отклоняющее (</w:t>
      </w:r>
      <w:proofErr w:type="spellStart"/>
      <w:r w:rsidRPr="00AA6D05">
        <w:rPr>
          <w:rFonts w:ascii="Times New Roman" w:hAnsi="Times New Roman" w:cs="Times New Roman"/>
          <w:color w:val="000000" w:themeColor="text1"/>
          <w:sz w:val="24"/>
          <w:szCs w:val="24"/>
        </w:rPr>
        <w:t>дивиантное</w:t>
      </w:r>
      <w:proofErr w:type="spellEnd"/>
      <w:r w:rsidRPr="00AA6D05">
        <w:rPr>
          <w:rFonts w:ascii="Times New Roman" w:hAnsi="Times New Roman" w:cs="Times New Roman"/>
          <w:color w:val="000000" w:themeColor="text1"/>
          <w:sz w:val="24"/>
          <w:szCs w:val="24"/>
        </w:rPr>
        <w:t xml:space="preserve">) поведение. Этим термином в социологии чаще всего обозначают различные формы негативного поведения лип, сферу нравственных пороков, отступления от принципов, норм морали и права. К основным, формам отклоняющегося поведения принято относить </w:t>
      </w:r>
      <w:proofErr w:type="spellStart"/>
      <w:r w:rsidRPr="00AA6D05">
        <w:rPr>
          <w:rFonts w:ascii="Times New Roman" w:hAnsi="Times New Roman" w:cs="Times New Roman"/>
          <w:color w:val="000000" w:themeColor="text1"/>
          <w:sz w:val="24"/>
          <w:szCs w:val="24"/>
        </w:rPr>
        <w:t>правонарушаемость</w:t>
      </w:r>
      <w:proofErr w:type="spellEnd"/>
      <w:r w:rsidRPr="00AA6D05">
        <w:rPr>
          <w:rFonts w:ascii="Times New Roman" w:hAnsi="Times New Roman" w:cs="Times New Roman"/>
          <w:color w:val="000000" w:themeColor="text1"/>
          <w:sz w:val="24"/>
          <w:szCs w:val="24"/>
        </w:rPr>
        <w:t xml:space="preserve">, включая преступность, пьянство, </w:t>
      </w:r>
      <w:proofErr w:type="spellStart"/>
      <w:r w:rsidRPr="00AA6D05">
        <w:rPr>
          <w:rFonts w:ascii="Times New Roman" w:hAnsi="Times New Roman" w:cs="Times New Roman"/>
          <w:color w:val="000000" w:themeColor="text1"/>
          <w:sz w:val="24"/>
          <w:szCs w:val="24"/>
        </w:rPr>
        <w:t>наркотизм</w:t>
      </w:r>
      <w:proofErr w:type="spellEnd"/>
      <w:r w:rsidRPr="00AA6D05">
        <w:rPr>
          <w:rFonts w:ascii="Times New Roman" w:hAnsi="Times New Roman" w:cs="Times New Roman"/>
          <w:color w:val="000000" w:themeColor="text1"/>
          <w:sz w:val="24"/>
          <w:szCs w:val="24"/>
        </w:rPr>
        <w:t>, проституцию, самоубийство.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Многочисленные формы отклоняющегося поведения свидетельствуют </w:t>
      </w:r>
      <w:proofErr w:type="gramStart"/>
      <w:r w:rsidRPr="00AA6D05">
        <w:rPr>
          <w:rFonts w:ascii="Times New Roman" w:hAnsi="Times New Roman" w:cs="Times New Roman"/>
          <w:color w:val="000000" w:themeColor="text1"/>
          <w:sz w:val="24"/>
          <w:szCs w:val="24"/>
        </w:rPr>
        <w:t>о</w:t>
      </w:r>
      <w:proofErr w:type="gramEnd"/>
      <w:r w:rsidRPr="00AA6D05">
        <w:rPr>
          <w:rFonts w:ascii="Times New Roman" w:hAnsi="Times New Roman" w:cs="Times New Roman"/>
          <w:color w:val="000000" w:themeColor="text1"/>
          <w:sz w:val="24"/>
          <w:szCs w:val="24"/>
        </w:rPr>
        <w:t xml:space="preserve"> состояний конфликта между личностными и общественными интересами. Отклоняющееся поведение</w:t>
      </w:r>
      <w:proofErr w:type="gramStart"/>
      <w:r w:rsidRPr="00AA6D05">
        <w:rPr>
          <w:rFonts w:ascii="Times New Roman" w:hAnsi="Times New Roman" w:cs="Times New Roman"/>
          <w:color w:val="000000" w:themeColor="text1"/>
          <w:sz w:val="24"/>
          <w:szCs w:val="24"/>
        </w:rPr>
        <w:t xml:space="preserve"> -- </w:t>
      </w:r>
      <w:proofErr w:type="gramEnd"/>
      <w:r w:rsidRPr="00AA6D05">
        <w:rPr>
          <w:rFonts w:ascii="Times New Roman" w:hAnsi="Times New Roman" w:cs="Times New Roman"/>
          <w:color w:val="000000" w:themeColor="text1"/>
          <w:sz w:val="24"/>
          <w:szCs w:val="24"/>
        </w:rPr>
        <w:t xml:space="preserve">это чаще всего попытка уйти из общества, убежать от повседневных жизненных невзгод и проблем, преодолеть состояние неуверенности и напряжения через определенные компенсаторные формы. Однако отклоняющееся поведение не всегда носит негативный характер. Оно может быть связано со стремлением личности к новому, передовому, попыткой преодолеть консервативное, мешающее двигаться вперед. К отклоняющемуся поведению могут быть </w:t>
      </w:r>
      <w:proofErr w:type="gramStart"/>
      <w:r w:rsidRPr="00AA6D05">
        <w:rPr>
          <w:rFonts w:ascii="Times New Roman" w:hAnsi="Times New Roman" w:cs="Times New Roman"/>
          <w:color w:val="000000" w:themeColor="text1"/>
          <w:sz w:val="24"/>
          <w:szCs w:val="24"/>
        </w:rPr>
        <w:t>отнесены</w:t>
      </w:r>
      <w:proofErr w:type="gramEnd"/>
      <w:r w:rsidRPr="00AA6D05">
        <w:rPr>
          <w:rFonts w:ascii="Times New Roman" w:hAnsi="Times New Roman" w:cs="Times New Roman"/>
          <w:color w:val="000000" w:themeColor="text1"/>
          <w:sz w:val="24"/>
          <w:szCs w:val="24"/>
        </w:rPr>
        <w:t xml:space="preserve"> различные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виды научного, технического и художественного творчества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pStyle w:val="11"/>
        <w:numPr>
          <w:ilvl w:val="0"/>
          <w:numId w:val="1"/>
        </w:numPr>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Социальный контроль и девиация.</w:t>
      </w:r>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Социальный контроль – это механизм регуляции и предотвращения социальных девиаций. Сам термин «социальный контроль» был введен в научный оборот французским социологом и социальным психологом </w:t>
      </w:r>
      <w:proofErr w:type="spellStart"/>
      <w:r w:rsidRPr="00AA6D05">
        <w:rPr>
          <w:rFonts w:ascii="Times New Roman" w:hAnsi="Times New Roman" w:cs="Times New Roman"/>
          <w:color w:val="000000" w:themeColor="text1"/>
          <w:sz w:val="24"/>
          <w:szCs w:val="24"/>
        </w:rPr>
        <w:t>Габриэлем</w:t>
      </w:r>
      <w:proofErr w:type="spell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Тардом</w:t>
      </w:r>
      <w:proofErr w:type="spellEnd"/>
      <w:r w:rsidRPr="00AA6D05">
        <w:rPr>
          <w:rFonts w:ascii="Times New Roman" w:hAnsi="Times New Roman" w:cs="Times New Roman"/>
          <w:color w:val="000000" w:themeColor="text1"/>
          <w:sz w:val="24"/>
          <w:szCs w:val="24"/>
        </w:rPr>
        <w:t xml:space="preserve">. Он рассматривал его как важнейшее средство исправления криминального поведения и возвращения преступника в «нормальное» общество. В дальнейшем </w:t>
      </w:r>
      <w:proofErr w:type="spellStart"/>
      <w:r w:rsidRPr="00AA6D05">
        <w:rPr>
          <w:rFonts w:ascii="Times New Roman" w:hAnsi="Times New Roman" w:cs="Times New Roman"/>
          <w:color w:val="000000" w:themeColor="text1"/>
          <w:sz w:val="24"/>
          <w:szCs w:val="24"/>
        </w:rPr>
        <w:t>Тард</w:t>
      </w:r>
      <w:proofErr w:type="spellEnd"/>
      <w:r w:rsidRPr="00AA6D05">
        <w:rPr>
          <w:rFonts w:ascii="Times New Roman" w:hAnsi="Times New Roman" w:cs="Times New Roman"/>
          <w:color w:val="000000" w:themeColor="text1"/>
          <w:sz w:val="24"/>
          <w:szCs w:val="24"/>
        </w:rPr>
        <w:t xml:space="preserve"> расширил понимание социального контроля до одного из важнейших факторов социализации. Следует отметить, что и в работах целого ряда западных социологов проблема социального контроля разрабатывалась в тесной связи с решением задачи обеспечения контроля над девиантным поведением и в особенности — агрессивными формами его проявления. Наиболее развернутую теорию социального контроля разработали американские социологи Э. Росс и Р. Парк. Росс пытался найти и изучить способы достижения равновесия между обеспечением социальной стабильности, с одной стороны, и индивидуальной свободы — с другой. Он считал </w:t>
      </w:r>
      <w:proofErr w:type="gramStart"/>
      <w:r w:rsidRPr="00AA6D05">
        <w:rPr>
          <w:rFonts w:ascii="Times New Roman" w:hAnsi="Times New Roman" w:cs="Times New Roman"/>
          <w:color w:val="000000" w:themeColor="text1"/>
          <w:sz w:val="24"/>
          <w:szCs w:val="24"/>
        </w:rPr>
        <w:t>необходимым</w:t>
      </w:r>
      <w:proofErr w:type="gramEnd"/>
      <w:r w:rsidRPr="00AA6D05">
        <w:rPr>
          <w:rFonts w:ascii="Times New Roman" w:hAnsi="Times New Roman" w:cs="Times New Roman"/>
          <w:color w:val="000000" w:themeColor="text1"/>
          <w:sz w:val="24"/>
          <w:szCs w:val="24"/>
        </w:rPr>
        <w:t xml:space="preserve"> прежде всего внутренний </w:t>
      </w:r>
      <w:r w:rsidRPr="00AA6D05">
        <w:rPr>
          <w:rFonts w:ascii="Times New Roman" w:hAnsi="Times New Roman" w:cs="Times New Roman"/>
          <w:color w:val="000000" w:themeColor="text1"/>
          <w:sz w:val="24"/>
          <w:szCs w:val="24"/>
        </w:rPr>
        <w:lastRenderedPageBreak/>
        <w:t xml:space="preserve">этический и социальный контроль, основанный на </w:t>
      </w:r>
      <w:proofErr w:type="spellStart"/>
      <w:r w:rsidRPr="00AA6D05">
        <w:rPr>
          <w:rFonts w:ascii="Times New Roman" w:hAnsi="Times New Roman" w:cs="Times New Roman"/>
          <w:color w:val="000000" w:themeColor="text1"/>
          <w:sz w:val="24"/>
          <w:szCs w:val="24"/>
        </w:rPr>
        <w:t>интериоризации</w:t>
      </w:r>
      <w:proofErr w:type="spellEnd"/>
      <w:r w:rsidRPr="00AA6D05">
        <w:rPr>
          <w:rFonts w:ascii="Times New Roman" w:hAnsi="Times New Roman" w:cs="Times New Roman"/>
          <w:color w:val="000000" w:themeColor="text1"/>
          <w:sz w:val="24"/>
          <w:szCs w:val="24"/>
        </w:rPr>
        <w:t xml:space="preserve"> общественных ценностей. Однако одновременно признавал и все возрастающее значение внешнего политического контроля, опирающегося на целенаправленное воспитание, религию, общественное мнение, социальные и правовые санкции. Роберт Парк, один из основателей чикагской школы, автор «классической» социально-экологической теории, считал, что общество — это и есть «контроль и согласие». Он понимал социальный контроль как особое средство, обеспечивающее определенное соотношение между человеческой природой и социальными силами. При этом Парк выделял три формы социального контроля: (1) элементарные, в основном принудительные, санкции; (2) общественное мнение; (3) деятельность социальных институтов. </w:t>
      </w:r>
    </w:p>
    <w:p w:rsidR="00AA6D05" w:rsidRPr="00AA6D05" w:rsidRDefault="00AA6D05" w:rsidP="00AA6D05">
      <w:pPr>
        <w:spacing w:line="240" w:lineRule="exact"/>
        <w:ind w:left="-426"/>
        <w:rPr>
          <w:rFonts w:ascii="Times New Roman" w:hAnsi="Times New Roman" w:cs="Times New Roman"/>
          <w:color w:val="000000" w:themeColor="text1"/>
          <w:spacing w:val="10"/>
          <w:sz w:val="24"/>
          <w:szCs w:val="24"/>
        </w:rPr>
      </w:pPr>
      <w:r w:rsidRPr="00AA6D05">
        <w:rPr>
          <w:rFonts w:ascii="Times New Roman" w:hAnsi="Times New Roman" w:cs="Times New Roman"/>
          <w:color w:val="000000" w:themeColor="text1"/>
          <w:sz w:val="24"/>
          <w:szCs w:val="24"/>
        </w:rPr>
        <w:t>Термин «девиация» является производным от латинского слова «</w:t>
      </w:r>
      <w:proofErr w:type="spellStart"/>
      <w:r w:rsidRPr="00AA6D05">
        <w:rPr>
          <w:rFonts w:ascii="Times New Roman" w:hAnsi="Times New Roman" w:cs="Times New Roman"/>
          <w:color w:val="000000" w:themeColor="text1"/>
          <w:sz w:val="24"/>
          <w:szCs w:val="24"/>
        </w:rPr>
        <w:t>deviatio</w:t>
      </w:r>
      <w:proofErr w:type="spellEnd"/>
      <w:r w:rsidRPr="00AA6D05">
        <w:rPr>
          <w:rFonts w:ascii="Times New Roman" w:hAnsi="Times New Roman" w:cs="Times New Roman"/>
          <w:color w:val="000000" w:themeColor="text1"/>
          <w:sz w:val="24"/>
          <w:szCs w:val="24"/>
        </w:rPr>
        <w:t xml:space="preserve">», что означает уклонение, отклонение. Таким образом, </w:t>
      </w:r>
      <w:proofErr w:type="spellStart"/>
      <w:r w:rsidRPr="00AA6D05">
        <w:rPr>
          <w:rFonts w:ascii="Times New Roman" w:hAnsi="Times New Roman" w:cs="Times New Roman"/>
          <w:color w:val="000000" w:themeColor="text1"/>
          <w:sz w:val="24"/>
          <w:szCs w:val="24"/>
        </w:rPr>
        <w:t>девиантное</w:t>
      </w:r>
      <w:proofErr w:type="spellEnd"/>
      <w:r w:rsidRPr="00AA6D05">
        <w:rPr>
          <w:rFonts w:ascii="Times New Roman" w:hAnsi="Times New Roman" w:cs="Times New Roman"/>
          <w:color w:val="000000" w:themeColor="text1"/>
          <w:sz w:val="24"/>
          <w:szCs w:val="24"/>
        </w:rPr>
        <w:t xml:space="preserve"> поведение – это поведение, отклоняющееся от социальных норм. Девиация является универсальным понятием. В каждом обществе имеются определенные социальные нормы и правила поведения. Следовательно, в каждом обществе мы можем зафиксировать и отклонения от этих норм. Другими словами, девиация присуща каждому обществу и будет существовать всегда, так как в обществе всегда есть представление о нормальном поведении. С другой стороны – понятие девиации является относительным. Любое общество, социальная или культурная группа обладает собственным набором правил и норм. Поведение, оцениваемое в одной группе как нормальное, в другой группе будет воспринято как неадекватное, отклоняющееся. Например, девушка в мини-юбке в нашей стране не вызывает чрезмерно отрицательных оценок, в арабских странах, напротив, такая одежда является вызовом моральным нормам. Существуют различия в нормативах поведения среди возрастных групп. Например, подростковый сленг, своеобразная одежда, </w:t>
      </w:r>
      <w:r w:rsidRPr="00AA6D05">
        <w:rPr>
          <w:rFonts w:ascii="Times New Roman" w:hAnsi="Times New Roman" w:cs="Times New Roman"/>
          <w:color w:val="000000" w:themeColor="text1"/>
          <w:sz w:val="24"/>
          <w:szCs w:val="24"/>
        </w:rPr>
        <w:lastRenderedPageBreak/>
        <w:t>необычные прически входят в социальную норму для данного возраста, использование же подобного набора лексики и оформления внешности лицами преклонного возраста будет оцениваться как неадекватное и т.д. В этом и состоит относительность девиации – то или иное поведение будет оцениваться как отклоняющееся только при соотнесении его с нормами, которые характерны для социальной группы. Остановимся подробнее на понятии относительности девиации. Для того чтобы оценить данное поведение как нормальное или отклоняющееся, необходимо проанализировать три его составляющие – действующее лицо, ситуацию и внешнюю оценку. Действующее лицо – это человек, который имеет определенный социальный статус и выполняет соответствующие этому статусу роли. Например, статус ребенка предполагает, что его носитель является зависимым, эмоциональным, нетерпеливым. Если ребенок плачет, потеряв или сломав игрушку – это также входит в пределы нормы для данного возраста. С другой стороны, бурные рыдания директора завода из-за сломанной ручки окружающими однозначно будут отнесены к неадекватному, ненормальному поведению. Таким образом, оценка нормальности поведения опирается на анализ социальной роли, в рамках которой осуществляется это поведение. Большое значение для оценки поведения как нормального или отклоняющегося имеет ситуация. Если мы слышим, что кто-то говорит, что он Наполеон, мы еще не можем однозначно оценить данное поведение как нормальное или отклоняющееся. Если мы узнаем, что это говорит актер на сцене, играющие конкретную историческую личность, то эта ситуация воспринимается как вполне адекватная</w:t>
      </w:r>
      <w:r w:rsidRPr="00AA6D05">
        <w:rPr>
          <w:rFonts w:ascii="Times New Roman" w:hAnsi="Times New Roman" w:cs="Times New Roman"/>
          <w:color w:val="000000" w:themeColor="text1"/>
          <w:sz w:val="24"/>
          <w:szCs w:val="24"/>
          <w:shd w:val="clear" w:color="auto" w:fill="FFFFFF"/>
        </w:rPr>
        <w:t>.</w:t>
      </w:r>
      <w:r w:rsidRPr="00AA6D05">
        <w:rPr>
          <w:rFonts w:ascii="Times New Roman" w:hAnsi="Times New Roman" w:cs="Times New Roman"/>
          <w:color w:val="000000" w:themeColor="text1"/>
          <w:sz w:val="24"/>
          <w:szCs w:val="24"/>
        </w:rPr>
        <w:br/>
      </w:r>
    </w:p>
    <w:p w:rsidR="00AA6D05" w:rsidRPr="00AA6D05" w:rsidRDefault="00AA6D05" w:rsidP="00AA6D05">
      <w:pPr>
        <w:pStyle w:val="11"/>
        <w:numPr>
          <w:ilvl w:val="0"/>
          <w:numId w:val="1"/>
        </w:numPr>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Социальные взаимодействия и социальные отношения.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Взаимодействие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Исходным моментом для возникновения социальной связи является взаимодействие индивидов либо групп индивидов для удовлетворения тех или иных потребностей.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Взаимодействие — это любое поведение индивида либо группы индивидов, имеющих значение для других индивидов и групп индивидов или общества в целом в данный момент и в будущем.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Отношения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Взаимодействие приводит к установлению социальных отношений. Социальные отношения — это относительно устойчивые связи между индивидами (вследствие чего они </w:t>
      </w:r>
      <w:proofErr w:type="spellStart"/>
      <w:r w:rsidRPr="00AA6D05">
        <w:rPr>
          <w:rFonts w:ascii="Times New Roman" w:hAnsi="Times New Roman" w:cs="Times New Roman"/>
          <w:color w:val="000000" w:themeColor="text1"/>
          <w:sz w:val="24"/>
          <w:szCs w:val="24"/>
        </w:rPr>
        <w:t>институционализируются</w:t>
      </w:r>
      <w:proofErr w:type="spellEnd"/>
      <w:r w:rsidRPr="00AA6D05">
        <w:rPr>
          <w:rFonts w:ascii="Times New Roman" w:hAnsi="Times New Roman" w:cs="Times New Roman"/>
          <w:color w:val="000000" w:themeColor="text1"/>
          <w:sz w:val="24"/>
          <w:szCs w:val="24"/>
        </w:rPr>
        <w:t xml:space="preserve"> в социальные группы).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Постепенно возникающие связи приобретают форму постоянно действующих и превращаются в социальные отношения — осознанные и чувственно воспринимаемые совокупности повторяющихся взаимодействий, соотнесенные по своему смыслу друг с другом и характеризующиеся соответствующим поведением.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Социальные отношения чрезвычайно разнообразны по форме и содержанию. Каждый человек по своему личному опыту знает, что отношения с другими складываются по-разному, что этот мир отношений вмещает пеструю палитру чувств — от любви и непреодолимой симпатии до ненависти, презрения, неприязни. Художественная литература как хороший помощник социолога отражает в своих произведениях неисчерпаемое богатство мира социальных отношений.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Классифицируя социальные отношения, их в первую очередь подразделяют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 xml:space="preserve"> односторонние и взаимные. Односторонние социальные отношения существуют тогда, когда партнеры по-разному воспринимают и оценивают друг друга.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Односторонние отношения встречаются довольно часто. Человек испытывает к </w:t>
      </w:r>
      <w:proofErr w:type="gramStart"/>
      <w:r w:rsidRPr="00AA6D05">
        <w:rPr>
          <w:rFonts w:ascii="Times New Roman" w:hAnsi="Times New Roman" w:cs="Times New Roman"/>
          <w:color w:val="000000" w:themeColor="text1"/>
          <w:sz w:val="24"/>
          <w:szCs w:val="24"/>
        </w:rPr>
        <w:t>другому</w:t>
      </w:r>
      <w:proofErr w:type="gramEnd"/>
      <w:r w:rsidRPr="00AA6D05">
        <w:rPr>
          <w:rFonts w:ascii="Times New Roman" w:hAnsi="Times New Roman" w:cs="Times New Roman"/>
          <w:color w:val="000000" w:themeColor="text1"/>
          <w:sz w:val="24"/>
          <w:szCs w:val="24"/>
        </w:rPr>
        <w:t xml:space="preserve"> чувство любви и предполагает, что подобное чувство испытывает и его партнер, и ориентирует свое поведение на это ожидание. Однако, когда, например, молодой человек сватается к девушке, он неожиданно для себя может получить отказ.</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Социальные отношения, возникающие и существующие в человеческом обществе, настолько многообразны, что целесообразно рассмотреть какой-либо один их аспект, исходя из </w:t>
      </w:r>
      <w:r w:rsidRPr="00AA6D05">
        <w:rPr>
          <w:rFonts w:ascii="Times New Roman" w:hAnsi="Times New Roman" w:cs="Times New Roman"/>
          <w:color w:val="000000" w:themeColor="text1"/>
          <w:sz w:val="24"/>
          <w:szCs w:val="24"/>
        </w:rPr>
        <w:lastRenderedPageBreak/>
        <w:t>определенной системы ценностей и активности индивидов, направленной на ее достижение. Напомним, что в социологии под ценностями понимают разделяемые какой-либо общностью взгляды и убеждения относительно целей, к которым стремятся люди. Социальные взаимодействия становятся социальными отношениями именно благодаря ценностям, которых индивиды и группы людей хотели бы достичь. Таким образом, ценности выступают необходимым условием социальных отношений.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Условно все ценности подразделяют следующим образом: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ценности благосостояния, включающие в себя материальные и духовные блага, без которых невозможно поддержание нормальной жизнедеятельности индивидов, — богатство, здоровье, безопасность, профессиональное мастерство;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все прочие — власть как наиболее универсальная ценность, поскольку обладание ею позволяет приобретать другие ценности (уважение, статус, престиж, слава, репутация), моральные ценности (справедливость, доброта, порядочность и др.); любовь и дружба; выделяют также национальные ценности, идеологические и т.д.</w:t>
      </w:r>
      <w:proofErr w:type="gramEnd"/>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Сущность и содержание социального конфликта.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самом общем виде термин «конфликт» (от лат. </w:t>
      </w:r>
      <w:proofErr w:type="spellStart"/>
      <w:r w:rsidRPr="00AA6D05">
        <w:rPr>
          <w:rFonts w:ascii="Times New Roman" w:hAnsi="Times New Roman" w:cs="Times New Roman"/>
          <w:color w:val="000000" w:themeColor="text1"/>
          <w:sz w:val="24"/>
          <w:szCs w:val="24"/>
        </w:rPr>
        <w:t>conflictus</w:t>
      </w:r>
      <w:proofErr w:type="spellEnd"/>
      <w:r w:rsidRPr="00AA6D05">
        <w:rPr>
          <w:rFonts w:ascii="Times New Roman" w:hAnsi="Times New Roman" w:cs="Times New Roman"/>
          <w:color w:val="000000" w:themeColor="text1"/>
          <w:sz w:val="24"/>
          <w:szCs w:val="24"/>
        </w:rPr>
        <w:t xml:space="preserve"> — столкновение) означает столкновение мнений, убеждений, сил.</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Социальный конфликт — это высшая стадия развития противоречий в системе отношений людей, социальных групп, социальных институтов, обществе в целом, которая характеризуется усилением противоположных тенденций, интересов социальных общностей и индивидов.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Основы исследования социального конфликта заложил немецкий социолог Георг </w:t>
      </w:r>
      <w:proofErr w:type="spellStart"/>
      <w:r w:rsidRPr="00AA6D05">
        <w:rPr>
          <w:rFonts w:ascii="Times New Roman" w:hAnsi="Times New Roman" w:cs="Times New Roman"/>
          <w:color w:val="000000" w:themeColor="text1"/>
          <w:sz w:val="24"/>
          <w:szCs w:val="24"/>
        </w:rPr>
        <w:t>Зиммель</w:t>
      </w:r>
      <w:proofErr w:type="spellEnd"/>
      <w:r w:rsidRPr="00AA6D05">
        <w:rPr>
          <w:rFonts w:ascii="Times New Roman" w:hAnsi="Times New Roman" w:cs="Times New Roman"/>
          <w:color w:val="000000" w:themeColor="text1"/>
          <w:sz w:val="24"/>
          <w:szCs w:val="24"/>
        </w:rPr>
        <w:t xml:space="preserve"> (1850-1918), который рассматривал развитие общества как процесс порождения новых культурных форм. Эти формы, постепенно устаревая, окостеневают и «сносятся» жизнью. В этом и заключается социальный конфликт между постоянно обновляемым содержанием жизни и устаревшими, отжившими формами культуры. </w:t>
      </w:r>
      <w:proofErr w:type="spellStart"/>
      <w:r w:rsidRPr="00AA6D05">
        <w:rPr>
          <w:rFonts w:ascii="Times New Roman" w:hAnsi="Times New Roman" w:cs="Times New Roman"/>
          <w:color w:val="000000" w:themeColor="text1"/>
          <w:sz w:val="24"/>
          <w:szCs w:val="24"/>
        </w:rPr>
        <w:t>Зиммель</w:t>
      </w:r>
      <w:proofErr w:type="spellEnd"/>
      <w:r w:rsidRPr="00AA6D05">
        <w:rPr>
          <w:rFonts w:ascii="Times New Roman" w:hAnsi="Times New Roman" w:cs="Times New Roman"/>
          <w:color w:val="000000" w:themeColor="text1"/>
          <w:sz w:val="24"/>
          <w:szCs w:val="24"/>
        </w:rPr>
        <w:t xml:space="preserve"> придает конфликту функциональный характер: социализация, вхождение индивида в общество, происходит через столкновение личных и общественных интересов, осознание индивидом социальных ценностей и норм также носит конфликтный характер. На групповом уровне функции конфликта проявляются в поддержании границ социальной группы, отторжении чужаков. Во внутригрупповых отношениях конфликт играет роль предохранительного клапана, «стравливающего» враждебные настроения и сохраняющего единство группы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У Г. Спенсера социальный конфликт обусловлен борьбой за существование, которая, в свою очередь, определяется ограниченным объемом жизненных ресурсов. Социальный дарвинизм вообще склонен механически переносить законы животного мира, борьбы за выживание в ограниченном пространстве на человеческое общество.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Не обходит проблему конфликта и марксистская теория. В экономической сфере, по мнению Маркса, существует постоянный конфликт между производительными силами и характером производственных отношений, </w:t>
      </w:r>
      <w:proofErr w:type="gramStart"/>
      <w:r w:rsidRPr="00AA6D05">
        <w:rPr>
          <w:rFonts w:ascii="Times New Roman" w:hAnsi="Times New Roman" w:cs="Times New Roman"/>
          <w:color w:val="000000" w:themeColor="text1"/>
          <w:sz w:val="24"/>
          <w:szCs w:val="24"/>
        </w:rPr>
        <w:t>который</w:t>
      </w:r>
      <w:proofErr w:type="gramEnd"/>
      <w:r w:rsidRPr="00AA6D05">
        <w:rPr>
          <w:rFonts w:ascii="Times New Roman" w:hAnsi="Times New Roman" w:cs="Times New Roman"/>
          <w:color w:val="000000" w:themeColor="text1"/>
          <w:sz w:val="24"/>
          <w:szCs w:val="24"/>
        </w:rPr>
        <w:t xml:space="preserve"> но мере развития техники и производительных сил становится все более острым, пока не приводит к смене способа производства. В социальной сфере Маркс отдает ведущее место противостоянию антагонистических классов. Именно классовая борьба, классовый конфликт является </w:t>
      </w:r>
      <w:proofErr w:type="spellStart"/>
      <w:r w:rsidRPr="00AA6D05">
        <w:rPr>
          <w:rFonts w:ascii="Times New Roman" w:hAnsi="Times New Roman" w:cs="Times New Roman"/>
          <w:color w:val="000000" w:themeColor="text1"/>
          <w:sz w:val="24"/>
          <w:szCs w:val="24"/>
        </w:rPr>
        <w:t>движущей'силой</w:t>
      </w:r>
      <w:proofErr w:type="spellEnd"/>
      <w:r w:rsidRPr="00AA6D05">
        <w:rPr>
          <w:rFonts w:ascii="Times New Roman" w:hAnsi="Times New Roman" w:cs="Times New Roman"/>
          <w:color w:val="000000" w:themeColor="text1"/>
          <w:sz w:val="24"/>
          <w:szCs w:val="24"/>
        </w:rPr>
        <w:t xml:space="preserve"> истории, порождающей социальные революции, в результате которых общество переходит на более высокий уровень развития, вступает в </w:t>
      </w:r>
      <w:proofErr w:type="spellStart"/>
      <w:r w:rsidRPr="00AA6D05">
        <w:rPr>
          <w:rFonts w:ascii="Times New Roman" w:hAnsi="Times New Roman" w:cs="Times New Roman"/>
          <w:color w:val="000000" w:themeColor="text1"/>
          <w:sz w:val="24"/>
          <w:szCs w:val="24"/>
        </w:rPr>
        <w:t>следущую</w:t>
      </w:r>
      <w:proofErr w:type="spellEnd"/>
      <w:r w:rsidRPr="00AA6D05">
        <w:rPr>
          <w:rFonts w:ascii="Times New Roman" w:hAnsi="Times New Roman" w:cs="Times New Roman"/>
          <w:color w:val="000000" w:themeColor="text1"/>
          <w:sz w:val="24"/>
          <w:szCs w:val="24"/>
        </w:rPr>
        <w:t xml:space="preserve"> общественно-экономическую формацию.</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М. Вебер придает конфликту ценностный характер. Для него общество есть арена социального действия, столкновения ценностей и норм, являющихся атрибутами тех или иных индивидов, социальных групп или институтов. Борьба между социальными структурами, отстаивание ими своих социальных статусов, своих стилей жизни не разрушает, </w:t>
      </w:r>
      <w:proofErr w:type="gramStart"/>
      <w:r w:rsidRPr="00AA6D05">
        <w:rPr>
          <w:rFonts w:ascii="Times New Roman" w:hAnsi="Times New Roman" w:cs="Times New Roman"/>
          <w:color w:val="000000" w:themeColor="text1"/>
          <w:sz w:val="24"/>
          <w:szCs w:val="24"/>
        </w:rPr>
        <w:t>а</w:t>
      </w:r>
      <w:proofErr w:type="gramEnd"/>
      <w:r w:rsidRPr="00AA6D05">
        <w:rPr>
          <w:rFonts w:ascii="Times New Roman" w:hAnsi="Times New Roman" w:cs="Times New Roman"/>
          <w:color w:val="000000" w:themeColor="text1"/>
          <w:sz w:val="24"/>
          <w:szCs w:val="24"/>
        </w:rPr>
        <w:t xml:space="preserve"> в конечном счете стабилизирует общество, представляющее собой определенную иерархию статусных позиций.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В современной социологии существуют два основных взгляда на роль конфликтов в обществе.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По мнению представителей, например, </w:t>
      </w:r>
      <w:proofErr w:type="spellStart"/>
      <w:r w:rsidRPr="00AA6D05">
        <w:rPr>
          <w:rFonts w:ascii="Times New Roman" w:hAnsi="Times New Roman" w:cs="Times New Roman"/>
          <w:color w:val="000000" w:themeColor="text1"/>
          <w:sz w:val="24"/>
          <w:szCs w:val="24"/>
        </w:rPr>
        <w:t>чигагской</w:t>
      </w:r>
      <w:proofErr w:type="spellEnd"/>
      <w:r w:rsidRPr="00AA6D05">
        <w:rPr>
          <w:rFonts w:ascii="Times New Roman" w:hAnsi="Times New Roman" w:cs="Times New Roman"/>
          <w:color w:val="000000" w:themeColor="text1"/>
          <w:sz w:val="24"/>
          <w:szCs w:val="24"/>
        </w:rPr>
        <w:t xml:space="preserve"> школы Роберта Парка и Эрнста </w:t>
      </w:r>
      <w:proofErr w:type="spellStart"/>
      <w:r w:rsidRPr="00AA6D05">
        <w:rPr>
          <w:rFonts w:ascii="Times New Roman" w:hAnsi="Times New Roman" w:cs="Times New Roman"/>
          <w:color w:val="000000" w:themeColor="text1"/>
          <w:sz w:val="24"/>
          <w:szCs w:val="24"/>
        </w:rPr>
        <w:t>Берджесса</w:t>
      </w:r>
      <w:proofErr w:type="spellEnd"/>
      <w:r w:rsidRPr="00AA6D05">
        <w:rPr>
          <w:rFonts w:ascii="Times New Roman" w:hAnsi="Times New Roman" w:cs="Times New Roman"/>
          <w:color w:val="000000" w:themeColor="text1"/>
          <w:sz w:val="24"/>
          <w:szCs w:val="24"/>
        </w:rPr>
        <w:t xml:space="preserve">, социальная система стремится к равновесию. Социальный конфликт существует как одна из форм социального взаимодействия наряду с соревнованием, приспособлением, ассимиляцией. Отсюда вытекает, что социальный конфликт носит временный, преходящий характер. Осознавая причины социального конфликта, люди упрочивают социальные связи, приспосабливаются друг к другу, ассимилируются в группу, где отдают предпочтение не конфликтам, а другим видам социального взаимодействия. Таким образом, социальный конфликт, с точки зрения Парка и </w:t>
      </w:r>
      <w:proofErr w:type="spellStart"/>
      <w:r w:rsidRPr="00AA6D05">
        <w:rPr>
          <w:rFonts w:ascii="Times New Roman" w:hAnsi="Times New Roman" w:cs="Times New Roman"/>
          <w:color w:val="000000" w:themeColor="text1"/>
          <w:sz w:val="24"/>
          <w:szCs w:val="24"/>
        </w:rPr>
        <w:t>Берджесса</w:t>
      </w:r>
      <w:proofErr w:type="spellEnd"/>
      <w:r w:rsidRPr="00AA6D05">
        <w:rPr>
          <w:rFonts w:ascii="Times New Roman" w:hAnsi="Times New Roman" w:cs="Times New Roman"/>
          <w:color w:val="000000" w:themeColor="text1"/>
          <w:sz w:val="24"/>
          <w:szCs w:val="24"/>
        </w:rPr>
        <w:t>, — это форма достижения социального равновесия, а общество по большей части находится в бесконфликтном состоянии.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Другой подход, по которому социальный конфликт есть постоянное и необходимое явление в обществе, рисует совершенно противоположную картину. С точки зрения сторонников конфликтной модели </w:t>
      </w:r>
      <w:proofErr w:type="gramStart"/>
      <w:r w:rsidRPr="00AA6D05">
        <w:rPr>
          <w:rFonts w:ascii="Times New Roman" w:hAnsi="Times New Roman" w:cs="Times New Roman"/>
          <w:color w:val="000000" w:themeColor="text1"/>
          <w:sz w:val="24"/>
          <w:szCs w:val="24"/>
        </w:rPr>
        <w:t>общества</w:t>
      </w:r>
      <w:proofErr w:type="gramEnd"/>
      <w:r w:rsidRPr="00AA6D05">
        <w:rPr>
          <w:rFonts w:ascii="Times New Roman" w:hAnsi="Times New Roman" w:cs="Times New Roman"/>
          <w:color w:val="000000" w:themeColor="text1"/>
          <w:sz w:val="24"/>
          <w:szCs w:val="24"/>
        </w:rPr>
        <w:t xml:space="preserve">* например Льюиса </w:t>
      </w:r>
      <w:proofErr w:type="spellStart"/>
      <w:r w:rsidRPr="00AA6D05">
        <w:rPr>
          <w:rFonts w:ascii="Times New Roman" w:hAnsi="Times New Roman" w:cs="Times New Roman"/>
          <w:color w:val="000000" w:themeColor="text1"/>
          <w:sz w:val="24"/>
          <w:szCs w:val="24"/>
        </w:rPr>
        <w:t>Козсра</w:t>
      </w:r>
      <w:proofErr w:type="spellEnd"/>
      <w:r w:rsidRPr="00AA6D05">
        <w:rPr>
          <w:rFonts w:ascii="Times New Roman" w:hAnsi="Times New Roman" w:cs="Times New Roman"/>
          <w:color w:val="000000" w:themeColor="text1"/>
          <w:sz w:val="24"/>
          <w:szCs w:val="24"/>
        </w:rPr>
        <w:t xml:space="preserve"> (США) и Ральфа </w:t>
      </w:r>
      <w:proofErr w:type="spellStart"/>
      <w:r w:rsidRPr="00AA6D05">
        <w:rPr>
          <w:rFonts w:ascii="Times New Roman" w:hAnsi="Times New Roman" w:cs="Times New Roman"/>
          <w:color w:val="000000" w:themeColor="text1"/>
          <w:sz w:val="24"/>
          <w:szCs w:val="24"/>
        </w:rPr>
        <w:t>Дарендофа</w:t>
      </w:r>
      <w:proofErr w:type="spellEnd"/>
      <w:r w:rsidRPr="00AA6D05">
        <w:rPr>
          <w:rFonts w:ascii="Times New Roman" w:hAnsi="Times New Roman" w:cs="Times New Roman"/>
          <w:color w:val="000000" w:themeColor="text1"/>
          <w:sz w:val="24"/>
          <w:szCs w:val="24"/>
        </w:rPr>
        <w:t xml:space="preserve"> (Германия), социальный конфликт есть выражение устремлений индивидов и социальных групп к власти, изменению статуса, перераспределению доходов, переоценке ценностей. Социальный конфликт не только имманентно присущ каждому обществу — он выполняет определенные социальные функции. Социальный конфликт предотвращает «окостенение» социальной системы, он открывает дорогу новым формам — инновациям. По *</w:t>
      </w:r>
      <w:proofErr w:type="spellStart"/>
      <w:r w:rsidRPr="00AA6D05">
        <w:rPr>
          <w:rFonts w:ascii="Times New Roman" w:hAnsi="Times New Roman" w:cs="Times New Roman"/>
          <w:color w:val="000000" w:themeColor="text1"/>
          <w:sz w:val="24"/>
          <w:szCs w:val="24"/>
        </w:rPr>
        <w:t>чнению</w:t>
      </w:r>
      <w:proofErr w:type="spell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Козера</w:t>
      </w:r>
      <w:proofErr w:type="spellEnd"/>
      <w:r w:rsidRPr="00AA6D05">
        <w:rPr>
          <w:rFonts w:ascii="Times New Roman" w:hAnsi="Times New Roman" w:cs="Times New Roman"/>
          <w:color w:val="000000" w:themeColor="text1"/>
          <w:sz w:val="24"/>
          <w:szCs w:val="24"/>
        </w:rPr>
        <w:t xml:space="preserve">, в любом обществе существуют потенциальные возможности для конфликта, так как индивиды и социальные группы выдвигают определенные притязания на ресурсы и престижные позиции в социальной структуре. Ограниченность количества престижных статусов и объема ресурсов и служит постоянным источником конфликтов. Но в различных обществах по-разному воспринимаются антагонистичные, встречные претензии, </w:t>
      </w:r>
      <w:proofErr w:type="gramStart"/>
      <w:r w:rsidRPr="00AA6D05">
        <w:rPr>
          <w:rFonts w:ascii="Times New Roman" w:hAnsi="Times New Roman" w:cs="Times New Roman"/>
          <w:color w:val="000000" w:themeColor="text1"/>
          <w:sz w:val="24"/>
          <w:szCs w:val="24"/>
        </w:rPr>
        <w:t>а</w:t>
      </w:r>
      <w:proofErr w:type="gramEnd"/>
      <w:r w:rsidRPr="00AA6D05">
        <w:rPr>
          <w:rFonts w:ascii="Times New Roman" w:hAnsi="Times New Roman" w:cs="Times New Roman"/>
          <w:color w:val="000000" w:themeColor="text1"/>
          <w:sz w:val="24"/>
          <w:szCs w:val="24"/>
        </w:rPr>
        <w:t xml:space="preserve"> следовательно, и характер протекания конфликтов в них различен. </w:t>
      </w:r>
      <w:proofErr w:type="spellStart"/>
      <w:r w:rsidRPr="00AA6D05">
        <w:rPr>
          <w:rFonts w:ascii="Times New Roman" w:hAnsi="Times New Roman" w:cs="Times New Roman"/>
          <w:color w:val="000000" w:themeColor="text1"/>
          <w:sz w:val="24"/>
          <w:szCs w:val="24"/>
        </w:rPr>
        <w:t>Дарендорф</w:t>
      </w:r>
      <w:proofErr w:type="spellEnd"/>
      <w:r w:rsidRPr="00AA6D05">
        <w:rPr>
          <w:rFonts w:ascii="Times New Roman" w:hAnsi="Times New Roman" w:cs="Times New Roman"/>
          <w:color w:val="000000" w:themeColor="text1"/>
          <w:sz w:val="24"/>
          <w:szCs w:val="24"/>
        </w:rPr>
        <w:t xml:space="preserve"> считает, что социальный конфликт невозможно объяснить с точки зрения функционализма, приверженцем которого является </w:t>
      </w:r>
      <w:proofErr w:type="spellStart"/>
      <w:r w:rsidRPr="00AA6D05">
        <w:rPr>
          <w:rFonts w:ascii="Times New Roman" w:hAnsi="Times New Roman" w:cs="Times New Roman"/>
          <w:color w:val="000000" w:themeColor="text1"/>
          <w:sz w:val="24"/>
          <w:szCs w:val="24"/>
        </w:rPr>
        <w:t>Козер</w:t>
      </w:r>
      <w:proofErr w:type="spellEnd"/>
      <w:r w:rsidRPr="00AA6D05">
        <w:rPr>
          <w:rFonts w:ascii="Times New Roman" w:hAnsi="Times New Roman" w:cs="Times New Roman"/>
          <w:color w:val="000000" w:themeColor="text1"/>
          <w:sz w:val="24"/>
          <w:szCs w:val="24"/>
        </w:rPr>
        <w:t xml:space="preserve">, ученик Р. Мертона; конфликтность общества детерминируется неопределенностью человеческого существования, неоднозначностью, вероятностным характером общественного развития. Общество по природе своей многообразно, противоречиво и находится в постоянном изменении, конфликте нового со старым. Изменения и конфликт являются не только необходимым злом, </w:t>
      </w:r>
      <w:proofErr w:type="gramStart"/>
      <w:r w:rsidRPr="00AA6D05">
        <w:rPr>
          <w:rFonts w:ascii="Times New Roman" w:hAnsi="Times New Roman" w:cs="Times New Roman"/>
          <w:color w:val="000000" w:themeColor="text1"/>
          <w:sz w:val="24"/>
          <w:szCs w:val="24"/>
        </w:rPr>
        <w:t>по</w:t>
      </w:r>
      <w:proofErr w:type="gramEnd"/>
      <w:r w:rsidRPr="00AA6D05">
        <w:rPr>
          <w:rFonts w:ascii="Times New Roman" w:hAnsi="Times New Roman" w:cs="Times New Roman"/>
          <w:color w:val="000000" w:themeColor="text1"/>
          <w:sz w:val="24"/>
          <w:szCs w:val="24"/>
        </w:rPr>
        <w:t xml:space="preserve"> и </w:t>
      </w:r>
      <w:proofErr w:type="gramStart"/>
      <w:r w:rsidRPr="00AA6D05">
        <w:rPr>
          <w:rFonts w:ascii="Times New Roman" w:hAnsi="Times New Roman" w:cs="Times New Roman"/>
          <w:color w:val="000000" w:themeColor="text1"/>
          <w:sz w:val="24"/>
          <w:szCs w:val="24"/>
        </w:rPr>
        <w:t>необходимым</w:t>
      </w:r>
      <w:proofErr w:type="gramEnd"/>
      <w:r w:rsidRPr="00AA6D05">
        <w:rPr>
          <w:rFonts w:ascii="Times New Roman" w:hAnsi="Times New Roman" w:cs="Times New Roman"/>
          <w:color w:val="000000" w:themeColor="text1"/>
          <w:sz w:val="24"/>
          <w:szCs w:val="24"/>
        </w:rPr>
        <w:t xml:space="preserve"> условием существования общества.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Социальный конфликт по-разному проявляет себя в разных социальных условиях. В открытых обществах, где проблемы ставятся и решаются публично, где существуют альтернативные программы развития, конфликты протекают и разрешаются плавно, </w:t>
      </w:r>
      <w:proofErr w:type="spellStart"/>
      <w:r w:rsidRPr="00AA6D05">
        <w:rPr>
          <w:rFonts w:ascii="Times New Roman" w:hAnsi="Times New Roman" w:cs="Times New Roman"/>
          <w:color w:val="000000" w:themeColor="text1"/>
          <w:sz w:val="24"/>
          <w:szCs w:val="24"/>
        </w:rPr>
        <w:t>ламинарно</w:t>
      </w:r>
      <w:proofErr w:type="spellEnd"/>
      <w:r w:rsidRPr="00AA6D05">
        <w:rPr>
          <w:rFonts w:ascii="Times New Roman" w:hAnsi="Times New Roman" w:cs="Times New Roman"/>
          <w:color w:val="000000" w:themeColor="text1"/>
          <w:sz w:val="24"/>
          <w:szCs w:val="24"/>
        </w:rPr>
        <w:t xml:space="preserve">. Такое общество предохранено от социального взрыва своей открытостью, </w:t>
      </w:r>
      <w:proofErr w:type="spellStart"/>
      <w:r w:rsidRPr="00AA6D05">
        <w:rPr>
          <w:rFonts w:ascii="Times New Roman" w:hAnsi="Times New Roman" w:cs="Times New Roman"/>
          <w:color w:val="000000" w:themeColor="text1"/>
          <w:sz w:val="24"/>
          <w:szCs w:val="24"/>
        </w:rPr>
        <w:t>плюралистичностыо</w:t>
      </w:r>
      <w:proofErr w:type="spellEnd"/>
      <w:r w:rsidRPr="00AA6D05">
        <w:rPr>
          <w:rFonts w:ascii="Times New Roman" w:hAnsi="Times New Roman" w:cs="Times New Roman"/>
          <w:color w:val="000000" w:themeColor="text1"/>
          <w:sz w:val="24"/>
          <w:szCs w:val="24"/>
        </w:rPr>
        <w:t>. Здесь конфликт регулируемый. В закрытых обществах социальный конфликт протекает подспудно, постепенно накапливая «критическую массу», он разделяет людей на два враждебных лагеря и через революционное насилие «взрывает» социум.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Социологи изучают конфликты с помощью качественных и количественных характеристик. В роли таковых могут выступать следующие параметры: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1. Причины конфликта. Причины социальных конфликтов могут исходить из свойств человеческого характера, но затрагивать при этом интересы многих людей, целых социальных групп. Такие причины конфликтов называются психологическими</w:t>
      </w:r>
      <w:proofErr w:type="gramStart"/>
      <w:r w:rsidRPr="00AA6D05">
        <w:rPr>
          <w:rFonts w:ascii="Times New Roman" w:hAnsi="Times New Roman" w:cs="Times New Roman"/>
          <w:color w:val="000000" w:themeColor="text1"/>
          <w:sz w:val="24"/>
          <w:szCs w:val="24"/>
        </w:rPr>
        <w:t>.</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Психологические причины конфликтов обычно проявляются как:</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spellStart"/>
      <w:r w:rsidRPr="00AA6D05">
        <w:rPr>
          <w:rFonts w:ascii="Times New Roman" w:hAnsi="Times New Roman" w:cs="Times New Roman"/>
          <w:color w:val="000000" w:themeColor="text1"/>
          <w:sz w:val="24"/>
          <w:szCs w:val="24"/>
        </w:rPr>
        <w:t>ъ</w:t>
      </w:r>
      <w:proofErr w:type="spellEnd"/>
      <w:r w:rsidRPr="00AA6D05">
        <w:rPr>
          <w:rFonts w:ascii="Times New Roman" w:hAnsi="Times New Roman" w:cs="Times New Roman"/>
          <w:color w:val="000000" w:themeColor="text1"/>
          <w:sz w:val="24"/>
          <w:szCs w:val="24"/>
        </w:rPr>
        <w:t> несовместимость, антипатия;</w:t>
      </w:r>
      <w:proofErr w:type="gramStart"/>
      <w:r w:rsidRPr="00AA6D05">
        <w:rPr>
          <w:rFonts w:ascii="Times New Roman" w:hAnsi="Times New Roman" w:cs="Times New Roman"/>
          <w:color w:val="000000" w:themeColor="text1"/>
          <w:sz w:val="24"/>
          <w:szCs w:val="24"/>
        </w:rPr>
        <w:t xml:space="preserve"> ,</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&lt;$&gt; стремление к лидерству, к власти над людьми, которое может быть прикрыто социально позитивной оболочкой и представлено как стремление к порядку или, например, к улучшению условий труда, повышению его производительности.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Социальные причины конфликтов могут предстать в виде: </w:t>
      </w:r>
      <w:proofErr w:type="spellStart"/>
      <w:r w:rsidRPr="00AA6D05">
        <w:rPr>
          <w:rFonts w:ascii="Times New Roman" w:hAnsi="Times New Roman" w:cs="Times New Roman"/>
          <w:color w:val="000000" w:themeColor="text1"/>
          <w:sz w:val="24"/>
          <w:szCs w:val="24"/>
        </w:rPr>
        <w:t>ъ</w:t>
      </w:r>
      <w:proofErr w:type="spellEnd"/>
      <w:r w:rsidRPr="00AA6D05">
        <w:rPr>
          <w:rFonts w:ascii="Times New Roman" w:hAnsi="Times New Roman" w:cs="Times New Roman"/>
          <w:color w:val="000000" w:themeColor="text1"/>
          <w:sz w:val="24"/>
          <w:szCs w:val="24"/>
        </w:rPr>
        <w:t> столкновений статусов;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борьбы за смену ценностей, идей;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противоречий между материальными интересами.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 xml:space="preserve">2. По месту и охвату различных областей социальной пирамиды конфликты могут быть горизонтальными (протекают на </w:t>
      </w:r>
      <w:proofErr w:type="spellStart"/>
      <w:r w:rsidRPr="00AA6D05">
        <w:rPr>
          <w:rFonts w:ascii="Times New Roman" w:hAnsi="Times New Roman" w:cs="Times New Roman"/>
          <w:color w:val="000000" w:themeColor="text1"/>
          <w:sz w:val="24"/>
          <w:szCs w:val="24"/>
        </w:rPr>
        <w:t>бдпом</w:t>
      </w:r>
      <w:proofErr w:type="spellEnd"/>
      <w:r w:rsidRPr="00AA6D05">
        <w:rPr>
          <w:rFonts w:ascii="Times New Roman" w:hAnsi="Times New Roman" w:cs="Times New Roman"/>
          <w:color w:val="000000" w:themeColor="text1"/>
          <w:sz w:val="24"/>
          <w:szCs w:val="24"/>
        </w:rPr>
        <w:t xml:space="preserve"> социальном уровне, в одной страте) и вертикальными, которые охватывают две или несколько страт или целую область социальной пирамиды сверху донизу.</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3. По характеру все конфликты подразделяются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конфликты, имеющие контактный, открытый характер. </w:t>
      </w:r>
      <w:proofErr w:type="gramStart"/>
      <w:r w:rsidRPr="00AA6D05">
        <w:rPr>
          <w:rFonts w:ascii="Times New Roman" w:hAnsi="Times New Roman" w:cs="Times New Roman"/>
          <w:color w:val="000000" w:themeColor="text1"/>
          <w:sz w:val="24"/>
          <w:szCs w:val="24"/>
        </w:rPr>
        <w:t xml:space="preserve">Примерами таких </w:t>
      </w:r>
      <w:proofErr w:type="spellStart"/>
      <w:r w:rsidRPr="00AA6D05">
        <w:rPr>
          <w:rFonts w:ascii="Times New Roman" w:hAnsi="Times New Roman" w:cs="Times New Roman"/>
          <w:color w:val="000000" w:themeColor="text1"/>
          <w:sz w:val="24"/>
          <w:szCs w:val="24"/>
        </w:rPr>
        <w:t>кофликтов</w:t>
      </w:r>
      <w:proofErr w:type="spellEnd"/>
      <w:r w:rsidRPr="00AA6D05">
        <w:rPr>
          <w:rFonts w:ascii="Times New Roman" w:hAnsi="Times New Roman" w:cs="Times New Roman"/>
          <w:color w:val="000000" w:themeColor="text1"/>
          <w:sz w:val="24"/>
          <w:szCs w:val="24"/>
        </w:rPr>
        <w:t xml:space="preserve"> служат полемика, насилие, война, классовая борьба;</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конфликты, имеющие скрытый, бесконтактный для противоборствующих сторон характер. Это, например, интриги, заговоры, секретная дипломатия и т. д.</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4. Длительность конфликтов может быть самая различная — от нескольких минут или дней до нескольких месяцев и лет. Более </w:t>
      </w:r>
      <w:proofErr w:type="spellStart"/>
      <w:r w:rsidRPr="00AA6D05">
        <w:rPr>
          <w:rFonts w:ascii="Times New Roman" w:hAnsi="Times New Roman" w:cs="Times New Roman"/>
          <w:color w:val="000000" w:themeColor="text1"/>
          <w:sz w:val="24"/>
          <w:szCs w:val="24"/>
        </w:rPr>
        <w:t>длительны</w:t>
      </w:r>
      <w:proofErr w:type="gramStart"/>
      <w:r w:rsidRPr="00AA6D05">
        <w:rPr>
          <w:rFonts w:ascii="Times New Roman" w:hAnsi="Times New Roman" w:cs="Times New Roman"/>
          <w:color w:val="000000" w:themeColor="text1"/>
          <w:sz w:val="24"/>
          <w:szCs w:val="24"/>
        </w:rPr>
        <w:t>,.</w:t>
      </w:r>
      <w:proofErr w:type="gramEnd"/>
      <w:r w:rsidRPr="00AA6D05">
        <w:rPr>
          <w:rFonts w:ascii="Times New Roman" w:hAnsi="Times New Roman" w:cs="Times New Roman"/>
          <w:color w:val="000000" w:themeColor="text1"/>
          <w:sz w:val="24"/>
          <w:szCs w:val="24"/>
        </w:rPr>
        <w:t>как</w:t>
      </w:r>
      <w:proofErr w:type="spellEnd"/>
      <w:r w:rsidRPr="00AA6D05">
        <w:rPr>
          <w:rFonts w:ascii="Times New Roman" w:hAnsi="Times New Roman" w:cs="Times New Roman"/>
          <w:color w:val="000000" w:themeColor="text1"/>
          <w:sz w:val="24"/>
          <w:szCs w:val="24"/>
        </w:rPr>
        <w:t xml:space="preserve"> правило, скрытые конфликты. Существуют и постоянные, хронические конфликты, например конфликт «отцов и детей», разных поколений существует в любом обществе.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5. Напряженность конфликта зависит от глубины социальных проблем, числа участников, их агрессивности или, наоборот, толерантности.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6. Формы социальных конфликтов. Конфликты обычно приобретают ту форму, испытывают воздействие того типа социальных отношений, в какой социальной среде, в какой сфере общества они происходят. По этому признаку они подразделяются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экономический;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административно-управленческий;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политический;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национальный;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религиозный;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военный и др.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7. По количеству участников социальные конфликты дифференцируются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личностные</w:t>
      </w:r>
      <w:proofErr w:type="gramEnd"/>
      <w:r w:rsidRPr="00AA6D05">
        <w:rPr>
          <w:rFonts w:ascii="Times New Roman" w:hAnsi="Times New Roman" w:cs="Times New Roman"/>
          <w:color w:val="000000" w:themeColor="text1"/>
          <w:sz w:val="24"/>
          <w:szCs w:val="24"/>
        </w:rPr>
        <w:t xml:space="preserve"> (но с социальными, а не личными целями);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групповые;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классовые;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этнические (между этносами одной нации);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межгосударственные;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ч</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межконфессиональные (религиозные);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идеологические (из-за системы ценностей).</w:t>
      </w:r>
      <w:proofErr w:type="gramStart"/>
      <w:r w:rsidRPr="00AA6D05">
        <w:rPr>
          <w:rFonts w:ascii="Times New Roman" w:hAnsi="Times New Roman" w:cs="Times New Roman"/>
          <w:color w:val="000000" w:themeColor="text1"/>
          <w:sz w:val="24"/>
          <w:szCs w:val="24"/>
        </w:rPr>
        <w:t xml:space="preserve"> .</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8. По способам и средствам разрешения конфликты бывают мирными и вооруженными.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9. По уровню, на котором возникают и протекают конфликты,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они классифицируются как межличностные, </w:t>
      </w:r>
      <w:proofErr w:type="spellStart"/>
      <w:r w:rsidRPr="00AA6D05">
        <w:rPr>
          <w:rFonts w:ascii="Times New Roman" w:hAnsi="Times New Roman" w:cs="Times New Roman"/>
          <w:color w:val="000000" w:themeColor="text1"/>
          <w:sz w:val="24"/>
          <w:szCs w:val="24"/>
        </w:rPr>
        <w:t>межгрупновые</w:t>
      </w:r>
      <w:proofErr w:type="spell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соци</w:t>
      </w:r>
      <w:proofErr w:type="gramStart"/>
      <w:r w:rsidRPr="00AA6D05">
        <w:rPr>
          <w:rFonts w:ascii="Times New Roman" w:hAnsi="Times New Roman" w:cs="Times New Roman"/>
          <w:color w:val="000000" w:themeColor="text1"/>
          <w:sz w:val="24"/>
          <w:szCs w:val="24"/>
        </w:rPr>
        <w:t>е</w:t>
      </w:r>
      <w:proofErr w:type="spellEnd"/>
      <w:r w:rsidRPr="00AA6D05">
        <w:rPr>
          <w:rFonts w:ascii="Times New Roman" w:hAnsi="Times New Roman" w:cs="Times New Roman"/>
          <w:color w:val="000000" w:themeColor="text1"/>
          <w:sz w:val="24"/>
          <w:szCs w:val="24"/>
        </w:rPr>
        <w:t>-</w:t>
      </w:r>
      <w:proofErr w:type="gram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тальные</w:t>
      </w:r>
      <w:proofErr w:type="spellEnd"/>
      <w:r w:rsidRPr="00AA6D05">
        <w:rPr>
          <w:rFonts w:ascii="Times New Roman" w:hAnsi="Times New Roman" w:cs="Times New Roman"/>
          <w:color w:val="000000" w:themeColor="text1"/>
          <w:sz w:val="24"/>
          <w:szCs w:val="24"/>
        </w:rPr>
        <w:t xml:space="preserve"> (т. е. на уровне одной нации), международные (между двумя или несколькими государствами) и всемирные (глобальные).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10. Наконец, конфликты различаются по движущим силам, в качестве которых могут выступать потребности индивидов и социальных групп, их интересы или ценности и т. д.</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Социальные конфликты могут развиваться по-разному. Каждый имеет свои причины, характер, длительность, напряженность, количество участников и движущие силы. Каждый конфли</w:t>
      </w:r>
      <w:proofErr w:type="gramStart"/>
      <w:r w:rsidRPr="00AA6D05">
        <w:rPr>
          <w:rFonts w:ascii="Times New Roman" w:hAnsi="Times New Roman" w:cs="Times New Roman"/>
          <w:color w:val="000000" w:themeColor="text1"/>
          <w:sz w:val="24"/>
          <w:szCs w:val="24"/>
        </w:rPr>
        <w:t>кт в св</w:t>
      </w:r>
      <w:proofErr w:type="gramEnd"/>
      <w:r w:rsidRPr="00AA6D05">
        <w:rPr>
          <w:rFonts w:ascii="Times New Roman" w:hAnsi="Times New Roman" w:cs="Times New Roman"/>
          <w:color w:val="000000" w:themeColor="text1"/>
          <w:sz w:val="24"/>
          <w:szCs w:val="24"/>
        </w:rPr>
        <w:t>оем развитии проходит определенные стадии, или этапы. Рассмотрим основные этапы социального конфликта.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Первый этап можно определить как «верхушка айсберга». Здесь видны только отдельные противоречия, недостатки, недовольства. Например, в СССР в период перестройки наблюдались недостатки в сфере обслуживания, люди жаловались на низкое качество товаров, однако противоречия во взглядах на права человека, на политическую, экономическую и правовую систему в целом еще явно не проявлялись (если не считать нонконформистов).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Второй этап можно условно назвать как «определение размеров айсберга». На этом этапе наблюдается нарастание дефектов то в одной, то в другой сфере, недостатков выявляется все больше (нехватка некоторых товаров, ухудшение работы пассажирского транспорта и др.), усиливается недовольство населения. Непринятие мер властями по устранению дефицитов и дефектов наглядно показывало действительные размеры системного кризиса, поразившего советское общество</w:t>
      </w:r>
      <w:proofErr w:type="gramStart"/>
      <w:r w:rsidRPr="00AA6D05">
        <w:rPr>
          <w:rFonts w:ascii="Times New Roman" w:hAnsi="Times New Roman" w:cs="Times New Roman"/>
          <w:color w:val="000000" w:themeColor="text1"/>
          <w:sz w:val="24"/>
          <w:szCs w:val="24"/>
        </w:rPr>
        <w:t>.</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.После этого наступил третий этап, который можно обозначить как «раскол айсберга». Он характеризовался осознанием широкой общественностью глубинных причин недостатков и вынесением вердикта: «Так жить нельзя», стремлением к серьезным реформам всей социальной системы. Наряду с этим в обществе выделяются группы консерваторов, считающих, что недостатки могут быть устранены без глубоких реформ, тем более без смены общественного строя. Так появляется причина социального конфликта — идеологические противоречия. Резко возрастает социальная активность людей, партий, групп. </w:t>
      </w:r>
      <w:proofErr w:type="gramStart"/>
      <w:r w:rsidRPr="00AA6D05">
        <w:rPr>
          <w:rFonts w:ascii="Times New Roman" w:hAnsi="Times New Roman" w:cs="Times New Roman"/>
          <w:color w:val="000000" w:themeColor="text1"/>
          <w:sz w:val="24"/>
          <w:szCs w:val="24"/>
        </w:rPr>
        <w:t>Общество раскалывается па две большие группы: «за» и «против» перемен (инноваций, реформ, смены элиты, наказания виновных и т. д.).</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Этан «раскол айсберга» — характерное проявление социального конфликта в закрытом обществе. Здесь он носит ярко социальный, контактный, напряженный характер в отличие от конфликтов в открытом обществе, где явной поляризации социальных сил не наблюдается.</w:t>
      </w:r>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Динамика социальных конфликтов.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Структура и динамика конфликта Обычно в социальном конфликте выделяют четыре стадии развития: 1 - </w:t>
      </w:r>
      <w:proofErr w:type="spellStart"/>
      <w:r w:rsidRPr="00AA6D05">
        <w:rPr>
          <w:rFonts w:ascii="Times New Roman" w:hAnsi="Times New Roman" w:cs="Times New Roman"/>
          <w:color w:val="000000" w:themeColor="text1"/>
          <w:sz w:val="24"/>
          <w:szCs w:val="24"/>
        </w:rPr>
        <w:t>Предконфликтная</w:t>
      </w:r>
      <w:proofErr w:type="spellEnd"/>
      <w:r w:rsidRPr="00AA6D05">
        <w:rPr>
          <w:rFonts w:ascii="Times New Roman" w:hAnsi="Times New Roman" w:cs="Times New Roman"/>
          <w:color w:val="000000" w:themeColor="text1"/>
          <w:sz w:val="24"/>
          <w:szCs w:val="24"/>
        </w:rPr>
        <w:t xml:space="preserve"> стадия. - Собственно конфликт. - </w:t>
      </w:r>
      <w:proofErr w:type="spellStart"/>
      <w:r w:rsidRPr="00AA6D05">
        <w:rPr>
          <w:rFonts w:ascii="Times New Roman" w:hAnsi="Times New Roman" w:cs="Times New Roman"/>
          <w:color w:val="000000" w:themeColor="text1"/>
          <w:sz w:val="24"/>
          <w:szCs w:val="24"/>
        </w:rPr>
        <w:t>Послеконфликтная</w:t>
      </w:r>
      <w:proofErr w:type="spellEnd"/>
      <w:r w:rsidRPr="00AA6D05">
        <w:rPr>
          <w:rFonts w:ascii="Times New Roman" w:hAnsi="Times New Roman" w:cs="Times New Roman"/>
          <w:color w:val="000000" w:themeColor="text1"/>
          <w:sz w:val="24"/>
          <w:szCs w:val="24"/>
        </w:rPr>
        <w:t xml:space="preserve"> стадия. Рис.2 Динамика конфликта. </w:t>
      </w:r>
      <w:proofErr w:type="spellStart"/>
      <w:r w:rsidRPr="00AA6D05">
        <w:rPr>
          <w:rFonts w:ascii="Times New Roman" w:hAnsi="Times New Roman" w:cs="Times New Roman"/>
          <w:color w:val="000000" w:themeColor="text1"/>
          <w:sz w:val="24"/>
          <w:szCs w:val="24"/>
        </w:rPr>
        <w:t>Предконфликтная</w:t>
      </w:r>
      <w:proofErr w:type="spellEnd"/>
      <w:r w:rsidRPr="00AA6D05">
        <w:rPr>
          <w:rFonts w:ascii="Times New Roman" w:hAnsi="Times New Roman" w:cs="Times New Roman"/>
          <w:color w:val="000000" w:themeColor="text1"/>
          <w:sz w:val="24"/>
          <w:szCs w:val="24"/>
        </w:rPr>
        <w:t xml:space="preserve"> ситуация - это рост напряженности в отношении между потенциальными субъектами конфликта, вызванный определенными противоречиями. Но противоречия не всегда перерастают в конфликт. Лишь те противоречия, которые осознаются потенциальными субъектами конфликта как несовместимые, ведут к обострению социальной напряженности. Наиболее характерные причины, вызывающие рост социальной напряженности: 1. Реальные ущемления интересов, потребностей и ценностей людей. 2. Неадекватное восприятие изменений, происходящих в обществе или отдельных социальных общностях. 3. </w:t>
      </w:r>
      <w:proofErr w:type="gramStart"/>
      <w:r w:rsidRPr="00AA6D05">
        <w:rPr>
          <w:rFonts w:ascii="Times New Roman" w:hAnsi="Times New Roman" w:cs="Times New Roman"/>
          <w:color w:val="000000" w:themeColor="text1"/>
          <w:sz w:val="24"/>
          <w:szCs w:val="24"/>
        </w:rPr>
        <w:t xml:space="preserve">Неверная или искаженная информация о тех или иных (реальных или мнимых) фактах, событиях и т. д. </w:t>
      </w:r>
      <w:proofErr w:type="spellStart"/>
      <w:r w:rsidRPr="00AA6D05">
        <w:rPr>
          <w:rFonts w:ascii="Times New Roman" w:hAnsi="Times New Roman" w:cs="Times New Roman"/>
          <w:color w:val="000000" w:themeColor="text1"/>
          <w:sz w:val="24"/>
          <w:szCs w:val="24"/>
        </w:rPr>
        <w:t>Предконфликтную</w:t>
      </w:r>
      <w:proofErr w:type="spellEnd"/>
      <w:r w:rsidRPr="00AA6D05">
        <w:rPr>
          <w:rFonts w:ascii="Times New Roman" w:hAnsi="Times New Roman" w:cs="Times New Roman"/>
          <w:color w:val="000000" w:themeColor="text1"/>
          <w:sz w:val="24"/>
          <w:szCs w:val="24"/>
        </w:rPr>
        <w:t xml:space="preserve"> стадию можно условно разделить на три фазы развития, для которых характерны следующие особенности во взаимоотношении сторон: 1   Возникновение противоречий по поводу определенного спорного объекта; рост недоверия и социальной напряженности; предъявление односторонних или взаимных претензий;</w:t>
      </w:r>
      <w:proofErr w:type="gramEnd"/>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уменьшение контактов и накопление обид. 2   Стремление доказать правомерность своих притязаний и обвинение противника в нежелании решать спорные вопросы "справедливыми" методами; замыкание на своих собственных стереотипах; появление предубежденности и неприязни в эмоциональной сфере. 3   Разрушение структур взаимодействия; переход от взаимных обвинений к угрозам; рост агрессивности; формирование "образа врага" и установка на борьбу.</w:t>
      </w:r>
      <w:proofErr w:type="gramEnd"/>
      <w:r w:rsidRPr="00AA6D05">
        <w:rPr>
          <w:rFonts w:ascii="Times New Roman" w:hAnsi="Times New Roman" w:cs="Times New Roman"/>
          <w:color w:val="000000" w:themeColor="text1"/>
          <w:sz w:val="24"/>
          <w:szCs w:val="24"/>
        </w:rPr>
        <w:t xml:space="preserve"> Таким образом, конфликтная ситуация постепенно трансформируется в открытый конфликт. Но сама по себе она может существовать долго и не перерастать в конфликт. Для того чтобы конфликт стал реальным, необходим инцидент. Инцидент - формальный повод, случай для начала непосредственного столкновения сторон. Он может произойти случайно, а может быть спровоцирован субъектом </w:t>
      </w:r>
      <w:r w:rsidRPr="00AA6D05">
        <w:rPr>
          <w:rFonts w:ascii="Times New Roman" w:hAnsi="Times New Roman" w:cs="Times New Roman"/>
          <w:color w:val="000000" w:themeColor="text1"/>
          <w:sz w:val="24"/>
          <w:szCs w:val="24"/>
        </w:rPr>
        <w:lastRenderedPageBreak/>
        <w:t xml:space="preserve">(субъектами) конфликта, явиться результатом естественного хода событий. Бывает, что инцидент готовит и провоцирует некая третья сила, преследующая свои интересы в предполагаемом "чужом" конфликте. Авторы книги "Внимание: конфликт!" Ф. М. </w:t>
      </w:r>
      <w:proofErr w:type="spellStart"/>
      <w:r w:rsidRPr="00AA6D05">
        <w:rPr>
          <w:rFonts w:ascii="Times New Roman" w:hAnsi="Times New Roman" w:cs="Times New Roman"/>
          <w:color w:val="000000" w:themeColor="text1"/>
          <w:sz w:val="24"/>
          <w:szCs w:val="24"/>
        </w:rPr>
        <w:t>Бородкин</w:t>
      </w:r>
      <w:proofErr w:type="spellEnd"/>
      <w:r w:rsidRPr="00AA6D05">
        <w:rPr>
          <w:rFonts w:ascii="Times New Roman" w:hAnsi="Times New Roman" w:cs="Times New Roman"/>
          <w:color w:val="000000" w:themeColor="text1"/>
          <w:sz w:val="24"/>
          <w:szCs w:val="24"/>
        </w:rPr>
        <w:t xml:space="preserve"> и Н. М. Коряк выделяют четыре типа конфликтных ситуаций и четыре типа инцидента по характеру возникновения: 1. Объективные целенаправленные (например, вводятся новые формы </w:t>
      </w:r>
      <w:proofErr w:type="gramStart"/>
      <w:r w:rsidRPr="00AA6D05">
        <w:rPr>
          <w:rFonts w:ascii="Times New Roman" w:hAnsi="Times New Roman" w:cs="Times New Roman"/>
          <w:color w:val="000000" w:themeColor="text1"/>
          <w:sz w:val="24"/>
          <w:szCs w:val="24"/>
        </w:rPr>
        <w:t>обучения</w:t>
      </w:r>
      <w:proofErr w:type="gramEnd"/>
      <w:r w:rsidRPr="00AA6D05">
        <w:rPr>
          <w:rFonts w:ascii="Times New Roman" w:hAnsi="Times New Roman" w:cs="Times New Roman"/>
          <w:color w:val="000000" w:themeColor="text1"/>
          <w:sz w:val="24"/>
          <w:szCs w:val="24"/>
        </w:rPr>
        <w:t xml:space="preserve"> и возникает необходимость изменения структуры преподавания и замены преподавательского состава). 2. Объективные нецеленаправленные (естественный ход развития производства приходит в противоречие с существующей организацией труда). 3. Субъективные целенаправленные (человек идет на конфликт, чтобы решить свои проблемы). 4. Субъективные нецеленаправленные (нечаянно столкнулись интересы двух или нескольких сторон); например, одна путевка в здравницу, а претендентов несколько. Инцидент знаменует собой переход конфликта в новое качество. В сложившейся ситуации возможны три варианта поведения конфликтующих сторон: 1. Стороны (сторона) стремятся уладить возникшие противоречия и найти компромисс. 3. Инцидент становится сигналом к началу открытого противостояния. Выбор того или иного варианта во многом зависит от конфликтной установки (целей, ожиданий, эмоциональных ориентации) сторон. Каждый конфликт является в определенной степени уникальным. Можно выделить три основные фазы в развитии конфликта на его второй стадии развития: 1. Переход конфликта из латентного состояния в открытое противоборство сторон. Борьба ведется пока ограниченными ресурсами и носит локальный характер. Происходит первая проба сил. На этой фазе еще существуют реальные возможности прекратить открытую борьбу и решить конфликт иными методами. 2. Дальнейшая эскалация противоборства. Для достижения своих целей и блокирования действий противника вводятся новые ресурсы сторон. Почти все возможности найти компромисс упущены. Конфликт становится все </w:t>
      </w:r>
      <w:proofErr w:type="gramStart"/>
      <w:r w:rsidRPr="00AA6D05">
        <w:rPr>
          <w:rFonts w:ascii="Times New Roman" w:hAnsi="Times New Roman" w:cs="Times New Roman"/>
          <w:color w:val="000000" w:themeColor="text1"/>
          <w:sz w:val="24"/>
          <w:szCs w:val="24"/>
        </w:rPr>
        <w:t>более неуправляемым</w:t>
      </w:r>
      <w:proofErr w:type="gramEnd"/>
      <w:r w:rsidRPr="00AA6D05">
        <w:rPr>
          <w:rFonts w:ascii="Times New Roman" w:hAnsi="Times New Roman" w:cs="Times New Roman"/>
          <w:color w:val="000000" w:themeColor="text1"/>
          <w:sz w:val="24"/>
          <w:szCs w:val="24"/>
        </w:rPr>
        <w:t xml:space="preserve"> и непредсказуемым. 3. Конфликт достигает своего апогея и принимает форму тотальной войны с применением всех возможных сил и средств. На этой фазе конфликтующие стороны как бы забывают истинные причины и цели конфликта. Главной целью противоборства становится нанесение максимального урона противнику. </w:t>
      </w:r>
      <w:proofErr w:type="gramStart"/>
      <w:r w:rsidRPr="00AA6D05">
        <w:rPr>
          <w:rFonts w:ascii="Times New Roman" w:hAnsi="Times New Roman" w:cs="Times New Roman"/>
          <w:color w:val="000000" w:themeColor="text1"/>
          <w:sz w:val="24"/>
          <w:szCs w:val="24"/>
        </w:rPr>
        <w:t>Длительность и интенсивность конфликта зависят от целей и установок сторон, ресурсов, средств и методов ведения борьбы, реакции на конфликт окружающей среды, символов победы и поражения, имеющихся (и возможных) способов (механизмов) нахождения консенсуса и т. д. На стадии разрешения конфликта возможны варианты развития событий: 1) очевидный перевес одной из сторон позволяет ей навязать более слабому оппоненту свои условия прекращения конфликта;</w:t>
      </w:r>
      <w:proofErr w:type="gramEnd"/>
      <w:r w:rsidRPr="00AA6D05">
        <w:rPr>
          <w:rFonts w:ascii="Times New Roman" w:hAnsi="Times New Roman" w:cs="Times New Roman"/>
          <w:color w:val="000000" w:themeColor="text1"/>
          <w:sz w:val="24"/>
          <w:szCs w:val="24"/>
        </w:rPr>
        <w:t xml:space="preserve"> 2) борьба идет до полного поражения одной из сторон; 3) борьба принимает затяжной, вялотекущий характер из-за недостатка ресурсов; 4) стороны идут на взаимные уступки в конфликте, исчерпав ресурсы и не выявив явного (потенциального) победителя; 5) конфликт может быть остановлен под давлением третьей силы. Завершение непосредственного противоборства сторон не всегда означает, что конфликт полностью разрешен. </w:t>
      </w:r>
      <w:proofErr w:type="spellStart"/>
      <w:r w:rsidRPr="00AA6D05">
        <w:rPr>
          <w:rFonts w:ascii="Times New Roman" w:hAnsi="Times New Roman" w:cs="Times New Roman"/>
          <w:color w:val="000000" w:themeColor="text1"/>
          <w:sz w:val="24"/>
          <w:szCs w:val="24"/>
        </w:rPr>
        <w:t>Послеконфликтная</w:t>
      </w:r>
      <w:proofErr w:type="spellEnd"/>
      <w:r w:rsidRPr="00AA6D05">
        <w:rPr>
          <w:rFonts w:ascii="Times New Roman" w:hAnsi="Times New Roman" w:cs="Times New Roman"/>
          <w:color w:val="000000" w:themeColor="text1"/>
          <w:sz w:val="24"/>
          <w:szCs w:val="24"/>
        </w:rPr>
        <w:t xml:space="preserve"> стадия знаменует новую объективную реальность: новую расстановку сил, новые отношения оппонентов друг к другу и к окружающей социальной среде, новое видение существующих проблем и новую оценку своих сил и возможностей</w:t>
      </w:r>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Общее понятие о неравенстве и социальной структуре общества.</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 xml:space="preserve">Общество неоднородно, каждый человек в обществе отличается чем-то от </w:t>
      </w:r>
      <w:proofErr w:type="gramStart"/>
      <w:r w:rsidRPr="00AA6D05">
        <w:rPr>
          <w:color w:val="000000" w:themeColor="text1"/>
          <w:spacing w:val="2"/>
        </w:rPr>
        <w:t>другого</w:t>
      </w:r>
      <w:proofErr w:type="gramEnd"/>
      <w:r w:rsidRPr="00AA6D05">
        <w:rPr>
          <w:color w:val="000000" w:themeColor="text1"/>
          <w:spacing w:val="2"/>
        </w:rPr>
        <w:t>. Потому в обществе существует такое явление как неравенство.</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Неравенство</w:t>
      </w:r>
      <w:r w:rsidRPr="00AA6D05">
        <w:rPr>
          <w:color w:val="000000" w:themeColor="text1"/>
          <w:spacing w:val="2"/>
        </w:rPr>
        <w:t> — неравномерное распределение дефицитных ресурсов общества — денег, власти, образования и престижа — между различными стратами и слоями населения. Различают два вида неравенства людей: естественное неравенство и социальное неравенство.</w:t>
      </w:r>
    </w:p>
    <w:p w:rsidR="00AA6D05" w:rsidRPr="00AA6D05" w:rsidRDefault="00AA6D05" w:rsidP="00AA6D05">
      <w:pPr>
        <w:pStyle w:val="2"/>
        <w:shd w:val="clear" w:color="auto" w:fill="FFFFFF"/>
        <w:spacing w:before="0" w:line="240" w:lineRule="exact"/>
        <w:ind w:left="-426"/>
        <w:textAlignment w:val="baseline"/>
        <w:rPr>
          <w:rFonts w:ascii="Times New Roman" w:hAnsi="Times New Roman" w:cs="Times New Roman"/>
          <w:b w:val="0"/>
          <w:color w:val="000000" w:themeColor="text1"/>
          <w:spacing w:val="-2"/>
          <w:sz w:val="24"/>
          <w:szCs w:val="24"/>
        </w:rPr>
      </w:pPr>
      <w:r w:rsidRPr="00AA6D05">
        <w:rPr>
          <w:rFonts w:ascii="Times New Roman" w:hAnsi="Times New Roman" w:cs="Times New Roman"/>
          <w:b w:val="0"/>
          <w:color w:val="000000" w:themeColor="text1"/>
          <w:spacing w:val="-2"/>
          <w:sz w:val="24"/>
          <w:szCs w:val="24"/>
        </w:rPr>
        <w:t>Естественное неравенство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bCs/>
          <w:color w:val="000000" w:themeColor="text1"/>
          <w:spacing w:val="2"/>
          <w:sz w:val="24"/>
          <w:szCs w:val="24"/>
          <w:bdr w:val="none" w:sz="0" w:space="0" w:color="auto" w:frame="1"/>
          <w:shd w:val="clear" w:color="auto" w:fill="FFFFFF"/>
        </w:rPr>
        <w:t>Естественное неравенство</w:t>
      </w:r>
      <w:r w:rsidRPr="00AA6D05">
        <w:rPr>
          <w:rFonts w:ascii="Times New Roman" w:hAnsi="Times New Roman" w:cs="Times New Roman"/>
          <w:color w:val="000000" w:themeColor="text1"/>
          <w:spacing w:val="2"/>
          <w:sz w:val="24"/>
          <w:szCs w:val="24"/>
          <w:shd w:val="clear" w:color="auto" w:fill="FFFFFF"/>
        </w:rPr>
        <w:t> – это различие, основанное на физиологических и психических особенностях людей (пол, возраст, характер, внешность и т.п.).</w:t>
      </w:r>
    </w:p>
    <w:p w:rsidR="00AA6D05" w:rsidRPr="00AA6D05" w:rsidRDefault="00AA6D05" w:rsidP="00AA6D05">
      <w:pPr>
        <w:pStyle w:val="2"/>
        <w:shd w:val="clear" w:color="auto" w:fill="FFFFFF"/>
        <w:spacing w:before="0" w:line="240" w:lineRule="exact"/>
        <w:ind w:left="-426"/>
        <w:textAlignment w:val="baseline"/>
        <w:rPr>
          <w:rFonts w:ascii="Times New Roman" w:hAnsi="Times New Roman" w:cs="Times New Roman"/>
          <w:b w:val="0"/>
          <w:color w:val="000000" w:themeColor="text1"/>
          <w:spacing w:val="-2"/>
          <w:sz w:val="24"/>
          <w:szCs w:val="24"/>
        </w:rPr>
      </w:pPr>
      <w:hyperlink r:id="rId19" w:anchor="hmenu-item-4" w:tooltip="К меню" w:history="1">
        <w:r w:rsidRPr="00AA6D05">
          <w:rPr>
            <w:rStyle w:val="af"/>
            <w:rFonts w:ascii="Times New Roman" w:hAnsi="Times New Roman" w:cs="Times New Roman"/>
            <w:b w:val="0"/>
            <w:color w:val="000000" w:themeColor="text1"/>
            <w:spacing w:val="-2"/>
            <w:sz w:val="24"/>
            <w:szCs w:val="24"/>
            <w:u w:val="none"/>
            <w:bdr w:val="none" w:sz="0" w:space="0" w:color="auto" w:frame="1"/>
          </w:rPr>
          <w:t>↑</w:t>
        </w:r>
      </w:hyperlink>
      <w:r w:rsidRPr="00AA6D05">
        <w:rPr>
          <w:rFonts w:ascii="Times New Roman" w:hAnsi="Times New Roman" w:cs="Times New Roman"/>
          <w:b w:val="0"/>
          <w:color w:val="000000" w:themeColor="text1"/>
          <w:spacing w:val="-2"/>
          <w:sz w:val="24"/>
          <w:szCs w:val="24"/>
        </w:rPr>
        <w:t> Социальное неравенство</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Социальное неравенство</w:t>
      </w:r>
      <w:r w:rsidRPr="00AA6D05">
        <w:rPr>
          <w:color w:val="000000" w:themeColor="text1"/>
          <w:spacing w:val="2"/>
        </w:rPr>
        <w:t> – это различие между людьми, основанное на социальных факторах, в первую очередь, на неравномерном распределении материальных благ (должность, уровень власти, престиж, богатство и т.д.).</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В современном обществе наиболее существенным является социальное неравенство. Социальное неравенство составляет основу дифференциации общества.</w:t>
      </w:r>
    </w:p>
    <w:p w:rsidR="00AA6D05" w:rsidRPr="00AA6D05" w:rsidRDefault="00AA6D05" w:rsidP="00AA6D05">
      <w:pPr>
        <w:pStyle w:val="2"/>
        <w:shd w:val="clear" w:color="auto" w:fill="FFFFFF"/>
        <w:spacing w:before="0" w:line="240" w:lineRule="exact"/>
        <w:ind w:left="-426"/>
        <w:textAlignment w:val="baseline"/>
        <w:rPr>
          <w:rFonts w:ascii="Times New Roman" w:hAnsi="Times New Roman" w:cs="Times New Roman"/>
          <w:b w:val="0"/>
          <w:color w:val="000000" w:themeColor="text1"/>
          <w:spacing w:val="-2"/>
          <w:sz w:val="24"/>
          <w:szCs w:val="24"/>
        </w:rPr>
      </w:pPr>
      <w:hyperlink r:id="rId20" w:anchor="hmenu-item-5" w:tooltip="К меню" w:history="1">
        <w:r w:rsidRPr="00AA6D05">
          <w:rPr>
            <w:rStyle w:val="af"/>
            <w:rFonts w:ascii="Times New Roman" w:hAnsi="Times New Roman" w:cs="Times New Roman"/>
            <w:b w:val="0"/>
            <w:color w:val="000000" w:themeColor="text1"/>
            <w:spacing w:val="-2"/>
            <w:sz w:val="24"/>
            <w:szCs w:val="24"/>
            <w:u w:val="none"/>
            <w:bdr w:val="none" w:sz="0" w:space="0" w:color="auto" w:frame="1"/>
          </w:rPr>
          <w:t>↑</w:t>
        </w:r>
      </w:hyperlink>
      <w:r w:rsidRPr="00AA6D05">
        <w:rPr>
          <w:rFonts w:ascii="Times New Roman" w:hAnsi="Times New Roman" w:cs="Times New Roman"/>
          <w:b w:val="0"/>
          <w:color w:val="000000" w:themeColor="text1"/>
          <w:spacing w:val="-2"/>
          <w:sz w:val="24"/>
          <w:szCs w:val="24"/>
        </w:rPr>
        <w:t> Социальная дифференциация.</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Социальная дифференциация </w:t>
      </w:r>
      <w:r w:rsidRPr="00AA6D05">
        <w:rPr>
          <w:color w:val="000000" w:themeColor="text1"/>
          <w:spacing w:val="2"/>
        </w:rPr>
        <w:t>— это разделение общества на различные социальные группы, которые занимают в нём разное положение.</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Социальное неравенство является внутренней характеристикой любой социальной группы и общества в целом, иначе их существование как системы было бы невозможно. Фактор неравенства обусловливает развитие и динамику социальной группы.</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На ранних этапах общественного развития социально значимыми являются такие индивидуальные характеристики, как пол, возраст, родство. Реально существующее здесь объективное неравенство интерпретируется как естественный порядок вещей, т. е. как отсутствие социального неравенства.</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В традиционном обществе, основанном на разделении труда, зарождается сословная структура: крестьяне, ремесленники, знать. Однако в этом обществе объективное неравенство осознаётся как проявление Божественного порядка, а не как социальное неравенство.</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В современном обществе объективное неравенство уже осознаётся в качестве проявления социального неравенства, т. е. интерпретируется с точки зрения равенства.</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Социальная структура общества</w:t>
      </w:r>
      <w:r w:rsidRPr="00AA6D05">
        <w:rPr>
          <w:color w:val="000000" w:themeColor="text1"/>
          <w:spacing w:val="2"/>
          <w:bdr w:val="none" w:sz="0" w:space="0" w:color="auto" w:frame="1"/>
        </w:rPr>
        <w:t> </w:t>
      </w:r>
      <w:r w:rsidRPr="00AA6D05">
        <w:rPr>
          <w:color w:val="000000" w:themeColor="text1"/>
          <w:spacing w:val="2"/>
        </w:rPr>
        <w:t>— это внутреннее устройство общества или социальной группы, упорядоченное определёнными нормами взаимодействия частей. Социальная структура организует общество в единое целое. В основе структуры – общественное разделение труда, наличие особых потребностей и интересов, ценностей, норм и ролей, образа жизни.</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Социальная структура играет важную роль в сохранении целостности и стабильности общества в его устойчивом развитии.</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В самом широком смысле под социальной структурой понимают строение общества, наличие в нем взаимосвязанных неоднородных компонентов, в качестве которых чаще всего выделяют разнообразные общности и группы людей.</w:t>
      </w:r>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2"/>
          <w:sz w:val="24"/>
          <w:szCs w:val="24"/>
          <w:shd w:val="clear" w:color="auto" w:fill="FFFFFF"/>
        </w:rPr>
      </w:pPr>
      <w:r w:rsidRPr="00AA6D05">
        <w:rPr>
          <w:rFonts w:ascii="Times New Roman" w:hAnsi="Times New Roman"/>
          <w:color w:val="000000" w:themeColor="text1"/>
          <w:spacing w:val="2"/>
          <w:sz w:val="24"/>
          <w:szCs w:val="24"/>
          <w:shd w:val="clear" w:color="auto" w:fill="FFFFFF"/>
        </w:rPr>
        <w:t xml:space="preserve">Выделение социальных общностей и групп производится по различным основаниям (профессия, возраст, материально-имущественное положение и т.д.), количество которых практически неограниченно. Поэтому в обществе существует не одна, а целый спектр социальных структур. </w:t>
      </w:r>
      <w:proofErr w:type="gramStart"/>
      <w:r w:rsidRPr="00AA6D05">
        <w:rPr>
          <w:rFonts w:ascii="Times New Roman" w:hAnsi="Times New Roman"/>
          <w:color w:val="000000" w:themeColor="text1"/>
          <w:spacing w:val="2"/>
          <w:sz w:val="24"/>
          <w:szCs w:val="24"/>
          <w:shd w:val="clear" w:color="auto" w:fill="FFFFFF"/>
        </w:rPr>
        <w:t>Важнейшими из них являются: социально-территориальная, социально-этническая, социально-демографическая, классовая и профессиональная структуры.</w:t>
      </w:r>
      <w:proofErr w:type="gramEnd"/>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Социально-территориальная структура</w:t>
      </w:r>
      <w:r w:rsidRPr="00AA6D05">
        <w:rPr>
          <w:color w:val="000000" w:themeColor="text1"/>
          <w:spacing w:val="2"/>
        </w:rPr>
        <w:t> обусловлена неравными условиями поселения людей. Это, прежде всего, различия между городским и сельским населением, между столицей и провинцией. Существование этих общностей обусловлено различными историческими условиями жизни людей, их участием в тех или иных социальных процессах, связанных с индустриализацией, урбанизацией, развитием социальной инфраструктуры, а также другими факторами.</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Существование</w:t>
      </w:r>
      <w:r w:rsidRPr="00AA6D05">
        <w:rPr>
          <w:bCs/>
          <w:color w:val="000000" w:themeColor="text1"/>
          <w:spacing w:val="2"/>
          <w:bdr w:val="none" w:sz="0" w:space="0" w:color="auto" w:frame="1"/>
        </w:rPr>
        <w:t> социально-этнической структуры</w:t>
      </w:r>
      <w:r w:rsidRPr="00AA6D05">
        <w:rPr>
          <w:color w:val="000000" w:themeColor="text1"/>
          <w:spacing w:val="2"/>
        </w:rPr>
        <w:t> характерно для тех обществ, в которых имеется не одна, а несколько наций, народностей или племен. Как правило, в таких обществах один из этносов занимает доминирующее положение, то есть играет более заметную роль, чем все остальные.</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Социально-демографическая структура</w:t>
      </w:r>
      <w:r w:rsidRPr="00AA6D05">
        <w:rPr>
          <w:color w:val="000000" w:themeColor="text1"/>
          <w:spacing w:val="2"/>
        </w:rPr>
        <w:t xml:space="preserve"> отражает положение возрастных и половых групп. Она включает в себя такие социальные группы, как дети, молодежь, экономически активная часть населения. пенсионеры, мужчины, женщины и </w:t>
      </w:r>
      <w:proofErr w:type="spellStart"/>
      <w:r w:rsidRPr="00AA6D05">
        <w:rPr>
          <w:color w:val="000000" w:themeColor="text1"/>
          <w:spacing w:val="2"/>
        </w:rPr>
        <w:t>т</w:t>
      </w:r>
      <w:proofErr w:type="gramStart"/>
      <w:r w:rsidRPr="00AA6D05">
        <w:rPr>
          <w:color w:val="000000" w:themeColor="text1"/>
          <w:spacing w:val="2"/>
        </w:rPr>
        <w:t>.д</w:t>
      </w:r>
      <w:proofErr w:type="spellEnd"/>
      <w:proofErr w:type="gramEnd"/>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color w:val="000000" w:themeColor="text1"/>
          <w:spacing w:val="2"/>
        </w:rPr>
        <w:t>Не менее важной социальной структурой является </w:t>
      </w:r>
      <w:proofErr w:type="gramStart"/>
      <w:r w:rsidRPr="00AA6D05">
        <w:rPr>
          <w:bCs/>
          <w:color w:val="000000" w:themeColor="text1"/>
          <w:spacing w:val="2"/>
          <w:bdr w:val="none" w:sz="0" w:space="0" w:color="auto" w:frame="1"/>
        </w:rPr>
        <w:t>классовая</w:t>
      </w:r>
      <w:proofErr w:type="gramEnd"/>
      <w:r w:rsidRPr="00AA6D05">
        <w:rPr>
          <w:bCs/>
          <w:color w:val="000000" w:themeColor="text1"/>
          <w:spacing w:val="2"/>
          <w:bdr w:val="none" w:sz="0" w:space="0" w:color="auto" w:frame="1"/>
        </w:rPr>
        <w:t>.</w:t>
      </w:r>
      <w:r w:rsidRPr="00AA6D05">
        <w:rPr>
          <w:color w:val="000000" w:themeColor="text1"/>
          <w:spacing w:val="2"/>
        </w:rPr>
        <w:t> Наиболее полное определение понятия социальных классов было дано В. И. Лениным: Классами называются большие группы людей, различающиеся по их месту в исторически определенной системе общественного производства</w:t>
      </w:r>
      <w:proofErr w:type="gramStart"/>
      <w:r w:rsidRPr="00AA6D05">
        <w:rPr>
          <w:color w:val="000000" w:themeColor="text1"/>
          <w:spacing w:val="2"/>
        </w:rPr>
        <w:t>.</w:t>
      </w:r>
      <w:proofErr w:type="gramEnd"/>
      <w:r w:rsidRPr="00AA6D05">
        <w:rPr>
          <w:color w:val="000000" w:themeColor="text1"/>
          <w:spacing w:val="2"/>
        </w:rPr>
        <w:t xml:space="preserve"> </w:t>
      </w:r>
      <w:proofErr w:type="gramStart"/>
      <w:r w:rsidRPr="00AA6D05">
        <w:rPr>
          <w:color w:val="000000" w:themeColor="text1"/>
          <w:spacing w:val="2"/>
        </w:rPr>
        <w:t>п</w:t>
      </w:r>
      <w:proofErr w:type="gramEnd"/>
      <w:r w:rsidRPr="00AA6D05">
        <w:rPr>
          <w:color w:val="000000" w:themeColor="text1"/>
          <w:spacing w:val="2"/>
        </w:rPr>
        <w:t>о их отношению (большей частью закрепленному и оформленному в законах) к средствам производства, по их роли в общественной организации груда, а следовательно, по способам получения и размерам той доли общественного богатства, которой они располагают.</w:t>
      </w:r>
    </w:p>
    <w:p w:rsidR="00AA6D05" w:rsidRPr="00AA6D05" w:rsidRDefault="00AA6D05" w:rsidP="00AA6D05">
      <w:pPr>
        <w:pStyle w:val="ac"/>
        <w:shd w:val="clear" w:color="auto" w:fill="FFFFFF"/>
        <w:spacing w:before="0" w:beforeAutospacing="0" w:after="0" w:afterAutospacing="0" w:line="240" w:lineRule="exact"/>
        <w:ind w:left="-426"/>
        <w:textAlignment w:val="baseline"/>
        <w:rPr>
          <w:color w:val="000000" w:themeColor="text1"/>
          <w:spacing w:val="2"/>
        </w:rPr>
      </w:pPr>
      <w:r w:rsidRPr="00AA6D05">
        <w:rPr>
          <w:bCs/>
          <w:color w:val="000000" w:themeColor="text1"/>
          <w:spacing w:val="2"/>
          <w:bdr w:val="none" w:sz="0" w:space="0" w:color="auto" w:frame="1"/>
        </w:rPr>
        <w:t>Профессиональная структура</w:t>
      </w:r>
      <w:r w:rsidRPr="00AA6D05">
        <w:rPr>
          <w:color w:val="000000" w:themeColor="text1"/>
          <w:spacing w:val="2"/>
        </w:rPr>
        <w:t> отражает те зависимости, которые возникают в результате распределения людей по специальностям и характеру их роли в сфере материального и духовного производства. Основными элементами профессиональной структуры являются лица умственного и физического труда, работники промышленности, строительства, сельского хозяйства, сферы обслуживания, государственные служащие, военнослужащие и т.д.</w:t>
      </w:r>
    </w:p>
    <w:p w:rsidR="00AA6D05" w:rsidRPr="00AA6D05" w:rsidRDefault="00AA6D05" w:rsidP="00AA6D05">
      <w:pPr>
        <w:pStyle w:val="11"/>
        <w:shd w:val="clear" w:color="auto" w:fill="FFFFFF"/>
        <w:tabs>
          <w:tab w:val="left" w:pos="504"/>
        </w:tabs>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Учение К. Маркса о сущности и содержании социальной структуры общества.</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shd w:val="clear" w:color="auto" w:fill="FFFFFF"/>
        </w:rPr>
        <w:lastRenderedPageBreak/>
        <w:t>Концепция</w:t>
      </w:r>
      <w:r w:rsidRPr="00AA6D05">
        <w:rPr>
          <w:color w:val="000000" w:themeColor="text1"/>
          <w:spacing w:val="10"/>
        </w:rPr>
        <w:t xml:space="preserve"> Учение К. Маркса</w:t>
      </w:r>
      <w:r w:rsidRPr="00AA6D05">
        <w:rPr>
          <w:color w:val="000000" w:themeColor="text1"/>
          <w:shd w:val="clear" w:color="auto" w:fill="FFFFFF"/>
        </w:rPr>
        <w:t xml:space="preserve">  разъясняет причину общественного развития, находя ее в борьбе классов.</w:t>
      </w:r>
      <w:r w:rsidRPr="00AA6D05">
        <w:rPr>
          <w:color w:val="000000" w:themeColor="text1"/>
        </w:rPr>
        <w:t xml:space="preserve"> Согласно марксистскому подходу, каждый этап экономического развития связан с тем, что меняется класс собственников и тех, кого они эксплуатируют. Кроме того, экономика определяет и социальные особенности общества, поэтому Маркс называл такие этапы социально-экономическими формациями.</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Таких формаций он выделил пять, притом пятая существовала гипотетически, как прогноз. Первая и эта фантастическая пятая формации предполагали бесклассовое общество, остальные имели классы.</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Первая формация - первобытнообщинная. Ма</w:t>
      </w:r>
      <w:proofErr w:type="gramStart"/>
      <w:r w:rsidRPr="00AA6D05">
        <w:rPr>
          <w:color w:val="000000" w:themeColor="text1"/>
        </w:rPr>
        <w:t>ркс сч</w:t>
      </w:r>
      <w:proofErr w:type="gramEnd"/>
      <w:r w:rsidRPr="00AA6D05">
        <w:rPr>
          <w:color w:val="000000" w:themeColor="text1"/>
        </w:rPr>
        <w:t>итал, что тогда, в силу отсутствия частной собственности, классов не было.</w:t>
      </w:r>
    </w:p>
    <w:p w:rsidR="00AA6D05" w:rsidRPr="00AA6D05" w:rsidRDefault="00AA6D05" w:rsidP="00AA6D05">
      <w:pPr>
        <w:spacing w:line="240" w:lineRule="exact"/>
        <w:ind w:left="-426"/>
        <w:rPr>
          <w:rFonts w:ascii="Times New Roman" w:hAnsi="Times New Roman" w:cs="Times New Roman"/>
          <w:color w:val="000000" w:themeColor="text1"/>
          <w:sz w:val="24"/>
          <w:szCs w:val="24"/>
          <w:shd w:val="clear" w:color="auto" w:fill="FFFFFF"/>
        </w:rPr>
      </w:pPr>
      <w:r w:rsidRPr="00AA6D05">
        <w:rPr>
          <w:rFonts w:ascii="Times New Roman" w:hAnsi="Times New Roman" w:cs="Times New Roman"/>
          <w:color w:val="000000" w:themeColor="text1"/>
          <w:sz w:val="24"/>
          <w:szCs w:val="24"/>
          <w:shd w:val="clear" w:color="auto" w:fill="FFFFFF"/>
        </w:rPr>
        <w:t>Они возникают позже, когда общество переходит на стадию цивилизации, и возникает частная собственность. Вторая общественно-экономическая формация - рабовладельческая. Здесь два основных класса: рабовладельцы и их собственность - рабы, которые лишены вообще всего и полностью принадлежат хозяину, как орудия труда.</w:t>
      </w:r>
    </w:p>
    <w:p w:rsidR="00AA6D05" w:rsidRPr="00AA6D05" w:rsidRDefault="00AA6D05" w:rsidP="00AA6D05">
      <w:pPr>
        <w:spacing w:line="240" w:lineRule="exact"/>
        <w:ind w:left="-426"/>
        <w:rPr>
          <w:rFonts w:ascii="Times New Roman" w:hAnsi="Times New Roman" w:cs="Times New Roman"/>
          <w:color w:val="000000" w:themeColor="text1"/>
          <w:sz w:val="24"/>
          <w:szCs w:val="24"/>
          <w:shd w:val="clear" w:color="auto" w:fill="FFFFFF"/>
        </w:rPr>
      </w:pPr>
      <w:r w:rsidRPr="00AA6D05">
        <w:rPr>
          <w:rFonts w:ascii="Times New Roman" w:hAnsi="Times New Roman" w:cs="Times New Roman"/>
          <w:color w:val="000000" w:themeColor="text1"/>
          <w:sz w:val="24"/>
          <w:szCs w:val="24"/>
          <w:shd w:val="clear" w:color="auto" w:fill="FFFFFF"/>
        </w:rPr>
        <w:t>В процессе развития общества рабский труд показывает свою нерентабельность, и возникает следующая формация - феодальная. Здесь главной собственностью становится земля, ее владелец феодал эксплуатирует другой класс - крестьян, которые, чтобы прокормиться, вынуждены работать на феодала.</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С развитием машинного производства и в связи с ростом городов возникает новая формация - капиталистическая, где главным собственником на средства производства становится капиталист, а эксплуатируемым классом - рабочие, которые имеют только свои рабочие руки, возможность трудиться, и продают это капиталисту за деньги.</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Какая бы ни была формация, между главными классами в ней, классом эксплуататоров и эксплуатируемых, существует антагонизм. Он вызывает противостояние между классами - классовую борьбу. В процессе этой борьбы угнетенный класс пытается добиться больших прав, а угнетатели хотят еще больше выжимать из них, желательно за меньшие деньги.</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Одновременно идет общественное развитие, меняется характер производительных сил. Борьба классов этому способствует.</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Когда производственные отношения перестают удовлетворять новому уровню производительных сил, происходит смена общественно-экономической формации.</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Ма</w:t>
      </w:r>
      <w:proofErr w:type="gramStart"/>
      <w:r w:rsidRPr="00AA6D05">
        <w:rPr>
          <w:color w:val="000000" w:themeColor="text1"/>
        </w:rPr>
        <w:t>ркс сч</w:t>
      </w:r>
      <w:proofErr w:type="gramEnd"/>
      <w:r w:rsidRPr="00AA6D05">
        <w:rPr>
          <w:color w:val="000000" w:themeColor="text1"/>
        </w:rPr>
        <w:t>итал, что рабочий класс - наиболее развитый из всех эксплуатируемых классов, в результате борьбы с капиталистами может изменить общество самым кардинальным образом, а именно уничтожить классы в принципе.</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То есть результатом победы пролетариата должно стать бесклассовое общество - коммунизм (пятая формация). Оно возникнет, когда будет уничтожена частная собственность на средства производства, собственность станет общественной. То есть исчезнет причина эксплуатации человека человеком.</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Классовая теория Маркса имеет не только экономический, но и философский, смысл, так как завязана на диалектической концепции Гегеля и иллюстрирует ее на примере общественно-экономического развития.</w:t>
      </w:r>
    </w:p>
    <w:p w:rsidR="00AA6D05" w:rsidRPr="00AA6D05" w:rsidRDefault="00AA6D05" w:rsidP="00AA6D05">
      <w:pPr>
        <w:pStyle w:val="article-renderblock"/>
        <w:shd w:val="clear" w:color="auto" w:fill="FFFFFF"/>
        <w:spacing w:before="0" w:beforeAutospacing="0" w:after="0" w:afterAutospacing="0" w:line="240" w:lineRule="exact"/>
        <w:ind w:left="-426"/>
        <w:rPr>
          <w:color w:val="000000" w:themeColor="text1"/>
        </w:rPr>
      </w:pPr>
      <w:r w:rsidRPr="00AA6D05">
        <w:rPr>
          <w:color w:val="000000" w:themeColor="text1"/>
        </w:rPr>
        <w:t>Что касается практического применения этой теории, то попытки построить коммунистическое общество, уничтожив класс капиталистов, предпринимались в ХХ веке в России и других странах, но везде этот эксперимент потерпел крах или находится на последнем издыхании.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Основное содержание теории социальной стратификации и социальной мобильности.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Каждый человек может принадлежать одновременно к нескольким социальным группам. На протяжении всей жизни его социальное положение и принадлежность различным социальным группам неоднократно меняется.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Детальный анализ социальной структуры общества и изменения места людей в социальной структуре был предпринят в рамках теории социальной стратификации (расслоения, дифференциации) и мобильности (перемещения). Основы этой теории заложены отечественным философом и социологом П. А. Сорокиным.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Под социальной стратификацией (от лат. </w:t>
      </w:r>
      <w:proofErr w:type="spellStart"/>
      <w:r w:rsidRPr="00AA6D05">
        <w:rPr>
          <w:rFonts w:ascii="Times New Roman" w:hAnsi="Times New Roman" w:cs="Times New Roman"/>
          <w:color w:val="000000" w:themeColor="text1"/>
          <w:sz w:val="24"/>
          <w:szCs w:val="24"/>
        </w:rPr>
        <w:t>stratum</w:t>
      </w:r>
      <w:proofErr w:type="spellEnd"/>
      <w:r w:rsidRPr="00AA6D05">
        <w:rPr>
          <w:rFonts w:ascii="Times New Roman" w:hAnsi="Times New Roman" w:cs="Times New Roman"/>
          <w:color w:val="000000" w:themeColor="text1"/>
          <w:sz w:val="24"/>
          <w:szCs w:val="24"/>
        </w:rPr>
        <w:t xml:space="preserve"> — слой, пласт и </w:t>
      </w:r>
      <w:proofErr w:type="spellStart"/>
      <w:r w:rsidRPr="00AA6D05">
        <w:rPr>
          <w:rFonts w:ascii="Times New Roman" w:hAnsi="Times New Roman" w:cs="Times New Roman"/>
          <w:color w:val="000000" w:themeColor="text1"/>
          <w:sz w:val="24"/>
          <w:szCs w:val="24"/>
        </w:rPr>
        <w:t>fa</w:t>
      </w:r>
      <w:proofErr w:type="spell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cere</w:t>
      </w:r>
      <w:proofErr w:type="spellEnd"/>
      <w:r w:rsidRPr="00AA6D05">
        <w:rPr>
          <w:rFonts w:ascii="Times New Roman" w:hAnsi="Times New Roman" w:cs="Times New Roman"/>
          <w:color w:val="000000" w:themeColor="text1"/>
          <w:sz w:val="24"/>
          <w:szCs w:val="24"/>
        </w:rPr>
        <w:t xml:space="preserve"> — делать) понимается процесс и результат дифференциации общества на различные социальные группы (слои, страты), отличающиеся по своему общественному статусу.</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Теории социальной стратификации основываются на положении, что страта представляет собой реальную, эмпирически фиксируемую общность, объединяющую людей сходных статусов или людей, занимающихся общим делом, что ведет к созданию данной общности в социальной структуре общества и к ее противопоставлению другим социальным общностям.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основе теорий стратификации лежат представления об объединении людей в группы и противопоставлении их другим группам по статусным признакам: властным, экономическим, профессиональным, образовательным и т. д. При этом могут выдвигаться различные критерии стратификации.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Например, по мнению западногерманского социолога Р. </w:t>
      </w:r>
      <w:proofErr w:type="spellStart"/>
      <w:r w:rsidRPr="00AA6D05">
        <w:rPr>
          <w:rFonts w:ascii="Times New Roman" w:hAnsi="Times New Roman" w:cs="Times New Roman"/>
          <w:color w:val="000000" w:themeColor="text1"/>
          <w:sz w:val="24"/>
          <w:szCs w:val="24"/>
        </w:rPr>
        <w:t>Дарендорфа</w:t>
      </w:r>
      <w:proofErr w:type="spellEnd"/>
      <w:r w:rsidRPr="00AA6D05">
        <w:rPr>
          <w:rFonts w:ascii="Times New Roman" w:hAnsi="Times New Roman" w:cs="Times New Roman"/>
          <w:color w:val="000000" w:themeColor="text1"/>
          <w:sz w:val="24"/>
          <w:szCs w:val="24"/>
        </w:rPr>
        <w:t>, основу социальной стратификации должен составлять такой признак, как «авторитет», который наиболее точно характеризует борьбу между социальными группами за власть. На основе этого понятия он делит все современное общество на управляющих и управляемых. В свою очередь управляющих он делит на две подгруппы: управляющих-собственников и управляющи</w:t>
      </w:r>
      <w:proofErr w:type="gramStart"/>
      <w:r w:rsidRPr="00AA6D05">
        <w:rPr>
          <w:rFonts w:ascii="Times New Roman" w:hAnsi="Times New Roman" w:cs="Times New Roman"/>
          <w:color w:val="000000" w:themeColor="text1"/>
          <w:sz w:val="24"/>
          <w:szCs w:val="24"/>
        </w:rPr>
        <w:t>х-</w:t>
      </w:r>
      <w:proofErr w:type="gramEnd"/>
      <w:r w:rsidRPr="00AA6D05">
        <w:rPr>
          <w:rFonts w:ascii="Times New Roman" w:hAnsi="Times New Roman" w:cs="Times New Roman"/>
          <w:color w:val="000000" w:themeColor="text1"/>
          <w:sz w:val="24"/>
          <w:szCs w:val="24"/>
        </w:rPr>
        <w:t xml:space="preserve"> </w:t>
      </w:r>
      <w:proofErr w:type="spellStart"/>
      <w:r w:rsidRPr="00AA6D05">
        <w:rPr>
          <w:rFonts w:ascii="Times New Roman" w:hAnsi="Times New Roman" w:cs="Times New Roman"/>
          <w:color w:val="000000" w:themeColor="text1"/>
          <w:sz w:val="24"/>
          <w:szCs w:val="24"/>
        </w:rPr>
        <w:t>несобствснников</w:t>
      </w:r>
      <w:proofErr w:type="spellEnd"/>
      <w:r w:rsidRPr="00AA6D05">
        <w:rPr>
          <w:rFonts w:ascii="Times New Roman" w:hAnsi="Times New Roman" w:cs="Times New Roman"/>
          <w:color w:val="000000" w:themeColor="text1"/>
          <w:sz w:val="24"/>
          <w:szCs w:val="24"/>
        </w:rPr>
        <w:t>, т. е. бюрократов-менеджеров. Управляемая группа также разнородна. В ней можно выделить, по крайней мере, две подгруппы: высшую — «рабочую аристократию» и низшую, низко квалифицированных рабочих. Между этими двумя социальными группами находится промежуточный «новый средний класс» — продукт ассимиляции рабочей аристократии и служащих с господствующим классом — управляющими.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Близкой по своим критериям к теории Р. </w:t>
      </w:r>
      <w:proofErr w:type="spellStart"/>
      <w:r w:rsidRPr="00AA6D05">
        <w:rPr>
          <w:rFonts w:ascii="Times New Roman" w:hAnsi="Times New Roman" w:cs="Times New Roman"/>
          <w:color w:val="000000" w:themeColor="text1"/>
          <w:sz w:val="24"/>
          <w:szCs w:val="24"/>
        </w:rPr>
        <w:t>Дарендорфа</w:t>
      </w:r>
      <w:proofErr w:type="spellEnd"/>
      <w:r w:rsidRPr="00AA6D05">
        <w:rPr>
          <w:rFonts w:ascii="Times New Roman" w:hAnsi="Times New Roman" w:cs="Times New Roman"/>
          <w:color w:val="000000" w:themeColor="text1"/>
          <w:sz w:val="24"/>
          <w:szCs w:val="24"/>
        </w:rPr>
        <w:t xml:space="preserve"> является теория социальной стратификации американского социолога Л. Уорнера, который проводил социологические исследования методом «включенного наблюдения» и на основе субъективных самооценок людей и их оценок социальной репутации друг друга по четырем параметрам (доход, профессия, образование, этническая принадлежность) выделил 6 основных классов: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1) высший </w:t>
      </w:r>
      <w:proofErr w:type="gramStart"/>
      <w:r w:rsidRPr="00AA6D05">
        <w:rPr>
          <w:rFonts w:ascii="Times New Roman" w:hAnsi="Times New Roman" w:cs="Times New Roman"/>
          <w:color w:val="000000" w:themeColor="text1"/>
          <w:sz w:val="24"/>
          <w:szCs w:val="24"/>
        </w:rPr>
        <w:t>высший</w:t>
      </w:r>
      <w:proofErr w:type="gramEnd"/>
      <w:r w:rsidRPr="00AA6D05">
        <w:rPr>
          <w:rFonts w:ascii="Times New Roman" w:hAnsi="Times New Roman" w:cs="Times New Roman"/>
          <w:color w:val="000000" w:themeColor="text1"/>
          <w:sz w:val="24"/>
          <w:szCs w:val="24"/>
        </w:rPr>
        <w:t xml:space="preserve"> класс, который включал богатых людей, но главным критерием их выделения было «знатное происхождение»;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2) нижний высший класс, в который также входили люди высокого достатка, но они нс были выходцами из аристократических семей; многие из них лишь недавно разбогатели и стремились продемонстрировать окружающим свое благосостояние;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3) высший слой среднего класса, который состоял из высокообразованных лиц, занятых интеллектуальным трудом, и деловых людей — юристов, владельцев капитала;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4) низший средний класс представляли «белые воротнички»: секретари, банковские кассиры, делопроизводители;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5) высший слой низшего класса составляли «синие воротнички» — заводские рабочие и прочие работники физического труда;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6) низший слой низшего класса включал самых бедных и отверженных членов общества.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Американский социолог Б. </w:t>
      </w:r>
      <w:proofErr w:type="spellStart"/>
      <w:r w:rsidRPr="00AA6D05">
        <w:rPr>
          <w:rFonts w:ascii="Times New Roman" w:hAnsi="Times New Roman" w:cs="Times New Roman"/>
          <w:color w:val="000000" w:themeColor="text1"/>
          <w:sz w:val="24"/>
          <w:szCs w:val="24"/>
        </w:rPr>
        <w:t>Барбер</w:t>
      </w:r>
      <w:proofErr w:type="spellEnd"/>
      <w:r w:rsidRPr="00AA6D05">
        <w:rPr>
          <w:rFonts w:ascii="Times New Roman" w:hAnsi="Times New Roman" w:cs="Times New Roman"/>
          <w:color w:val="000000" w:themeColor="text1"/>
          <w:sz w:val="24"/>
          <w:szCs w:val="24"/>
        </w:rPr>
        <w:t xml:space="preserve"> провел стратификацию общества по шести показателям: 1) престиж, профессия, власть и могущество; 2) доход или богатство; 3) образование или знания; 4) религиозная или ритуальная чистота; 5) положение родственников; 6) этническая принадлежность.</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Французский социолог А. </w:t>
      </w:r>
      <w:proofErr w:type="spellStart"/>
      <w:r w:rsidRPr="00AA6D05">
        <w:rPr>
          <w:rFonts w:ascii="Times New Roman" w:hAnsi="Times New Roman" w:cs="Times New Roman"/>
          <w:color w:val="000000" w:themeColor="text1"/>
          <w:sz w:val="24"/>
          <w:szCs w:val="24"/>
        </w:rPr>
        <w:t>Турэн</w:t>
      </w:r>
      <w:proofErr w:type="spellEnd"/>
      <w:r w:rsidRPr="00AA6D05">
        <w:rPr>
          <w:rFonts w:ascii="Times New Roman" w:hAnsi="Times New Roman" w:cs="Times New Roman"/>
          <w:color w:val="000000" w:themeColor="text1"/>
          <w:sz w:val="24"/>
          <w:szCs w:val="24"/>
        </w:rPr>
        <w:t xml:space="preserve"> считает, что в современном обществе социальная дифференциация зависит не от отношения индивида к собственности, престижу, власти, этносу, а от уровня его доступа к информации. Господствующее положение занимают те люди, которые имеют доступ к наибольшему количеству информации.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Таким образом, критерии подразделения общества на страты могут быть самыми разнообразными, однако чаще всего выделяются следующие: профессия, доход, собственность, власть, образование, престиж, самооценка личностью своей социальной </w:t>
      </w:r>
      <w:r w:rsidRPr="00AA6D05">
        <w:rPr>
          <w:rFonts w:ascii="Times New Roman" w:hAnsi="Times New Roman" w:cs="Times New Roman"/>
          <w:color w:val="000000" w:themeColor="text1"/>
          <w:sz w:val="24"/>
          <w:szCs w:val="24"/>
        </w:rPr>
        <w:lastRenderedPageBreak/>
        <w:t>позиции (самоидентификация). В эмпирических социологических исследованиях обычно используют четыре основных измеряемых признака: престиж профессии, уровень дохода, отношение к политической власти, уровень образования.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Отличие социальной дифференциации от социальной стратификации заключается, прежде всего, в том, что социальная дифференциация необязательно связана с социальным неравенством и необязательно имеет иерархический характер.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Теория социальной стратификации служит основой для формирования теории социальной мобильности или социального передвижения.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Социальная мобильность (от лат. </w:t>
      </w:r>
      <w:proofErr w:type="spellStart"/>
      <w:r w:rsidRPr="00AA6D05">
        <w:rPr>
          <w:rFonts w:ascii="Times New Roman" w:hAnsi="Times New Roman" w:cs="Times New Roman"/>
          <w:color w:val="000000" w:themeColor="text1"/>
          <w:sz w:val="24"/>
          <w:szCs w:val="24"/>
        </w:rPr>
        <w:t>mobiles</w:t>
      </w:r>
      <w:proofErr w:type="spellEnd"/>
      <w:r w:rsidRPr="00AA6D05">
        <w:rPr>
          <w:rFonts w:ascii="Times New Roman" w:hAnsi="Times New Roman" w:cs="Times New Roman"/>
          <w:color w:val="000000" w:themeColor="text1"/>
          <w:sz w:val="24"/>
          <w:szCs w:val="24"/>
        </w:rPr>
        <w:t xml:space="preserve"> — </w:t>
      </w:r>
      <w:proofErr w:type="gramStart"/>
      <w:r w:rsidRPr="00AA6D05">
        <w:rPr>
          <w:rFonts w:ascii="Times New Roman" w:hAnsi="Times New Roman" w:cs="Times New Roman"/>
          <w:color w:val="000000" w:themeColor="text1"/>
          <w:sz w:val="24"/>
          <w:szCs w:val="24"/>
        </w:rPr>
        <w:t>подвижный</w:t>
      </w:r>
      <w:proofErr w:type="gramEnd"/>
      <w:r w:rsidRPr="00AA6D05">
        <w:rPr>
          <w:rFonts w:ascii="Times New Roman" w:hAnsi="Times New Roman" w:cs="Times New Roman"/>
          <w:color w:val="000000" w:themeColor="text1"/>
          <w:sz w:val="24"/>
          <w:szCs w:val="24"/>
        </w:rPr>
        <w:t>) — это перемещение личности или социальной группы из одной социальной страты в другую, изменение индивидом или группой социального статуса, места, занимаемого в социальной структуре общества.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Термин «социальная мобильность» был введен в социологию в 1927 г. П. А. Сорокиным, который рассматривал социальную мобильность как любое изменение социального положения, а не только переход лиц и семей из одной социальной группы в другую. Согласно взглядам П. А. Сорокина, социальная мобильность означает перемещение по социальной лестнице в двух направлениях: 1) вертикальном — движение вверх и вниз; 2) горизонтальном — передвижение на одном и том же социальном уровне.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Вертикальная социальная мобильность связана с повышением или понижением социального статуса, а именно: повышение или понижение в должности, изменение профессии, уровня квалификации, образования и др. Горизонтальная социальная мобильность означает перемещение людей в рамках одного и того же социального слоя — переезд из села в город, переход из одного учреждения в другое без изменения профессии, должности, дохода и т. п.</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Вертикальная социальная мобильность, в свою очередь, подразделяется на восходящую и нисходящую в зависимости от того, происходит ли повышение или понижение социального статуса в результате такого перемещения.</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Вертикальная мобильность означает движение индивида вверх или вниз по социально-экономической лестнице. Те, кто в ходе передвижения достигают более высокого, чем прежде, общественного статуса, приобретают собственность, повышают свой доход, называются «мобильными вверх», а тс, кто движется в противоположном направлении, — «мобильными вниз».</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 западной социологии используется такой образ, когда общество уподобляется дому с лифтами, на которых его обитатели постоянно перемешаются вверх или вниз. </w:t>
      </w:r>
      <w:proofErr w:type="gramStart"/>
      <w:r w:rsidRPr="00AA6D05">
        <w:rPr>
          <w:rFonts w:ascii="Times New Roman" w:hAnsi="Times New Roman" w:cs="Times New Roman"/>
          <w:color w:val="000000" w:themeColor="text1"/>
          <w:sz w:val="24"/>
          <w:szCs w:val="24"/>
        </w:rPr>
        <w:t>Обычно называют шесть, а иногда и больше таких социальных «лифтов»: экономика (каждый человек может изменить свое финансовое положение); политика (можно сделать политическую карьеру); армия; церковь, наука (сферы, в которых также можно добиться успеха); брак.</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Проблемам социальной мобильности посвящаются многие социологические исследования. Данные о социальной мобильности позволяют судить о степени открытости общества, его демократичности. </w:t>
      </w:r>
      <w:proofErr w:type="gramStart"/>
      <w:r w:rsidRPr="00AA6D05">
        <w:rPr>
          <w:rFonts w:ascii="Times New Roman" w:hAnsi="Times New Roman" w:cs="Times New Roman"/>
          <w:color w:val="000000" w:themeColor="text1"/>
          <w:sz w:val="24"/>
          <w:szCs w:val="24"/>
        </w:rPr>
        <w:t>Людям важно знать, насколько то или иное общество предоставляет возможность для продвижения индивидов из низших категорий в высшие, каким путем формируется правящая элита, возможно ли проникновение в правящую элиту из других социальных слоев.</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 целом, современный анализ социальной структуры общества представляет собой сочетание классового и </w:t>
      </w:r>
      <w:proofErr w:type="spellStart"/>
      <w:r w:rsidRPr="00AA6D05">
        <w:rPr>
          <w:rFonts w:ascii="Times New Roman" w:hAnsi="Times New Roman" w:cs="Times New Roman"/>
          <w:color w:val="000000" w:themeColor="text1"/>
          <w:sz w:val="24"/>
          <w:szCs w:val="24"/>
        </w:rPr>
        <w:t>стратификационного</w:t>
      </w:r>
      <w:proofErr w:type="spellEnd"/>
      <w:r w:rsidRPr="00AA6D05">
        <w:rPr>
          <w:rFonts w:ascii="Times New Roman" w:hAnsi="Times New Roman" w:cs="Times New Roman"/>
          <w:color w:val="000000" w:themeColor="text1"/>
          <w:sz w:val="24"/>
          <w:szCs w:val="24"/>
        </w:rPr>
        <w:t xml:space="preserve"> подходов. Например, при анализе структуры современного индустриального общества, с одной стороны, социальные группы выделяются по отношению к средствам производства и характеру присвоения благ:</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а) высший класс: крупные собственники, политическая элита, высшее чиновничество и др.;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б) средние классы: представители мелкого и среднего бизнеса, фермеры, инженерно-технические работники, высококвалифицированные рабочие, административные работники, служащие, работники сферы обслуживания и др.;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в) низший класс: наемные промышленные рабочие, крестьяне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и др.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 другой стороны, по общности одного или нескольких статусных признаков (по характеру и содержанию труда, доходам, уровню образования, престижа, власти и пр.) выделяются многочисленные социальные страты, как внутри указанных классов, так и </w:t>
      </w:r>
      <w:proofErr w:type="gramStart"/>
      <w:r w:rsidRPr="00AA6D05">
        <w:rPr>
          <w:rFonts w:ascii="Times New Roman" w:hAnsi="Times New Roman" w:cs="Times New Roman"/>
          <w:color w:val="000000" w:themeColor="text1"/>
          <w:sz w:val="24"/>
          <w:szCs w:val="24"/>
        </w:rPr>
        <w:t>вне</w:t>
      </w:r>
      <w:proofErr w:type="gramEnd"/>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их</w:t>
      </w:r>
      <w:proofErr w:type="gramEnd"/>
      <w:r w:rsidRPr="00AA6D05">
        <w:rPr>
          <w:rFonts w:ascii="Times New Roman" w:hAnsi="Times New Roman" w:cs="Times New Roman"/>
          <w:color w:val="000000" w:themeColor="text1"/>
          <w:sz w:val="24"/>
          <w:szCs w:val="24"/>
        </w:rPr>
        <w:t>. Так, если за основу стратификации взять социально-демографические признаки или уровень образования, то в одной и той же страте могут оказаться представители различных классов.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before="225" w:after="225"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Социальные общности, их характерные черты и разновидности.</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Социальная общность является одной из важных составляющих социума.</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Социальные общности разных видов и типов – это формы совместной жизнедеятельности людей, формы человеческого общежития.</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Именно поэтому их изучение является важным направлением социологической науки. Социальная общность – это реально существующая, эмпирически фиксируемая совокупность индивидов, отличающаяся относительной целостностью и выступающая самостоятельным субъектом общественно-исторического процесса.</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Социальные общности являются относительно устойчивыми совокупностями людей, отличающихся более или менее одинаковыми чертами (во всех или некоторых аспектах жизнедеятельности) условий и образа жизни, массового сознания, в той или иной мере общностью социальных норм, ценностных систем и интересов.</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 xml:space="preserve">Таким образом, в качестве основных черт социальных общностей можно выделить </w:t>
      </w:r>
      <w:proofErr w:type="gramStart"/>
      <w:r w:rsidRPr="00AA6D05">
        <w:rPr>
          <w:color w:val="000000" w:themeColor="text1"/>
        </w:rPr>
        <w:t>следующие</w:t>
      </w:r>
      <w:proofErr w:type="gramEnd"/>
      <w:r w:rsidRPr="00AA6D05">
        <w:rPr>
          <w:color w:val="000000" w:themeColor="text1"/>
        </w:rPr>
        <w:t>:</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1) реальность – социальные общности не являются умозрительными абстракциями или экспериментальными искусственными образованиями, а существуют реально, в самой действительности. Их существование можно эмпирически зафиксировать и проверить;</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2) целостность – социальные общности не являются простой совокупностью индивидов, социальных групп или иных социальных, а целостность с вытекающими характеристиками целостных систем;</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3) выступление в качестве объекта социального взаимодействия – социальные общности сами являются источниками своего развития. Становление и функционирование социальных общностей происходит на основе социальных связей, социального взаимодействия и отношений.</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Социальные общности отличаются огромным разнообразием конкретно-исторических и ситуационно обусловленных видов и форм.</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Так, по количественному составу они варьируются от взаимодействия двух людей до многочисленных международных, экономических и политических движений.</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По времени продолжительности существования – от длящихся минуты и часы до живущих столетия и тысячелетия этносов, народностей, наций.</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По плотности связи между индивидами – от тесно сплоченных коллективов и организаций до весьма расплывчатых, аморфных образований.</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Разнообразные виды общностей образуются на различной объективной основе.</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В качестве таких оснований можно выделить следующие характеристики:</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1) характер общественного производства (производственный коллектив, социально-профессиональная группа);</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2) этническая принадлежность (народности, нации), которые отличаются спецификой экономической деятельности, окружающей природной среды и другими качествами;</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3) естественные социально-демографические факторы (пол, возраст, принадлежность к социальному слою, например, студенчество и т. д.);</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4) культурные особенности (различные культурные объединения: театральные, кинематографические и т. д.);</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5) политические ориентации (политические партии и общественные движения).</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Все </w:t>
      </w:r>
      <w:r w:rsidRPr="00AA6D05">
        <w:rPr>
          <w:bCs/>
          <w:color w:val="000000" w:themeColor="text1"/>
        </w:rPr>
        <w:t xml:space="preserve">социальные общности можно разделить </w:t>
      </w:r>
      <w:proofErr w:type="gramStart"/>
      <w:r w:rsidRPr="00AA6D05">
        <w:rPr>
          <w:bCs/>
          <w:color w:val="000000" w:themeColor="text1"/>
        </w:rPr>
        <w:t>на</w:t>
      </w:r>
      <w:proofErr w:type="gramEnd"/>
      <w:r w:rsidRPr="00AA6D05">
        <w:rPr>
          <w:bCs/>
          <w:color w:val="000000" w:themeColor="text1"/>
        </w:rPr>
        <w:t xml:space="preserve"> массовые и групповые</w:t>
      </w:r>
      <w:r w:rsidRPr="00AA6D05">
        <w:rPr>
          <w:color w:val="000000" w:themeColor="text1"/>
        </w:rPr>
        <w:t>.</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bCs/>
          <w:color w:val="000000" w:themeColor="text1"/>
        </w:rPr>
        <w:lastRenderedPageBreak/>
        <w:t>Массовые общности </w:t>
      </w:r>
      <w:r w:rsidRPr="00AA6D05">
        <w:rPr>
          <w:color w:val="000000" w:themeColor="text1"/>
        </w:rPr>
        <w:t xml:space="preserve">– это совокупности людей, выделяемые на основе поведенческих различий, которые </w:t>
      </w:r>
      <w:proofErr w:type="spellStart"/>
      <w:r w:rsidRPr="00AA6D05">
        <w:rPr>
          <w:color w:val="000000" w:themeColor="text1"/>
        </w:rPr>
        <w:t>ситуационны</w:t>
      </w:r>
      <w:proofErr w:type="spellEnd"/>
      <w:r w:rsidRPr="00AA6D05">
        <w:rPr>
          <w:color w:val="000000" w:themeColor="text1"/>
        </w:rPr>
        <w:t xml:space="preserve"> и не фиксированы.</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Массовые общности характеризуются следующими признаками:</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1) представляют собой структурно нерасчлененные аморфные образования с довольно раздвинутыми границами, с непосредственным качественным и количественным составом, не имеющие четко обозначенного принципа вхождения в них;</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 xml:space="preserve">2) для них характерен ситуационный способ образования и существования, так как они функционируют в границах той или иной конкретной деятельности, невозможны </w:t>
      </w:r>
      <w:proofErr w:type="gramStart"/>
      <w:r w:rsidRPr="00AA6D05">
        <w:rPr>
          <w:color w:val="000000" w:themeColor="text1"/>
        </w:rPr>
        <w:t>вне</w:t>
      </w:r>
      <w:proofErr w:type="gramEnd"/>
      <w:r w:rsidRPr="00AA6D05">
        <w:rPr>
          <w:color w:val="000000" w:themeColor="text1"/>
        </w:rPr>
        <w:t xml:space="preserve"> </w:t>
      </w:r>
      <w:proofErr w:type="gramStart"/>
      <w:r w:rsidRPr="00AA6D05">
        <w:rPr>
          <w:color w:val="000000" w:themeColor="text1"/>
        </w:rPr>
        <w:t>ее</w:t>
      </w:r>
      <w:proofErr w:type="gramEnd"/>
      <w:r w:rsidRPr="00AA6D05">
        <w:rPr>
          <w:color w:val="000000" w:themeColor="text1"/>
        </w:rPr>
        <w:t xml:space="preserve"> и поэтому оказываются неустойчивыми, меняющимися от случая к случаю образованиями;</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3) им присуща разнородность состава, межгрупповая природа, то есть эти общества преодолевают классовые этнические и иные границы;</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4) вследствие своего аморфного образования они не способны выступать в качестве структурных единиц более широких общностей.</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bCs/>
          <w:color w:val="000000" w:themeColor="text1"/>
        </w:rPr>
        <w:t>Групповые общности </w:t>
      </w:r>
      <w:r w:rsidRPr="00AA6D05">
        <w:rPr>
          <w:color w:val="000000" w:themeColor="text1"/>
        </w:rPr>
        <w:t>– это совокупности людей, которые отличаются устойчивым характером взаимодействия, высокой степенью сплоченности, однородностью; они чаще всего входят в более крупные социальные общества в качестве структурных элементов.</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Любая общность формируется на основе одинаковых условий жизни людей, из которых она образуется. Однако совокупность людей становится общностью только тогда, когда они могут осознать эту одинаковость, проявить свое отношение к ней. В связи с этим у них вырабатывается отчетливое понимание того, кто является «своим», а кто «чужим».</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Соответственно возникает понимание единства своих интересов по сравнению с другими общностями.</w:t>
      </w:r>
    </w:p>
    <w:p w:rsidR="00AA6D05" w:rsidRPr="00AA6D05" w:rsidRDefault="00AA6D05" w:rsidP="00AA6D05">
      <w:pPr>
        <w:pStyle w:val="ac"/>
        <w:shd w:val="clear" w:color="auto" w:fill="FFFFFF"/>
        <w:spacing w:before="0" w:beforeAutospacing="0" w:after="0" w:afterAutospacing="0" w:line="240" w:lineRule="exact"/>
        <w:ind w:left="-426"/>
        <w:rPr>
          <w:color w:val="000000" w:themeColor="text1"/>
        </w:rPr>
      </w:pPr>
      <w:r w:rsidRPr="00AA6D05">
        <w:rPr>
          <w:color w:val="000000" w:themeColor="text1"/>
        </w:rPr>
        <w:t>Осознание данного единства присуще любой социальной общности. При этом существует прямая зависимость между характером основы общества и осознанием единства; чем больше общих условий лежит в основе их формирования, тем больше единство данной общности. Поэтому наиболее присуще осознание единства для этнических общностей: наций, народов, народностей.</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Социальные институты. Процесс становления социальных институтов.</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Социальный институт – устойчивая система связей и норм совместной деятельности людей, удовлетворяющая социальную потребность.</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Основные социальные потребности: в коммуникации, в распределении благ и услуг, в поддержании системы неравенства, в производстве продуктов и услуг, в обеспечении безопасности и социальном контроле.</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xml:space="preserve">Социальные потребности возникают в обществе, когда отдельный человек не может удовлетворить свои потребности и требуются совместные усилия, для получения блага, которое может удовлетворить такую потребность. Люди взаимодействуют ради получения такого блага, такие взаимодействия приобретают периодичность, повторяемость, устойчивость, </w:t>
      </w:r>
      <w:proofErr w:type="spellStart"/>
      <w:r w:rsidRPr="00AA6D05">
        <w:rPr>
          <w:color w:val="000000" w:themeColor="text1"/>
        </w:rPr>
        <w:t>самовозобновляемость</w:t>
      </w:r>
      <w:proofErr w:type="spellEnd"/>
      <w:r w:rsidRPr="00AA6D05">
        <w:rPr>
          <w:color w:val="000000" w:themeColor="text1"/>
        </w:rPr>
        <w:t xml:space="preserve">, т.е. </w:t>
      </w:r>
      <w:proofErr w:type="spellStart"/>
      <w:r w:rsidRPr="00AA6D05">
        <w:rPr>
          <w:color w:val="000000" w:themeColor="text1"/>
        </w:rPr>
        <w:t>институционализируются</w:t>
      </w:r>
      <w:proofErr w:type="spellEnd"/>
      <w:r w:rsidRPr="00AA6D05">
        <w:rPr>
          <w:color w:val="000000" w:themeColor="text1"/>
        </w:rPr>
        <w:t>.</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Институционализация – процесс упорядочивания и формализации социальных связей.</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Этапы образования социального института:</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возникновение потребности, удовлетворение которой требует совместных организованных действий;</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формирование общих целей;</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появление социальных норм и правил в ходе стихийного социального взаимодействия, которое осуществляется поначалу методом проб и ошибок;</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-выработка процедур, связанных с реализацией норм и правил; о принятие и практическое применение упомянутых норм, правил, процедур;</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принятие законов, а также необходимых санкций для их поддержания;</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создание системы статусов и ролей, охватывающих всех членов института.</w:t>
      </w:r>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xml:space="preserve">Одним из первых изучил и описал социальные институты Герберт Спенсер. </w:t>
      </w:r>
      <w:proofErr w:type="gramStart"/>
      <w:r w:rsidRPr="00AA6D05">
        <w:rPr>
          <w:color w:val="000000" w:themeColor="text1"/>
        </w:rPr>
        <w:t>Он выделил 6 социальных институтов: обрядовый, домашний, церковный, промышленный, политический, профессиональный.</w:t>
      </w:r>
      <w:proofErr w:type="gramEnd"/>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Признаки социального института:</w:t>
      </w:r>
    </w:p>
    <w:p w:rsidR="00AA6D05" w:rsidRPr="00AA6D05" w:rsidRDefault="00AA6D05" w:rsidP="00AA6D05">
      <w:pPr>
        <w:pStyle w:val="ac"/>
        <w:spacing w:before="0" w:beforeAutospacing="0" w:after="0" w:afterAutospacing="0" w:line="240" w:lineRule="exact"/>
        <w:ind w:left="-426"/>
        <w:rPr>
          <w:color w:val="000000" w:themeColor="text1"/>
        </w:rPr>
      </w:pPr>
      <w:proofErr w:type="gramStart"/>
      <w:r w:rsidRPr="00AA6D05">
        <w:rPr>
          <w:color w:val="000000" w:themeColor="text1"/>
        </w:rPr>
        <w:t>- система ценностей, норм, идеалов, образцов поведения, кодексы, привычки и т.п.</w:t>
      </w:r>
      <w:proofErr w:type="gramEnd"/>
    </w:p>
    <w:p w:rsidR="00AA6D05" w:rsidRPr="00AA6D05" w:rsidRDefault="00AA6D05" w:rsidP="00AA6D05">
      <w:pPr>
        <w:pStyle w:val="ac"/>
        <w:spacing w:before="0" w:beforeAutospacing="0" w:after="0" w:afterAutospacing="0" w:line="240" w:lineRule="exact"/>
        <w:ind w:left="-426"/>
        <w:rPr>
          <w:color w:val="000000" w:themeColor="text1"/>
        </w:rPr>
      </w:pPr>
      <w:proofErr w:type="gramStart"/>
      <w:r w:rsidRPr="00AA6D05">
        <w:rPr>
          <w:color w:val="000000" w:themeColor="text1"/>
        </w:rPr>
        <w:t>- утилитарные культурные черты: цели, функции, учреждения, материальные средства и ресурсы (здания, финансы и т.д.)</w:t>
      </w:r>
      <w:proofErr w:type="gramEnd"/>
    </w:p>
    <w:p w:rsidR="00AA6D05" w:rsidRPr="00AA6D05" w:rsidRDefault="00AA6D05" w:rsidP="00AA6D05">
      <w:pPr>
        <w:pStyle w:val="ac"/>
        <w:spacing w:before="0" w:beforeAutospacing="0" w:after="0" w:afterAutospacing="0" w:line="240" w:lineRule="exact"/>
        <w:ind w:left="-426"/>
        <w:rPr>
          <w:color w:val="000000" w:themeColor="text1"/>
        </w:rPr>
      </w:pPr>
      <w:r w:rsidRPr="00AA6D05">
        <w:rPr>
          <w:color w:val="000000" w:themeColor="text1"/>
        </w:rPr>
        <w:t>- символические культурные признаки - униформа, язык, гимн, ритуалы и другие символы.</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z w:val="24"/>
          <w:szCs w:val="24"/>
        </w:rPr>
        <w:t>Социальные институты исчезают, когда в обществе исчезает потребность, которую они удовлетворяли.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Социологическое исследование. Необходимость его проведения, сущность и содержание основных элементов.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Возникновение и развитие социологии неразрывно связано с эмпирическими исследованиями, которые являются источником новых знаний, необходимых для обогащения теории, регулирования социальных процессов.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Социологическое исследование - это система логически последовательных методологических, методических и организационно-технических процедур, связанных между собой единой целью - получить объективно-достоверные данные об изучаемом социальном процессе или явлении для их последующего использования в практике.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Общество обращается к социологии, если оно заинтересовано в объективном научном познании самого себя.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Конкретные социологические исследования позволяют:</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получить отражение реального состояния социальных явлений и процессов в обществе, снять "снимок состояния";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выявить имеющиеся противоречия и тенденции развития социальных отношений;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дать прогноз социальных ситуаций;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определить оптимальные пути воздействия на тенденции общественного развития и разрешения противоречий;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осуществлять действенный </w:t>
      </w:r>
      <w:proofErr w:type="gramStart"/>
      <w:r w:rsidRPr="00AA6D05">
        <w:rPr>
          <w:rFonts w:ascii="Times New Roman" w:hAnsi="Times New Roman" w:cs="Times New Roman"/>
          <w:color w:val="000000" w:themeColor="text1"/>
          <w:sz w:val="24"/>
          <w:szCs w:val="24"/>
        </w:rPr>
        <w:t>контроль за</w:t>
      </w:r>
      <w:proofErr w:type="gramEnd"/>
      <w:r w:rsidRPr="00AA6D05">
        <w:rPr>
          <w:rFonts w:ascii="Times New Roman" w:hAnsi="Times New Roman" w:cs="Times New Roman"/>
          <w:color w:val="000000" w:themeColor="text1"/>
          <w:sz w:val="24"/>
          <w:szCs w:val="24"/>
        </w:rPr>
        <w:t xml:space="preserve"> состоянием дел в различных сферах общественной жизни, осуществлять обратную связь.</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Одним из главных мотивов обращения к социологическому исследованию является потребность получения информации, отражающей те стороны жизни и деятельности общества, которые скрыты от "внешнего глаза", но важны в практике управления, познания. Это может быть, к примеру, изучение запросов тех или иных групп, выявление интересов, планов на будущее, объективных представлений о том или ином социальном явлении или процессе и т. д.</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Для проведения социологического исследования нужна теоретическая основа, определение проблемы, цели и задач; обязательным является организационное и материально-техническое обеспечение, его нацеленность на практику.</w:t>
      </w:r>
      <w:bookmarkStart w:id="5" w:name="2.1."/>
      <w:bookmarkEnd w:id="5"/>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При планировании социологического исследования выделяют </w:t>
      </w:r>
      <w:proofErr w:type="gramStart"/>
      <w:r w:rsidRPr="00AA6D05">
        <w:rPr>
          <w:rFonts w:ascii="Times New Roman" w:hAnsi="Times New Roman" w:cs="Times New Roman"/>
          <w:color w:val="000000" w:themeColor="text1"/>
          <w:sz w:val="24"/>
          <w:szCs w:val="24"/>
        </w:rPr>
        <w:t>четыре основные стадии</w:t>
      </w:r>
      <w:proofErr w:type="gramEnd"/>
      <w:r w:rsidRPr="00AA6D05">
        <w:rPr>
          <w:rFonts w:ascii="Times New Roman" w:hAnsi="Times New Roman" w:cs="Times New Roman"/>
          <w:color w:val="000000" w:themeColor="text1"/>
          <w:sz w:val="24"/>
          <w:szCs w:val="24"/>
        </w:rPr>
        <w:t>: подготовка; проведение; обработка и анализ данных; оформление результатов, подведение итогов исследования, формулировка выводов и рекомендаций.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Подготовка исследования предусматривает комплекс работ, связанных с разработкой программы исследования, определение методов, выделение выборочной совокупности, разработку инструментария. Сюда может входить и пилотажное исследование. Не следует забывать и о подготовке, инструктаже, обучении участников исследования, кодировщиков. Необходимо также решить вопросы материально-технического обеспечения, составить график работ. В связи с принципиальной важностью этой стадии целесообразно на нее затратить до трети всего времени, отведенного на исследование.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Проведение исследования иногда называют полевым периодом. В это время обеспечиваются сбор первичной информации и контроль над ходом исследования, а также ввод полученных данных в компьютер. На эту стадию затрачивается примерно 20% отведенного времени.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Обработка и анализ полученных данных занимает примерно 40% всего времени исследования. Эта стадия включает в себя не только счетно-вычислительные работы по принятой программе, связанные с обработкой массива информации, но и подготовку промежуточных отчетов. </w:t>
      </w:r>
      <w:r w:rsidRPr="00AA6D05">
        <w:rPr>
          <w:rFonts w:ascii="Times New Roman" w:hAnsi="Times New Roman" w:cs="Times New Roman"/>
          <w:color w:val="000000" w:themeColor="text1"/>
          <w:sz w:val="24"/>
          <w:szCs w:val="24"/>
        </w:rPr>
        <w:lastRenderedPageBreak/>
        <w:t>Анализ результатов предусматривает систематизацию, обобщение, интерпретацию полученных данных, что может носить в значительной мере творческий характер, так как выявляемые в ходе исследования закономерности не всегда очевидны. На этой стадии подготавливаются выводы и рекомендации.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На составление итогового отчета отводится примерно 10% времени. Результаты предоставляются заказчику, подписывается акт приемки. В некоторых случаях результатом могут быть научный отчет и публикации. В отчете, передаваемом заказчику, следует избегать избыточных таблиц и малозначимых деталей. Основное внимание необходимо уделить выводам и рекомендациям, их содержательным доказательствам.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Итак, под организацией социологического исследования понимается деятельность, обеспечивающая все необходимые условия для осуществления эффективного научного поиска.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Субъектом организации социологического исследования может выступать отдельный ученый или группа исследователей.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Объектом организации должны выступать идеи и люди.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организации социологического исследования выделяют два аспекта: методологический и социальный.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Методологическая организация обеспечивает выработку и реализацию единого идейно-теоретического замысла исследования. Целью социальной организации является обеспечение эффективного взаимодействия исследователей в соответствии с единым идейно-теоретическим замыслом исследования и его программой.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Методологическая и социальная организация составляют единство, однако приоритет должен отдаваться методологической организации социологического исследования. Подбирать соответствующие кадры и формировать единый коллектив лучше всего тогда, когда сформулирован замысел исследования, определены научные задачи, когда ясно, куда и как направлять научный поиск.</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Социологическое исследование включает в себя следующие основные компоненты.</w:t>
      </w:r>
      <w:r w:rsidRPr="00AA6D05">
        <w:rPr>
          <w:rFonts w:ascii="Times New Roman" w:hAnsi="Times New Roman" w:cs="Times New Roman"/>
          <w:color w:val="000000" w:themeColor="text1"/>
          <w:sz w:val="24"/>
          <w:szCs w:val="24"/>
        </w:rPr>
        <w:br/>
        <w:t>1. Научная проблема, подлежащая изучению.</w:t>
      </w:r>
      <w:r w:rsidRPr="00AA6D05">
        <w:rPr>
          <w:rFonts w:ascii="Times New Roman" w:hAnsi="Times New Roman" w:cs="Times New Roman"/>
          <w:color w:val="000000" w:themeColor="text1"/>
          <w:sz w:val="24"/>
          <w:szCs w:val="24"/>
        </w:rPr>
        <w:br/>
        <w:t>2. Объект исследования (для одной и той же научной проблемы могут быть выбраны различные объекты).</w:t>
      </w:r>
      <w:r w:rsidRPr="00AA6D05">
        <w:rPr>
          <w:rFonts w:ascii="Times New Roman" w:hAnsi="Times New Roman" w:cs="Times New Roman"/>
          <w:color w:val="000000" w:themeColor="text1"/>
          <w:sz w:val="24"/>
          <w:szCs w:val="24"/>
        </w:rPr>
        <w:br/>
        <w:t>3. Предмет исследования (мыслительная конструкция, которую необходимо создать в ходе методологической организации исследования).</w:t>
      </w:r>
      <w:r w:rsidRPr="00AA6D05">
        <w:rPr>
          <w:rFonts w:ascii="Times New Roman" w:hAnsi="Times New Roman" w:cs="Times New Roman"/>
          <w:color w:val="000000" w:themeColor="text1"/>
          <w:sz w:val="24"/>
          <w:szCs w:val="24"/>
        </w:rPr>
        <w:br/>
        <w:t>4. Познавательные задачи, решаемые в исследовании.</w:t>
      </w:r>
      <w:r w:rsidRPr="00AA6D05">
        <w:rPr>
          <w:rFonts w:ascii="Times New Roman" w:hAnsi="Times New Roman" w:cs="Times New Roman"/>
          <w:color w:val="000000" w:themeColor="text1"/>
          <w:sz w:val="24"/>
          <w:szCs w:val="24"/>
        </w:rPr>
        <w:br/>
        <w:t>5. Гипотезы (основные и производные).</w:t>
      </w:r>
      <w:r w:rsidRPr="00AA6D05">
        <w:rPr>
          <w:rFonts w:ascii="Times New Roman" w:hAnsi="Times New Roman" w:cs="Times New Roman"/>
          <w:color w:val="000000" w:themeColor="text1"/>
          <w:sz w:val="24"/>
          <w:szCs w:val="24"/>
        </w:rPr>
        <w:br/>
        <w:t>6. Методы исследования.</w:t>
      </w:r>
      <w:r w:rsidRPr="00AA6D05">
        <w:rPr>
          <w:rFonts w:ascii="Times New Roman" w:hAnsi="Times New Roman" w:cs="Times New Roman"/>
          <w:color w:val="000000" w:themeColor="text1"/>
          <w:sz w:val="24"/>
          <w:szCs w:val="24"/>
        </w:rPr>
        <w:br/>
        <w:t>7. Этапы исследования.</w:t>
      </w:r>
      <w:r w:rsidRPr="00AA6D05">
        <w:rPr>
          <w:rFonts w:ascii="Times New Roman" w:hAnsi="Times New Roman" w:cs="Times New Roman"/>
          <w:color w:val="000000" w:themeColor="text1"/>
          <w:sz w:val="24"/>
          <w:szCs w:val="24"/>
        </w:rPr>
        <w:br/>
        <w:t>8. Схема организации взаимодействия между участниками исследования.</w:t>
      </w:r>
      <w:r w:rsidRPr="00AA6D05">
        <w:rPr>
          <w:rFonts w:ascii="Times New Roman" w:hAnsi="Times New Roman" w:cs="Times New Roman"/>
          <w:color w:val="000000" w:themeColor="text1"/>
          <w:sz w:val="24"/>
          <w:szCs w:val="24"/>
        </w:rPr>
        <w:br/>
        <w:t>9. Ожидаемые результаты исследования и формы их представления.</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Разновидности и этапы проведения социологического исследования.</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Социологическое исследование— </w:t>
      </w:r>
      <w:proofErr w:type="gramStart"/>
      <w:r w:rsidRPr="00AA6D05">
        <w:rPr>
          <w:rFonts w:ascii="Times New Roman" w:hAnsi="Times New Roman" w:cs="Times New Roman"/>
          <w:color w:val="000000" w:themeColor="text1"/>
          <w:sz w:val="24"/>
          <w:szCs w:val="24"/>
        </w:rPr>
        <w:t>эт</w:t>
      </w:r>
      <w:proofErr w:type="gramEnd"/>
      <w:r w:rsidRPr="00AA6D05">
        <w:rPr>
          <w:rFonts w:ascii="Times New Roman" w:hAnsi="Times New Roman" w:cs="Times New Roman"/>
          <w:color w:val="000000" w:themeColor="text1"/>
          <w:sz w:val="24"/>
          <w:szCs w:val="24"/>
        </w:rPr>
        <w:t>о процесс, состоящий из логически последовательных методологических, методических и организационно-технических процедур, связанных единой целью — получение достоверных данных об изучаемом явлении для последующего практического применения.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Различают три основных вида социологического исследования: разведывательное (</w:t>
      </w:r>
      <w:proofErr w:type="spellStart"/>
      <w:r w:rsidRPr="00AA6D05">
        <w:rPr>
          <w:rFonts w:ascii="Times New Roman" w:hAnsi="Times New Roman" w:cs="Times New Roman"/>
          <w:color w:val="000000" w:themeColor="text1"/>
          <w:sz w:val="24"/>
          <w:szCs w:val="24"/>
        </w:rPr>
        <w:t>зондажное</w:t>
      </w:r>
      <w:proofErr w:type="spellEnd"/>
      <w:r w:rsidRPr="00AA6D05">
        <w:rPr>
          <w:rFonts w:ascii="Times New Roman" w:hAnsi="Times New Roman" w:cs="Times New Roman"/>
          <w:color w:val="000000" w:themeColor="text1"/>
          <w:sz w:val="24"/>
          <w:szCs w:val="24"/>
        </w:rPr>
        <w:t>, пилотажное), описательное и аналитическое.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Разведывательное исследование— </w:t>
      </w:r>
      <w:proofErr w:type="gramStart"/>
      <w:r w:rsidRPr="00AA6D05">
        <w:rPr>
          <w:rFonts w:ascii="Times New Roman" w:hAnsi="Times New Roman" w:cs="Times New Roman"/>
          <w:color w:val="000000" w:themeColor="text1"/>
          <w:sz w:val="24"/>
          <w:szCs w:val="24"/>
        </w:rPr>
        <w:t>эт</w:t>
      </w:r>
      <w:proofErr w:type="gramEnd"/>
      <w:r w:rsidRPr="00AA6D05">
        <w:rPr>
          <w:rFonts w:ascii="Times New Roman" w:hAnsi="Times New Roman" w:cs="Times New Roman"/>
          <w:color w:val="000000" w:themeColor="text1"/>
          <w:sz w:val="24"/>
          <w:szCs w:val="24"/>
        </w:rPr>
        <w:t xml:space="preserve">о самый простой вид социологического анализа, позволяющий решать ограниченные задачи. По сути, при использовании данного типа идет </w:t>
      </w:r>
      <w:r w:rsidRPr="00AA6D05">
        <w:rPr>
          <w:rFonts w:ascii="Times New Roman" w:hAnsi="Times New Roman" w:cs="Times New Roman"/>
          <w:color w:val="000000" w:themeColor="text1"/>
          <w:sz w:val="24"/>
          <w:szCs w:val="24"/>
        </w:rPr>
        <w:lastRenderedPageBreak/>
        <w:t>испытание инструментария (методических документов): анкеты, опросного листа, карточек, изучения документов и др.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Программа такого исследования упрощена, как и инструментарий. Обследуемые совокупности невелики — от 20 до 100 человек.</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Разведывательное исследование, как правило, предваряет глубокое изучение проблемы. В ходе него уточняются цели, гипотезы, задачи, вопросы и их формулировка.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Описательное исследование— </w:t>
      </w:r>
      <w:proofErr w:type="gramStart"/>
      <w:r w:rsidRPr="00AA6D05">
        <w:rPr>
          <w:rFonts w:ascii="Times New Roman" w:hAnsi="Times New Roman" w:cs="Times New Roman"/>
          <w:color w:val="000000" w:themeColor="text1"/>
          <w:sz w:val="24"/>
          <w:szCs w:val="24"/>
        </w:rPr>
        <w:t>эт</w:t>
      </w:r>
      <w:proofErr w:type="gramEnd"/>
      <w:r w:rsidRPr="00AA6D05">
        <w:rPr>
          <w:rFonts w:ascii="Times New Roman" w:hAnsi="Times New Roman" w:cs="Times New Roman"/>
          <w:color w:val="000000" w:themeColor="text1"/>
          <w:sz w:val="24"/>
          <w:szCs w:val="24"/>
        </w:rPr>
        <w:t>о более сложный вид социологического анализа. С его помощью изучают эмпирическую информацию, дающую относительно целостное представление об изучаемом социальном явлении. Объект анализа — большая социальная группа, например, трудовой коллектив большого предприятия.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описательном исследовании может быть применен один или несколько способов сбора эмпирических данных. Сочетание методов повышает достоверность и полноту информации, позволяет сделать более глубокие выводы и обосновать рекомендации.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Самый серьезный вид социологического исследования — аналитическое исследование. Оно не только описывает элементы изучаемого явления или процесса, но и позволяет выяснить причины, лежащие в его основе. В нем изучается совокупность многих факторов, обосновывающих то или иное явление. Аналитические исследования, как правило, завершают разведывательное и описательное, в ходе которых собирались сведения, дающие предварительное представление об определенных элементах изучаемого социального явления или процесса.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социологическом исследовании можно выделить три основных этапа:1) разработка программы и приемов исследования;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2) проведение эмпирического исследования;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3) обработка и анализ данных, формирование выводов, составление отчета.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Все указанные этапы чрезвычайно важны и требуют особого внимания.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Остановимся подробнее на рассмотрении этапа составления отчета о социологическом исследовании.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Итоги анализа полученной в ходе эмпирического исследования информации отражаются, как правило, в отчете, который содержит в себе данные, интересующие заказчика. Структура отчета по итогам исследования чаще всего соответствует логике </w:t>
      </w:r>
      <w:proofErr w:type="spellStart"/>
      <w:r w:rsidRPr="00AA6D05">
        <w:rPr>
          <w:rFonts w:ascii="Times New Roman" w:hAnsi="Times New Roman" w:cs="Times New Roman"/>
          <w:color w:val="000000" w:themeColor="text1"/>
          <w:sz w:val="24"/>
          <w:szCs w:val="24"/>
        </w:rPr>
        <w:t>операционализации</w:t>
      </w:r>
      <w:proofErr w:type="spellEnd"/>
      <w:r w:rsidRPr="00AA6D05">
        <w:rPr>
          <w:rFonts w:ascii="Times New Roman" w:hAnsi="Times New Roman" w:cs="Times New Roman"/>
          <w:color w:val="000000" w:themeColor="text1"/>
          <w:sz w:val="24"/>
          <w:szCs w:val="24"/>
        </w:rPr>
        <w:t xml:space="preserve"> основных понятий, но социолог, готовя этот документ, идет путем дедукции, постепенно сводя социологические данные в показатели. Число разделов в отчете обычно соответствует числу гипотез, сформулированных в программе исследования. Первоначально дается отчет по главной гипотезе.</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Программа и план социологического исследования.</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Проведение социологического исследования требует его тщательной подготовки. На этапе подготовительной работы создаются программа и план социологического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Программа социологического исследования — это изложение теоретико-методологических предпосылок общей концепции в соответствии с основными целями предпринимаемой работы и гипотез исследования с указанием правил процедуры, а также логической последовательности операций для проверки гипотез.</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 программе формулируются проблемы исследования, определяются его предмет и цели, осуществляется выбор переменных, интерпретируются основные понятия. От научного уровня разработки программы во многом зависит эффективность социологического исследования, значимость его теоретических и практических результатов.</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Программа в социологическом исследовании выполняет следующие функции: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методологическую: она позволяет определить научную проблему, цели, задачи и принципы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 </w:t>
      </w:r>
      <w:proofErr w:type="gramStart"/>
      <w:r w:rsidRPr="00AA6D05">
        <w:rPr>
          <w:rFonts w:ascii="Times New Roman" w:hAnsi="Times New Roman"/>
          <w:color w:val="000000" w:themeColor="text1"/>
          <w:spacing w:val="10"/>
          <w:sz w:val="24"/>
          <w:szCs w:val="24"/>
        </w:rPr>
        <w:t>методическую</w:t>
      </w:r>
      <w:proofErr w:type="gramEnd"/>
      <w:r w:rsidRPr="00AA6D05">
        <w:rPr>
          <w:rFonts w:ascii="Times New Roman" w:hAnsi="Times New Roman"/>
          <w:color w:val="000000" w:themeColor="text1"/>
          <w:spacing w:val="10"/>
          <w:sz w:val="24"/>
          <w:szCs w:val="24"/>
        </w:rPr>
        <w:t>: разрабатывает логический план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 организационную: обеспечивает разработку четкой системы разделения труда, что облегчает </w:t>
      </w:r>
      <w:proofErr w:type="gramStart"/>
      <w:r w:rsidRPr="00AA6D05">
        <w:rPr>
          <w:rFonts w:ascii="Times New Roman" w:hAnsi="Times New Roman"/>
          <w:color w:val="000000" w:themeColor="text1"/>
          <w:spacing w:val="10"/>
          <w:sz w:val="24"/>
          <w:szCs w:val="24"/>
        </w:rPr>
        <w:t>контроль за</w:t>
      </w:r>
      <w:proofErr w:type="gramEnd"/>
      <w:r w:rsidRPr="00AA6D05">
        <w:rPr>
          <w:rFonts w:ascii="Times New Roman" w:hAnsi="Times New Roman"/>
          <w:color w:val="000000" w:themeColor="text1"/>
          <w:spacing w:val="10"/>
          <w:sz w:val="24"/>
          <w:szCs w:val="24"/>
        </w:rPr>
        <w:t xml:space="preserve"> последовательностью проведения основных этапов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Программа социологического исследования состоит из двух разделов — методологического и методико-процедурного.</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Первый, методологический, раздел программы:</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Формулировка проблемы, определение цели и постановка задачи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2. Определение объекта и предмета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Интерпретация основных понятий.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4. Предварительный системный анализ объекта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5. Формулировка рабочих гипотез.</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Второй, методический раздел программы включает в себя: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Принципиальный (стратегический) план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2. Определение обследуемой совокупности.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Набросок основных процедур сбора и анализа первичных данных.</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Программа дополняется рабочим планом, в котором рассматриваются этапы работы, сроки проведения исследования, оцениваются ресурсы и т.д.</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Разработка программы социологического исследования начинается с формулировки проблемной ситуации как некоторого противоречия между осознанием научно-познавательной или практической потребности и незнанием способов ее удовлетворения. Соответственно основная цель исследования определяется как теоретико-прикладная (поиск типового решения проблемы с последующим его приложением к практике) или прикладная (связанная с практическим регулированием определенных социальных процессов).</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Получить выполненную работу или консультацию специалиста по вашему учебному проекту</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Узнать стоимость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 соответствии с целью исследования формулируются более частные задачи. Задача социологического исследования ~— это совокупность конкретных целевых установок, направленных на анализ и решение проблемы. В исследованиях, ориентированных на решение теоретических научных проблем, основными будут теоретические задачи, а практические задачи выступают как неосновные; в прикладном исследовании, наоборот, практические задачи — основные. Основные задачи исследования отвечают его цели, дополнительные ставятся для подготовки будущего исследования, для решения некоторых методических задач и т.д.</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Сформулировав проблему, определив цели и задачи исследования, необходимо уточнить объект и предмет исследования. В исследовании теоретико-прикладного характера сначала уточняется его предмет, а затем — реальные объекты, изучение которых позволяет найти типовое решение проблемы; а в прикладном исследовании уточняется предмет анализа заранее определенного объекта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lastRenderedPageBreak/>
        <w:t>Объект социологического исследования — явление или процесс, носитель социальной проблемы (область социальной действительности, деятельность людей, люди). Требования к объекту:</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а) четкие обозначения явления по следующим параметрам — профессиональная (отраслевая) принадлежность, пространственная ограниченность, функциональная направленность;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б) определенная временная ограниченность: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 возможность его количественных измерений.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Предмет социологического исследования — стороны и свойства объекта, которые в наиболее полном виде выражают исследуемую проблему и подлежат изучению. Правильный выбор предмета социологического исследования определяется четкой постановкой проблемы, формулировкой цели и задач исследования и системным анализом объекта.</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Значительное место в программе социологического исследования </w:t>
      </w:r>
      <w:proofErr w:type="spellStart"/>
      <w:proofErr w:type="gramStart"/>
      <w:r w:rsidRPr="00AA6D05">
        <w:rPr>
          <w:rFonts w:ascii="Times New Roman" w:hAnsi="Times New Roman"/>
          <w:color w:val="000000" w:themeColor="text1"/>
          <w:spacing w:val="10"/>
          <w:sz w:val="24"/>
          <w:szCs w:val="24"/>
        </w:rPr>
        <w:t>за-нимает</w:t>
      </w:r>
      <w:proofErr w:type="spellEnd"/>
      <w:proofErr w:type="gramEnd"/>
      <w:r w:rsidRPr="00AA6D05">
        <w:rPr>
          <w:rFonts w:ascii="Times New Roman" w:hAnsi="Times New Roman"/>
          <w:color w:val="000000" w:themeColor="text1"/>
          <w:spacing w:val="10"/>
          <w:sz w:val="24"/>
          <w:szCs w:val="24"/>
        </w:rPr>
        <w:t xml:space="preserve"> рассмотрение основных понятий, в которых описывается социальная проблема. Поиск эмпирических значений понятий называют его эмпирической интерпретацией, а определение этого понятия через указания правил фиксирования соответствующих эмпирических признаков — </w:t>
      </w:r>
      <w:proofErr w:type="spellStart"/>
      <w:r w:rsidRPr="00AA6D05">
        <w:rPr>
          <w:rFonts w:ascii="Times New Roman" w:hAnsi="Times New Roman"/>
          <w:color w:val="000000" w:themeColor="text1"/>
          <w:spacing w:val="10"/>
          <w:sz w:val="24"/>
          <w:szCs w:val="24"/>
        </w:rPr>
        <w:t>операциональным</w:t>
      </w:r>
      <w:proofErr w:type="spellEnd"/>
      <w:r w:rsidRPr="00AA6D05">
        <w:rPr>
          <w:rFonts w:ascii="Times New Roman" w:hAnsi="Times New Roman"/>
          <w:color w:val="000000" w:themeColor="text1"/>
          <w:spacing w:val="10"/>
          <w:sz w:val="24"/>
          <w:szCs w:val="24"/>
        </w:rPr>
        <w:t xml:space="preserve"> определением.</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Эмпирически интерпретировать понятие — значит найти такой индикатор (показатель), который </w:t>
      </w:r>
      <w:proofErr w:type="gramStart"/>
      <w:r w:rsidRPr="00AA6D05">
        <w:rPr>
          <w:rFonts w:ascii="Times New Roman" w:hAnsi="Times New Roman"/>
          <w:color w:val="000000" w:themeColor="text1"/>
          <w:spacing w:val="10"/>
          <w:sz w:val="24"/>
          <w:szCs w:val="24"/>
        </w:rPr>
        <w:t>отражал бы какую-то важную часть содержания этого понятия и который можно было</w:t>
      </w:r>
      <w:proofErr w:type="gramEnd"/>
      <w:r w:rsidRPr="00AA6D05">
        <w:rPr>
          <w:rFonts w:ascii="Times New Roman" w:hAnsi="Times New Roman"/>
          <w:color w:val="000000" w:themeColor="text1"/>
          <w:spacing w:val="10"/>
          <w:sz w:val="24"/>
          <w:szCs w:val="24"/>
        </w:rPr>
        <w:t xml:space="preserve"> бы измерить.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Процедура </w:t>
      </w:r>
      <w:proofErr w:type="spellStart"/>
      <w:r w:rsidRPr="00AA6D05">
        <w:rPr>
          <w:rFonts w:ascii="Times New Roman" w:hAnsi="Times New Roman"/>
          <w:color w:val="000000" w:themeColor="text1"/>
          <w:spacing w:val="10"/>
          <w:sz w:val="24"/>
          <w:szCs w:val="24"/>
        </w:rPr>
        <w:t>операционализации</w:t>
      </w:r>
      <w:proofErr w:type="spellEnd"/>
      <w:r w:rsidRPr="00AA6D05">
        <w:rPr>
          <w:rFonts w:ascii="Times New Roman" w:hAnsi="Times New Roman"/>
          <w:color w:val="000000" w:themeColor="text1"/>
          <w:spacing w:val="10"/>
          <w:sz w:val="24"/>
          <w:szCs w:val="24"/>
        </w:rPr>
        <w:t xml:space="preserve"> продолжает и детализирует интерпретацию основного понятия. Такая детализация заключается в расчленении ранее выделенных составляющих основного понятия на их элемент. Получаемые при этом еще более простые понятия называются </w:t>
      </w:r>
      <w:proofErr w:type="spellStart"/>
      <w:r w:rsidRPr="00AA6D05">
        <w:rPr>
          <w:rFonts w:ascii="Times New Roman" w:hAnsi="Times New Roman"/>
          <w:color w:val="000000" w:themeColor="text1"/>
          <w:spacing w:val="10"/>
          <w:sz w:val="24"/>
          <w:szCs w:val="24"/>
        </w:rPr>
        <w:t>операциональными</w:t>
      </w:r>
      <w:proofErr w:type="spellEnd"/>
      <w:r w:rsidRPr="00AA6D05">
        <w:rPr>
          <w:rFonts w:ascii="Times New Roman" w:hAnsi="Times New Roman"/>
          <w:color w:val="000000" w:themeColor="text1"/>
          <w:spacing w:val="10"/>
          <w:sz w:val="24"/>
          <w:szCs w:val="24"/>
        </w:rPr>
        <w:t xml:space="preserve"> понятиями.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Процесс логического анализа основного понятия в социологическом исследовании состоит из двух этапов:</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определение главных сторон предмета исследования путем интерпретации такого понятия, которое наиболее полно выражает его сущность: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2) выявление совокупности </w:t>
      </w:r>
      <w:proofErr w:type="spellStart"/>
      <w:r w:rsidRPr="00AA6D05">
        <w:rPr>
          <w:rFonts w:ascii="Times New Roman" w:hAnsi="Times New Roman"/>
          <w:color w:val="000000" w:themeColor="text1"/>
          <w:spacing w:val="10"/>
          <w:sz w:val="24"/>
          <w:szCs w:val="24"/>
        </w:rPr>
        <w:t>операциональных</w:t>
      </w:r>
      <w:proofErr w:type="spellEnd"/>
      <w:r w:rsidRPr="00AA6D05">
        <w:rPr>
          <w:rFonts w:ascii="Times New Roman" w:hAnsi="Times New Roman"/>
          <w:color w:val="000000" w:themeColor="text1"/>
          <w:spacing w:val="10"/>
          <w:sz w:val="24"/>
          <w:szCs w:val="24"/>
        </w:rPr>
        <w:t xml:space="preserve"> понятий, на которые раскладывается основное понятие.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Параллельно с интерпретацией основных понятий осуществляется предварительный системный анализ объекта, т.е. систематизация имеющихся сведений в данной предметной области и применительно к данному объекту. Цель предварительного системного анализа — построение гипотетической модели (концептуальной модели) объекта как системы, выявление его элементов и связей, что позволяет далее сформулировать общие и частные гипотезы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Гипотеза в социологическом исследовании — это обоснованное предположение о структуре социальных объектов, о характере связей между социальными явлениями и т.д.</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Классификация гипотез:</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по степени общности предположений — гипотезы-основания и гипотезы-следствия;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по степени разработанности и обоснованности — первичные и вторичные;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по содержанию предположений о предметной области проблемы —</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описательные и объяснительные;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с точки зрения задач исследования — основные и неосновные.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 социологии разработана система общих предпосылок и требований построения гипотез:</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гипотеза должна отвечать исходным принципам общесоциологической теории;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2) необходимо, чтобы гипотеза не противоречила известным и проверенным фактам;</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гипотеза не должна содержать понятий, которые не получили эмпирической интерпретации;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4) гипотеза должна быть проверяемой при данном уровне теоретических знаний и практических возможностях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5) логический анализ гипотезы должен установить ее внутреннюю непротиворечивость.</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lastRenderedPageBreak/>
        <w:t xml:space="preserve">Для повышения </w:t>
      </w:r>
      <w:proofErr w:type="spellStart"/>
      <w:r w:rsidRPr="00AA6D05">
        <w:rPr>
          <w:rFonts w:ascii="Times New Roman" w:hAnsi="Times New Roman"/>
          <w:color w:val="000000" w:themeColor="text1"/>
          <w:spacing w:val="10"/>
          <w:sz w:val="24"/>
          <w:szCs w:val="24"/>
        </w:rPr>
        <w:t>подтверждаемости</w:t>
      </w:r>
      <w:proofErr w:type="spellEnd"/>
      <w:r w:rsidRPr="00AA6D05">
        <w:rPr>
          <w:rFonts w:ascii="Times New Roman" w:hAnsi="Times New Roman"/>
          <w:color w:val="000000" w:themeColor="text1"/>
          <w:spacing w:val="10"/>
          <w:sz w:val="24"/>
          <w:szCs w:val="24"/>
        </w:rPr>
        <w:t xml:space="preserve"> гипотезы необходимо:</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а) стремиться к выдвижению возможно большего числа взаимосвязанных гипотез;</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6) указать для каждой гипотезы возможно большее число эмпирических показателей входящих в нее переменных.</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 соответствии с разработанными гипотезами, целями и задачами исследования в каждом конкретном случае строится собственная исследовательская стратегия — стратегический план.</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Различают три варианта стратегического плана исследования: 1) разведывательный (</w:t>
      </w:r>
      <w:proofErr w:type="spellStart"/>
      <w:r w:rsidRPr="00AA6D05">
        <w:rPr>
          <w:rFonts w:ascii="Times New Roman" w:hAnsi="Times New Roman"/>
          <w:color w:val="000000" w:themeColor="text1"/>
          <w:spacing w:val="10"/>
          <w:sz w:val="24"/>
          <w:szCs w:val="24"/>
        </w:rPr>
        <w:t>формулятивный</w:t>
      </w:r>
      <w:proofErr w:type="spellEnd"/>
      <w:r w:rsidRPr="00AA6D05">
        <w:rPr>
          <w:rFonts w:ascii="Times New Roman" w:hAnsi="Times New Roman"/>
          <w:color w:val="000000" w:themeColor="text1"/>
          <w:spacing w:val="10"/>
          <w:sz w:val="24"/>
          <w:szCs w:val="24"/>
        </w:rPr>
        <w:t>), 2) описательный (аналитический), 3) экспериментальный.</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Цель разведывательного плана — уточнение проблемы и формулировка гипотез. Применяется в случае отсутствия ясных представлений об объекте исследования. Такой план предполагает три стадии работы:</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тщательная работа с документами,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2) проведение интервью с экспертами (специалистами) с целью получения дополнительных знаний и формулировки гипотез,</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разведывательное наблюдение.</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Разведывательный план необходимо отличать от пробного или пилотажного исследования, которое осуществляется для проверки методик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2. Цель описательного плана — строгое описание качественно-количественных особенностей объекта. Используется тогда, когда имеющиеся знания объекта позволяют сформулировать описательную гипотезу. Сбор информации по описательному плану проводится на основе выборочного или монографического исследования, анкетирования, группировки.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Цель экспериментального плана — установление причинно-следственных связей в объекте. Его применяют при условии достаточно высоких знаний в изучаемой области, что позволяет выдвинуть объяснительные гипотезы. Наиболее надежным методом здесь является проведение социального эксперимента.</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Кроме стратегического плана исследования в методическую часть программы включается характеристика применяемых методов и приемов сбора первичной информации (анкетного опроса, интервью, наблюдения и др.), а также проект выборки (определение обследуемой совокупности социальных объектов).</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Общие методические требования к программе социологического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1. Необходимость разработки теоретико-методологической программы.</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2. Все положения программы должны быть четкими, структурные компоненты продуманы в соответствии с логикой исследования и ясно сформулированы.</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3. Все звенья программы исследования должны быть логически последовательными.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4. Возможность внесения в программу </w:t>
      </w:r>
      <w:proofErr w:type="gramStart"/>
      <w:r w:rsidRPr="00AA6D05">
        <w:rPr>
          <w:rFonts w:ascii="Times New Roman" w:hAnsi="Times New Roman"/>
          <w:color w:val="000000" w:themeColor="text1"/>
          <w:spacing w:val="10"/>
          <w:sz w:val="24"/>
          <w:szCs w:val="24"/>
        </w:rPr>
        <w:t>необходимых</w:t>
      </w:r>
      <w:proofErr w:type="gramEnd"/>
      <w:r w:rsidRPr="00AA6D05">
        <w:rPr>
          <w:rFonts w:ascii="Times New Roman" w:hAnsi="Times New Roman"/>
          <w:color w:val="000000" w:themeColor="text1"/>
          <w:spacing w:val="10"/>
          <w:sz w:val="24"/>
          <w:szCs w:val="24"/>
        </w:rPr>
        <w:t xml:space="preserve"> корректив.</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Основные процедурные мероприятия, связанные с качественным проведением социологического исследования отражает его рабочий план.</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Рабочий план шире программы исследования. Его </w:t>
      </w:r>
      <w:proofErr w:type="gramStart"/>
      <w:r w:rsidRPr="00AA6D05">
        <w:rPr>
          <w:rFonts w:ascii="Times New Roman" w:hAnsi="Times New Roman"/>
          <w:color w:val="000000" w:themeColor="text1"/>
          <w:spacing w:val="10"/>
          <w:sz w:val="24"/>
          <w:szCs w:val="24"/>
        </w:rPr>
        <w:t>задача—упорядочить</w:t>
      </w:r>
      <w:proofErr w:type="gramEnd"/>
      <w:r w:rsidRPr="00AA6D05">
        <w:rPr>
          <w:rFonts w:ascii="Times New Roman" w:hAnsi="Times New Roman"/>
          <w:color w:val="000000" w:themeColor="text1"/>
          <w:spacing w:val="10"/>
          <w:sz w:val="24"/>
          <w:szCs w:val="24"/>
        </w:rPr>
        <w:t xml:space="preserve"> основные этапы исследования в соответствии с программой, календарными сроками, материальными и людскими затратами.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Структурные компоненты рабочего плана включают его этапы и различные по видам и форме научно-исследовательские и технические процедуры и операции:</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-пилотажное исследование — </w:t>
      </w:r>
      <w:proofErr w:type="gramStart"/>
      <w:r w:rsidRPr="00AA6D05">
        <w:rPr>
          <w:rFonts w:ascii="Times New Roman" w:hAnsi="Times New Roman"/>
          <w:color w:val="000000" w:themeColor="text1"/>
          <w:spacing w:val="10"/>
          <w:sz w:val="24"/>
          <w:szCs w:val="24"/>
        </w:rPr>
        <w:t>предварительная</w:t>
      </w:r>
      <w:proofErr w:type="gramEnd"/>
      <w:r w:rsidRPr="00AA6D05">
        <w:rPr>
          <w:rFonts w:ascii="Times New Roman" w:hAnsi="Times New Roman"/>
          <w:color w:val="000000" w:themeColor="text1"/>
          <w:spacing w:val="10"/>
          <w:sz w:val="24"/>
          <w:szCs w:val="24"/>
        </w:rPr>
        <w:t xml:space="preserve"> проверки качества методик и процедур основного исследования;</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-полевое исследование — изучение объекта в естественных, “полевых” условиях;</w:t>
      </w:r>
    </w:p>
    <w:p w:rsidR="00AA6D05" w:rsidRPr="00AA6D05" w:rsidRDefault="00AA6D05" w:rsidP="00AA6D05">
      <w:pPr>
        <w:pStyle w:val="11"/>
        <w:shd w:val="clear" w:color="auto" w:fill="FFFFFF"/>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-подготовка данных для обработки и обработка данных;</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составление отчета.</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Выборка, ее правомочность в социологическом исследовании. Общие требования к выборке. Основное содержание случайных методов выборки.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ac"/>
        <w:shd w:val="clear" w:color="auto" w:fill="FFFFFF"/>
        <w:spacing w:before="0" w:beforeAutospacing="0" w:after="375" w:afterAutospacing="0" w:line="240" w:lineRule="exact"/>
        <w:ind w:left="-426"/>
        <w:rPr>
          <w:color w:val="000000" w:themeColor="text1"/>
        </w:rPr>
      </w:pPr>
      <w:r w:rsidRPr="00AA6D05">
        <w:rPr>
          <w:color w:val="000000" w:themeColor="text1"/>
        </w:rPr>
        <w:t xml:space="preserve">Большинство социологических исследований носит не сплошной, а выборочный характер: по строгим правилам отбирается определенное количество людей, отражающих по социально-демографическим признакам структуру изучаемого объекта. Такое исследование именуется </w:t>
      </w:r>
      <w:proofErr w:type="gramStart"/>
      <w:r w:rsidRPr="00AA6D05">
        <w:rPr>
          <w:color w:val="000000" w:themeColor="text1"/>
        </w:rPr>
        <w:t>выборочным</w:t>
      </w:r>
      <w:proofErr w:type="gramEnd"/>
      <w:r w:rsidRPr="00AA6D05">
        <w:rPr>
          <w:color w:val="000000" w:themeColor="text1"/>
        </w:rPr>
        <w:t>.</w:t>
      </w:r>
    </w:p>
    <w:p w:rsidR="00AA6D05" w:rsidRPr="00AA6D05" w:rsidRDefault="00AA6D05" w:rsidP="00AA6D05">
      <w:pPr>
        <w:pStyle w:val="ac"/>
        <w:shd w:val="clear" w:color="auto" w:fill="FFFFFF"/>
        <w:spacing w:before="0" w:beforeAutospacing="0" w:after="375" w:afterAutospacing="0" w:line="240" w:lineRule="exact"/>
        <w:ind w:left="-426"/>
        <w:rPr>
          <w:color w:val="000000" w:themeColor="text1"/>
        </w:rPr>
      </w:pPr>
      <w:r w:rsidRPr="00AA6D05">
        <w:rPr>
          <w:color w:val="000000" w:themeColor="text1"/>
        </w:rPr>
        <w:lastRenderedPageBreak/>
        <w:t>Выборочное обследование представляет собой способ систематического сбора данных о поведении и установках людей посредством опроса специально подобранной группы респондентов, дающих информацию о себе и своем мнении. Оно является более экономичным и не менее надежным методом, чем сплошное исследование, хотя требует более изощренной методики и техники.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z w:val="24"/>
          <w:szCs w:val="24"/>
          <w:shd w:val="clear" w:color="auto" w:fill="FFFFFF"/>
        </w:rPr>
      </w:pPr>
      <w:proofErr w:type="gramStart"/>
      <w:r w:rsidRPr="00AA6D05">
        <w:rPr>
          <w:rFonts w:ascii="Times New Roman" w:hAnsi="Times New Roman"/>
          <w:color w:val="000000" w:themeColor="text1"/>
          <w:sz w:val="24"/>
          <w:szCs w:val="24"/>
          <w:shd w:val="clear" w:color="auto" w:fill="FFFFFF"/>
        </w:rPr>
        <w:t>в</w:t>
      </w:r>
      <w:proofErr w:type="gramEnd"/>
      <w:r w:rsidRPr="00AA6D05">
        <w:rPr>
          <w:rFonts w:ascii="Times New Roman" w:hAnsi="Times New Roman"/>
          <w:color w:val="000000" w:themeColor="text1"/>
          <w:sz w:val="24"/>
          <w:szCs w:val="24"/>
          <w:shd w:val="clear" w:color="auto" w:fill="FFFFFF"/>
        </w:rPr>
        <w:t xml:space="preserve">ыборочная процедура представляет собой удобную и экономичную форму индуктивного вывода, т.е. рассуждения по схеме «от частных наблюдений – к общей эмпирической закономерности». Также эта процедура реализует фундаментальный принцип рандомизации, т.е. случайного отбора (от англ. </w:t>
      </w:r>
      <w:proofErr w:type="spellStart"/>
      <w:r w:rsidRPr="00AA6D05">
        <w:rPr>
          <w:rFonts w:ascii="Times New Roman" w:hAnsi="Times New Roman"/>
          <w:color w:val="000000" w:themeColor="text1"/>
          <w:sz w:val="24"/>
          <w:szCs w:val="24"/>
          <w:shd w:val="clear" w:color="auto" w:fill="FFFFFF"/>
        </w:rPr>
        <w:t>random</w:t>
      </w:r>
      <w:proofErr w:type="spellEnd"/>
      <w:r w:rsidRPr="00AA6D05">
        <w:rPr>
          <w:rFonts w:ascii="Times New Roman" w:hAnsi="Times New Roman"/>
          <w:color w:val="000000" w:themeColor="text1"/>
          <w:sz w:val="24"/>
          <w:szCs w:val="24"/>
          <w:shd w:val="clear" w:color="auto" w:fill="FFFFFF"/>
        </w:rPr>
        <w:t xml:space="preserve"> — случайный, выбранный наугад). Правильная выборка – залог успеха и необходимая предпосылка любого опроса, если это не общенациональная перепись населения. Если социолог неправильно составил выборочную совокупность, т.е. группу людей, которую собирается опросить, результаты исследования окажутся неверными, а потому и никому не нужными.</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z w:val="24"/>
          <w:szCs w:val="24"/>
        </w:rPr>
      </w:pPr>
      <w:r w:rsidRPr="00AA6D05">
        <w:rPr>
          <w:rFonts w:ascii="Times New Roman" w:hAnsi="Times New Roman"/>
          <w:color w:val="000000" w:themeColor="text1"/>
          <w:sz w:val="24"/>
          <w:szCs w:val="24"/>
        </w:rPr>
        <w:t xml:space="preserve">К выборке применяется ряд обязательных требований, </w:t>
      </w:r>
      <w:proofErr w:type="gramStart"/>
      <w:r w:rsidRPr="00AA6D05">
        <w:rPr>
          <w:rFonts w:ascii="Times New Roman" w:hAnsi="Times New Roman"/>
          <w:color w:val="000000" w:themeColor="text1"/>
          <w:sz w:val="24"/>
          <w:szCs w:val="24"/>
        </w:rPr>
        <w:t>определенных</w:t>
      </w:r>
      <w:proofErr w:type="gramEnd"/>
      <w:r w:rsidRPr="00AA6D05">
        <w:rPr>
          <w:rFonts w:ascii="Times New Roman" w:hAnsi="Times New Roman"/>
          <w:color w:val="000000" w:themeColor="text1"/>
          <w:sz w:val="24"/>
          <w:szCs w:val="24"/>
        </w:rPr>
        <w:t xml:space="preserve"> прежде всего целями и задачами исследования. Планирование эксперимента должно включать в себя </w:t>
      </w:r>
      <w:proofErr w:type="gramStart"/>
      <w:r w:rsidRPr="00AA6D05">
        <w:rPr>
          <w:rFonts w:ascii="Times New Roman" w:hAnsi="Times New Roman"/>
          <w:color w:val="000000" w:themeColor="text1"/>
          <w:sz w:val="24"/>
          <w:szCs w:val="24"/>
        </w:rPr>
        <w:t>учет</w:t>
      </w:r>
      <w:proofErr w:type="gramEnd"/>
      <w:r w:rsidRPr="00AA6D05">
        <w:rPr>
          <w:rFonts w:ascii="Times New Roman" w:hAnsi="Times New Roman"/>
          <w:color w:val="000000" w:themeColor="text1"/>
          <w:sz w:val="24"/>
          <w:szCs w:val="24"/>
        </w:rPr>
        <w:t xml:space="preserve"> как объема выборки, так и ряда ее особенностей. Так, в психологических исследованиях важно требование однородности выборки. Оно означает, что психолог, изучая, например, подростков, не может, включать в эту же выборку взрослых людей. Напротив, исследование, выполненное методом возрастных срезов, принципиально предполагает наличие разновозрастных испытуемых. Однако и в этом случае должна соблюдаться однородность выборки, но уже по другим критериям, в первую очередь таким, как возраст, пол. Основаниями для формирования однородной выборки могут служить разные характеристики, такие, как уровень интеллекта, национальность, отсутствие определенных заболеваний и т.д., в зависимости от целей исследования.</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z w:val="24"/>
          <w:szCs w:val="24"/>
        </w:rPr>
      </w:pP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bCs/>
          <w:color w:val="000000" w:themeColor="text1"/>
          <w:sz w:val="24"/>
          <w:szCs w:val="24"/>
        </w:rPr>
        <w:t>К формированию эксперименталь</w:t>
      </w:r>
      <w:r w:rsidRPr="00AA6D05">
        <w:rPr>
          <w:rFonts w:ascii="Times New Roman" w:hAnsi="Times New Roman" w:cs="Times New Roman"/>
          <w:bCs/>
          <w:color w:val="000000" w:themeColor="text1"/>
          <w:sz w:val="24"/>
          <w:szCs w:val="24"/>
        </w:rPr>
        <w:softHyphen/>
        <w:t>ной выборки предъявляются следующие требования – критерии.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1. </w:t>
      </w:r>
      <w:r w:rsidRPr="00AA6D05">
        <w:rPr>
          <w:rFonts w:ascii="Times New Roman" w:hAnsi="Times New Roman" w:cs="Times New Roman"/>
          <w:iCs/>
          <w:color w:val="000000" w:themeColor="text1"/>
          <w:sz w:val="24"/>
          <w:szCs w:val="24"/>
        </w:rPr>
        <w:t>Содержательный</w:t>
      </w:r>
      <w:r w:rsidRPr="00AA6D05">
        <w:rPr>
          <w:rFonts w:ascii="Times New Roman" w:hAnsi="Times New Roman" w:cs="Times New Roman"/>
          <w:color w:val="000000" w:themeColor="text1"/>
          <w:sz w:val="24"/>
          <w:szCs w:val="24"/>
        </w:rPr>
        <w:t xml:space="preserve"> критерий. Он заключается в том, подбор испытуемых должен соответствовать предмету и гипотезе исследования. Например, бессмысленно набирать в группу испытуемых детей двухлетнего возраста для выявления уровня произвольного запоминания. Или </w:t>
      </w:r>
      <w:proofErr w:type="spellStart"/>
      <w:r w:rsidRPr="00AA6D05">
        <w:rPr>
          <w:rFonts w:ascii="Times New Roman" w:hAnsi="Times New Roman" w:cs="Times New Roman"/>
          <w:color w:val="000000" w:themeColor="text1"/>
          <w:sz w:val="24"/>
          <w:szCs w:val="24"/>
        </w:rPr>
        <w:t>обучаемость</w:t>
      </w:r>
      <w:proofErr w:type="spellEnd"/>
      <w:r w:rsidRPr="00AA6D05">
        <w:rPr>
          <w:rFonts w:ascii="Times New Roman" w:hAnsi="Times New Roman" w:cs="Times New Roman"/>
          <w:color w:val="000000" w:themeColor="text1"/>
          <w:sz w:val="24"/>
          <w:szCs w:val="24"/>
        </w:rPr>
        <w:t xml:space="preserve"> должна изучаться на учени</w:t>
      </w:r>
      <w:r w:rsidRPr="00AA6D05">
        <w:rPr>
          <w:rFonts w:ascii="Times New Roman" w:hAnsi="Times New Roman" w:cs="Times New Roman"/>
          <w:color w:val="000000" w:themeColor="text1"/>
          <w:sz w:val="24"/>
          <w:szCs w:val="24"/>
        </w:rPr>
        <w:softHyphen/>
        <w:t>ках, дисциплина — на воинах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2. Критерий </w:t>
      </w:r>
      <w:r w:rsidRPr="00AA6D05">
        <w:rPr>
          <w:rFonts w:ascii="Times New Roman" w:hAnsi="Times New Roman" w:cs="Times New Roman"/>
          <w:iCs/>
          <w:color w:val="000000" w:themeColor="text1"/>
          <w:sz w:val="24"/>
          <w:szCs w:val="24"/>
        </w:rPr>
        <w:t>эквивалентности испытуемых</w:t>
      </w:r>
      <w:r w:rsidRPr="00AA6D05">
        <w:rPr>
          <w:rFonts w:ascii="Times New Roman" w:hAnsi="Times New Roman" w:cs="Times New Roman"/>
          <w:color w:val="000000" w:themeColor="text1"/>
          <w:sz w:val="24"/>
          <w:szCs w:val="24"/>
        </w:rPr>
        <w:t> (крите</w:t>
      </w:r>
      <w:r w:rsidRPr="00AA6D05">
        <w:rPr>
          <w:rFonts w:ascii="Times New Roman" w:hAnsi="Times New Roman" w:cs="Times New Roman"/>
          <w:color w:val="000000" w:themeColor="text1"/>
          <w:sz w:val="24"/>
          <w:szCs w:val="24"/>
        </w:rPr>
        <w:softHyphen/>
        <w:t xml:space="preserve">рий внутренней </w:t>
      </w:r>
      <w:proofErr w:type="spellStart"/>
      <w:r w:rsidRPr="00AA6D05">
        <w:rPr>
          <w:rFonts w:ascii="Times New Roman" w:hAnsi="Times New Roman" w:cs="Times New Roman"/>
          <w:color w:val="000000" w:themeColor="text1"/>
          <w:sz w:val="24"/>
          <w:szCs w:val="24"/>
        </w:rPr>
        <w:t>валидности</w:t>
      </w:r>
      <w:proofErr w:type="spellEnd"/>
      <w:r w:rsidRPr="00AA6D05">
        <w:rPr>
          <w:rFonts w:ascii="Times New Roman" w:hAnsi="Times New Roman" w:cs="Times New Roman"/>
          <w:color w:val="000000" w:themeColor="text1"/>
          <w:sz w:val="24"/>
          <w:szCs w:val="24"/>
        </w:rPr>
        <w:t>). Результаты выборки должны распространяться на каждого члена выборки, то есть необходимо учитывать все значимые характе</w:t>
      </w:r>
      <w:r w:rsidRPr="00AA6D05">
        <w:rPr>
          <w:rFonts w:ascii="Times New Roman" w:hAnsi="Times New Roman" w:cs="Times New Roman"/>
          <w:color w:val="000000" w:themeColor="text1"/>
          <w:sz w:val="24"/>
          <w:szCs w:val="24"/>
        </w:rPr>
        <w:softHyphen/>
        <w:t xml:space="preserve">ристики объекта исследования, </w:t>
      </w:r>
      <w:proofErr w:type="gramStart"/>
      <w:r w:rsidRPr="00AA6D05">
        <w:rPr>
          <w:rFonts w:ascii="Times New Roman" w:hAnsi="Times New Roman" w:cs="Times New Roman"/>
          <w:color w:val="000000" w:themeColor="text1"/>
          <w:sz w:val="24"/>
          <w:szCs w:val="24"/>
        </w:rPr>
        <w:t>различия</w:t>
      </w:r>
      <w:proofErr w:type="gramEnd"/>
      <w:r w:rsidRPr="00AA6D05">
        <w:rPr>
          <w:rFonts w:ascii="Times New Roman" w:hAnsi="Times New Roman" w:cs="Times New Roman"/>
          <w:color w:val="000000" w:themeColor="text1"/>
          <w:sz w:val="24"/>
          <w:szCs w:val="24"/>
        </w:rPr>
        <w:t xml:space="preserve"> в выраженно</w:t>
      </w:r>
      <w:r w:rsidRPr="00AA6D05">
        <w:rPr>
          <w:rFonts w:ascii="Times New Roman" w:hAnsi="Times New Roman" w:cs="Times New Roman"/>
          <w:color w:val="000000" w:themeColor="text1"/>
          <w:sz w:val="24"/>
          <w:szCs w:val="24"/>
        </w:rPr>
        <w:softHyphen/>
        <w:t>сти которых могут значительно повлиять на зависимую переменную. Например, при исследовании тревожности в ходе обучения необходимо подбирать группу с примерно равным коэффициентом интеллекта (IQ).</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3. Критерий </w:t>
      </w:r>
      <w:r w:rsidRPr="00AA6D05">
        <w:rPr>
          <w:rFonts w:ascii="Times New Roman" w:hAnsi="Times New Roman" w:cs="Times New Roman"/>
          <w:iCs/>
          <w:color w:val="000000" w:themeColor="text1"/>
          <w:sz w:val="24"/>
          <w:szCs w:val="24"/>
        </w:rPr>
        <w:t>репрезентативности</w:t>
      </w:r>
      <w:r w:rsidRPr="00AA6D05">
        <w:rPr>
          <w:rFonts w:ascii="Times New Roman" w:hAnsi="Times New Roman" w:cs="Times New Roman"/>
          <w:color w:val="000000" w:themeColor="text1"/>
          <w:sz w:val="24"/>
          <w:szCs w:val="24"/>
        </w:rPr>
        <w:t> (критерий внеш</w:t>
      </w:r>
      <w:r w:rsidRPr="00AA6D05">
        <w:rPr>
          <w:rFonts w:ascii="Times New Roman" w:hAnsi="Times New Roman" w:cs="Times New Roman"/>
          <w:color w:val="000000" w:themeColor="text1"/>
          <w:sz w:val="24"/>
          <w:szCs w:val="24"/>
        </w:rPr>
        <w:softHyphen/>
        <w:t xml:space="preserve">ней </w:t>
      </w:r>
      <w:proofErr w:type="spellStart"/>
      <w:r w:rsidRPr="00AA6D05">
        <w:rPr>
          <w:rFonts w:ascii="Times New Roman" w:hAnsi="Times New Roman" w:cs="Times New Roman"/>
          <w:color w:val="000000" w:themeColor="text1"/>
          <w:sz w:val="24"/>
          <w:szCs w:val="24"/>
        </w:rPr>
        <w:t>валидности</w:t>
      </w:r>
      <w:proofErr w:type="spellEnd"/>
      <w:r w:rsidRPr="00AA6D05">
        <w:rPr>
          <w:rFonts w:ascii="Times New Roman" w:hAnsi="Times New Roman" w:cs="Times New Roman"/>
          <w:color w:val="000000" w:themeColor="text1"/>
          <w:sz w:val="24"/>
          <w:szCs w:val="24"/>
        </w:rPr>
        <w:t>). Выборка должна представлять гене</w:t>
      </w:r>
      <w:r w:rsidRPr="00AA6D05">
        <w:rPr>
          <w:rFonts w:ascii="Times New Roman" w:hAnsi="Times New Roman" w:cs="Times New Roman"/>
          <w:color w:val="000000" w:themeColor="text1"/>
          <w:sz w:val="24"/>
          <w:szCs w:val="24"/>
        </w:rPr>
        <w:softHyphen/>
        <w:t>ральную совокупность качественно (возраст, пол, обра</w:t>
      </w:r>
      <w:r w:rsidRPr="00AA6D05">
        <w:rPr>
          <w:rFonts w:ascii="Times New Roman" w:hAnsi="Times New Roman" w:cs="Times New Roman"/>
          <w:color w:val="000000" w:themeColor="text1"/>
          <w:sz w:val="24"/>
          <w:szCs w:val="24"/>
        </w:rPr>
        <w:softHyphen/>
        <w:t>зование, социально-демографические характеристики и т.д.) и количественно. Формирование репрезентативной выборки по количе</w:t>
      </w:r>
      <w:r w:rsidRPr="00AA6D05">
        <w:rPr>
          <w:rFonts w:ascii="Times New Roman" w:hAnsi="Times New Roman" w:cs="Times New Roman"/>
          <w:color w:val="000000" w:themeColor="text1"/>
          <w:sz w:val="24"/>
          <w:szCs w:val="24"/>
        </w:rPr>
        <w:softHyphen/>
        <w:t>ственному признаку осуществляется при помощи теоремы П. Чебышева о вероятности ошибки репрезентативности, которая гласит: «С вероятностью сколь угодно близкой к единице, можно утверждать, что при достаточно большом числе независимых наблюдений выборочная средняя будет сколь угодно мало отличать</w:t>
      </w:r>
      <w:r w:rsidRPr="00AA6D05">
        <w:rPr>
          <w:rFonts w:ascii="Times New Roman" w:hAnsi="Times New Roman" w:cs="Times New Roman"/>
          <w:color w:val="000000" w:themeColor="text1"/>
          <w:sz w:val="24"/>
          <w:szCs w:val="24"/>
        </w:rPr>
        <w:softHyphen/>
        <w:t xml:space="preserve">ся </w:t>
      </w:r>
      <w:proofErr w:type="gramStart"/>
      <w:r w:rsidRPr="00AA6D05">
        <w:rPr>
          <w:rFonts w:ascii="Times New Roman" w:hAnsi="Times New Roman" w:cs="Times New Roman"/>
          <w:color w:val="000000" w:themeColor="text1"/>
          <w:sz w:val="24"/>
          <w:szCs w:val="24"/>
        </w:rPr>
        <w:t>от</w:t>
      </w:r>
      <w:proofErr w:type="gramEnd"/>
      <w:r w:rsidRPr="00AA6D05">
        <w:rPr>
          <w:rFonts w:ascii="Times New Roman" w:hAnsi="Times New Roman" w:cs="Times New Roman"/>
          <w:color w:val="000000" w:themeColor="text1"/>
          <w:sz w:val="24"/>
          <w:szCs w:val="24"/>
        </w:rPr>
        <w:t xml:space="preserve"> генеральной средней».</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В эксперимен</w:t>
      </w:r>
      <w:r w:rsidRPr="00AA6D05">
        <w:rPr>
          <w:rFonts w:ascii="Times New Roman" w:hAnsi="Times New Roman" w:cs="Times New Roman"/>
          <w:color w:val="000000" w:themeColor="text1"/>
          <w:sz w:val="24"/>
          <w:szCs w:val="24"/>
        </w:rPr>
        <w:softHyphen/>
        <w:t>те две или более группы испытуемых подвергаются различному воздействию со стороны независимой переменной. Все остальные воздействующие на них факторы одинаковы. То есть для всех групп, участву</w:t>
      </w:r>
      <w:r w:rsidRPr="00AA6D05">
        <w:rPr>
          <w:rFonts w:ascii="Times New Roman" w:hAnsi="Times New Roman" w:cs="Times New Roman"/>
          <w:color w:val="000000" w:themeColor="text1"/>
          <w:sz w:val="24"/>
          <w:szCs w:val="24"/>
        </w:rPr>
        <w:softHyphen/>
        <w:t>ющих в эксперименте, внешние переменные уравне</w:t>
      </w:r>
      <w:r w:rsidRPr="00AA6D05">
        <w:rPr>
          <w:rFonts w:ascii="Times New Roman" w:hAnsi="Times New Roman" w:cs="Times New Roman"/>
          <w:color w:val="000000" w:themeColor="text1"/>
          <w:sz w:val="24"/>
          <w:szCs w:val="24"/>
        </w:rPr>
        <w:softHyphen/>
        <w:t>ны. Затем измеряют влияние независимой перемен</w:t>
      </w:r>
      <w:r w:rsidRPr="00AA6D05">
        <w:rPr>
          <w:rFonts w:ascii="Times New Roman" w:hAnsi="Times New Roman" w:cs="Times New Roman"/>
          <w:color w:val="000000" w:themeColor="text1"/>
          <w:sz w:val="24"/>
          <w:szCs w:val="24"/>
        </w:rPr>
        <w:softHyphen/>
        <w:t>ной на какое-то поведение (зависимую переменную). В тщательно контролируе</w:t>
      </w:r>
      <w:r w:rsidRPr="00AA6D05">
        <w:rPr>
          <w:rFonts w:ascii="Times New Roman" w:hAnsi="Times New Roman" w:cs="Times New Roman"/>
          <w:color w:val="000000" w:themeColor="text1"/>
          <w:sz w:val="24"/>
          <w:szCs w:val="24"/>
        </w:rPr>
        <w:softHyphen/>
        <w:t>мом эксперименте независимая переменная являет</w:t>
      </w:r>
      <w:r w:rsidRPr="00AA6D05">
        <w:rPr>
          <w:rFonts w:ascii="Times New Roman" w:hAnsi="Times New Roman" w:cs="Times New Roman"/>
          <w:color w:val="000000" w:themeColor="text1"/>
          <w:sz w:val="24"/>
          <w:szCs w:val="24"/>
        </w:rPr>
        <w:softHyphen/>
        <w:t>ся единственно возможной причиной любого след</w:t>
      </w:r>
      <w:r w:rsidRPr="00AA6D05">
        <w:rPr>
          <w:rFonts w:ascii="Times New Roman" w:hAnsi="Times New Roman" w:cs="Times New Roman"/>
          <w:color w:val="000000" w:themeColor="text1"/>
          <w:sz w:val="24"/>
          <w:szCs w:val="24"/>
        </w:rPr>
        <w:softHyphen/>
        <w:t>ствия, обнаруживаемого у зависимой переменной. Это позволяет идентифицировать явные причинно-следственные связи.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16. Репрезентативность выборки. Понятие, значение для интерпретации данных и выводов.</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proofErr w:type="spellStart"/>
      <w:r w:rsidRPr="00AA6D05">
        <w:rPr>
          <w:rFonts w:ascii="Times New Roman" w:hAnsi="Times New Roman" w:cs="Times New Roman"/>
          <w:bCs/>
          <w:color w:val="000000" w:themeColor="text1"/>
          <w:sz w:val="24"/>
          <w:szCs w:val="24"/>
        </w:rPr>
        <w:t>Репрезентати́вность</w:t>
      </w:r>
      <w:proofErr w:type="spellEnd"/>
      <w:r w:rsidRPr="00AA6D05">
        <w:rPr>
          <w:rFonts w:ascii="Times New Roman" w:hAnsi="Times New Roman" w:cs="Times New Roman"/>
          <w:color w:val="000000" w:themeColor="text1"/>
          <w:sz w:val="24"/>
          <w:szCs w:val="24"/>
        </w:rPr>
        <w:t>—соответствие характеристик выборки характеристикам популяции или генеральной совокупности в целом. Репрезентативность определяет, насколько возможно обобщать результаты исследования с привлечением определённой выборки на всю генеральную совокупность, из которой она была собрана.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iCs/>
          <w:color w:val="000000" w:themeColor="text1"/>
          <w:sz w:val="24"/>
          <w:szCs w:val="24"/>
        </w:rPr>
        <w:t xml:space="preserve">Также репрезентативность (представительность, говоря ненаучным языком) можно </w:t>
      </w:r>
      <w:proofErr w:type="gramStart"/>
      <w:r w:rsidRPr="00AA6D05">
        <w:rPr>
          <w:rFonts w:ascii="Times New Roman" w:hAnsi="Times New Roman" w:cs="Times New Roman"/>
          <w:iCs/>
          <w:color w:val="000000" w:themeColor="text1"/>
          <w:sz w:val="24"/>
          <w:szCs w:val="24"/>
        </w:rPr>
        <w:t>определить</w:t>
      </w:r>
      <w:proofErr w:type="gramEnd"/>
      <w:r w:rsidRPr="00AA6D05">
        <w:rPr>
          <w:rFonts w:ascii="Times New Roman" w:hAnsi="Times New Roman" w:cs="Times New Roman"/>
          <w:iCs/>
          <w:color w:val="000000" w:themeColor="text1"/>
          <w:sz w:val="24"/>
          <w:szCs w:val="24"/>
        </w:rPr>
        <w:t xml:space="preserve"> как свойство выборочной совокупности представлять параметры генеральной совокупности, значимые с точки зрения задач исследования.</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bCs/>
          <w:color w:val="000000" w:themeColor="text1"/>
          <w:sz w:val="24"/>
          <w:szCs w:val="24"/>
        </w:rPr>
        <w:t>Репрезентативность выборки испытуемых</w:t>
      </w:r>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ст</w:t>
      </w:r>
      <w:proofErr w:type="gramEnd"/>
      <w:r w:rsidRPr="00AA6D05">
        <w:rPr>
          <w:rFonts w:ascii="Times New Roman" w:hAnsi="Times New Roman" w:cs="Times New Roman"/>
          <w:color w:val="000000" w:themeColor="text1"/>
          <w:sz w:val="24"/>
          <w:szCs w:val="24"/>
        </w:rPr>
        <w:t>епень адекватности отражения свойств и характеристик изучаемой популяции в выборке испытуемых, привлеченных для эксперимента.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Репрезентативность указывает на способность выборки представлять все характерные свойства объектов, из которых состоит генеральная совокупность.</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Полное представление об изучаемом явлении, во всем его диапазоне и нюансах изменчивости, может дать только генеральная совокупность. Поэтому репрезентативность всегда ограничена в той мере, в какой ограничена выборка. И именно репрезентативность выборки является основным критерием при определении границ генерализации выводов исследования. Тем не менее, существуют приемы, позволяющие получить достаточную для исследователя репрезентативность выборки.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bCs/>
          <w:color w:val="000000" w:themeColor="text1"/>
          <w:sz w:val="24"/>
          <w:szCs w:val="24"/>
        </w:rPr>
        <w:t>Первый и основной прием</w:t>
      </w:r>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эт</w:t>
      </w:r>
      <w:proofErr w:type="gramEnd"/>
      <w:r w:rsidRPr="00AA6D05">
        <w:rPr>
          <w:rFonts w:ascii="Times New Roman" w:hAnsi="Times New Roman" w:cs="Times New Roman"/>
          <w:color w:val="000000" w:themeColor="text1"/>
          <w:sz w:val="24"/>
          <w:szCs w:val="24"/>
        </w:rPr>
        <w:t>о простой случайный (</w:t>
      </w:r>
      <w:proofErr w:type="spellStart"/>
      <w:r w:rsidRPr="00AA6D05">
        <w:rPr>
          <w:rFonts w:ascii="Times New Roman" w:hAnsi="Times New Roman" w:cs="Times New Roman"/>
          <w:color w:val="000000" w:themeColor="text1"/>
          <w:sz w:val="24"/>
          <w:szCs w:val="24"/>
        </w:rPr>
        <w:t>рандомизированный</w:t>
      </w:r>
      <w:proofErr w:type="spellEnd"/>
      <w:r w:rsidRPr="00AA6D05">
        <w:rPr>
          <w:rFonts w:ascii="Times New Roman" w:hAnsi="Times New Roman" w:cs="Times New Roman"/>
          <w:color w:val="000000" w:themeColor="text1"/>
          <w:sz w:val="24"/>
          <w:szCs w:val="24"/>
        </w:rPr>
        <w:t>) отбор. Он предполагает обеспечение таких условий, чтобы каждый член генеральной совокупности имел равные с другими шансы попасть в выборку.</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bCs/>
          <w:color w:val="000000" w:themeColor="text1"/>
          <w:sz w:val="24"/>
          <w:szCs w:val="24"/>
        </w:rPr>
        <w:t>Второй способ обеспечения репрезентативности</w:t>
      </w:r>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эт</w:t>
      </w:r>
      <w:proofErr w:type="gramEnd"/>
      <w:r w:rsidRPr="00AA6D05">
        <w:rPr>
          <w:rFonts w:ascii="Times New Roman" w:hAnsi="Times New Roman" w:cs="Times New Roman"/>
          <w:color w:val="000000" w:themeColor="text1"/>
          <w:sz w:val="24"/>
          <w:szCs w:val="24"/>
        </w:rPr>
        <w:t>о отбор по свойствам генеральной совокупности. Он предполагает предварительное определение тех качеств, которые могут влиять на изменчивость изучаемого свойства (это может быть пол, уровень дохода или образования и т.д.). Затем определяется процентное соотношение численности различающихся по этих качествам групп в генеральной совокупности и обеспечивается идентичное процентное соотношение соответствующих групп в выборке. Далее в каждую подгруппу выборки испытуемые подбираются по принципу простого случайного отбора.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iCs/>
          <w:color w:val="000000" w:themeColor="text1"/>
          <w:sz w:val="24"/>
          <w:szCs w:val="24"/>
        </w:rPr>
        <w:t>Систематический (или механический) отбор </w:t>
      </w:r>
      <w:r w:rsidRPr="00AA6D05">
        <w:rPr>
          <w:rFonts w:ascii="Times New Roman" w:hAnsi="Times New Roman" w:cs="Times New Roman"/>
          <w:color w:val="000000" w:themeColor="text1"/>
          <w:sz w:val="24"/>
          <w:szCs w:val="24"/>
        </w:rPr>
        <w:t>представляет собой модификацию простого случайного отбора. Отбор осуществляется из исходного списка (из основы выборки) через интервал: Интервал или шаг отбора (К) рассчитывается делением численности генеральной совокупности на величину выборки (N/n). Если частное будет дробным числом, его округляют.</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Систематический отбор удобен, он более прост в организации. Однако требования к основе выборки ужесточаются. Необходимо следить, чтобы список, используемый в качестве основы выборки, не обладал периодичностью в изменении значений изучаемых характеристик. Можно упорядочить список по возрастанию или по убыванию значимых для исследования характеристик объектов (например, по уровню доходов), или использовать алфавитные списки.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w:t>
      </w:r>
      <w:r w:rsidRPr="00AA6D05">
        <w:rPr>
          <w:rFonts w:ascii="Times New Roman" w:hAnsi="Times New Roman" w:cs="Times New Roman"/>
          <w:iCs/>
          <w:color w:val="000000" w:themeColor="text1"/>
          <w:sz w:val="24"/>
          <w:szCs w:val="24"/>
        </w:rPr>
        <w:t>серийной (или гнездовой) выборке</w:t>
      </w:r>
      <w:r w:rsidRPr="00AA6D05">
        <w:rPr>
          <w:rFonts w:ascii="Times New Roman" w:hAnsi="Times New Roman" w:cs="Times New Roman"/>
          <w:color w:val="000000" w:themeColor="text1"/>
          <w:sz w:val="24"/>
          <w:szCs w:val="24"/>
        </w:rPr>
        <w:t> в качестве единиц отбора используют статистически значимые совокупности единиц (статистические серии или гнезда), например, семьи, бригады, населенные пункты и т. п. Серийный отбор может осуществляться по схеме простого случайного или систематического отбора. Отобранные в выборку серии могут быть подвергнуты сплошному или выборочному обследованию.</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Гнездовая выборка дает значительные организационные преимущества при проведении исследования. Составить основу выборки при серийном отборе также легче: в ней надо отразить не перечень единиц генеральной совокупности, а именно перечень серий (гнезд).</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Случайная выборка — это выборка, для которой соблюдены два условия: во-первых, все элементы генеральной совокупности имеют определенную вероятность попасть в выборку; во-вторых, вероятность выбора каждого элемента может быть рассчитана. Такие выборки являются самыми надежными, поскольку не допускают предвзятости в отборе участников исследования.</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Случайные методы отбора применяют, как правило, при небольшой численности генеральной совокупности </w:t>
      </w:r>
      <w:r w:rsidRPr="00AA6D05">
        <w:rPr>
          <w:rFonts w:ascii="Times New Roman" w:hAnsi="Times New Roman" w:cs="Times New Roman"/>
          <w:bCs/>
          <w:color w:val="000000" w:themeColor="text1"/>
          <w:sz w:val="24"/>
          <w:szCs w:val="24"/>
        </w:rPr>
        <w:t>при условии, что имеется полный список (или перечень) ее единиц</w:t>
      </w:r>
      <w:r w:rsidRPr="00AA6D05">
        <w:rPr>
          <w:rFonts w:ascii="Times New Roman" w:hAnsi="Times New Roman" w:cs="Times New Roman"/>
          <w:color w:val="000000" w:themeColor="text1"/>
          <w:sz w:val="24"/>
          <w:szCs w:val="24"/>
        </w:rPr>
        <w:t>. Такой список называют </w:t>
      </w:r>
      <w:r w:rsidRPr="00AA6D05">
        <w:rPr>
          <w:rFonts w:ascii="Times New Roman" w:hAnsi="Times New Roman" w:cs="Times New Roman"/>
          <w:iCs/>
          <w:color w:val="000000" w:themeColor="text1"/>
          <w:sz w:val="24"/>
          <w:szCs w:val="24"/>
        </w:rPr>
        <w:t>основой</w:t>
      </w:r>
      <w:r w:rsidRPr="00AA6D05">
        <w:rPr>
          <w:rFonts w:ascii="Times New Roman" w:hAnsi="Times New Roman" w:cs="Times New Roman"/>
          <w:color w:val="000000" w:themeColor="text1"/>
          <w:sz w:val="24"/>
          <w:szCs w:val="24"/>
        </w:rPr>
        <w:t> выборки. Основа выборки должна быть:</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полной (т. е. включать все единицы генеральной совокупности);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точной (т. е., с одной стороны, не содержать не существующих единиц, и, с другой стороны позволять идентифицировать включенные в список единицы);</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без дублирования единиц генеральной совокупности;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адекватной (т. е. соответствовать генеральной совокупности: в ней должны быть представлены единицы, относящиеся к объекту исследования)[2];</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удобной для использования (основа должна быть представлена единым списком, быть пронумерованной). От качества основы выборки во многом зависит качество выборочной совокупности.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Рассмотрим основные виды случайного отбора.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iCs/>
          <w:color w:val="000000" w:themeColor="text1"/>
          <w:sz w:val="24"/>
          <w:szCs w:val="24"/>
        </w:rPr>
        <w:t>Простой случайный отбор</w:t>
      </w:r>
      <w:r w:rsidRPr="00AA6D05">
        <w:rPr>
          <w:rFonts w:ascii="Times New Roman" w:hAnsi="Times New Roman" w:cs="Times New Roman"/>
          <w:color w:val="000000" w:themeColor="text1"/>
          <w:sz w:val="24"/>
          <w:szCs w:val="24"/>
        </w:rPr>
        <w:t> по своей сути напоминает лотерею: выборочная совокупность формируется из случайны образом отобранных по основе выборки единиц.</w:t>
      </w:r>
      <w:proofErr w:type="gramEnd"/>
      <w:r w:rsidRPr="00AA6D05">
        <w:rPr>
          <w:rFonts w:ascii="Times New Roman" w:hAnsi="Times New Roman" w:cs="Times New Roman"/>
          <w:color w:val="000000" w:themeColor="text1"/>
          <w:sz w:val="24"/>
          <w:szCs w:val="24"/>
        </w:rPr>
        <w:t xml:space="preserve"> Возможны следующие способы случайного отбора: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1. «Лотерейный отбор». Номер каждого элемента генеральной совокупности наносится на карточку (всего нумеруют N карточек — по количеству единиц генеральной совокупности). Карточки с номерами тщательно перемешивают и затем наугад вытаскивают </w:t>
      </w:r>
      <w:proofErr w:type="spellStart"/>
      <w:r w:rsidRPr="00AA6D05">
        <w:rPr>
          <w:rFonts w:ascii="Times New Roman" w:hAnsi="Times New Roman" w:cs="Times New Roman"/>
          <w:color w:val="000000" w:themeColor="text1"/>
          <w:sz w:val="24"/>
          <w:szCs w:val="24"/>
        </w:rPr>
        <w:t>n</w:t>
      </w:r>
      <w:proofErr w:type="spellEnd"/>
      <w:r w:rsidRPr="00AA6D05">
        <w:rPr>
          <w:rFonts w:ascii="Times New Roman" w:hAnsi="Times New Roman" w:cs="Times New Roman"/>
          <w:color w:val="000000" w:themeColor="text1"/>
          <w:sz w:val="24"/>
          <w:szCs w:val="24"/>
        </w:rPr>
        <w:t xml:space="preserve"> карточек (</w:t>
      </w:r>
      <w:proofErr w:type="spellStart"/>
      <w:r w:rsidRPr="00AA6D05">
        <w:rPr>
          <w:rFonts w:ascii="Times New Roman" w:hAnsi="Times New Roman" w:cs="Times New Roman"/>
          <w:color w:val="000000" w:themeColor="text1"/>
          <w:sz w:val="24"/>
          <w:szCs w:val="24"/>
        </w:rPr>
        <w:t>n</w:t>
      </w:r>
      <w:proofErr w:type="spellEnd"/>
      <w:r w:rsidRPr="00AA6D05">
        <w:rPr>
          <w:rFonts w:ascii="Times New Roman" w:hAnsi="Times New Roman" w:cs="Times New Roman"/>
          <w:color w:val="000000" w:themeColor="text1"/>
          <w:sz w:val="24"/>
          <w:szCs w:val="24"/>
        </w:rPr>
        <w:t xml:space="preserve"> — количество единиц выборочной совокупности). По выпавшим номерам из пронумерованной основы выборки отбирают элементы генеральной совокупности, которые и будут составлять выборочную совокупность.</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Вместо традиционного «лотерейного барабана» можно использовать компьютерную программу «генератор случайных чисел». С ее помощью случайным образом определяют совокупность чисел, по которым отбирают единицы выборочной совокупности.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2. Отбор по таблице случайных чисел. В этом случае определение номеров единиц, попадающих в выборку, происходит не через вытаскивание карточек, а с помощью таблицы случайных чисел. В таких таблицах представлена неупорядоченная совокупность чисел — случайных чисел. Числа могут быть двухзначные, трехзначные, четырехзначные и т. д. — вплоть до </w:t>
      </w:r>
      <w:proofErr w:type="gramStart"/>
      <w:r w:rsidRPr="00AA6D05">
        <w:rPr>
          <w:rFonts w:ascii="Times New Roman" w:hAnsi="Times New Roman" w:cs="Times New Roman"/>
          <w:color w:val="000000" w:themeColor="text1"/>
          <w:sz w:val="24"/>
          <w:szCs w:val="24"/>
        </w:rPr>
        <w:t>десятизначных</w:t>
      </w:r>
      <w:proofErr w:type="gramEnd"/>
      <w:r w:rsidRPr="00AA6D05">
        <w:rPr>
          <w:rFonts w:ascii="Times New Roman" w:hAnsi="Times New Roman" w:cs="Times New Roman"/>
          <w:color w:val="000000" w:themeColor="text1"/>
          <w:sz w:val="24"/>
          <w:szCs w:val="24"/>
        </w:rPr>
        <w:t>. По специальному алгоритму выписывают необходимое количество чисел их таблицы, по которым и отбирают единицы выборочной совокупности.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Простой случайный отбор может быть организован как повторный (когда отобранная единица возвращается в генеральную совокупность и может вновь участвовать в отборе) бесповторный (когда отобранная единица не возвращается в генеральную совокупность и не может участвовать в отборе).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iCs/>
          <w:color w:val="000000" w:themeColor="text1"/>
          <w:sz w:val="24"/>
          <w:szCs w:val="24"/>
        </w:rPr>
        <w:t>Систематический (или механический) отбор </w:t>
      </w:r>
      <w:r w:rsidRPr="00AA6D05">
        <w:rPr>
          <w:rFonts w:ascii="Times New Roman" w:hAnsi="Times New Roman" w:cs="Times New Roman"/>
          <w:color w:val="000000" w:themeColor="text1"/>
          <w:sz w:val="24"/>
          <w:szCs w:val="24"/>
        </w:rPr>
        <w:t>представляет собой модификацию простого случайного отбора. Отбор осуществляется из исходного списка (из основы выборки) через интервал: Интервал или шаг отбора (К) рассчитывается делением численности генеральной совокупности на величину выборки (N/n). Если частное будет дробным числом, его округляют.</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Систематический отбор удобен, он более прост в организации. Однако требования к основе выборки ужесточаются. Необходимо следить, чтобы список, используемый в качестве основы выборки, не обладал периодичностью в изменении значений изучаемых характеристик. Можно упорядочить список по возрастанию или по убыванию значимых для исследования характеристик объектов (например, по уровню доходов), или использовать алфавитные списки.</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w:t>
      </w:r>
      <w:r w:rsidRPr="00AA6D05">
        <w:rPr>
          <w:rFonts w:ascii="Times New Roman" w:hAnsi="Times New Roman" w:cs="Times New Roman"/>
          <w:iCs/>
          <w:color w:val="000000" w:themeColor="text1"/>
          <w:sz w:val="24"/>
          <w:szCs w:val="24"/>
        </w:rPr>
        <w:t>серийной (или гнездовой) выборке</w:t>
      </w:r>
      <w:r w:rsidRPr="00AA6D05">
        <w:rPr>
          <w:rFonts w:ascii="Times New Roman" w:hAnsi="Times New Roman" w:cs="Times New Roman"/>
          <w:color w:val="000000" w:themeColor="text1"/>
          <w:sz w:val="24"/>
          <w:szCs w:val="24"/>
        </w:rPr>
        <w:t> в качестве единиц отбора используют статистически значимые совокупности единиц (статистические серии или гнезда), например, семьи, бригады, населенные пункты и т. п. Серийный отбор может осуществляться по схеме простого случайного или систематического отбора. Отобранные в выборку серии могут быть подвергнуты сплошному или выборочному обследованию.</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Гнездовая выборка дает значительные организационные преимущества при проведении исследования. Составить основу выборки при серийном отборе также легче: в ней надо отразить не перечень единиц генеральной совокупности, а именно перечень серий (гнезд).</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iCs/>
          <w:color w:val="000000" w:themeColor="text1"/>
          <w:sz w:val="24"/>
          <w:szCs w:val="24"/>
        </w:rPr>
        <w:t>Стратифицированный отбор.</w:t>
      </w:r>
      <w:r w:rsidRPr="00AA6D05">
        <w:rPr>
          <w:rFonts w:ascii="Times New Roman" w:hAnsi="Times New Roman" w:cs="Times New Roman"/>
          <w:color w:val="000000" w:themeColor="text1"/>
          <w:sz w:val="24"/>
          <w:szCs w:val="24"/>
        </w:rPr>
        <w:t> Вероятностная выборка с любой техникой отбора называется стратифицированной, если процедуре отбора предшествует выделение в генеральной совокупности качественно однородных частей (</w:t>
      </w:r>
      <w:proofErr w:type="spellStart"/>
      <w:r w:rsidRPr="00AA6D05">
        <w:rPr>
          <w:rFonts w:ascii="Times New Roman" w:hAnsi="Times New Roman" w:cs="Times New Roman"/>
          <w:color w:val="000000" w:themeColor="text1"/>
          <w:sz w:val="24"/>
          <w:szCs w:val="24"/>
        </w:rPr>
        <w:t>подсовокупностей</w:t>
      </w:r>
      <w:proofErr w:type="spellEnd"/>
      <w:r w:rsidRPr="00AA6D05">
        <w:rPr>
          <w:rFonts w:ascii="Times New Roman" w:hAnsi="Times New Roman" w:cs="Times New Roman"/>
          <w:color w:val="000000" w:themeColor="text1"/>
          <w:sz w:val="24"/>
          <w:szCs w:val="24"/>
        </w:rPr>
        <w:t>), называемых стратами. Страты — это однородные части обширной разнородной генеральной совокупности. Отбор единиц выборочной совокупности в дальнейшем осуществляется из выделенных страт.</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Дифференциация генеральной совокупности на страты связана с предметом исследования. Стратифицированный отбор необходим, когда генеральная совокупность неоднородна по значимым для исследования характеристикам.</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Стратификация генеральной совокупности может осуществляться по одному или нескольким стратифицирующим признакам. Стратифицирующий признак — это признак, по значению которого производится стратификация Важно правильно определиться с выбором стратифицирующего признака (признаков). Неправильный выбор стратифицирующего признака не повышает репрезентативность выборки, а наоборот, понижает ее.</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Организация стратифицированной выборки связана с проблемой распределения объема выборки между стратами. Поэтому для реализации стратифицированного отбора требуются сведения о характере распределения стратифицирующих признаков в генеральной совокупности. Наиболее правильный подход в формировании стратифицированной выборки (согласно требованиям математической статистики) предполагает, что размер выборки из каждой страты должен быть пропорционален дисперсиям изучаемого признака внутри страт. Но дисперсии обычно неизвестны. Поэтому чаще всего производят отбор пропорционально доле (объему) страты в генеральной совокупности. В случае, когда страты незначительно различаются по объему, может производиться равный отбор из всех страт.</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 качестве страт могут быть использованы и естественные образования (регионы, города и др.), а также специально формируемые для определенного исследования статистические совокупности (например, демографические группы).</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Можно сформулировать двенадцать выборочных процедур, которые не удовлетворяют условиям случайного отбора: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любая выборка, в которой участники сами себя выбирают, например, отвечая на просьбу газеты или звоня по одному из телефонных номеров на телеэкране;</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любая выборка, в которой интервьюеру дается свобода выбора респондента;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методы «снежного кома»;</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уличные</w:t>
      </w:r>
      <w:proofErr w:type="gramEnd"/>
      <w:r w:rsidRPr="00AA6D05">
        <w:rPr>
          <w:rFonts w:ascii="Times New Roman" w:hAnsi="Times New Roman" w:cs="Times New Roman"/>
          <w:color w:val="000000" w:themeColor="text1"/>
          <w:sz w:val="24"/>
          <w:szCs w:val="24"/>
        </w:rPr>
        <w:t xml:space="preserve"> экспресс-интервью;</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 телефонные опросы в районах, где многие жители не имеют телефонов;</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выборки, исходящие из удобства исследователей, то есть такие, в которых компании, занимающиеся опросами общественного мнения, работают в городах, где у них есть хорошие друзья и связи, или там, куда относительно удобно добраться;</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выборки, основанные на типичных городах или домохозяйствах;</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выборки, в которых замена используется для «корректировки» выборки с тем, чтобы ответить за тех, кто не был опрошен или недостаточно представлен в выборке по тем или иным причинам;</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proofErr w:type="gramStart"/>
      <w:r w:rsidRPr="00AA6D05">
        <w:rPr>
          <w:rFonts w:ascii="Times New Roman" w:hAnsi="Times New Roman" w:cs="Times New Roman"/>
          <w:color w:val="000000" w:themeColor="text1"/>
          <w:sz w:val="24"/>
          <w:szCs w:val="24"/>
        </w:rPr>
        <w:t>– выборки, построенные на основе неправильных единиц отбора; предположим, что построена отличная выборка для домохозяйств, и каждое домохозяйство имеет равную вероятность быть выбранным если у исследовательской организации нет данных о том, сколько подходящих индивидов проживает в каждом домохозяйстве (или по данному номеру телефона, если проводится телефонный опрос), невозможно рассчитать с какой вероятностью был выбран респондент, то есть нарушено второе условие;</w:t>
      </w:r>
      <w:proofErr w:type="gramEnd"/>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выборки, основанные на устаревших списках;</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большинство выборок, основанных на маршрутных методах;</w:t>
      </w:r>
    </w:p>
    <w:p w:rsidR="00AA6D05" w:rsidRPr="00AA6D05" w:rsidRDefault="00AA6D05" w:rsidP="00AA6D05">
      <w:pPr>
        <w:spacing w:before="100" w:beforeAutospacing="1" w:after="100" w:afterAutospacing="1"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квотные выборки, в которых интервьюерам нужно опросить определенное количество людей с определенным набором демографических характеристик.</w:t>
      </w: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Понятие документа в социологии. Подходы к классификации и отбору документов.</w:t>
      </w:r>
    </w:p>
    <w:p w:rsidR="00AA6D05" w:rsidRPr="00AA6D05" w:rsidRDefault="00AA6D05" w:rsidP="00AA6D05">
      <w:pPr>
        <w:pStyle w:val="ab"/>
        <w:spacing w:line="240" w:lineRule="exact"/>
        <w:ind w:left="-426"/>
        <w:rPr>
          <w:rFonts w:ascii="Times New Roman" w:hAnsi="Times New Roman" w:cs="Times New Roman"/>
          <w:color w:val="000000" w:themeColor="text1"/>
          <w:spacing w:val="10"/>
          <w:sz w:val="24"/>
          <w:szCs w:val="24"/>
        </w:rPr>
      </w:pP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Документом в социологии называется специально созданный человеком предмет, предназначенный для передачи или хранения информации.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Круг собственно социологических документов, отражающих различные стороны общественной жизни, настолько широк, что любое эмпирическое социологическое исследование должно начинаться с анализа имеющихся по интересующей исследователя проблеме документов.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 форме фиксации информации документы делятся на: письменные документы; архивы эмпирических данных в машиночитаемой форме; иконографическую документацию (кино-, виде</w:t>
      </w:r>
      <w:proofErr w:type="gramStart"/>
      <w:r w:rsidRPr="00AA6D05">
        <w:rPr>
          <w:rFonts w:ascii="Times New Roman" w:hAnsi="Times New Roman" w:cs="Times New Roman"/>
          <w:color w:val="000000" w:themeColor="text1"/>
          <w:sz w:val="24"/>
          <w:szCs w:val="24"/>
        </w:rPr>
        <w:t>о-</w:t>
      </w:r>
      <w:proofErr w:type="gramEnd"/>
      <w:r w:rsidRPr="00AA6D05">
        <w:rPr>
          <w:rFonts w:ascii="Times New Roman" w:hAnsi="Times New Roman" w:cs="Times New Roman"/>
          <w:color w:val="000000" w:themeColor="text1"/>
          <w:sz w:val="24"/>
          <w:szCs w:val="24"/>
        </w:rPr>
        <w:t>, и фотодокументы, картины и т. д.); фонетические документы (магнитофонные записи, грампластинки).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Письменные документы.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Наиболее обширный вид документации, источниками этого типа документов для социолога являются: государственные и центральные архивы, архивы организаций и предприятий, статистическая отчетность, научные публикации, пресса, личные документы.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Статистическая отчетность.</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Связь между статистикой и социологией настолько тесна, что в некоторых случаях только чисто формально можно провести границу между статистическим и социологическим исследованием.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Ценное свойство статистических данных – методическая строгость их сбора и обработки и, как следствие этого, большая степень их доступности для всестороннего анализа, большая обоснованность и достоверность выводов, полученных на их основе.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Статистический оперативный учет проводится постоянно и позволяет выбирать показатели за любые отрезки времени, сравнивать те показатели с показателями и прошлыми и выявлять тем самым тенденцию изменений.</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Научные публикации.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Книги, журналы, отчеты – основные формы этого типа документов, которые являются важным источником информации о развитии самой науки и т. п.</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Пресса.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Пресса, или газетно-журнальная периодика, предстает в соц. исследованиях как источник разнообразной информации по определенным соц. группам, категориям, явлениям и процессам, в том числе она может выступать и как документация для изучения самой прессы как социального явления.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Личные документы.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Личные документы – документы, составленные частным лицом по собственной инициативе; это письма, автобиографии, мемуары, дневники, речи и др.. Они </w:t>
      </w:r>
      <w:proofErr w:type="gramStart"/>
      <w:r w:rsidRPr="00AA6D05">
        <w:rPr>
          <w:rFonts w:ascii="Times New Roman" w:hAnsi="Times New Roman" w:cs="Times New Roman"/>
          <w:color w:val="000000" w:themeColor="text1"/>
          <w:sz w:val="24"/>
          <w:szCs w:val="24"/>
        </w:rPr>
        <w:t>служат</w:t>
      </w:r>
      <w:proofErr w:type="gramEnd"/>
      <w:r w:rsidRPr="00AA6D05">
        <w:rPr>
          <w:rFonts w:ascii="Times New Roman" w:hAnsi="Times New Roman" w:cs="Times New Roman"/>
          <w:color w:val="000000" w:themeColor="text1"/>
          <w:sz w:val="24"/>
          <w:szCs w:val="24"/>
        </w:rPr>
        <w:t xml:space="preserve"> прежде всего источником изучения общественного сознания  в его индивидуальных проявлениях. Они могут быть как основой соц. исследования, так и дополнительным источником информации.  </w:t>
      </w:r>
      <w:proofErr w:type="gramStart"/>
      <w:r w:rsidRPr="00AA6D05">
        <w:rPr>
          <w:rFonts w:ascii="Times New Roman" w:hAnsi="Times New Roman" w:cs="Times New Roman"/>
          <w:color w:val="000000" w:themeColor="text1"/>
          <w:sz w:val="24"/>
          <w:szCs w:val="24"/>
        </w:rPr>
        <w:t>Личные документы представляют собой хороший материал для изучения общественного сознания; позволяют обнаружить соц. Механизмы образования установок и их изменения (это же касается мотиваций поведения); предоставляют информацию для исследования зависимости между средой и поведением индивида; показывают явления в историческом развитии в продолжительных, недоступных наблюдении промежутках времени; дают материалы для установления типов личности, круп, образцов поведения и общественных отношений;</w:t>
      </w:r>
      <w:proofErr w:type="gramEnd"/>
      <w:r w:rsidRPr="00AA6D05">
        <w:rPr>
          <w:rFonts w:ascii="Times New Roman" w:hAnsi="Times New Roman" w:cs="Times New Roman"/>
          <w:color w:val="000000" w:themeColor="text1"/>
          <w:sz w:val="24"/>
          <w:szCs w:val="24"/>
        </w:rPr>
        <w:t xml:space="preserve"> облегчают понимание людей, культурных систем и функционирования социальных структур.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Архивы эмпирических данных в машиночитаемой форме.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 развитием НТР и компьютеризацией социальной жизни общества возникла новая форма хранения данных</w:t>
      </w:r>
      <w:proofErr w:type="gramStart"/>
      <w:r w:rsidRPr="00AA6D05">
        <w:rPr>
          <w:rFonts w:ascii="Times New Roman" w:hAnsi="Times New Roman" w:cs="Times New Roman"/>
          <w:color w:val="000000" w:themeColor="text1"/>
          <w:sz w:val="24"/>
          <w:szCs w:val="24"/>
        </w:rPr>
        <w:t xml:space="preserve"> ,</w:t>
      </w:r>
      <w:proofErr w:type="gramEnd"/>
      <w:r w:rsidRPr="00AA6D05">
        <w:rPr>
          <w:rFonts w:ascii="Times New Roman" w:hAnsi="Times New Roman" w:cs="Times New Roman"/>
          <w:color w:val="000000" w:themeColor="text1"/>
          <w:sz w:val="24"/>
          <w:szCs w:val="24"/>
        </w:rPr>
        <w:t xml:space="preserve"> это направлено на возможность  их обработки на ЭВМ.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Основные функции БД (баз данных):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Сохранение и запоминание данных;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Распространение данных среди различных центров;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Развитие методов и процедур для стимулирования более широкого и эффективного использования полученных данных (для сравнительного и вторичного анализа).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Иконографические документы.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Кино-, видео- и фотодокументы; картины, гравюры, скульптуры и т.д.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Эти документы можно исследовать в трех направлениях: как документы пошлых эпох; как документацию по изобразительному искусству; как «человечески документы» - о личностях авторов.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Фонетически документы.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Особо </w:t>
      </w:r>
      <w:proofErr w:type="gramStart"/>
      <w:r w:rsidRPr="00AA6D05">
        <w:rPr>
          <w:rFonts w:ascii="Times New Roman" w:hAnsi="Times New Roman" w:cs="Times New Roman"/>
          <w:color w:val="000000" w:themeColor="text1"/>
          <w:sz w:val="24"/>
          <w:szCs w:val="24"/>
        </w:rPr>
        <w:t>полезен</w:t>
      </w:r>
      <w:proofErr w:type="gramEnd"/>
      <w:r w:rsidRPr="00AA6D05">
        <w:rPr>
          <w:rFonts w:ascii="Times New Roman" w:hAnsi="Times New Roman" w:cs="Times New Roman"/>
          <w:color w:val="000000" w:themeColor="text1"/>
          <w:sz w:val="24"/>
          <w:szCs w:val="24"/>
        </w:rPr>
        <w:t xml:space="preserve"> при изучении лингвистики народа: структура языка.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Другие способы классификации документов. Подлинники и копии.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Копии документов существуют потому, что многие документы существуют в одном экземпляре и поэтому пользование оригиналами практически неосуществимо.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Обычно документы (условно) делят на три разряда: позволяющие только восстановить какие-либо события; позволяющие делать выводы; иллюстративные для приведения примеров.</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Применение документов в социологическом исследовании.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Документы могут быть важным источником информации на начальной стадии исследования, когда не ясна еще сама проблема исследования.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Однако документы иногда могут стать основным, а то и единственным источником информации, содержащим данные об изучаемом объекте. Обычно это бывает, когда изучению подлежат большие социальные системы и группы, соц. институты и классы.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 xml:space="preserve">Качественный анализ документов и его особенности. </w:t>
      </w:r>
      <w:proofErr w:type="spellStart"/>
      <w:r w:rsidRPr="00AA6D05">
        <w:rPr>
          <w:rFonts w:ascii="Times New Roman" w:hAnsi="Times New Roman"/>
          <w:color w:val="000000" w:themeColor="text1"/>
          <w:spacing w:val="10"/>
          <w:sz w:val="24"/>
          <w:szCs w:val="24"/>
        </w:rPr>
        <w:t>Контент-анализ</w:t>
      </w:r>
      <w:proofErr w:type="spellEnd"/>
      <w:r w:rsidRPr="00AA6D05">
        <w:rPr>
          <w:rFonts w:ascii="Times New Roman" w:hAnsi="Times New Roman"/>
          <w:color w:val="000000" w:themeColor="text1"/>
          <w:spacing w:val="10"/>
          <w:sz w:val="24"/>
          <w:szCs w:val="24"/>
        </w:rPr>
        <w:t xml:space="preserve"> и его особенности.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Документ как объект анализа представляет собой носитель информации, необходимый для фиксирования, передачи и хранения информации.  Документы делятся по различным основаниям:</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w:t>
      </w:r>
      <w:proofErr w:type="gramStart"/>
      <w:r w:rsidRPr="00AA6D05">
        <w:rPr>
          <w:rFonts w:ascii="Times New Roman" w:hAnsi="Times New Roman" w:cs="Times New Roman"/>
          <w:color w:val="000000" w:themeColor="text1"/>
          <w:sz w:val="24"/>
          <w:szCs w:val="24"/>
        </w:rPr>
        <w:t>1.По способу фиксации информации:   письменные (печатные, машинописные, рукописные); иконографические (воспринимаемые визуально: кино-, видео-, фотодокументы и т.д.); фонетические (грамзаписи, магнитофонные записи, лазерные диски и др.).</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2. </w:t>
      </w:r>
      <w:proofErr w:type="gramStart"/>
      <w:r w:rsidRPr="00AA6D05">
        <w:rPr>
          <w:rFonts w:ascii="Times New Roman" w:hAnsi="Times New Roman" w:cs="Times New Roman"/>
          <w:color w:val="000000" w:themeColor="text1"/>
          <w:sz w:val="24"/>
          <w:szCs w:val="24"/>
        </w:rPr>
        <w:t xml:space="preserve">В зависимости от статуса автора документа:  официальные (законодательные акты, правительственные постановления, данные статистической отчетности, документы организаций, материалы архивов и т.п.); неофициальные (письма, дневники, семейные альбомы и др.). </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3. По источнику информации: первичные (составленные на базе прямого наблюдения, обследования); вторичные (результаты обработки, обобщения содержащихся в первичных источниках данных, их копии).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4. </w:t>
      </w:r>
      <w:proofErr w:type="gramStart"/>
      <w:r w:rsidRPr="00AA6D05">
        <w:rPr>
          <w:rFonts w:ascii="Times New Roman" w:hAnsi="Times New Roman" w:cs="Times New Roman"/>
          <w:color w:val="000000" w:themeColor="text1"/>
          <w:sz w:val="24"/>
          <w:szCs w:val="24"/>
        </w:rPr>
        <w:t xml:space="preserve">По характеру персонификации: личные (автобиографии, мемуары, дневники и т.п.);  безличные (отчеты, архивы, протоколы и т.д.). </w:t>
      </w:r>
      <w:proofErr w:type="gramEnd"/>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Основным источником социологической информации являются документы, которые специально созданы для целей исследования: анкеты, опросные листы, бланки интервью, протоколы наблюдений, данные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в отчетной форме и т.д.</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Для того</w:t>
      </w:r>
      <w:proofErr w:type="gramStart"/>
      <w:r w:rsidRPr="00AA6D05">
        <w:rPr>
          <w:rFonts w:ascii="Times New Roman" w:hAnsi="Times New Roman" w:cs="Times New Roman"/>
          <w:color w:val="000000" w:themeColor="text1"/>
          <w:sz w:val="24"/>
          <w:szCs w:val="24"/>
        </w:rPr>
        <w:t>,</w:t>
      </w:r>
      <w:proofErr w:type="gramEnd"/>
      <w:r w:rsidRPr="00AA6D05">
        <w:rPr>
          <w:rFonts w:ascii="Times New Roman" w:hAnsi="Times New Roman" w:cs="Times New Roman"/>
          <w:color w:val="000000" w:themeColor="text1"/>
          <w:sz w:val="24"/>
          <w:szCs w:val="24"/>
        </w:rPr>
        <w:t xml:space="preserve"> чтобы информация, полученная при анализе документов, была достоверной, необходимо учитывать два правила: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Важно  различать описание событий и </w:t>
      </w:r>
      <w:proofErr w:type="spellStart"/>
      <w:r w:rsidRPr="00AA6D05">
        <w:rPr>
          <w:rFonts w:ascii="Times New Roman" w:hAnsi="Times New Roman" w:cs="Times New Roman"/>
          <w:color w:val="000000" w:themeColor="text1"/>
          <w:sz w:val="24"/>
          <w:szCs w:val="24"/>
        </w:rPr>
        <w:t>фактов</w:t>
      </w:r>
      <w:proofErr w:type="gramStart"/>
      <w:r w:rsidRPr="00AA6D05">
        <w:rPr>
          <w:rFonts w:ascii="Times New Roman" w:hAnsi="Times New Roman" w:cs="Times New Roman"/>
          <w:color w:val="000000" w:themeColor="text1"/>
          <w:sz w:val="24"/>
          <w:szCs w:val="24"/>
        </w:rPr>
        <w:t>,у</w:t>
      </w:r>
      <w:proofErr w:type="gramEnd"/>
      <w:r w:rsidRPr="00AA6D05">
        <w:rPr>
          <w:rFonts w:ascii="Times New Roman" w:hAnsi="Times New Roman" w:cs="Times New Roman"/>
          <w:color w:val="000000" w:themeColor="text1"/>
          <w:sz w:val="24"/>
          <w:szCs w:val="24"/>
        </w:rPr>
        <w:t>меть</w:t>
      </w:r>
      <w:proofErr w:type="spellEnd"/>
      <w:r w:rsidRPr="00AA6D05">
        <w:rPr>
          <w:rFonts w:ascii="Times New Roman" w:hAnsi="Times New Roman" w:cs="Times New Roman"/>
          <w:color w:val="000000" w:themeColor="text1"/>
          <w:sz w:val="24"/>
          <w:szCs w:val="24"/>
        </w:rPr>
        <w:t xml:space="preserve"> оценивать их;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Первичные документы надежнее </w:t>
      </w:r>
      <w:proofErr w:type="gramStart"/>
      <w:r w:rsidRPr="00AA6D05">
        <w:rPr>
          <w:rFonts w:ascii="Times New Roman" w:hAnsi="Times New Roman" w:cs="Times New Roman"/>
          <w:color w:val="000000" w:themeColor="text1"/>
          <w:sz w:val="24"/>
          <w:szCs w:val="24"/>
        </w:rPr>
        <w:t>вторичных</w:t>
      </w:r>
      <w:proofErr w:type="gramEnd"/>
      <w:r w:rsidRPr="00AA6D05">
        <w:rPr>
          <w:rFonts w:ascii="Times New Roman" w:hAnsi="Times New Roman" w:cs="Times New Roman"/>
          <w:color w:val="000000" w:themeColor="text1"/>
          <w:sz w:val="24"/>
          <w:szCs w:val="24"/>
        </w:rPr>
        <w:t xml:space="preserve">, а официальные достовернее неофициальных. Существует два способа анализа документов: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-традиционный (классический);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-формализованны</w:t>
      </w:r>
      <w:proofErr w:type="gramStart"/>
      <w:r w:rsidRPr="00AA6D05">
        <w:rPr>
          <w:rFonts w:ascii="Times New Roman" w:hAnsi="Times New Roman" w:cs="Times New Roman"/>
          <w:color w:val="000000" w:themeColor="text1"/>
          <w:sz w:val="24"/>
          <w:szCs w:val="24"/>
        </w:rPr>
        <w:t>й(</w:t>
      </w:r>
      <w:proofErr w:type="spellStart"/>
      <w:proofErr w:type="gramEnd"/>
      <w:r w:rsidRPr="00AA6D05">
        <w:rPr>
          <w:rFonts w:ascii="Times New Roman" w:hAnsi="Times New Roman" w:cs="Times New Roman"/>
          <w:color w:val="000000" w:themeColor="text1"/>
          <w:sz w:val="24"/>
          <w:szCs w:val="24"/>
        </w:rPr>
        <w:t>контент-анализ</w:t>
      </w:r>
      <w:proofErr w:type="spellEnd"/>
      <w:r w:rsidRPr="00AA6D05">
        <w:rPr>
          <w:rFonts w:ascii="Times New Roman" w:hAnsi="Times New Roman" w:cs="Times New Roman"/>
          <w:color w:val="000000" w:themeColor="text1"/>
          <w:sz w:val="24"/>
          <w:szCs w:val="24"/>
        </w:rPr>
        <w:t>). </w:t>
      </w:r>
      <w:r w:rsidRPr="00AA6D05">
        <w:rPr>
          <w:rFonts w:ascii="Times New Roman" w:hAnsi="Times New Roman" w:cs="Times New Roman"/>
          <w:color w:val="000000" w:themeColor="text1"/>
          <w:sz w:val="24"/>
          <w:szCs w:val="24"/>
        </w:rPr>
        <w:br/>
      </w:r>
      <w:proofErr w:type="spellStart"/>
      <w:r w:rsidRPr="00AA6D05">
        <w:rPr>
          <w:rFonts w:ascii="Times New Roman" w:hAnsi="Times New Roman" w:cs="Times New Roman"/>
          <w:color w:val="000000" w:themeColor="text1"/>
          <w:sz w:val="24"/>
          <w:szCs w:val="24"/>
        </w:rPr>
        <w:t>Контент-анализ</w:t>
      </w:r>
      <w:proofErr w:type="spellEnd"/>
      <w:r w:rsidRPr="00AA6D05">
        <w:rPr>
          <w:rFonts w:ascii="Times New Roman" w:hAnsi="Times New Roman" w:cs="Times New Roman"/>
          <w:color w:val="000000" w:themeColor="text1"/>
          <w:sz w:val="24"/>
          <w:szCs w:val="24"/>
        </w:rPr>
        <w:t xml:space="preserve">  представляет собой метод качественно-количественного анализа содержания документов с целью выявления или измерения социальных тенденций и фактов. </w:t>
      </w:r>
      <w:r w:rsidRPr="00AA6D05">
        <w:rPr>
          <w:rFonts w:ascii="Times New Roman" w:hAnsi="Times New Roman" w:cs="Times New Roman"/>
          <w:color w:val="000000" w:themeColor="text1"/>
          <w:sz w:val="24"/>
          <w:szCs w:val="24"/>
        </w:rPr>
        <w:br/>
      </w:r>
      <w:r w:rsidRPr="00AA6D05">
        <w:rPr>
          <w:rFonts w:ascii="Times New Roman" w:hAnsi="Times New Roman" w:cs="Times New Roman"/>
          <w:color w:val="000000" w:themeColor="text1"/>
          <w:sz w:val="24"/>
          <w:szCs w:val="24"/>
        </w:rPr>
        <w:br/>
        <w:t xml:space="preserve">Метод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направлен на извлечение социологической информации из больших массивов документов, которые трудно поддаются  традиционному анализу.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 Суть данного метода заключается в переводе текстовой информации в количественные показатели, а также нахождение подсчитываемых признаков изучаемого документа.  </w:t>
      </w:r>
      <w:proofErr w:type="spellStart"/>
      <w:r w:rsidRPr="00AA6D05">
        <w:rPr>
          <w:rFonts w:ascii="Times New Roman" w:hAnsi="Times New Roman" w:cs="Times New Roman"/>
          <w:color w:val="000000" w:themeColor="text1"/>
          <w:sz w:val="24"/>
          <w:szCs w:val="24"/>
        </w:rPr>
        <w:t>Контент</w:t>
      </w:r>
      <w:proofErr w:type="spellEnd"/>
      <w:r w:rsidRPr="00AA6D05">
        <w:rPr>
          <w:rFonts w:ascii="Times New Roman" w:hAnsi="Times New Roman" w:cs="Times New Roman"/>
          <w:color w:val="000000" w:themeColor="text1"/>
          <w:sz w:val="24"/>
          <w:szCs w:val="24"/>
        </w:rPr>
        <w:t xml:space="preserve"> – анализ имеет свои категории. К ним относятся смысловые единицы и единицы счета. </w:t>
      </w:r>
      <w:r w:rsidRPr="00AA6D05">
        <w:rPr>
          <w:rFonts w:ascii="Times New Roman" w:hAnsi="Times New Roman" w:cs="Times New Roman"/>
          <w:color w:val="000000" w:themeColor="text1"/>
          <w:sz w:val="24"/>
          <w:szCs w:val="24"/>
        </w:rPr>
        <w:lastRenderedPageBreak/>
        <w:t xml:space="preserve">Единицы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представляют собой объекты, которые определяются целью и задачами социологического исследования.   К числу наиболее стандартных единиц социологического исследования относятся: </w:t>
      </w:r>
      <w:proofErr w:type="gramStart"/>
      <w:r w:rsidRPr="00AA6D05">
        <w:rPr>
          <w:rFonts w:ascii="Times New Roman" w:hAnsi="Times New Roman" w:cs="Times New Roman"/>
          <w:color w:val="000000" w:themeColor="text1"/>
          <w:sz w:val="24"/>
          <w:szCs w:val="24"/>
        </w:rPr>
        <w:t xml:space="preserve">Понятие (выражается с тексте отдельным термином, например,  "безработный", "предприниматель"); Тема (выражается в единичных суждениях, смысловых абзацах или целостных текстах, например, проблема создания эффективной правовой системы для развития предпринимательства); Персонаж события или действия (в зависимости от выделенной темы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персонажем может выступать, менеджер, рабочий, президент страны); Ситуация (рассматривается в контексте проблемы, например, необходимость постройки атомной электростанции угрожает экологической обстановке региона);</w:t>
      </w:r>
      <w:proofErr w:type="gramEnd"/>
      <w:r w:rsidRPr="00AA6D05">
        <w:rPr>
          <w:rFonts w:ascii="Times New Roman" w:hAnsi="Times New Roman" w:cs="Times New Roman"/>
          <w:color w:val="000000" w:themeColor="text1"/>
          <w:sz w:val="24"/>
          <w:szCs w:val="24"/>
        </w:rPr>
        <w:t xml:space="preserve"> Действие (происходит с  отдельными индивидами, группами, в пределах избранной для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темы, например, забастовки рабочих, арест протестующих).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Процедура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состоит из ряда операций, которые осуществляются с тремя стандартными документами: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-таблицей </w:t>
      </w:r>
      <w:proofErr w:type="spellStart"/>
      <w:r w:rsidRPr="00AA6D05">
        <w:rPr>
          <w:rFonts w:ascii="Times New Roman" w:hAnsi="Times New Roman" w:cs="Times New Roman"/>
          <w:color w:val="000000" w:themeColor="text1"/>
          <w:sz w:val="24"/>
          <w:szCs w:val="24"/>
        </w:rPr>
        <w:t>контент-анализа</w:t>
      </w:r>
      <w:proofErr w:type="spellEnd"/>
      <w:r w:rsidRPr="00AA6D05">
        <w:rPr>
          <w:rFonts w:ascii="Times New Roman" w:hAnsi="Times New Roman" w:cs="Times New Roman"/>
          <w:color w:val="000000" w:themeColor="text1"/>
          <w:sz w:val="24"/>
          <w:szCs w:val="24"/>
        </w:rPr>
        <w:t xml:space="preserve">;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-инструкцией кодировщика;  </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w:t>
      </w:r>
      <w:proofErr w:type="spellStart"/>
      <w:r w:rsidRPr="00AA6D05">
        <w:rPr>
          <w:rFonts w:ascii="Times New Roman" w:hAnsi="Times New Roman" w:cs="Times New Roman"/>
          <w:color w:val="000000" w:themeColor="text1"/>
          <w:sz w:val="24"/>
          <w:szCs w:val="24"/>
        </w:rPr>
        <w:t>кодировочнойкарточкой</w:t>
      </w:r>
      <w:proofErr w:type="spellEnd"/>
      <w:r w:rsidRPr="00AA6D05">
        <w:rPr>
          <w:rFonts w:ascii="Times New Roman" w:hAnsi="Times New Roman" w:cs="Times New Roman"/>
          <w:color w:val="000000" w:themeColor="text1"/>
          <w:sz w:val="24"/>
          <w:szCs w:val="24"/>
          <w:shd w:val="clear" w:color="auto" w:fill="FFFFFF"/>
        </w:rPr>
        <w:t>.</w:t>
      </w:r>
      <w:r w:rsidRPr="00AA6D05">
        <w:rPr>
          <w:rFonts w:ascii="Times New Roman" w:hAnsi="Times New Roman" w:cs="Times New Roman"/>
          <w:color w:val="000000" w:themeColor="text1"/>
          <w:sz w:val="24"/>
          <w:szCs w:val="24"/>
        </w:rPr>
        <w:br/>
      </w:r>
      <w:r w:rsidRPr="00AA6D05">
        <w:rPr>
          <w:rFonts w:ascii="Times New Roman" w:hAnsi="Times New Roman" w:cs="Times New Roman"/>
          <w:color w:val="000000" w:themeColor="text1"/>
          <w:sz w:val="24"/>
          <w:szCs w:val="24"/>
        </w:rPr>
        <w:br/>
      </w:r>
    </w:p>
    <w:p w:rsidR="00AA6D05" w:rsidRPr="00AA6D05" w:rsidRDefault="00AA6D05" w:rsidP="00AA6D05">
      <w:pPr>
        <w:pStyle w:val="11"/>
        <w:numPr>
          <w:ilvl w:val="0"/>
          <w:numId w:val="1"/>
        </w:numPr>
        <w:shd w:val="clear" w:color="auto" w:fill="FFFFFF"/>
        <w:suppressAutoHyphens w:val="0"/>
        <w:spacing w:line="240" w:lineRule="exact"/>
        <w:ind w:left="-426"/>
        <w:rPr>
          <w:rFonts w:ascii="Times New Roman" w:hAnsi="Times New Roman"/>
          <w:color w:val="000000" w:themeColor="text1"/>
          <w:spacing w:val="10"/>
          <w:sz w:val="24"/>
          <w:szCs w:val="24"/>
        </w:rPr>
      </w:pPr>
      <w:r w:rsidRPr="00AA6D05">
        <w:rPr>
          <w:rFonts w:ascii="Times New Roman" w:hAnsi="Times New Roman"/>
          <w:color w:val="000000" w:themeColor="text1"/>
          <w:spacing w:val="10"/>
          <w:sz w:val="24"/>
          <w:szCs w:val="24"/>
        </w:rPr>
        <w:t>Метод наблюдения в социологии и его разновидности. Программа проведения наблюдения и ее основное содержание.</w:t>
      </w:r>
    </w:p>
    <w:p w:rsidR="00AA6D05" w:rsidRPr="00AA6D05" w:rsidRDefault="00AA6D05" w:rsidP="00AA6D05">
      <w:pPr>
        <w:pStyle w:val="11"/>
        <w:shd w:val="clear" w:color="auto" w:fill="FFFFFF"/>
        <w:suppressAutoHyphens w:val="0"/>
        <w:spacing w:line="240" w:lineRule="exact"/>
        <w:ind w:left="-426"/>
        <w:rPr>
          <w:rFonts w:ascii="Times New Roman" w:hAnsi="Times New Roman"/>
          <w:color w:val="000000" w:themeColor="text1"/>
          <w:spacing w:val="10"/>
          <w:sz w:val="24"/>
          <w:szCs w:val="24"/>
        </w:rPr>
      </w:pP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В социологии под наблюдением понимается метод сбора первичной социологической информации об изучаемом объекте путем непосредственного, систематического, направленного восприятия и прямой </w:t>
      </w:r>
      <w:proofErr w:type="gramStart"/>
      <w:r w:rsidRPr="00AA6D05">
        <w:rPr>
          <w:rFonts w:ascii="Times New Roman" w:hAnsi="Times New Roman" w:cs="Times New Roman"/>
          <w:color w:val="000000" w:themeColor="text1"/>
          <w:sz w:val="24"/>
          <w:szCs w:val="24"/>
        </w:rPr>
        <w:t>регистрации</w:t>
      </w:r>
      <w:proofErr w:type="gramEnd"/>
      <w:r w:rsidRPr="00AA6D05">
        <w:rPr>
          <w:rFonts w:ascii="Times New Roman" w:hAnsi="Times New Roman" w:cs="Times New Roman"/>
          <w:color w:val="000000" w:themeColor="text1"/>
          <w:sz w:val="24"/>
          <w:szCs w:val="24"/>
        </w:rPr>
        <w:t xml:space="preserve"> значимых с точки зрения целей и задач исследования событий. Основное назначение метода – получить информацию, доступную для восприятия наблюдателя, значимую для целей и задач исследования, и зарегистрировать ее.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Наблюдение можно использовать на этапе разработки программы исследования как основной метод сбора информации для изучения многих сфер жизнедеятельности людей в обществе. Чаще всего наблюдение в социологии применяется тогда, когда информация, необходимая исследователю, не может быть получена никакими иными способами (например, при изучении поведения людей на митингах или во время массовых зрелищ – футбольного матча, выступления рок-группы, экстремальной ситуации – пожара и т.д.). Кроме того, наблюдение применяют при исследовании поведения людей в привычных, часто повторяющихся ситуациях (поездка на работу, осуществление покупок в магазинах и т.п.), а также для получения информации о так называемых закрытых группах (преступных сообществах, группах "риска" – наркоманах, проститутках и др.).</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Вместе с тем имеются и ограничения в применении данного метода. Наблюдаются только те события, которые происходят в период исследования. Прошлые события могут изучаться, если они зафиксированы с помощью средств фото-, видео- и звукозаписи. Локальность наблюдаемых событий ограничивает возможности исследователя делать широкие, обобщающие выводы.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Style w:val="ad"/>
          <w:rFonts w:ascii="Times New Roman" w:hAnsi="Times New Roman" w:cs="Times New Roman"/>
          <w:b w:val="0"/>
          <w:color w:val="000000" w:themeColor="text1"/>
          <w:sz w:val="24"/>
          <w:szCs w:val="24"/>
        </w:rPr>
        <w:t>Виды наблюдения</w:t>
      </w:r>
      <w:r w:rsidRPr="00AA6D05">
        <w:rPr>
          <w:rFonts w:ascii="Times New Roman" w:hAnsi="Times New Roman" w:cs="Times New Roman"/>
          <w:color w:val="000000" w:themeColor="text1"/>
          <w:sz w:val="24"/>
          <w:szCs w:val="24"/>
        </w:rPr>
        <w:t>. Наблюдение в социологии можно классифи</w:t>
      </w:r>
      <w:r w:rsidRPr="00AA6D05">
        <w:rPr>
          <w:rFonts w:ascii="Times New Roman" w:hAnsi="Times New Roman" w:cs="Times New Roman"/>
          <w:color w:val="000000" w:themeColor="text1"/>
          <w:sz w:val="24"/>
          <w:szCs w:val="24"/>
        </w:rPr>
        <w:softHyphen/>
        <w:t xml:space="preserve">цировать по степени </w:t>
      </w:r>
      <w:proofErr w:type="spellStart"/>
      <w:r w:rsidRPr="00AA6D05">
        <w:rPr>
          <w:rFonts w:ascii="Times New Roman" w:hAnsi="Times New Roman" w:cs="Times New Roman"/>
          <w:color w:val="000000" w:themeColor="text1"/>
          <w:sz w:val="24"/>
          <w:szCs w:val="24"/>
        </w:rPr>
        <w:t>формализованности</w:t>
      </w:r>
      <w:proofErr w:type="spellEnd"/>
      <w:r w:rsidRPr="00AA6D05">
        <w:rPr>
          <w:rFonts w:ascii="Times New Roman" w:hAnsi="Times New Roman" w:cs="Times New Roman"/>
          <w:color w:val="000000" w:themeColor="text1"/>
          <w:sz w:val="24"/>
          <w:szCs w:val="24"/>
        </w:rPr>
        <w:t xml:space="preserve"> процедуры, по положению наблюдателя, по условиям организации, по регулярности проведения.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По степени </w:t>
      </w:r>
      <w:proofErr w:type="spellStart"/>
      <w:r w:rsidRPr="00AA6D05">
        <w:rPr>
          <w:rFonts w:ascii="Times New Roman" w:hAnsi="Times New Roman" w:cs="Times New Roman"/>
          <w:color w:val="000000" w:themeColor="text1"/>
          <w:sz w:val="24"/>
          <w:szCs w:val="24"/>
        </w:rPr>
        <w:t>формализованности</w:t>
      </w:r>
      <w:proofErr w:type="spellEnd"/>
      <w:r w:rsidRPr="00AA6D05">
        <w:rPr>
          <w:rFonts w:ascii="Times New Roman" w:hAnsi="Times New Roman" w:cs="Times New Roman"/>
          <w:color w:val="000000" w:themeColor="text1"/>
          <w:sz w:val="24"/>
          <w:szCs w:val="24"/>
        </w:rPr>
        <w:t xml:space="preserve"> процедуры наблю</w:t>
      </w:r>
      <w:r w:rsidRPr="00AA6D05">
        <w:rPr>
          <w:rFonts w:ascii="Times New Roman" w:hAnsi="Times New Roman" w:cs="Times New Roman"/>
          <w:color w:val="000000" w:themeColor="text1"/>
          <w:sz w:val="24"/>
          <w:szCs w:val="24"/>
        </w:rPr>
        <w:softHyphen/>
        <w:t xml:space="preserve">дения подразделяются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 структурированные (контролируемые) и неструктурированные (неконтролируемые).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Структурированные наблюдения проводятся по заранее разра</w:t>
      </w:r>
      <w:r w:rsidRPr="00AA6D05">
        <w:rPr>
          <w:rFonts w:ascii="Times New Roman" w:hAnsi="Times New Roman" w:cs="Times New Roman"/>
          <w:color w:val="000000" w:themeColor="text1"/>
          <w:sz w:val="24"/>
          <w:szCs w:val="24"/>
        </w:rPr>
        <w:softHyphen/>
        <w:t>ботанному плану, когда социолог располагает достаточной инфор</w:t>
      </w:r>
      <w:r w:rsidRPr="00AA6D05">
        <w:rPr>
          <w:rFonts w:ascii="Times New Roman" w:hAnsi="Times New Roman" w:cs="Times New Roman"/>
          <w:color w:val="000000" w:themeColor="text1"/>
          <w:sz w:val="24"/>
          <w:szCs w:val="24"/>
        </w:rPr>
        <w:softHyphen/>
        <w:t>мацией об объекте исследования и заранее способен определить значимые элементы изучаемой ситуации, а также составить под</w:t>
      </w:r>
      <w:r w:rsidRPr="00AA6D05">
        <w:rPr>
          <w:rFonts w:ascii="Times New Roman" w:hAnsi="Times New Roman" w:cs="Times New Roman"/>
          <w:color w:val="000000" w:themeColor="text1"/>
          <w:sz w:val="24"/>
          <w:szCs w:val="24"/>
        </w:rPr>
        <w:softHyphen/>
        <w:t xml:space="preserve">робные инструкции для фиксации результатов наблюдения. Этому типу наблюдения отвечает высокая </w:t>
      </w:r>
      <w:r w:rsidRPr="00AA6D05">
        <w:rPr>
          <w:rFonts w:ascii="Times New Roman" w:hAnsi="Times New Roman" w:cs="Times New Roman"/>
          <w:color w:val="000000" w:themeColor="text1"/>
          <w:sz w:val="24"/>
          <w:szCs w:val="24"/>
        </w:rPr>
        <w:lastRenderedPageBreak/>
        <w:t>степень стандартизации. Для фиксации результатов используются специальные документы-блан</w:t>
      </w:r>
      <w:r w:rsidRPr="00AA6D05">
        <w:rPr>
          <w:rFonts w:ascii="Times New Roman" w:hAnsi="Times New Roman" w:cs="Times New Roman"/>
          <w:color w:val="000000" w:themeColor="text1"/>
          <w:sz w:val="24"/>
          <w:szCs w:val="24"/>
        </w:rPr>
        <w:softHyphen/>
        <w:t>ки наблюдения. При структурированных наблюдениях достигается достаточно высокая степень совпадения данных, полученных раз</w:t>
      </w:r>
      <w:r w:rsidRPr="00AA6D05">
        <w:rPr>
          <w:rFonts w:ascii="Times New Roman" w:hAnsi="Times New Roman" w:cs="Times New Roman"/>
          <w:color w:val="000000" w:themeColor="text1"/>
          <w:sz w:val="24"/>
          <w:szCs w:val="24"/>
        </w:rPr>
        <w:softHyphen/>
        <w:t>личными наблюдателями.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Неструктурированные наблюдения являются слабо формализо</w:t>
      </w:r>
      <w:r w:rsidRPr="00AA6D05">
        <w:rPr>
          <w:rFonts w:ascii="Times New Roman" w:hAnsi="Times New Roman" w:cs="Times New Roman"/>
          <w:color w:val="000000" w:themeColor="text1"/>
          <w:sz w:val="24"/>
          <w:szCs w:val="24"/>
        </w:rPr>
        <w:softHyphen/>
        <w:t>ванными. При их проведении отсутствует детальный план действий наблюдателя, определены лишь самые общие черты ситуации, примерный состав наблюдаемой группы. Непосредственно в про</w:t>
      </w:r>
      <w:r w:rsidRPr="00AA6D05">
        <w:rPr>
          <w:rFonts w:ascii="Times New Roman" w:hAnsi="Times New Roman" w:cs="Times New Roman"/>
          <w:color w:val="000000" w:themeColor="text1"/>
          <w:sz w:val="24"/>
          <w:szCs w:val="24"/>
        </w:rPr>
        <w:softHyphen/>
        <w:t>цессе наблюдения уточняются границы объекта наблюдения и его важнейшие элементы, конкретизируется программа исследования. Неструктурированные наблюдения встречаются преимуществен</w:t>
      </w:r>
      <w:r w:rsidRPr="00AA6D05">
        <w:rPr>
          <w:rFonts w:ascii="Times New Roman" w:hAnsi="Times New Roman" w:cs="Times New Roman"/>
          <w:color w:val="000000" w:themeColor="text1"/>
          <w:sz w:val="24"/>
          <w:szCs w:val="24"/>
        </w:rPr>
        <w:softHyphen/>
        <w:t>но в разведывательных, поисковых социологических исследова</w:t>
      </w:r>
      <w:r w:rsidRPr="00AA6D05">
        <w:rPr>
          <w:rFonts w:ascii="Times New Roman" w:hAnsi="Times New Roman" w:cs="Times New Roman"/>
          <w:color w:val="000000" w:themeColor="text1"/>
          <w:sz w:val="24"/>
          <w:szCs w:val="24"/>
        </w:rPr>
        <w:softHyphen/>
        <w:t>ниях. Основным недостатком таких наблюдений является невоз</w:t>
      </w:r>
      <w:r w:rsidRPr="00AA6D05">
        <w:rPr>
          <w:rFonts w:ascii="Times New Roman" w:hAnsi="Times New Roman" w:cs="Times New Roman"/>
          <w:color w:val="000000" w:themeColor="text1"/>
          <w:sz w:val="24"/>
          <w:szCs w:val="24"/>
        </w:rPr>
        <w:softHyphen/>
        <w:t>можность сугубо объективной оценки событий и явлений со сто</w:t>
      </w:r>
      <w:r w:rsidRPr="00AA6D05">
        <w:rPr>
          <w:rFonts w:ascii="Times New Roman" w:hAnsi="Times New Roman" w:cs="Times New Roman"/>
          <w:color w:val="000000" w:themeColor="text1"/>
          <w:sz w:val="24"/>
          <w:szCs w:val="24"/>
        </w:rPr>
        <w:softHyphen/>
        <w:t>роны социолога.</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 положению наблюдателя наблюдения подразде</w:t>
      </w:r>
      <w:r w:rsidRPr="00AA6D05">
        <w:rPr>
          <w:rFonts w:ascii="Times New Roman" w:hAnsi="Times New Roman" w:cs="Times New Roman"/>
          <w:color w:val="000000" w:themeColor="text1"/>
          <w:sz w:val="24"/>
          <w:szCs w:val="24"/>
        </w:rPr>
        <w:softHyphen/>
        <w:t xml:space="preserve">ляются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 включенные и </w:t>
      </w:r>
      <w:proofErr w:type="spellStart"/>
      <w:r w:rsidRPr="00AA6D05">
        <w:rPr>
          <w:rFonts w:ascii="Times New Roman" w:hAnsi="Times New Roman" w:cs="Times New Roman"/>
          <w:color w:val="000000" w:themeColor="text1"/>
          <w:sz w:val="24"/>
          <w:szCs w:val="24"/>
        </w:rPr>
        <w:t>невключенные</w:t>
      </w:r>
      <w:proofErr w:type="spellEnd"/>
      <w:r w:rsidRPr="00AA6D05">
        <w:rPr>
          <w:rFonts w:ascii="Times New Roman" w:hAnsi="Times New Roman" w:cs="Times New Roman"/>
          <w:color w:val="000000" w:themeColor="text1"/>
          <w:sz w:val="24"/>
          <w:szCs w:val="24"/>
        </w:rPr>
        <w:t>.</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Включенными (участвующими) называются такие виды наблю</w:t>
      </w:r>
      <w:r w:rsidRPr="00AA6D05">
        <w:rPr>
          <w:rFonts w:ascii="Times New Roman" w:hAnsi="Times New Roman" w:cs="Times New Roman"/>
          <w:color w:val="000000" w:themeColor="text1"/>
          <w:sz w:val="24"/>
          <w:szCs w:val="24"/>
        </w:rPr>
        <w:softHyphen/>
        <w:t>дений, при которых социолог принимает непосредственное учас</w:t>
      </w:r>
      <w:r w:rsidRPr="00AA6D05">
        <w:rPr>
          <w:rFonts w:ascii="Times New Roman" w:hAnsi="Times New Roman" w:cs="Times New Roman"/>
          <w:color w:val="000000" w:themeColor="text1"/>
          <w:sz w:val="24"/>
          <w:szCs w:val="24"/>
        </w:rPr>
        <w:softHyphen/>
        <w:t xml:space="preserve">тие в изучаемом социальном процессе, контактирует, действует совместно </w:t>
      </w:r>
      <w:proofErr w:type="gramStart"/>
      <w:r w:rsidRPr="00AA6D05">
        <w:rPr>
          <w:rFonts w:ascii="Times New Roman" w:hAnsi="Times New Roman" w:cs="Times New Roman"/>
          <w:color w:val="000000" w:themeColor="text1"/>
          <w:sz w:val="24"/>
          <w:szCs w:val="24"/>
        </w:rPr>
        <w:t>с</w:t>
      </w:r>
      <w:proofErr w:type="gramEnd"/>
      <w:r w:rsidRPr="00AA6D05">
        <w:rPr>
          <w:rFonts w:ascii="Times New Roman" w:hAnsi="Times New Roman" w:cs="Times New Roman"/>
          <w:color w:val="000000" w:themeColor="text1"/>
          <w:sz w:val="24"/>
          <w:szCs w:val="24"/>
        </w:rPr>
        <w:t xml:space="preserve"> наблюдаемыми. Характер включенности различен: в одних случаях исследователь полностью соблюдает инкогнито и наблюдаемые никак не выделяют его из других членов группы, коллектива, в других — наблюдатель принимает участие в деятель</w:t>
      </w:r>
      <w:r w:rsidRPr="00AA6D05">
        <w:rPr>
          <w:rFonts w:ascii="Times New Roman" w:hAnsi="Times New Roman" w:cs="Times New Roman"/>
          <w:color w:val="000000" w:themeColor="text1"/>
          <w:sz w:val="24"/>
          <w:szCs w:val="24"/>
        </w:rPr>
        <w:softHyphen/>
        <w:t>ности группы, но при этом не скрывает своих исследовательских целей. В зависимости от специфики наблюдаемой ситуации и ис</w:t>
      </w:r>
      <w:r w:rsidRPr="00AA6D05">
        <w:rPr>
          <w:rFonts w:ascii="Times New Roman" w:hAnsi="Times New Roman" w:cs="Times New Roman"/>
          <w:color w:val="000000" w:themeColor="text1"/>
          <w:sz w:val="24"/>
          <w:szCs w:val="24"/>
        </w:rPr>
        <w:softHyphen/>
        <w:t>следовательских задач строится конкретная система отношений на</w:t>
      </w:r>
      <w:r w:rsidRPr="00AA6D05">
        <w:rPr>
          <w:rFonts w:ascii="Times New Roman" w:hAnsi="Times New Roman" w:cs="Times New Roman"/>
          <w:color w:val="000000" w:themeColor="text1"/>
          <w:sz w:val="24"/>
          <w:szCs w:val="24"/>
        </w:rPr>
        <w:softHyphen/>
        <w:t>блюдателя и наблюдаемых.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proofErr w:type="spellStart"/>
      <w:r w:rsidRPr="00AA6D05">
        <w:rPr>
          <w:rFonts w:ascii="Times New Roman" w:hAnsi="Times New Roman" w:cs="Times New Roman"/>
          <w:color w:val="000000" w:themeColor="text1"/>
          <w:sz w:val="24"/>
          <w:szCs w:val="24"/>
        </w:rPr>
        <w:t>Невключенные</w:t>
      </w:r>
      <w:proofErr w:type="spellEnd"/>
      <w:r w:rsidRPr="00AA6D05">
        <w:rPr>
          <w:rFonts w:ascii="Times New Roman" w:hAnsi="Times New Roman" w:cs="Times New Roman"/>
          <w:color w:val="000000" w:themeColor="text1"/>
          <w:sz w:val="24"/>
          <w:szCs w:val="24"/>
        </w:rPr>
        <w:t> виды наблюдений заключаются в наблюдении социолога за объектом исследования со стороны, не участвуя в деятельности группы, не вступая с ее членами в прямые контакты. Такого рода наблюдения чаще всего используются для характери</w:t>
      </w:r>
      <w:r w:rsidRPr="00AA6D05">
        <w:rPr>
          <w:rFonts w:ascii="Times New Roman" w:hAnsi="Times New Roman" w:cs="Times New Roman"/>
          <w:color w:val="000000" w:themeColor="text1"/>
          <w:sz w:val="24"/>
          <w:szCs w:val="24"/>
        </w:rPr>
        <w:softHyphen/>
        <w:t>стики социальной среды, в которой находится изучаемый объект.</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 xml:space="preserve">По месту проведения и условиям организации наблюдения делятся </w:t>
      </w:r>
      <w:proofErr w:type="gramStart"/>
      <w:r w:rsidRPr="00AA6D05">
        <w:rPr>
          <w:rFonts w:ascii="Times New Roman" w:hAnsi="Times New Roman" w:cs="Times New Roman"/>
          <w:color w:val="000000" w:themeColor="text1"/>
          <w:sz w:val="24"/>
          <w:szCs w:val="24"/>
        </w:rPr>
        <w:t>на</w:t>
      </w:r>
      <w:proofErr w:type="gramEnd"/>
      <w:r w:rsidRPr="00AA6D05">
        <w:rPr>
          <w:rFonts w:ascii="Times New Roman" w:hAnsi="Times New Roman" w:cs="Times New Roman"/>
          <w:color w:val="000000" w:themeColor="text1"/>
          <w:sz w:val="24"/>
          <w:szCs w:val="24"/>
        </w:rPr>
        <w:t> полевые и лабораторные.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Полевые наблюдения проводятся в естественной обстановке, в реальной жизненной ситуации. Это наиболее часто встречающиеся виды наблюдения. Привычность обстановки многое дает для пра</w:t>
      </w:r>
      <w:r w:rsidRPr="00AA6D05">
        <w:rPr>
          <w:rFonts w:ascii="Times New Roman" w:hAnsi="Times New Roman" w:cs="Times New Roman"/>
          <w:color w:val="000000" w:themeColor="text1"/>
          <w:sz w:val="24"/>
          <w:szCs w:val="24"/>
        </w:rPr>
        <w:softHyphen/>
        <w:t>вильного понимания поведения и действий наблюдаемых. Однако полевые наблюдения не всегда благоприятны для исследователя, так как возникают ситуации, когда-либо отдельные члены наблю</w:t>
      </w:r>
      <w:r w:rsidRPr="00AA6D05">
        <w:rPr>
          <w:rFonts w:ascii="Times New Roman" w:hAnsi="Times New Roman" w:cs="Times New Roman"/>
          <w:color w:val="000000" w:themeColor="text1"/>
          <w:sz w:val="24"/>
          <w:szCs w:val="24"/>
        </w:rPr>
        <w:softHyphen/>
        <w:t>даемой группы выпадают из поля зрения наблюдателя, либо вне</w:t>
      </w:r>
      <w:r w:rsidRPr="00AA6D05">
        <w:rPr>
          <w:rFonts w:ascii="Times New Roman" w:hAnsi="Times New Roman" w:cs="Times New Roman"/>
          <w:color w:val="000000" w:themeColor="text1"/>
          <w:sz w:val="24"/>
          <w:szCs w:val="24"/>
        </w:rPr>
        <w:softHyphen/>
        <w:t>шние обстоятельства затрудняют фиксацию происходящего.</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Лабораторные наблюдения – это наблюдения, при которых объект изучения находится в искусственно созданных условиях. Такие виды наблюдений чаще всего используются в исследованиях экспери</w:t>
      </w:r>
      <w:r w:rsidRPr="00AA6D05">
        <w:rPr>
          <w:rFonts w:ascii="Times New Roman" w:hAnsi="Times New Roman" w:cs="Times New Roman"/>
          <w:color w:val="000000" w:themeColor="text1"/>
          <w:sz w:val="24"/>
          <w:szCs w:val="24"/>
        </w:rPr>
        <w:softHyphen/>
        <w:t>ментального характера. При лабораторных наблюдениях социолог может успешно использовать различного рода технические сред</w:t>
      </w:r>
      <w:r w:rsidRPr="00AA6D05">
        <w:rPr>
          <w:rFonts w:ascii="Times New Roman" w:hAnsi="Times New Roman" w:cs="Times New Roman"/>
          <w:color w:val="000000" w:themeColor="text1"/>
          <w:sz w:val="24"/>
          <w:szCs w:val="24"/>
        </w:rPr>
        <w:softHyphen/>
        <w:t>ства для фиксации ситуаций и поведения наблюдаемых: кино- и фотоаппаратуру, видеомагнитофоны и магнитофоны.</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По регулярности проведения наблюдения бывают си</w:t>
      </w:r>
      <w:r w:rsidRPr="00AA6D05">
        <w:rPr>
          <w:rFonts w:ascii="Times New Roman" w:hAnsi="Times New Roman" w:cs="Times New Roman"/>
          <w:color w:val="000000" w:themeColor="text1"/>
          <w:sz w:val="24"/>
          <w:szCs w:val="24"/>
        </w:rPr>
        <w:softHyphen/>
        <w:t>стематические и случайные.</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Характерной чертой систематических наблюдений является ре</w:t>
      </w:r>
      <w:r w:rsidRPr="00AA6D05">
        <w:rPr>
          <w:rFonts w:ascii="Times New Roman" w:hAnsi="Times New Roman" w:cs="Times New Roman"/>
          <w:color w:val="000000" w:themeColor="text1"/>
          <w:sz w:val="24"/>
          <w:szCs w:val="24"/>
        </w:rPr>
        <w:softHyphen/>
        <w:t>гулярность фиксации действий, ситуаций, процессов в течение определенного временного периода непрерывно или в цикличес</w:t>
      </w:r>
      <w:r w:rsidRPr="00AA6D05">
        <w:rPr>
          <w:rFonts w:ascii="Times New Roman" w:hAnsi="Times New Roman" w:cs="Times New Roman"/>
          <w:color w:val="000000" w:themeColor="text1"/>
          <w:sz w:val="24"/>
          <w:szCs w:val="24"/>
        </w:rPr>
        <w:softHyphen/>
        <w:t>ком режиме. Систематические наблюдения позволяют социологу выявить закономерность развития наблюдаемых явлений и про</w:t>
      </w:r>
      <w:r w:rsidRPr="00AA6D05">
        <w:rPr>
          <w:rFonts w:ascii="Times New Roman" w:hAnsi="Times New Roman" w:cs="Times New Roman"/>
          <w:color w:val="000000" w:themeColor="text1"/>
          <w:sz w:val="24"/>
          <w:szCs w:val="24"/>
        </w:rPr>
        <w:softHyphen/>
        <w:t>цессов. Они применяются при самых различных исследованиях по достаточно структурированной методике, с высокой степенью кон</w:t>
      </w:r>
      <w:r w:rsidRPr="00AA6D05">
        <w:rPr>
          <w:rFonts w:ascii="Times New Roman" w:hAnsi="Times New Roman" w:cs="Times New Roman"/>
          <w:color w:val="000000" w:themeColor="text1"/>
          <w:sz w:val="24"/>
          <w:szCs w:val="24"/>
        </w:rPr>
        <w:softHyphen/>
        <w:t>кретизации всей деятельности наблюдателя.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При несистематических (случайных) наблюдениях ученому при</w:t>
      </w:r>
      <w:r w:rsidRPr="00AA6D05">
        <w:rPr>
          <w:rFonts w:ascii="Times New Roman" w:hAnsi="Times New Roman" w:cs="Times New Roman"/>
          <w:color w:val="000000" w:themeColor="text1"/>
          <w:sz w:val="24"/>
          <w:szCs w:val="24"/>
        </w:rPr>
        <w:softHyphen/>
        <w:t>ходится иметь дело с незапланированным заранее явлением, нео</w:t>
      </w:r>
      <w:r w:rsidRPr="00AA6D05">
        <w:rPr>
          <w:rFonts w:ascii="Times New Roman" w:hAnsi="Times New Roman" w:cs="Times New Roman"/>
          <w:color w:val="000000" w:themeColor="text1"/>
          <w:sz w:val="24"/>
          <w:szCs w:val="24"/>
        </w:rPr>
        <w:softHyphen/>
        <w:t>жиданной ситуацией. Особенно часто этот вид наблюдения встре</w:t>
      </w:r>
      <w:r w:rsidRPr="00AA6D05">
        <w:rPr>
          <w:rFonts w:ascii="Times New Roman" w:hAnsi="Times New Roman" w:cs="Times New Roman"/>
          <w:color w:val="000000" w:themeColor="text1"/>
          <w:sz w:val="24"/>
          <w:szCs w:val="24"/>
        </w:rPr>
        <w:softHyphen/>
        <w:t>чается в разведывательных исследованиях.</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Программа наблюдения включает основные структурные элементы программы социологического исследования. Ведущая задача при составлении программы – опирающаяся на общую концепцию исследования классификация фактов, которые составляют наблюдаемую ситуацию.</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lastRenderedPageBreak/>
        <w:t>Важное место в любой программе любого социологического исследования занимает построение его целей и выявление задач. Цель придает общую направленность исследованию, от неё зависят задачи исследования. Цель задает определённую логику проведения исследования. Чёткая формулировка конкретной цели — одно из важнейших требований к программе исследования. В данном случае целью социологического исследования является получение информации об уровне толерантности современной молодеж</w:t>
      </w:r>
      <w:proofErr w:type="gramStart"/>
      <w:r w:rsidRPr="00AA6D05">
        <w:rPr>
          <w:rFonts w:ascii="Times New Roman" w:hAnsi="Times New Roman" w:cs="Times New Roman"/>
          <w:color w:val="000000" w:themeColor="text1"/>
          <w:sz w:val="24"/>
          <w:szCs w:val="24"/>
        </w:rPr>
        <w:t>и(</w:t>
      </w:r>
      <w:proofErr w:type="gramEnd"/>
      <w:r w:rsidRPr="00AA6D05">
        <w:rPr>
          <w:rFonts w:ascii="Times New Roman" w:hAnsi="Times New Roman" w:cs="Times New Roman"/>
          <w:color w:val="000000" w:themeColor="text1"/>
          <w:sz w:val="24"/>
          <w:szCs w:val="24"/>
        </w:rPr>
        <w:t>студенческой). Ориентация на поставленную в программе цель служит необходимым критерием эффективности предпринятых теоретических, методических и организационных процедур социологического исследования.</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Средством реализации цели исследования служат задачи исследования. Они раскрывают содержание предмета исследования и согласуются с гипотезами.</w:t>
      </w:r>
    </w:p>
    <w:p w:rsidR="00AA6D05" w:rsidRPr="00AA6D05" w:rsidRDefault="00AA6D05" w:rsidP="00AA6D05">
      <w:pPr>
        <w:spacing w:line="240" w:lineRule="exact"/>
        <w:ind w:left="-426"/>
        <w:rPr>
          <w:rFonts w:ascii="Times New Roman" w:hAnsi="Times New Roman" w:cs="Times New Roman"/>
          <w:color w:val="000000" w:themeColor="text1"/>
          <w:sz w:val="24"/>
          <w:szCs w:val="24"/>
        </w:rPr>
      </w:pPr>
      <w:r w:rsidRPr="00AA6D05">
        <w:rPr>
          <w:rFonts w:ascii="Times New Roman" w:hAnsi="Times New Roman" w:cs="Times New Roman"/>
          <w:color w:val="000000" w:themeColor="text1"/>
          <w:sz w:val="24"/>
          <w:szCs w:val="24"/>
        </w:rPr>
        <w:t>Также очень важно для любого исследования чётко и правильно сформулировать гипотезу. Гипотеза — это своеобразный прогноз ожидаемого решения исследовательской задачи. Она основывается на имеющихся теоретических знаниях об исследуемом объекте и практических выводов. Характер гипотез определяет логику исследований и способствует правильному выбору методов исследования. Гипотеза нужна для того, чтобы, исходя из проблемной ситуации, высказать предположения о влияющих на неё факторах и наметить ориентиры выхода из неё. Перед началом исследования нами выдвигается следующая гипотеза: в нашей стране наблюдается низкий уровень толерантности к гражданам других стран, принадлежащих другому этносу и культуре, что порождает частое непонимание в обществе и стычки между нашей молодежью и иностранцами, часто плохо заканчивающиеся для вторых.</w:t>
      </w:r>
    </w:p>
    <w:p w:rsidR="00AA6D05" w:rsidRDefault="00AA6D05"/>
    <w:sectPr w:rsidR="00AA6D05" w:rsidSect="00585131">
      <w:headerReference w:type="defaul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94F" w:rsidRDefault="00B7194F" w:rsidP="000E20CD">
      <w:pPr>
        <w:spacing w:after="0" w:line="240" w:lineRule="auto"/>
      </w:pPr>
      <w:r>
        <w:separator/>
      </w:r>
    </w:p>
  </w:endnote>
  <w:endnote w:type="continuationSeparator" w:id="0">
    <w:p w:rsidR="00B7194F" w:rsidRDefault="00B7194F" w:rsidP="000E20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94F" w:rsidRDefault="00B7194F" w:rsidP="000E20CD">
      <w:pPr>
        <w:spacing w:after="0" w:line="240" w:lineRule="auto"/>
      </w:pPr>
      <w:r>
        <w:separator/>
      </w:r>
    </w:p>
  </w:footnote>
  <w:footnote w:type="continuationSeparator" w:id="0">
    <w:p w:rsidR="00B7194F" w:rsidRDefault="00B7194F" w:rsidP="000E20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D05" w:rsidRDefault="00AA6D05" w:rsidP="000E20CD">
    <w:pPr>
      <w:pStyle w:val="a3"/>
      <w:jc w:val="right"/>
    </w:pPr>
    <w:proofErr w:type="spellStart"/>
    <w:r>
      <w:t>Люкшина</w:t>
    </w:r>
    <w:proofErr w:type="spellEnd"/>
    <w:r>
      <w:t xml:space="preserve"> Юлия Сергеевна</w:t>
    </w:r>
    <w:r>
      <w:br/>
      <w:t>ПС-СРБ</w:t>
    </w:r>
    <w:r>
      <w:rPr>
        <w:lang w:val="en-US"/>
      </w:rPr>
      <w:t>Z</w:t>
    </w:r>
    <w:r>
      <w:t>-21</w:t>
    </w:r>
  </w:p>
  <w:p w:rsidR="00AA6D05" w:rsidRPr="000E20CD" w:rsidRDefault="00AA6D0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37665"/>
    <w:multiLevelType w:val="hybridMultilevel"/>
    <w:tmpl w:val="43AED0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605C98"/>
    <w:multiLevelType w:val="multilevel"/>
    <w:tmpl w:val="1DE8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1D6EAF"/>
    <w:multiLevelType w:val="multilevel"/>
    <w:tmpl w:val="04CA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F2557D"/>
    <w:multiLevelType w:val="multilevel"/>
    <w:tmpl w:val="A43A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F645EB"/>
    <w:multiLevelType w:val="multilevel"/>
    <w:tmpl w:val="F900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146007"/>
    <w:multiLevelType w:val="multilevel"/>
    <w:tmpl w:val="877AF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footnotePr>
    <w:footnote w:id="-1"/>
    <w:footnote w:id="0"/>
  </w:footnotePr>
  <w:endnotePr>
    <w:endnote w:id="-1"/>
    <w:endnote w:id="0"/>
  </w:endnotePr>
  <w:compat/>
  <w:rsids>
    <w:rsidRoot w:val="000E20CD"/>
    <w:rsid w:val="000E20CD"/>
    <w:rsid w:val="002D26CA"/>
    <w:rsid w:val="005717E5"/>
    <w:rsid w:val="00585131"/>
    <w:rsid w:val="005A20EA"/>
    <w:rsid w:val="00AA6D05"/>
    <w:rsid w:val="00B7194F"/>
    <w:rsid w:val="00DD4E4A"/>
    <w:rsid w:val="00FE6E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0CD"/>
  </w:style>
  <w:style w:type="paragraph" w:styleId="1">
    <w:name w:val="heading 1"/>
    <w:basedOn w:val="a"/>
    <w:link w:val="10"/>
    <w:uiPriority w:val="9"/>
    <w:qFormat/>
    <w:rsid w:val="005717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AA6D0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E20C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E20CD"/>
  </w:style>
  <w:style w:type="paragraph" w:styleId="a5">
    <w:name w:val="footer"/>
    <w:basedOn w:val="a"/>
    <w:link w:val="a6"/>
    <w:uiPriority w:val="99"/>
    <w:semiHidden/>
    <w:unhideWhenUsed/>
    <w:rsid w:val="000E20CD"/>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0E20CD"/>
  </w:style>
  <w:style w:type="paragraph" w:styleId="a7">
    <w:name w:val="Body Text"/>
    <w:basedOn w:val="a"/>
    <w:link w:val="a8"/>
    <w:rsid w:val="000E20CD"/>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rsid w:val="000E20CD"/>
    <w:rPr>
      <w:rFonts w:ascii="Times New Roman" w:eastAsia="Times New Roman" w:hAnsi="Times New Roman" w:cs="Times New Roman"/>
      <w:sz w:val="24"/>
      <w:szCs w:val="24"/>
      <w:lang w:eastAsia="ru-RU"/>
    </w:rPr>
  </w:style>
  <w:style w:type="paragraph" w:customStyle="1" w:styleId="11">
    <w:name w:val="Обычный1"/>
    <w:rsid w:val="000E20CD"/>
    <w:pPr>
      <w:widowControl w:val="0"/>
      <w:suppressAutoHyphens/>
      <w:spacing w:after="0" w:line="240" w:lineRule="auto"/>
    </w:pPr>
    <w:rPr>
      <w:rFonts w:ascii="Courier New" w:eastAsia="Times New Roman" w:hAnsi="Courier New" w:cs="Times New Roman"/>
      <w:sz w:val="20"/>
      <w:szCs w:val="20"/>
      <w:lang w:eastAsia="ar-SA"/>
    </w:rPr>
  </w:style>
  <w:style w:type="paragraph" w:styleId="a9">
    <w:name w:val="Title"/>
    <w:basedOn w:val="a"/>
    <w:link w:val="aa"/>
    <w:qFormat/>
    <w:rsid w:val="000E20CD"/>
    <w:pPr>
      <w:spacing w:after="0" w:line="240" w:lineRule="auto"/>
      <w:jc w:val="center"/>
    </w:pPr>
    <w:rPr>
      <w:rFonts w:ascii="Times New Roman" w:eastAsia="Times New Roman" w:hAnsi="Times New Roman" w:cs="Times New Roman"/>
      <w:b/>
      <w:sz w:val="24"/>
      <w:szCs w:val="20"/>
      <w:lang w:eastAsia="ru-RU"/>
    </w:rPr>
  </w:style>
  <w:style w:type="character" w:customStyle="1" w:styleId="aa">
    <w:name w:val="Название Знак"/>
    <w:basedOn w:val="a0"/>
    <w:link w:val="a9"/>
    <w:rsid w:val="000E20CD"/>
    <w:rPr>
      <w:rFonts w:ascii="Times New Roman" w:eastAsia="Times New Roman" w:hAnsi="Times New Roman" w:cs="Times New Roman"/>
      <w:b/>
      <w:sz w:val="24"/>
      <w:szCs w:val="20"/>
      <w:lang w:eastAsia="ru-RU"/>
    </w:rPr>
  </w:style>
  <w:style w:type="paragraph" w:styleId="ab">
    <w:name w:val="List Paragraph"/>
    <w:basedOn w:val="a"/>
    <w:uiPriority w:val="34"/>
    <w:qFormat/>
    <w:rsid w:val="000E20CD"/>
    <w:pPr>
      <w:ind w:left="720"/>
      <w:contextualSpacing/>
    </w:pPr>
  </w:style>
  <w:style w:type="paragraph" w:styleId="ac">
    <w:name w:val="Normal (Web)"/>
    <w:basedOn w:val="a"/>
    <w:uiPriority w:val="99"/>
    <w:unhideWhenUsed/>
    <w:rsid w:val="000E20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0E20CD"/>
    <w:rPr>
      <w:b/>
      <w:bCs/>
    </w:rPr>
  </w:style>
  <w:style w:type="character" w:styleId="ae">
    <w:name w:val="Emphasis"/>
    <w:basedOn w:val="a0"/>
    <w:uiPriority w:val="20"/>
    <w:qFormat/>
    <w:rsid w:val="000E20CD"/>
    <w:rPr>
      <w:i/>
      <w:iCs/>
    </w:rPr>
  </w:style>
  <w:style w:type="character" w:styleId="af">
    <w:name w:val="Hyperlink"/>
    <w:basedOn w:val="a0"/>
    <w:uiPriority w:val="99"/>
    <w:semiHidden/>
    <w:unhideWhenUsed/>
    <w:rsid w:val="000E20CD"/>
    <w:rPr>
      <w:color w:val="0000FF"/>
      <w:u w:val="single"/>
    </w:rPr>
  </w:style>
  <w:style w:type="character" w:customStyle="1" w:styleId="10">
    <w:name w:val="Заголовок 1 Знак"/>
    <w:basedOn w:val="a0"/>
    <w:link w:val="1"/>
    <w:uiPriority w:val="9"/>
    <w:rsid w:val="005717E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AA6D05"/>
    <w:rPr>
      <w:rFonts w:asciiTheme="majorHAnsi" w:eastAsiaTheme="majorEastAsia" w:hAnsiTheme="majorHAnsi" w:cstheme="majorBidi"/>
      <w:b/>
      <w:bCs/>
      <w:color w:val="4F81BD" w:themeColor="accent1"/>
      <w:sz w:val="26"/>
      <w:szCs w:val="26"/>
    </w:rPr>
  </w:style>
  <w:style w:type="paragraph" w:customStyle="1" w:styleId="article-renderblock">
    <w:name w:val="article-render__block"/>
    <w:basedOn w:val="a"/>
    <w:rsid w:val="00AA6D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6680803">
      <w:bodyDiv w:val="1"/>
      <w:marLeft w:val="0"/>
      <w:marRight w:val="0"/>
      <w:marTop w:val="0"/>
      <w:marBottom w:val="0"/>
      <w:divBdr>
        <w:top w:val="none" w:sz="0" w:space="0" w:color="auto"/>
        <w:left w:val="none" w:sz="0" w:space="0" w:color="auto"/>
        <w:bottom w:val="none" w:sz="0" w:space="0" w:color="auto"/>
        <w:right w:val="none" w:sz="0" w:space="0" w:color="auto"/>
      </w:divBdr>
    </w:div>
    <w:div w:id="116024087">
      <w:bodyDiv w:val="1"/>
      <w:marLeft w:val="0"/>
      <w:marRight w:val="0"/>
      <w:marTop w:val="0"/>
      <w:marBottom w:val="0"/>
      <w:divBdr>
        <w:top w:val="none" w:sz="0" w:space="0" w:color="auto"/>
        <w:left w:val="none" w:sz="0" w:space="0" w:color="auto"/>
        <w:bottom w:val="none" w:sz="0" w:space="0" w:color="auto"/>
        <w:right w:val="none" w:sz="0" w:space="0" w:color="auto"/>
      </w:divBdr>
    </w:div>
    <w:div w:id="146677972">
      <w:bodyDiv w:val="1"/>
      <w:marLeft w:val="0"/>
      <w:marRight w:val="0"/>
      <w:marTop w:val="0"/>
      <w:marBottom w:val="0"/>
      <w:divBdr>
        <w:top w:val="none" w:sz="0" w:space="0" w:color="auto"/>
        <w:left w:val="none" w:sz="0" w:space="0" w:color="auto"/>
        <w:bottom w:val="none" w:sz="0" w:space="0" w:color="auto"/>
        <w:right w:val="none" w:sz="0" w:space="0" w:color="auto"/>
      </w:divBdr>
    </w:div>
    <w:div w:id="179391851">
      <w:bodyDiv w:val="1"/>
      <w:marLeft w:val="0"/>
      <w:marRight w:val="0"/>
      <w:marTop w:val="0"/>
      <w:marBottom w:val="0"/>
      <w:divBdr>
        <w:top w:val="none" w:sz="0" w:space="0" w:color="auto"/>
        <w:left w:val="none" w:sz="0" w:space="0" w:color="auto"/>
        <w:bottom w:val="none" w:sz="0" w:space="0" w:color="auto"/>
        <w:right w:val="none" w:sz="0" w:space="0" w:color="auto"/>
      </w:divBdr>
    </w:div>
    <w:div w:id="216212210">
      <w:bodyDiv w:val="1"/>
      <w:marLeft w:val="0"/>
      <w:marRight w:val="0"/>
      <w:marTop w:val="0"/>
      <w:marBottom w:val="0"/>
      <w:divBdr>
        <w:top w:val="none" w:sz="0" w:space="0" w:color="auto"/>
        <w:left w:val="none" w:sz="0" w:space="0" w:color="auto"/>
        <w:bottom w:val="none" w:sz="0" w:space="0" w:color="auto"/>
        <w:right w:val="none" w:sz="0" w:space="0" w:color="auto"/>
      </w:divBdr>
    </w:div>
    <w:div w:id="240335257">
      <w:bodyDiv w:val="1"/>
      <w:marLeft w:val="0"/>
      <w:marRight w:val="0"/>
      <w:marTop w:val="0"/>
      <w:marBottom w:val="0"/>
      <w:divBdr>
        <w:top w:val="none" w:sz="0" w:space="0" w:color="auto"/>
        <w:left w:val="none" w:sz="0" w:space="0" w:color="auto"/>
        <w:bottom w:val="none" w:sz="0" w:space="0" w:color="auto"/>
        <w:right w:val="none" w:sz="0" w:space="0" w:color="auto"/>
      </w:divBdr>
    </w:div>
    <w:div w:id="350225709">
      <w:bodyDiv w:val="1"/>
      <w:marLeft w:val="0"/>
      <w:marRight w:val="0"/>
      <w:marTop w:val="0"/>
      <w:marBottom w:val="0"/>
      <w:divBdr>
        <w:top w:val="none" w:sz="0" w:space="0" w:color="auto"/>
        <w:left w:val="none" w:sz="0" w:space="0" w:color="auto"/>
        <w:bottom w:val="none" w:sz="0" w:space="0" w:color="auto"/>
        <w:right w:val="none" w:sz="0" w:space="0" w:color="auto"/>
      </w:divBdr>
    </w:div>
    <w:div w:id="521551993">
      <w:bodyDiv w:val="1"/>
      <w:marLeft w:val="0"/>
      <w:marRight w:val="0"/>
      <w:marTop w:val="0"/>
      <w:marBottom w:val="0"/>
      <w:divBdr>
        <w:top w:val="none" w:sz="0" w:space="0" w:color="auto"/>
        <w:left w:val="none" w:sz="0" w:space="0" w:color="auto"/>
        <w:bottom w:val="none" w:sz="0" w:space="0" w:color="auto"/>
        <w:right w:val="none" w:sz="0" w:space="0" w:color="auto"/>
      </w:divBdr>
    </w:div>
    <w:div w:id="605237135">
      <w:bodyDiv w:val="1"/>
      <w:marLeft w:val="0"/>
      <w:marRight w:val="0"/>
      <w:marTop w:val="0"/>
      <w:marBottom w:val="0"/>
      <w:divBdr>
        <w:top w:val="none" w:sz="0" w:space="0" w:color="auto"/>
        <w:left w:val="none" w:sz="0" w:space="0" w:color="auto"/>
        <w:bottom w:val="none" w:sz="0" w:space="0" w:color="auto"/>
        <w:right w:val="none" w:sz="0" w:space="0" w:color="auto"/>
      </w:divBdr>
    </w:div>
    <w:div w:id="620381510">
      <w:bodyDiv w:val="1"/>
      <w:marLeft w:val="0"/>
      <w:marRight w:val="0"/>
      <w:marTop w:val="0"/>
      <w:marBottom w:val="0"/>
      <w:divBdr>
        <w:top w:val="none" w:sz="0" w:space="0" w:color="auto"/>
        <w:left w:val="none" w:sz="0" w:space="0" w:color="auto"/>
        <w:bottom w:val="none" w:sz="0" w:space="0" w:color="auto"/>
        <w:right w:val="none" w:sz="0" w:space="0" w:color="auto"/>
      </w:divBdr>
    </w:div>
    <w:div w:id="700715113">
      <w:bodyDiv w:val="1"/>
      <w:marLeft w:val="0"/>
      <w:marRight w:val="0"/>
      <w:marTop w:val="0"/>
      <w:marBottom w:val="0"/>
      <w:divBdr>
        <w:top w:val="none" w:sz="0" w:space="0" w:color="auto"/>
        <w:left w:val="none" w:sz="0" w:space="0" w:color="auto"/>
        <w:bottom w:val="none" w:sz="0" w:space="0" w:color="auto"/>
        <w:right w:val="none" w:sz="0" w:space="0" w:color="auto"/>
      </w:divBdr>
    </w:div>
    <w:div w:id="719325453">
      <w:bodyDiv w:val="1"/>
      <w:marLeft w:val="0"/>
      <w:marRight w:val="0"/>
      <w:marTop w:val="0"/>
      <w:marBottom w:val="0"/>
      <w:divBdr>
        <w:top w:val="none" w:sz="0" w:space="0" w:color="auto"/>
        <w:left w:val="none" w:sz="0" w:space="0" w:color="auto"/>
        <w:bottom w:val="none" w:sz="0" w:space="0" w:color="auto"/>
        <w:right w:val="none" w:sz="0" w:space="0" w:color="auto"/>
      </w:divBdr>
    </w:div>
    <w:div w:id="808324679">
      <w:bodyDiv w:val="1"/>
      <w:marLeft w:val="0"/>
      <w:marRight w:val="0"/>
      <w:marTop w:val="0"/>
      <w:marBottom w:val="0"/>
      <w:divBdr>
        <w:top w:val="none" w:sz="0" w:space="0" w:color="auto"/>
        <w:left w:val="none" w:sz="0" w:space="0" w:color="auto"/>
        <w:bottom w:val="none" w:sz="0" w:space="0" w:color="auto"/>
        <w:right w:val="none" w:sz="0" w:space="0" w:color="auto"/>
      </w:divBdr>
    </w:div>
    <w:div w:id="850682823">
      <w:bodyDiv w:val="1"/>
      <w:marLeft w:val="0"/>
      <w:marRight w:val="0"/>
      <w:marTop w:val="0"/>
      <w:marBottom w:val="0"/>
      <w:divBdr>
        <w:top w:val="none" w:sz="0" w:space="0" w:color="auto"/>
        <w:left w:val="none" w:sz="0" w:space="0" w:color="auto"/>
        <w:bottom w:val="none" w:sz="0" w:space="0" w:color="auto"/>
        <w:right w:val="none" w:sz="0" w:space="0" w:color="auto"/>
      </w:divBdr>
    </w:div>
    <w:div w:id="880169755">
      <w:bodyDiv w:val="1"/>
      <w:marLeft w:val="0"/>
      <w:marRight w:val="0"/>
      <w:marTop w:val="0"/>
      <w:marBottom w:val="0"/>
      <w:divBdr>
        <w:top w:val="none" w:sz="0" w:space="0" w:color="auto"/>
        <w:left w:val="none" w:sz="0" w:space="0" w:color="auto"/>
        <w:bottom w:val="none" w:sz="0" w:space="0" w:color="auto"/>
        <w:right w:val="none" w:sz="0" w:space="0" w:color="auto"/>
      </w:divBdr>
    </w:div>
    <w:div w:id="892155406">
      <w:bodyDiv w:val="1"/>
      <w:marLeft w:val="0"/>
      <w:marRight w:val="0"/>
      <w:marTop w:val="0"/>
      <w:marBottom w:val="0"/>
      <w:divBdr>
        <w:top w:val="none" w:sz="0" w:space="0" w:color="auto"/>
        <w:left w:val="none" w:sz="0" w:space="0" w:color="auto"/>
        <w:bottom w:val="none" w:sz="0" w:space="0" w:color="auto"/>
        <w:right w:val="none" w:sz="0" w:space="0" w:color="auto"/>
      </w:divBdr>
    </w:div>
    <w:div w:id="895892410">
      <w:bodyDiv w:val="1"/>
      <w:marLeft w:val="0"/>
      <w:marRight w:val="0"/>
      <w:marTop w:val="0"/>
      <w:marBottom w:val="0"/>
      <w:divBdr>
        <w:top w:val="none" w:sz="0" w:space="0" w:color="auto"/>
        <w:left w:val="none" w:sz="0" w:space="0" w:color="auto"/>
        <w:bottom w:val="none" w:sz="0" w:space="0" w:color="auto"/>
        <w:right w:val="none" w:sz="0" w:space="0" w:color="auto"/>
      </w:divBdr>
    </w:div>
    <w:div w:id="906257658">
      <w:bodyDiv w:val="1"/>
      <w:marLeft w:val="0"/>
      <w:marRight w:val="0"/>
      <w:marTop w:val="0"/>
      <w:marBottom w:val="0"/>
      <w:divBdr>
        <w:top w:val="none" w:sz="0" w:space="0" w:color="auto"/>
        <w:left w:val="none" w:sz="0" w:space="0" w:color="auto"/>
        <w:bottom w:val="none" w:sz="0" w:space="0" w:color="auto"/>
        <w:right w:val="none" w:sz="0" w:space="0" w:color="auto"/>
      </w:divBdr>
    </w:div>
    <w:div w:id="932905895">
      <w:bodyDiv w:val="1"/>
      <w:marLeft w:val="0"/>
      <w:marRight w:val="0"/>
      <w:marTop w:val="0"/>
      <w:marBottom w:val="0"/>
      <w:divBdr>
        <w:top w:val="none" w:sz="0" w:space="0" w:color="auto"/>
        <w:left w:val="none" w:sz="0" w:space="0" w:color="auto"/>
        <w:bottom w:val="none" w:sz="0" w:space="0" w:color="auto"/>
        <w:right w:val="none" w:sz="0" w:space="0" w:color="auto"/>
      </w:divBdr>
    </w:div>
    <w:div w:id="943927456">
      <w:bodyDiv w:val="1"/>
      <w:marLeft w:val="0"/>
      <w:marRight w:val="0"/>
      <w:marTop w:val="0"/>
      <w:marBottom w:val="0"/>
      <w:divBdr>
        <w:top w:val="none" w:sz="0" w:space="0" w:color="auto"/>
        <w:left w:val="none" w:sz="0" w:space="0" w:color="auto"/>
        <w:bottom w:val="none" w:sz="0" w:space="0" w:color="auto"/>
        <w:right w:val="none" w:sz="0" w:space="0" w:color="auto"/>
      </w:divBdr>
    </w:div>
    <w:div w:id="946422638">
      <w:bodyDiv w:val="1"/>
      <w:marLeft w:val="0"/>
      <w:marRight w:val="0"/>
      <w:marTop w:val="0"/>
      <w:marBottom w:val="0"/>
      <w:divBdr>
        <w:top w:val="none" w:sz="0" w:space="0" w:color="auto"/>
        <w:left w:val="none" w:sz="0" w:space="0" w:color="auto"/>
        <w:bottom w:val="none" w:sz="0" w:space="0" w:color="auto"/>
        <w:right w:val="none" w:sz="0" w:space="0" w:color="auto"/>
      </w:divBdr>
    </w:div>
    <w:div w:id="1083257749">
      <w:bodyDiv w:val="1"/>
      <w:marLeft w:val="0"/>
      <w:marRight w:val="0"/>
      <w:marTop w:val="0"/>
      <w:marBottom w:val="0"/>
      <w:divBdr>
        <w:top w:val="none" w:sz="0" w:space="0" w:color="auto"/>
        <w:left w:val="none" w:sz="0" w:space="0" w:color="auto"/>
        <w:bottom w:val="none" w:sz="0" w:space="0" w:color="auto"/>
        <w:right w:val="none" w:sz="0" w:space="0" w:color="auto"/>
      </w:divBdr>
    </w:div>
    <w:div w:id="1093236911">
      <w:bodyDiv w:val="1"/>
      <w:marLeft w:val="0"/>
      <w:marRight w:val="0"/>
      <w:marTop w:val="0"/>
      <w:marBottom w:val="0"/>
      <w:divBdr>
        <w:top w:val="none" w:sz="0" w:space="0" w:color="auto"/>
        <w:left w:val="none" w:sz="0" w:space="0" w:color="auto"/>
        <w:bottom w:val="none" w:sz="0" w:space="0" w:color="auto"/>
        <w:right w:val="none" w:sz="0" w:space="0" w:color="auto"/>
      </w:divBdr>
    </w:div>
    <w:div w:id="1104694717">
      <w:bodyDiv w:val="1"/>
      <w:marLeft w:val="0"/>
      <w:marRight w:val="0"/>
      <w:marTop w:val="0"/>
      <w:marBottom w:val="0"/>
      <w:divBdr>
        <w:top w:val="none" w:sz="0" w:space="0" w:color="auto"/>
        <w:left w:val="none" w:sz="0" w:space="0" w:color="auto"/>
        <w:bottom w:val="none" w:sz="0" w:space="0" w:color="auto"/>
        <w:right w:val="none" w:sz="0" w:space="0" w:color="auto"/>
      </w:divBdr>
    </w:div>
    <w:div w:id="1151604034">
      <w:bodyDiv w:val="1"/>
      <w:marLeft w:val="0"/>
      <w:marRight w:val="0"/>
      <w:marTop w:val="0"/>
      <w:marBottom w:val="0"/>
      <w:divBdr>
        <w:top w:val="none" w:sz="0" w:space="0" w:color="auto"/>
        <w:left w:val="none" w:sz="0" w:space="0" w:color="auto"/>
        <w:bottom w:val="none" w:sz="0" w:space="0" w:color="auto"/>
        <w:right w:val="none" w:sz="0" w:space="0" w:color="auto"/>
      </w:divBdr>
    </w:div>
    <w:div w:id="1280065268">
      <w:bodyDiv w:val="1"/>
      <w:marLeft w:val="0"/>
      <w:marRight w:val="0"/>
      <w:marTop w:val="0"/>
      <w:marBottom w:val="0"/>
      <w:divBdr>
        <w:top w:val="none" w:sz="0" w:space="0" w:color="auto"/>
        <w:left w:val="none" w:sz="0" w:space="0" w:color="auto"/>
        <w:bottom w:val="none" w:sz="0" w:space="0" w:color="auto"/>
        <w:right w:val="none" w:sz="0" w:space="0" w:color="auto"/>
      </w:divBdr>
    </w:div>
    <w:div w:id="1290092848">
      <w:bodyDiv w:val="1"/>
      <w:marLeft w:val="0"/>
      <w:marRight w:val="0"/>
      <w:marTop w:val="0"/>
      <w:marBottom w:val="0"/>
      <w:divBdr>
        <w:top w:val="none" w:sz="0" w:space="0" w:color="auto"/>
        <w:left w:val="none" w:sz="0" w:space="0" w:color="auto"/>
        <w:bottom w:val="none" w:sz="0" w:space="0" w:color="auto"/>
        <w:right w:val="none" w:sz="0" w:space="0" w:color="auto"/>
      </w:divBdr>
    </w:div>
    <w:div w:id="1295452196">
      <w:bodyDiv w:val="1"/>
      <w:marLeft w:val="0"/>
      <w:marRight w:val="0"/>
      <w:marTop w:val="0"/>
      <w:marBottom w:val="0"/>
      <w:divBdr>
        <w:top w:val="none" w:sz="0" w:space="0" w:color="auto"/>
        <w:left w:val="none" w:sz="0" w:space="0" w:color="auto"/>
        <w:bottom w:val="none" w:sz="0" w:space="0" w:color="auto"/>
        <w:right w:val="none" w:sz="0" w:space="0" w:color="auto"/>
      </w:divBdr>
    </w:div>
    <w:div w:id="1416779747">
      <w:bodyDiv w:val="1"/>
      <w:marLeft w:val="0"/>
      <w:marRight w:val="0"/>
      <w:marTop w:val="0"/>
      <w:marBottom w:val="0"/>
      <w:divBdr>
        <w:top w:val="none" w:sz="0" w:space="0" w:color="auto"/>
        <w:left w:val="none" w:sz="0" w:space="0" w:color="auto"/>
        <w:bottom w:val="none" w:sz="0" w:space="0" w:color="auto"/>
        <w:right w:val="none" w:sz="0" w:space="0" w:color="auto"/>
      </w:divBdr>
    </w:div>
    <w:div w:id="1503202395">
      <w:bodyDiv w:val="1"/>
      <w:marLeft w:val="0"/>
      <w:marRight w:val="0"/>
      <w:marTop w:val="0"/>
      <w:marBottom w:val="0"/>
      <w:divBdr>
        <w:top w:val="none" w:sz="0" w:space="0" w:color="auto"/>
        <w:left w:val="none" w:sz="0" w:space="0" w:color="auto"/>
        <w:bottom w:val="none" w:sz="0" w:space="0" w:color="auto"/>
        <w:right w:val="none" w:sz="0" w:space="0" w:color="auto"/>
      </w:divBdr>
    </w:div>
    <w:div w:id="1546481513">
      <w:bodyDiv w:val="1"/>
      <w:marLeft w:val="0"/>
      <w:marRight w:val="0"/>
      <w:marTop w:val="0"/>
      <w:marBottom w:val="0"/>
      <w:divBdr>
        <w:top w:val="none" w:sz="0" w:space="0" w:color="auto"/>
        <w:left w:val="none" w:sz="0" w:space="0" w:color="auto"/>
        <w:bottom w:val="none" w:sz="0" w:space="0" w:color="auto"/>
        <w:right w:val="none" w:sz="0" w:space="0" w:color="auto"/>
      </w:divBdr>
    </w:div>
    <w:div w:id="1655797291">
      <w:bodyDiv w:val="1"/>
      <w:marLeft w:val="0"/>
      <w:marRight w:val="0"/>
      <w:marTop w:val="0"/>
      <w:marBottom w:val="0"/>
      <w:divBdr>
        <w:top w:val="none" w:sz="0" w:space="0" w:color="auto"/>
        <w:left w:val="none" w:sz="0" w:space="0" w:color="auto"/>
        <w:bottom w:val="none" w:sz="0" w:space="0" w:color="auto"/>
        <w:right w:val="none" w:sz="0" w:space="0" w:color="auto"/>
      </w:divBdr>
    </w:div>
    <w:div w:id="1660310162">
      <w:bodyDiv w:val="1"/>
      <w:marLeft w:val="0"/>
      <w:marRight w:val="0"/>
      <w:marTop w:val="0"/>
      <w:marBottom w:val="0"/>
      <w:divBdr>
        <w:top w:val="none" w:sz="0" w:space="0" w:color="auto"/>
        <w:left w:val="none" w:sz="0" w:space="0" w:color="auto"/>
        <w:bottom w:val="none" w:sz="0" w:space="0" w:color="auto"/>
        <w:right w:val="none" w:sz="0" w:space="0" w:color="auto"/>
      </w:divBdr>
    </w:div>
    <w:div w:id="1711613875">
      <w:bodyDiv w:val="1"/>
      <w:marLeft w:val="0"/>
      <w:marRight w:val="0"/>
      <w:marTop w:val="0"/>
      <w:marBottom w:val="0"/>
      <w:divBdr>
        <w:top w:val="none" w:sz="0" w:space="0" w:color="auto"/>
        <w:left w:val="none" w:sz="0" w:space="0" w:color="auto"/>
        <w:bottom w:val="none" w:sz="0" w:space="0" w:color="auto"/>
        <w:right w:val="none" w:sz="0" w:space="0" w:color="auto"/>
      </w:divBdr>
    </w:div>
    <w:div w:id="2064019890">
      <w:bodyDiv w:val="1"/>
      <w:marLeft w:val="0"/>
      <w:marRight w:val="0"/>
      <w:marTop w:val="0"/>
      <w:marBottom w:val="0"/>
      <w:divBdr>
        <w:top w:val="none" w:sz="0" w:space="0" w:color="auto"/>
        <w:left w:val="none" w:sz="0" w:space="0" w:color="auto"/>
        <w:bottom w:val="none" w:sz="0" w:space="0" w:color="auto"/>
        <w:right w:val="none" w:sz="0" w:space="0" w:color="auto"/>
      </w:divBdr>
    </w:div>
    <w:div w:id="2073849301">
      <w:bodyDiv w:val="1"/>
      <w:marLeft w:val="0"/>
      <w:marRight w:val="0"/>
      <w:marTop w:val="0"/>
      <w:marBottom w:val="0"/>
      <w:divBdr>
        <w:top w:val="none" w:sz="0" w:space="0" w:color="auto"/>
        <w:left w:val="none" w:sz="0" w:space="0" w:color="auto"/>
        <w:bottom w:val="none" w:sz="0" w:space="0" w:color="auto"/>
        <w:right w:val="none" w:sz="0" w:space="0" w:color="auto"/>
      </w:divBdr>
    </w:div>
    <w:div w:id="2085909157">
      <w:bodyDiv w:val="1"/>
      <w:marLeft w:val="0"/>
      <w:marRight w:val="0"/>
      <w:marTop w:val="0"/>
      <w:marBottom w:val="0"/>
      <w:divBdr>
        <w:top w:val="none" w:sz="0" w:space="0" w:color="auto"/>
        <w:left w:val="none" w:sz="0" w:space="0" w:color="auto"/>
        <w:bottom w:val="none" w:sz="0" w:space="0" w:color="auto"/>
        <w:right w:val="none" w:sz="0" w:space="0" w:color="auto"/>
      </w:divBdr>
    </w:div>
    <w:div w:id="209770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4_68220_klassicheskaya-nemetskaya-filosofiya-filosofiya-gegelya.html" TargetMode="External"/><Relationship Id="rId13" Type="http://schemas.openxmlformats.org/officeDocument/2006/relationships/hyperlink" Target="https://studopedia.ru/4_80165_materiya-i-duh.html" TargetMode="External"/><Relationship Id="rId18" Type="http://schemas.openxmlformats.org/officeDocument/2006/relationships/hyperlink" Target="https://studme.org/259982/sotsiologiya/sotsiologicheskaya_kontseptsiya_vilfredo_pareto"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studopedia.ru/8_32348_obshchestvenno-politicheskaya-misl-v-rossii-v-pervoy-polovine-XIX-v.html" TargetMode="External"/><Relationship Id="rId12" Type="http://schemas.openxmlformats.org/officeDocument/2006/relationships/hyperlink" Target="https://studopedia.ru/9_172911_bozhestvennoe-i-chelovecheskoe.html" TargetMode="External"/><Relationship Id="rId17" Type="http://schemas.openxmlformats.org/officeDocument/2006/relationships/hyperlink" Target="https://studopedia.ru/14_53525_zakoni-dialektiki.html" TargetMode="External"/><Relationship Id="rId2" Type="http://schemas.openxmlformats.org/officeDocument/2006/relationships/styles" Target="styles.xml"/><Relationship Id="rId16" Type="http://schemas.openxmlformats.org/officeDocument/2006/relationships/hyperlink" Target="https://studopedia.ru/3_50631_filosofskaya-sistema-g-gegelya.html" TargetMode="External"/><Relationship Id="rId20" Type="http://schemas.openxmlformats.org/officeDocument/2006/relationships/hyperlink" Target="https://socialtutors.ru/egeobsch/socialnyeotnosheniaege/369-socialnaja-struktura-obschestva-socialnoe-neravenstvo.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opedia.ru/11_33626_smisl-i-tsel-chelovecheskoy-istorii.html" TargetMode="External"/><Relationship Id="rId5" Type="http://schemas.openxmlformats.org/officeDocument/2006/relationships/footnotes" Target="footnotes.xml"/><Relationship Id="rId15" Type="http://schemas.openxmlformats.org/officeDocument/2006/relationships/hyperlink" Target="https://studopedia.ru/4_155767_tema--antichnaya-filosofiya.html" TargetMode="External"/><Relationship Id="rId23" Type="http://schemas.openxmlformats.org/officeDocument/2006/relationships/theme" Target="theme/theme1.xml"/><Relationship Id="rId10" Type="http://schemas.openxmlformats.org/officeDocument/2006/relationships/hyperlink" Target="https://studopedia.ru/17_145010_filosofiya-gegelya.html" TargetMode="External"/><Relationship Id="rId19" Type="http://schemas.openxmlformats.org/officeDocument/2006/relationships/hyperlink" Target="https://socialtutors.ru/egeobsch/socialnyeotnosheniaege/369-socialnaja-struktura-obschestva-socialnoe-neravenstvo.html" TargetMode="External"/><Relationship Id="rId4" Type="http://schemas.openxmlformats.org/officeDocument/2006/relationships/webSettings" Target="webSettings.xml"/><Relationship Id="rId9" Type="http://schemas.openxmlformats.org/officeDocument/2006/relationships/hyperlink" Target="https://studopedia.ru/9_175116_filosofiya-istorii-gegelya.html" TargetMode="External"/><Relationship Id="rId14" Type="http://schemas.openxmlformats.org/officeDocument/2006/relationships/hyperlink" Target="https://studopedia.ru/3_101035_nemetskoe-prosveshchenie-h-volf-i-gerder.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1292</TotalTime>
  <Pages>78</Pages>
  <Words>41403</Words>
  <Characters>235999</Characters>
  <Application>Microsoft Office Word</Application>
  <DocSecurity>0</DocSecurity>
  <Lines>1966</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3</cp:revision>
  <dcterms:created xsi:type="dcterms:W3CDTF">2022-04-05T14:43:00Z</dcterms:created>
  <dcterms:modified xsi:type="dcterms:W3CDTF">2022-04-06T13:42:00Z</dcterms:modified>
</cp:coreProperties>
</file>