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6CC" w:rsidRDefault="00EC3309" w:rsidP="00EC330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C3309">
        <w:rPr>
          <w:rFonts w:ascii="Times New Roman" w:hAnsi="Times New Roman" w:cs="Times New Roman"/>
          <w:b/>
          <w:sz w:val="24"/>
          <w:szCs w:val="24"/>
        </w:rPr>
        <w:t>Раздел 1 Нормативные и психолого-педагогические основы организации индивидуальной работы с детьми дошкольного возраста</w:t>
      </w:r>
    </w:p>
    <w:p w:rsidR="00EC3309" w:rsidRPr="00EC3309" w:rsidRDefault="00D31E59" w:rsidP="00EC3309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Практическое</w:t>
      </w:r>
      <w:r w:rsidR="00EC3309" w:rsidRPr="00EC330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занятие 1 </w:t>
      </w:r>
      <w:r w:rsidR="00EC3309"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Специфика </w:t>
      </w:r>
      <w:r w:rsidR="003E6B5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организации </w:t>
      </w:r>
      <w:r w:rsidR="00EC3309"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индивидуальной </w:t>
      </w:r>
      <w:r w:rsidR="003E6B5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логопедической </w:t>
      </w:r>
      <w:r w:rsidR="00EC3309"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>работы в различных типах учреждений для детей</w:t>
      </w:r>
      <w:r w:rsidR="003E6B5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 нарушениями речи</w:t>
      </w:r>
      <w:r w:rsidR="003E6B5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</w:t>
      </w:r>
    </w:p>
    <w:p w:rsidR="00EC3309" w:rsidRPr="00EC3309" w:rsidRDefault="00EC3309" w:rsidP="00EC330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EC330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Цель: </w:t>
      </w:r>
      <w:r w:rsidRPr="00EC3309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Ознакомление с системой планирования и спецификой проведения индивидуальной работы логопеда в различных типах учреждений для детей с нарушениями речи.</w:t>
      </w:r>
    </w:p>
    <w:p w:rsidR="00EC3309" w:rsidRPr="00EC3309" w:rsidRDefault="00EC3309" w:rsidP="00EC330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C330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Задачи:</w:t>
      </w:r>
    </w:p>
    <w:p w:rsidR="00EC3309" w:rsidRPr="00EC3309" w:rsidRDefault="00EC3309" w:rsidP="00EC33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3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EC33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изучение принципов построения индивидуальной работы с детьми с нарушениями речи;</w:t>
      </w:r>
      <w:bookmarkStart w:id="0" w:name="_GoBack"/>
      <w:bookmarkEnd w:id="0"/>
    </w:p>
    <w:p w:rsidR="00EC3309" w:rsidRPr="00EC3309" w:rsidRDefault="00EC3309" w:rsidP="00EC33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309">
        <w:rPr>
          <w:rFonts w:ascii="Times New Roman" w:eastAsia="Times New Roman" w:hAnsi="Times New Roman" w:cs="Times New Roman"/>
          <w:sz w:val="24"/>
          <w:szCs w:val="24"/>
          <w:lang w:eastAsia="ru-RU"/>
        </w:rPr>
        <w:t>-изучить систему планирования индивидуальной работы логопеда в различных типах учреждений;</w:t>
      </w:r>
    </w:p>
    <w:p w:rsidR="00EC3309" w:rsidRPr="00EC3309" w:rsidRDefault="00EC3309" w:rsidP="00EC33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309">
        <w:rPr>
          <w:rFonts w:ascii="Times New Roman" w:eastAsia="Times New Roman" w:hAnsi="Times New Roman" w:cs="Times New Roman"/>
          <w:sz w:val="24"/>
          <w:szCs w:val="24"/>
          <w:lang w:eastAsia="ru-RU"/>
        </w:rPr>
        <w:t>-изучить документацию, необходимую для организации индивидуальной работы логопеда.</w:t>
      </w:r>
    </w:p>
    <w:p w:rsidR="00EC3309" w:rsidRPr="00EC3309" w:rsidRDefault="00EC3309" w:rsidP="00EC33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330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изучить психолого-педагогическую характеристику контингента детей</w:t>
      </w:r>
    </w:p>
    <w:p w:rsidR="00EC3309" w:rsidRDefault="003E6B50" w:rsidP="00EC33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Вопросы для изучения</w:t>
      </w:r>
      <w:r w:rsidR="00EC3309" w:rsidRPr="00EC33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3E6B50" w:rsidRPr="003E6B50" w:rsidRDefault="00EC3309" w:rsidP="003E6B50">
      <w:pPr>
        <w:pStyle w:val="a3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3E6B5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Индивидуальные занятия как форма организации логопедической работы с детьми. </w:t>
      </w:r>
    </w:p>
    <w:p w:rsidR="003E6B50" w:rsidRPr="003E6B50" w:rsidRDefault="003E6B50" w:rsidP="003E6B50">
      <w:pPr>
        <w:pStyle w:val="a3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3E6B5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Анализ нормативной документации, на основе которой организуется индивидуальная логопедическая работа в дошкольных образовательных учреждениях. </w:t>
      </w:r>
    </w:p>
    <w:p w:rsidR="00EC3309" w:rsidRPr="003E6B50" w:rsidRDefault="00EC3309" w:rsidP="003E6B50">
      <w:pPr>
        <w:pStyle w:val="a3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3E6B5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Ст</w:t>
      </w:r>
      <w:r w:rsidR="004479A4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руктура индивидуального занятия (Е.Ф. Архипова).</w:t>
      </w:r>
    </w:p>
    <w:p w:rsidR="00EC3309" w:rsidRPr="003E6B50" w:rsidRDefault="00EC3309" w:rsidP="003E6B50">
      <w:pPr>
        <w:pStyle w:val="a3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3E6B5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Принципы организации индивидуальной работы с детьми.</w:t>
      </w:r>
    </w:p>
    <w:p w:rsidR="00EC3309" w:rsidRPr="003E6B50" w:rsidRDefault="00EC3309" w:rsidP="003E6B50">
      <w:pPr>
        <w:pStyle w:val="a3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3E6B5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Планирование индивидуальных логопедических занятий с детьми.</w:t>
      </w:r>
    </w:p>
    <w:p w:rsidR="00EC3309" w:rsidRPr="003E6B50" w:rsidRDefault="00EC3309" w:rsidP="003E6B50">
      <w:pPr>
        <w:pStyle w:val="a3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3E6B5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Краткая психолого-педагогическая характеристика контингента детей</w:t>
      </w:r>
    </w:p>
    <w:p w:rsidR="00EC3309" w:rsidRPr="003E6B50" w:rsidRDefault="00EC3309" w:rsidP="003E6B50">
      <w:pPr>
        <w:pStyle w:val="a3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3E6B5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Специфика </w:t>
      </w:r>
      <w:r w:rsidR="00331D7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организации </w:t>
      </w:r>
      <w:r w:rsidRPr="003E6B5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индивидуальной работы в различных типах учреждений для детей с речевой патологией.</w:t>
      </w:r>
    </w:p>
    <w:p w:rsidR="00EC3309" w:rsidRPr="003E6B50" w:rsidRDefault="00EC3309" w:rsidP="003E6B50">
      <w:pPr>
        <w:pStyle w:val="a3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3E6B5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Организация логопедической работы (документация, правила ведения документации, оборудование кабинета логопеда)</w:t>
      </w:r>
    </w:p>
    <w:p w:rsidR="00EC3309" w:rsidRDefault="00EC3309" w:rsidP="003E6B50">
      <w:pPr>
        <w:pStyle w:val="a3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E6B50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Программы обучения и воспитания детей с речевыми нарушениями.</w:t>
      </w:r>
    </w:p>
    <w:p w:rsidR="003E6B50" w:rsidRDefault="003E6B50" w:rsidP="003E6B50">
      <w:pPr>
        <w:pStyle w:val="a3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</w:t>
      </w:r>
      <w:r w:rsidRPr="003E6B5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сновные направления индивидуальной логопедической работы с дошкольниками с: </w:t>
      </w:r>
      <w:proofErr w:type="spellStart"/>
      <w:r w:rsidRPr="003E6B50">
        <w:rPr>
          <w:rFonts w:ascii="Times New Roman" w:eastAsia="Times New Roman" w:hAnsi="Times New Roman" w:cs="Times New Roman"/>
          <w:sz w:val="24"/>
          <w:szCs w:val="24"/>
          <w:lang w:eastAsia="ar-SA"/>
        </w:rPr>
        <w:t>дислалией</w:t>
      </w:r>
      <w:proofErr w:type="spellEnd"/>
      <w:r w:rsidRPr="003E6B50">
        <w:rPr>
          <w:rFonts w:ascii="Times New Roman" w:eastAsia="Times New Roman" w:hAnsi="Times New Roman" w:cs="Times New Roman"/>
          <w:sz w:val="24"/>
          <w:szCs w:val="24"/>
          <w:lang w:eastAsia="ar-SA"/>
        </w:rPr>
        <w:t>, дизартрией, ринолалией, нарушениями голоса.</w:t>
      </w:r>
    </w:p>
    <w:p w:rsidR="003E6B50" w:rsidRPr="00EC3309" w:rsidRDefault="00BB2D60" w:rsidP="003E6B50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СРС</w:t>
      </w:r>
    </w:p>
    <w:p w:rsidR="003E6B50" w:rsidRPr="00EC3309" w:rsidRDefault="003E6B50" w:rsidP="003E6B5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>1. Составить таблицу «Принципы организации индивидуальной работы логопеда с детьми»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3E6B50" w:rsidRPr="00EC3309" w:rsidTr="0077284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B50" w:rsidRPr="00EC3309" w:rsidRDefault="003E6B50" w:rsidP="0077284C">
            <w:pPr>
              <w:suppressAutoHyphens/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C33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Специальные принципы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B50" w:rsidRPr="00EC3309" w:rsidRDefault="003E6B50" w:rsidP="0077284C">
            <w:pPr>
              <w:suppressAutoHyphens/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EC33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Общедидактические</w:t>
            </w:r>
            <w:proofErr w:type="spellEnd"/>
            <w:r w:rsidRPr="00EC33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принципы </w:t>
            </w:r>
          </w:p>
        </w:tc>
      </w:tr>
      <w:tr w:rsidR="003E6B50" w:rsidRPr="00EC3309" w:rsidTr="0077284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B50" w:rsidRPr="00EC3309" w:rsidRDefault="003E6B50" w:rsidP="0077284C">
            <w:pPr>
              <w:suppressAutoHyphens/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B50" w:rsidRPr="00EC3309" w:rsidRDefault="003E6B50" w:rsidP="0077284C">
            <w:pPr>
              <w:suppressAutoHyphens/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E6B50" w:rsidRPr="00EC3309" w:rsidTr="0077284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B50" w:rsidRPr="00EC3309" w:rsidRDefault="003E6B50" w:rsidP="0077284C">
            <w:pPr>
              <w:suppressAutoHyphens/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B50" w:rsidRPr="00EC3309" w:rsidRDefault="003E6B50" w:rsidP="0077284C">
            <w:pPr>
              <w:suppressAutoHyphens/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3E6B50" w:rsidRPr="00EC3309" w:rsidRDefault="00136AE4" w:rsidP="003E6B5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3E6B50"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.Составить презентацию в формате </w:t>
      </w:r>
      <w:proofErr w:type="spellStart"/>
      <w:r w:rsidR="003E6B50"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>power</w:t>
      </w:r>
      <w:proofErr w:type="spellEnd"/>
      <w:r w:rsidR="003E6B50"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="003E6B50"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>point</w:t>
      </w:r>
      <w:proofErr w:type="spellEnd"/>
      <w:r w:rsidR="003E6B50"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«Система планирования логопедической работы в различных типах учреждений для детей с речевой патологией».</w:t>
      </w:r>
    </w:p>
    <w:p w:rsidR="003E6B50" w:rsidRPr="00EC3309" w:rsidRDefault="00136AE4" w:rsidP="003E6B5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="003E6B50"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3E6B50" w:rsidRPr="00EC330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Подготовка конспекта-аннотации статьи из журналов «Практическая психология и логопедия», «Логопедия», «Дефектология», ««Школьный логопед»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(или другого журнала с указанием ссылки на него)</w:t>
      </w:r>
      <w:r w:rsidR="003E6B50" w:rsidRPr="00EC330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на тему «Индивидуальные формы работы логопеда с детьми».</w:t>
      </w:r>
    </w:p>
    <w:p w:rsidR="003E6B50" w:rsidRPr="00EC3309" w:rsidRDefault="00136AE4" w:rsidP="003E6B5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4.</w:t>
      </w:r>
      <w:r w:rsidR="003E6B50" w:rsidRPr="00EC330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Подготовить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презентацию по </w:t>
      </w:r>
      <w:r w:rsidR="003E6B50" w:rsidRPr="00EC330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одн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ой</w:t>
      </w:r>
      <w:r w:rsidR="003E6B50" w:rsidRPr="00EC330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из тем:</w:t>
      </w:r>
    </w:p>
    <w:p w:rsidR="003E6B50" w:rsidRPr="00EC3309" w:rsidRDefault="003E6B50" w:rsidP="003E6B50">
      <w:pPr>
        <w:numPr>
          <w:ilvl w:val="0"/>
          <w:numId w:val="2"/>
        </w:numPr>
        <w:shd w:val="clear" w:color="auto" w:fill="FFFFFF"/>
        <w:tabs>
          <w:tab w:val="left" w:pos="360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>Этапы становления звуковой стороны речи в онтогенезе.</w:t>
      </w:r>
    </w:p>
    <w:p w:rsidR="003E6B50" w:rsidRPr="00EC3309" w:rsidRDefault="003E6B50" w:rsidP="003E6B50">
      <w:pPr>
        <w:numPr>
          <w:ilvl w:val="0"/>
          <w:numId w:val="2"/>
        </w:numPr>
        <w:shd w:val="clear" w:color="auto" w:fill="FFFFFF"/>
        <w:tabs>
          <w:tab w:val="left" w:pos="360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Профилактика нарушений произносительной стороны речи у детей дошкольного возраста.</w:t>
      </w:r>
    </w:p>
    <w:p w:rsidR="003E6B50" w:rsidRPr="00EC3309" w:rsidRDefault="003E6B50" w:rsidP="003E6B50">
      <w:pPr>
        <w:numPr>
          <w:ilvl w:val="0"/>
          <w:numId w:val="2"/>
        </w:numPr>
        <w:shd w:val="clear" w:color="auto" w:fill="FFFFFF"/>
        <w:tabs>
          <w:tab w:val="left" w:pos="360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Взаимосвязь в работе логопеда и воспитателя групп для детей с нарушением речи.</w:t>
      </w:r>
    </w:p>
    <w:p w:rsidR="003E6B50" w:rsidRPr="00EC3309" w:rsidRDefault="003E6B50" w:rsidP="003E6B50">
      <w:pPr>
        <w:numPr>
          <w:ilvl w:val="0"/>
          <w:numId w:val="2"/>
        </w:numPr>
        <w:shd w:val="clear" w:color="auto" w:fill="FFFFFF"/>
        <w:tabs>
          <w:tab w:val="left" w:pos="360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>Роль родителей в комплексной системе коррекционно-логопедического воздействия.</w:t>
      </w:r>
    </w:p>
    <w:p w:rsidR="003E6B50" w:rsidRPr="00EC3309" w:rsidRDefault="003E6B50" w:rsidP="003E6B50">
      <w:pPr>
        <w:numPr>
          <w:ilvl w:val="0"/>
          <w:numId w:val="2"/>
        </w:numPr>
        <w:shd w:val="clear" w:color="auto" w:fill="FFFFFF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>Фонетическая система русского языка. Способы образования звуков.</w:t>
      </w:r>
    </w:p>
    <w:p w:rsidR="003E6B50" w:rsidRPr="00EC3309" w:rsidRDefault="003E6B50" w:rsidP="003E6B50">
      <w:pPr>
        <w:numPr>
          <w:ilvl w:val="0"/>
          <w:numId w:val="2"/>
        </w:numPr>
        <w:shd w:val="clear" w:color="auto" w:fill="FFFFFF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>Система организации индивидуальных занятий в условиях специального дошкольного учреждения для детей с нарушением речи.</w:t>
      </w:r>
    </w:p>
    <w:p w:rsidR="003E6B50" w:rsidRPr="00EC3309" w:rsidRDefault="003E6B50" w:rsidP="003E6B50">
      <w:pPr>
        <w:numPr>
          <w:ilvl w:val="0"/>
          <w:numId w:val="2"/>
        </w:numPr>
        <w:shd w:val="clear" w:color="auto" w:fill="FFFFFF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>Дидактические игры как средство коррекции нарушений звукопроизношения.</w:t>
      </w:r>
    </w:p>
    <w:p w:rsidR="003E6B50" w:rsidRPr="00EC3309" w:rsidRDefault="003E6B50" w:rsidP="003E6B50">
      <w:pPr>
        <w:numPr>
          <w:ilvl w:val="0"/>
          <w:numId w:val="2"/>
        </w:numPr>
        <w:shd w:val="clear" w:color="auto" w:fill="FFFFFF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Влияние </w:t>
      </w:r>
      <w:proofErr w:type="spellStart"/>
      <w:r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>дизартрического</w:t>
      </w:r>
      <w:proofErr w:type="spellEnd"/>
      <w:r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компонента на нарушение звукопроизношения у дошкольников.</w:t>
      </w:r>
    </w:p>
    <w:p w:rsidR="00136AE4" w:rsidRDefault="00136AE4" w:rsidP="00136AE4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5. </w:t>
      </w:r>
      <w:r w:rsidR="003E6B50"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Составить список программ обучения и воспитания детей с речевыми нарушениями. </w:t>
      </w:r>
    </w:p>
    <w:p w:rsidR="003E6B50" w:rsidRPr="00EC3309" w:rsidRDefault="00136AE4" w:rsidP="00136AE4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6. </w:t>
      </w:r>
      <w:r w:rsidR="003E6B50"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Проанализировать систему индивидуальной работы одной из представленных программ</w:t>
      </w:r>
    </w:p>
    <w:p w:rsidR="00136AE4" w:rsidRPr="00BB2D60" w:rsidRDefault="00136AE4" w:rsidP="00136AE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B2D6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Учебная литература и ресурсы Интернета</w:t>
      </w:r>
    </w:p>
    <w:p w:rsidR="00136AE4" w:rsidRPr="00BB2D60" w:rsidRDefault="00136AE4" w:rsidP="00136AE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B2D6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Основная литература</w:t>
      </w:r>
    </w:p>
    <w:p w:rsidR="00136AE4" w:rsidRPr="00136AE4" w:rsidRDefault="00136AE4" w:rsidP="00136AE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1. Смирнова И.А. Логопедия [Электронный ресурс]: иллюстрированный справочник/ Смирнова И.А.— Электрон. текстовые </w:t>
      </w:r>
      <w:proofErr w:type="gram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данные.—</w:t>
      </w:r>
      <w:proofErr w:type="gram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СПб.: КАРО, 2014.— 232 c.— Режим доступа: http://www.iprbookshop.ru/44493.— ЭБС «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»..</w:t>
      </w:r>
    </w:p>
    <w:p w:rsidR="00136AE4" w:rsidRPr="00136AE4" w:rsidRDefault="00136AE4" w:rsidP="00136AE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2. Основы логопедии с историей логопедии (в помощь и организации самостоятельной работы студентов). Учебное пособие (книга)— Режим доступа: 2014,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Коржова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Г.М.,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Оразаева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Г.С.,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Нур-Принтhttp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://www.iprbookshop.ru/69160.html.</w:t>
      </w:r>
    </w:p>
    <w:p w:rsidR="00136AE4" w:rsidRPr="00136AE4" w:rsidRDefault="00136AE4" w:rsidP="00136AE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Дополнительная литература</w:t>
      </w:r>
    </w:p>
    <w:p w:rsidR="00136AE4" w:rsidRPr="00136AE4" w:rsidRDefault="00136AE4" w:rsidP="00136AE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Калягин В.А. Энциклопедия методов психолого-педагогической диагностики лиц с нарушениями речи. Практикум [Электронный ресурс]: пособие для студентов, педагогов, логопедов и психологов/ Калягин В.А.,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Овчинникова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Т.С.— Электрон. текстовые </w:t>
      </w:r>
      <w:proofErr w:type="gram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данные.—</w:t>
      </w:r>
      <w:proofErr w:type="gram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СПб.: КАРО, 2013.— 432 c.— Режим доступа: http://www.iprbookshop.ru/26791.— ЭБС «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»..</w:t>
      </w:r>
    </w:p>
    <w:p w:rsidR="00136AE4" w:rsidRPr="00136AE4" w:rsidRDefault="00136AE4" w:rsidP="00136AE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Зайцева Е.С. Тестовая методика обследования речи детей в возрасте 4–7 лет [Электронный ресурс]/ Зайцева Е.С.,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Шептунова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В.К.— Электрон. текстовые </w:t>
      </w:r>
      <w:proofErr w:type="gram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данные.—</w:t>
      </w:r>
      <w:proofErr w:type="gram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СПб.: КАРО, 2015.— 72 c.— Режим доступа: http://www.iprbookshop.ru/61036.— ЭБС «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».</w:t>
      </w:r>
    </w:p>
    <w:p w:rsidR="00136AE4" w:rsidRPr="00136AE4" w:rsidRDefault="00136AE4" w:rsidP="00136AE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Лизунова Л.Р. Организация единого образовательного пространства для детей с нарушениями речевого развития в условия дошкольного образовательного учреждения [Электронный ресурс]: электронное программно-методическое пособие/ Лизунова Л.Р.— Электрон. текстовые </w:t>
      </w:r>
      <w:proofErr w:type="gram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данные.—</w:t>
      </w:r>
      <w:proofErr w:type="gram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Пермь: Пермский государственный гуманитарно-педагогический университет, 2011.— 74 c.</w:t>
      </w:r>
    </w:p>
    <w:p w:rsidR="00136AE4" w:rsidRPr="00136AE4" w:rsidRDefault="00136AE4" w:rsidP="00136AE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Логопедия.Методическое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proofErr w:type="gram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наследие:Пособие</w:t>
      </w:r>
      <w:proofErr w:type="spellEnd"/>
      <w:proofErr w:type="gram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для логопедов и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студ.дефектол.фак.пед.вузов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/Под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ред.Л.С.Волковой:В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5кн.-М.:Гуманит.изд.центр ВЛАДОС,2003.-Кн V:Фонетико-фонематическое и общее недоразвитие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речи.Нарушение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речи у детей с сенсорной и интеллектуальной недостаточностью.-480с.-(Библиотека учителя-дефектолога)</w:t>
      </w:r>
    </w:p>
    <w:p w:rsidR="00136AE4" w:rsidRPr="00136AE4" w:rsidRDefault="00136AE4" w:rsidP="00136AE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proofErr w:type="spellStart"/>
      <w:proofErr w:type="gram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ЕмельяноваН.В.,Жидкова</w:t>
      </w:r>
      <w:proofErr w:type="spellEnd"/>
      <w:proofErr w:type="gram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Л.И.,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Капицина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Г.А. Коррекция звукопроизношения  у детей 5-6 лет с фонетико-фонематическим нарушением речи в  условиях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логопункта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ДОУ: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метод.пособие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.-СП :ООО«ИЗДАТЕЛЬСТВО  «ДЕТСТВО-ПРЕСС»,2013-288с(Кабинет логопеда)</w:t>
      </w:r>
    </w:p>
    <w:p w:rsidR="00136AE4" w:rsidRPr="00136AE4" w:rsidRDefault="00136AE4" w:rsidP="00136AE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Работа учителя-логопеда с семьями: традиционные и инновационные подходы/ Под </w:t>
      </w:r>
      <w:proofErr w:type="spellStart"/>
      <w:proofErr w:type="gram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ред.Л.С.Вакуленко</w:t>
      </w:r>
      <w:proofErr w:type="spellEnd"/>
      <w:proofErr w:type="gram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.-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СПб.:ООО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«ИЗДАТЕЛЬСТВО «Детство-ПРЕСС»,2012.-176с.</w:t>
      </w:r>
    </w:p>
    <w:p w:rsidR="00136AE4" w:rsidRPr="00136AE4" w:rsidRDefault="00136AE4" w:rsidP="00136AE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7</w:t>
      </w: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Организация работы дошкольного логопедического </w:t>
      </w:r>
      <w:proofErr w:type="spellStart"/>
      <w:proofErr w:type="gram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пункта:Методическое</w:t>
      </w:r>
      <w:proofErr w:type="spellEnd"/>
      <w:proofErr w:type="gram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пособие/под ред.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Л.С.Вакуленко.-СПб.:ООО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«ИЗДАТЕЛЬСТВО  «ДЕТСТВО-ПРЕСС»,2013-176с. (Кабинет логопеда)</w:t>
      </w:r>
    </w:p>
    <w:p w:rsidR="00136AE4" w:rsidRPr="00136AE4" w:rsidRDefault="00136AE4" w:rsidP="00136AE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 Ресурсы Интернета </w:t>
      </w:r>
    </w:p>
    <w:p w:rsidR="00136AE4" w:rsidRPr="00136AE4" w:rsidRDefault="00136AE4" w:rsidP="00136AE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1. Научная электронная библиотека eLIBRARY.RU – URL: http://elibrary.ru.</w:t>
      </w:r>
    </w:p>
    <w:p w:rsidR="00136AE4" w:rsidRPr="00136AE4" w:rsidRDefault="00136AE4" w:rsidP="00136AE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ab/>
        <w:t xml:space="preserve">2. Электронная библиотечная система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. URL: http://iprbookshop.ru.</w:t>
      </w:r>
    </w:p>
    <w:p w:rsidR="00136AE4" w:rsidRPr="00136AE4" w:rsidRDefault="00136AE4" w:rsidP="00136AE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3. Педагогическая библиотека. – URL: http:// pedlib.ru/.</w:t>
      </w:r>
    </w:p>
    <w:p w:rsidR="003E6B50" w:rsidRPr="003E6B50" w:rsidRDefault="003E6B50" w:rsidP="003E6B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C3309" w:rsidRPr="00EC3309" w:rsidRDefault="00EC3309" w:rsidP="00EC330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C330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Перечень необходимого оборудования:</w:t>
      </w:r>
    </w:p>
    <w:p w:rsidR="00EC3309" w:rsidRPr="00EC3309" w:rsidRDefault="00EC3309" w:rsidP="00EC330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проведения аудиторных занятий необходим стандартный набор специализированной учебной мебели и учебного оборудования, в том числе аудиторная доска (с магнитной поверхностью и набором приспособлений для крепления демонстрационных материалов).</w:t>
      </w:r>
    </w:p>
    <w:p w:rsidR="00EC3309" w:rsidRPr="00EC3309" w:rsidRDefault="00EC3309" w:rsidP="00EC330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C330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Перечень используемых образовательных технологий: </w:t>
      </w:r>
      <w:r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информационные технологии:</w:t>
      </w:r>
      <w:r w:rsidRPr="00EC330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>работа со словарями,  хрестоматиями,  электронными книгами, электронными периодическими изданиями. Личностно-ориентированные технологии обучения: семинарские занятия строятся на основе диалога, материал опирается на субъектный опыт каждого обучающегося, предоставляется возможность каждому высказать свою точку зрения по теме занятия, ценить и проанализировать результативность своей деятельности.</w:t>
      </w:r>
    </w:p>
    <w:p w:rsidR="00EC3309" w:rsidRPr="00EC3309" w:rsidRDefault="00EC3309" w:rsidP="00EC330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C330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Методические рекомендации</w:t>
      </w:r>
      <w:r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преподавателю по организации практических занятий: обратить внимание на методические материалы к практическому занятию, предложить студентам оформить материал в таблицу.</w:t>
      </w:r>
    </w:p>
    <w:p w:rsidR="00EC3309" w:rsidRPr="00EC3309" w:rsidRDefault="00EC3309" w:rsidP="00EC330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EC3309" w:rsidRPr="00EC33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D747E"/>
    <w:multiLevelType w:val="hybridMultilevel"/>
    <w:tmpl w:val="AFAA7F40"/>
    <w:lvl w:ilvl="0" w:tplc="3ED4B3C4">
      <w:start w:val="1"/>
      <w:numFmt w:val="decimal"/>
      <w:lvlText w:val="%1."/>
      <w:lvlJc w:val="left"/>
      <w:pPr>
        <w:ind w:left="1146" w:hanging="72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E347C5"/>
    <w:multiLevelType w:val="hybridMultilevel"/>
    <w:tmpl w:val="10282F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EC3EAA"/>
    <w:multiLevelType w:val="hybridMultilevel"/>
    <w:tmpl w:val="62B29B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5BE"/>
    <w:rsid w:val="00136AE4"/>
    <w:rsid w:val="002F66CC"/>
    <w:rsid w:val="00323B11"/>
    <w:rsid w:val="00331D71"/>
    <w:rsid w:val="003E6B50"/>
    <w:rsid w:val="004479A4"/>
    <w:rsid w:val="005450D5"/>
    <w:rsid w:val="00BB2D60"/>
    <w:rsid w:val="00BB31DE"/>
    <w:rsid w:val="00D31E59"/>
    <w:rsid w:val="00DC45BE"/>
    <w:rsid w:val="00DF6608"/>
    <w:rsid w:val="00EC3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D5857"/>
  <w15:docId w15:val="{B7EA51F1-6874-4060-AAB7-8C15CCB51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6B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45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977</Words>
  <Characters>5571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USER</cp:lastModifiedBy>
  <cp:revision>6</cp:revision>
  <dcterms:created xsi:type="dcterms:W3CDTF">2020-04-17T16:48:00Z</dcterms:created>
  <dcterms:modified xsi:type="dcterms:W3CDTF">2021-11-21T19:21:00Z</dcterms:modified>
</cp:coreProperties>
</file>