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МИНПРОСВЕЩЕНИЯ РОССИИ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Федеральное государственное бюджетное образовательное учреждение</w:t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высшего образования</w:t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«Волгоградский государственный социально-педагогический университет»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ind w:left="4536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МЕТОДИЧЕСКИЕ РЕКОМЕНДАЦИИ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ДЛЯ ПЕДАГОГОВ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 СОПРОВОЖДЕНИЮ ПРАКТИКИ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ОБУЧАЮЩИХСЯ ПО ОСНОВНЫМ ПРОФЕССИОНАЛЬНЫМ ОБРАЗОВАТЕЛЬНЫМ ПРОГРАММАМ ВЫСШЕГО ОБРАЗОВАНИЯ - </w:t>
      </w:r>
    </w:p>
    <w:p w:rsidR="00000000" w:rsidDel="00000000" w:rsidP="00000000" w:rsidRDefault="00000000" w:rsidRPr="00000000" w14:paraId="0000001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ПРОГРАММАМ БАКАЛАВРИАТА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НАПРАВЛЕНИЯ ПОДГОТОВКИ </w:t>
      </w:r>
    </w:p>
    <w:p w:rsidR="00000000" w:rsidDel="00000000" w:rsidP="00000000" w:rsidRDefault="00000000" w:rsidRPr="00000000" w14:paraId="0000001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44.03.01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"Педагогическое образование"</w:t>
      </w:r>
    </w:p>
    <w:p w:rsidR="00000000" w:rsidDel="00000000" w:rsidP="00000000" w:rsidRDefault="00000000" w:rsidRPr="00000000" w14:paraId="0000001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44.03.05 "Педагогическое образование (с двумя профилями подготовки)"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Волгоград,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Общие положения </w:t>
      </w:r>
    </w:p>
    <w:p w:rsidR="00000000" w:rsidDel="00000000" w:rsidP="00000000" w:rsidRDefault="00000000" w:rsidRPr="00000000" w14:paraId="0000002E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1.1. Производственная (педагогическая) практика является обязательным разделом основных профессиональных образовательных программ высшего образования – программ бакалавриата направления подготовки 44.03.01 и 44.03.05 - и представляет собой вид занятий, непосредственно ориентированных на профессионально-практическую подготовку обучающихся,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обеспечивающи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 соединение теоретической подготовки студентов с их практической профессионально значимой деятельностью. </w:t>
      </w:r>
    </w:p>
    <w:p w:rsidR="00000000" w:rsidDel="00000000" w:rsidP="00000000" w:rsidRDefault="00000000" w:rsidRPr="00000000" w14:paraId="00000030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Целью производственной (педагогической)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является формирование у студентов навыка практической деятельности педагога, владеющего необходимыми компетенциями для осуществления всех видов педагогической деятельности в предметной сфере.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before="0" w:line="240" w:lineRule="auto"/>
        <w:ind w:left="0" w:right="0"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240" w:lineRule="auto"/>
        <w:ind w:left="0" w:right="0" w:firstLine="73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 В ходе практики задействованы следующие категории лиц: а) обучающиеся, которые проходят практику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практиканты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 б) сотрудники университета, ответственные за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организацию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проведение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практики; в) сотрудники профильной организации, сопровождающие практику.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1.4. Под сотрудниками университета, ответственными за сопровождение  практик, понимаются:</w:t>
      </w:r>
    </w:p>
    <w:p w:rsidR="00000000" w:rsidDel="00000000" w:rsidP="00000000" w:rsidRDefault="00000000" w:rsidRPr="00000000" w14:paraId="00000036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руководитель практики от института/факультета, осуществляющий общее руководство практикой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руководитель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7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руководитель, закрепленный за определенной группой студентов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методист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Руководитель практики может совмещать свои функции с функциями методиста.</w:t>
      </w:r>
    </w:p>
    <w:p w:rsidR="00000000" w:rsidDel="00000000" w:rsidP="00000000" w:rsidRDefault="00000000" w:rsidRPr="00000000" w14:paraId="00000039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1.5. Под сотрудниками профильных организаций, ответственными за сопровождение  практики, понимаются:</w:t>
      </w:r>
    </w:p>
    <w:p w:rsidR="00000000" w:rsidDel="00000000" w:rsidP="00000000" w:rsidRDefault="00000000" w:rsidRPr="00000000" w14:paraId="0000003A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сотрудник профильной организации, осуществляющий общее руководство ходом практики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координатор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сотрудник,  непосредственно руководящий работой практиканта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педагог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Координатор может  совмещать свои функции с функциями педагога.</w:t>
      </w:r>
    </w:p>
    <w:p w:rsidR="00000000" w:rsidDel="00000000" w:rsidP="00000000" w:rsidRDefault="00000000" w:rsidRPr="00000000" w14:paraId="0000003D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1.6. Данные рекомендации предназначены для педагогов.</w:t>
      </w:r>
    </w:p>
    <w:p w:rsidR="00000000" w:rsidDel="00000000" w:rsidP="00000000" w:rsidRDefault="00000000" w:rsidRPr="00000000" w14:paraId="0000003E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Этапы сопровождения практики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Сопровождение практики происходит 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8"/>
          <w:szCs w:val="28"/>
          <w:rtl w:val="0"/>
        </w:rPr>
        <w:t xml:space="preserve">три эт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  <w:shd w:fill="auto" w:val="clear"/>
          <w:rtl w:val="0"/>
        </w:rPr>
        <w:t xml:space="preserve">апа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8"/>
          <w:szCs w:val="28"/>
          <w:shd w:fill="auto" w:val="clear"/>
          <w:rtl w:val="0"/>
        </w:rPr>
        <w:t xml:space="preserve">: по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дготовительный, основной и заключительный.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Взаимодействие между педагогом и руководителем практики/методистом может осуществляться как очно, так и с использованием дистанционных технологий. </w:t>
      </w:r>
    </w:p>
    <w:p w:rsidR="00000000" w:rsidDel="00000000" w:rsidP="00000000" w:rsidRDefault="00000000" w:rsidRPr="00000000" w14:paraId="00000044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2.1.  Деятельность педагога на подготовительном этапе</w:t>
      </w:r>
    </w:p>
    <w:p w:rsidR="00000000" w:rsidDel="00000000" w:rsidP="00000000" w:rsidRDefault="00000000" w:rsidRPr="00000000" w14:paraId="00000046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Знакомится с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заданием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 практике, которое должен выполнить студент и при необходимости консультируется с руководителем практики от университета.</w:t>
      </w:r>
    </w:p>
    <w:p w:rsidR="00000000" w:rsidDel="00000000" w:rsidP="00000000" w:rsidRDefault="00000000" w:rsidRPr="00000000" w14:paraId="00000047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2.2.  Деятельность педагога на основном этапе. </w:t>
      </w:r>
    </w:p>
    <w:p w:rsidR="00000000" w:rsidDel="00000000" w:rsidP="00000000" w:rsidRDefault="00000000" w:rsidRPr="00000000" w14:paraId="00000049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2.2.1. Знакомит практиканта с материально-технической базой и рабочей документацией (федеральными образовательными программами, рабочими программами, учебно-методическими комплексами, календарно-тематическим планом, планом воспитательной работы образовательной организации и т.д.). </w:t>
      </w:r>
    </w:p>
    <w:p w:rsidR="00000000" w:rsidDel="00000000" w:rsidP="00000000" w:rsidRDefault="00000000" w:rsidRPr="00000000" w14:paraId="0000004A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2.2.2. На основе рабочего графика практики (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совместно с практикантом составляет индивидуальный календарный план практиканта.</w:t>
      </w:r>
    </w:p>
    <w:p w:rsidR="00000000" w:rsidDel="00000000" w:rsidP="00000000" w:rsidRDefault="00000000" w:rsidRPr="00000000" w14:paraId="0000004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2.2.3. Оказывает практиканту методическую помощь, связанную с подготовкой и проведением уроков.</w:t>
      </w:r>
    </w:p>
    <w:p w:rsidR="00000000" w:rsidDel="00000000" w:rsidP="00000000" w:rsidRDefault="00000000" w:rsidRPr="00000000" w14:paraId="0000004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2.2.4. Проверяет разработанные технологические карты на предмет допуска к проведению урока.</w:t>
      </w:r>
    </w:p>
    <w:p w:rsidR="00000000" w:rsidDel="00000000" w:rsidP="00000000" w:rsidRDefault="00000000" w:rsidRPr="00000000" w14:paraId="0000004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2.2.5. Контролирует проведение урока.</w:t>
      </w:r>
    </w:p>
    <w:p w:rsidR="00000000" w:rsidDel="00000000" w:rsidP="00000000" w:rsidRDefault="00000000" w:rsidRPr="00000000" w14:paraId="0000004E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2.2.6. Осуществляет анализ уроков после проведения в соответствии с рекомендуемой схемой (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3</w:t>
        </w:r>
      </w:hyperlink>
      <w:hyperlink r:id="rId11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)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выставляет оценку за уроки в бланк отчета о результатах производственной (педагогической) практики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hyperlink r:id="rId12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4F">
      <w:pPr>
        <w:spacing w:after="20" w:before="20" w:line="240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2.2.7. Отмечает выполнение различных видов внеурочной деятельности по предмету деятельности практиканта в бланке отчета о результатах производственной (педагогической) практики.</w:t>
      </w:r>
    </w:p>
    <w:p w:rsidR="00000000" w:rsidDel="00000000" w:rsidP="00000000" w:rsidRDefault="00000000" w:rsidRPr="00000000" w14:paraId="00000050">
      <w:pPr>
        <w:spacing w:after="20" w:before="20" w:line="240" w:lineRule="auto"/>
        <w:ind w:firstLine="708.661417322834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2.2.8.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Осуществляет взаимодействие с факультетским руководителем/методистом по вопросам обеспечения практикантам необходимых условий и методического сопровождения в период практики.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2.3. Деятельность педагога на заключительном этапе.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Заверяет бланк отчета о результатах производственной (педагогической) практики своей подписью.</w:t>
      </w:r>
    </w:p>
    <w:p w:rsidR="00000000" w:rsidDel="00000000" w:rsidP="00000000" w:rsidRDefault="00000000" w:rsidRPr="00000000" w14:paraId="00000055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57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Разработчики: Фетисова Н.Е., Волкова Е.В., Кондаурова Т.И., Ступникова А. Д. Комиссарова С.А., Махонина А.А., Полях Н.Ф. Забровская О.В., Гриднева Т.В., Зайцев В.В., Науменко О.В. Кудрявцева А.А., Каунова Е.В., Путило О.О.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LOnormal"/>
    <w:qFormat w:val="1"/>
    <w:pPr>
      <w:widowControl w:val="1"/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LOnormal"/>
    <w:next w:val="Style14"/>
    <w:qFormat w:val="1"/>
    <w:pPr>
      <w:keepNext w:val="1"/>
      <w:widowControl w:val="1"/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LOnormal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LOnormal"/>
    <w:qFormat w:val="1"/>
    <w:pPr>
      <w:widowControl w:val="1"/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LOnormal"/>
    <w:qFormat w:val="1"/>
    <w:pPr>
      <w:widowControl w:val="1"/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Normal1" w:default="1">
    <w:name w:val="LO-normal1"/>
    <w:qFormat w:val="1"/>
    <w:pPr>
      <w:widowControl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LOnormal"/>
    <w:qFormat w:val="1"/>
    <w:pPr>
      <w:widowControl w:val="1"/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1" Type="http://schemas.openxmlformats.org/officeDocument/2006/relationships/hyperlink" Target="https://docs.google.com/document/d/1lwkeub-GyzR7Ek2Mq16k98WNraLH43RBBd61YdtoWx0/edit" TargetMode="External"/><Relationship Id="rId10" Type="http://schemas.openxmlformats.org/officeDocument/2006/relationships/hyperlink" Target="https://docs.google.com/document/d/1lwkeub-GyzR7Ek2Mq16k98WNraLH43RBBd61YdtoWx0/edit" TargetMode="External"/><Relationship Id="rId12" Type="http://schemas.openxmlformats.org/officeDocument/2006/relationships/hyperlink" Target="https://docs.google.com/document/d/1YLD2cbE1RIPeq1kGIX_Ij-nTaeKO7a-B/edit" TargetMode="External"/><Relationship Id="rId9" Type="http://schemas.openxmlformats.org/officeDocument/2006/relationships/hyperlink" Target="https://docs.google.com/document/d/1rY55gt_NgUI8KEERdebNcrj8XoyZWvyF/edit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drive.google.com/drive/folders/1OPjiYMXKPm-FFncOlSVgChQPbg0w9_so?usp=driv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lEKLZ826PfuPP8nKZkP1w/g/BQ==">CgMxLjA4AHIhMVZ3cDVqMmdrWFBqeE8zY0ZzN2NFWmswcGc5emljMnVk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