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E1D" w:rsidRDefault="00E44E1D" w:rsidP="00E44E1D">
      <w:pPr>
        <w:spacing w:after="0" w:line="24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Семинарское занятие</w:t>
      </w:r>
      <w:r w:rsidR="00AA2235" w:rsidRPr="00AA2235">
        <w:rPr>
          <w:rFonts w:ascii="Times New Roman" w:hAnsi="Times New Roman" w:cs="Times New Roman"/>
          <w:b/>
          <w:sz w:val="28"/>
          <w:szCs w:val="28"/>
        </w:rPr>
        <w:t xml:space="preserve"> 6. </w:t>
      </w:r>
    </w:p>
    <w:p w:rsidR="00E44E1D" w:rsidRPr="00E44E1D" w:rsidRDefault="00E44E1D" w:rsidP="00E44E1D">
      <w:pPr>
        <w:spacing w:after="0" w:line="240" w:lineRule="auto"/>
        <w:jc w:val="both"/>
        <w:rPr>
          <w:rFonts w:ascii="Times New Roman" w:hAnsi="Times New Roman" w:cs="Times New Roman"/>
          <w:b/>
          <w:sz w:val="28"/>
        </w:rPr>
      </w:pPr>
      <w:r>
        <w:rPr>
          <w:rFonts w:ascii="Times New Roman" w:hAnsi="Times New Roman" w:cs="Times New Roman"/>
          <w:b/>
          <w:sz w:val="28"/>
        </w:rPr>
        <w:t>1.</w:t>
      </w:r>
      <w:r w:rsidRPr="00E44E1D">
        <w:rPr>
          <w:rFonts w:ascii="Times New Roman" w:hAnsi="Times New Roman" w:cs="Times New Roman"/>
          <w:b/>
          <w:sz w:val="28"/>
        </w:rPr>
        <w:t>Изменение характера и методов современной науки, усложнение научных проблем, необходимость новых средств и методов, адекватных изменившейся ситуации.</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В наше время к проблемам методологии привлечено внимание специалистов всех отраслей научного знания. Философы разрабатывают теоретико-познавательные и логико-методологические вопросы. Опубликованы труды по методологии специальных наук: биологии, физики, истории, экономики и др. Внимание к методологии в конечном счете обусловлено потребностями социального и научно-технического развития, изменением характера и методов современной науки, значительным повышением ее роли в жизни общества, усложнением научных проблем, необходимостью применения новых средств и методов, адекватных изменившейся ситуации.</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Педагогика не стоит в стороне от этого процесса. Создано немалое количество трудов, посвященных методологическим проблемам этой науки в целом и ее отраслей. Организованный Академией педагогических наук семинар по методологии педагогики за многолетний период своей работы собрал вокруг себя в масштабах всей страны специалистов, активно разрабатывающих педагогическую теорию, проведен ряд методологических исследований в области педагогики на уровне кандидатских и докторских диссертаций.</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В связи с осуществлением глубоких и всесторонних социальных реформ в нашей стране первостепенное значение приобретает изучение и разработка нормативного аспекта педагогической науки, непосредственно воздействующего на практику. Усиление внимания к этому аспекту требует нового осмысления ряда вопросов педагогики. Все более высокие требования предъя</w:t>
      </w:r>
      <w:r>
        <w:rPr>
          <w:rFonts w:ascii="Times New Roman" w:hAnsi="Times New Roman" w:cs="Times New Roman"/>
          <w:sz w:val="28"/>
        </w:rPr>
        <w:t>вляются к обоснованию исследова</w:t>
      </w:r>
      <w:r w:rsidRPr="00E44E1D">
        <w:rPr>
          <w:rFonts w:ascii="Times New Roman" w:hAnsi="Times New Roman" w:cs="Times New Roman"/>
          <w:sz w:val="28"/>
        </w:rPr>
        <w:t>тельских программ, способов получения достоверных и практически эффективных педагогических знаний. При этом характер и направленность такого обоснования должны соответствовать установке на объективное отражение действительности, укрепление связи педагогической науки с жизнью, ее направленности на преобразование и совершенствование практики.</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Все изложенные выше обстоятельства определяют подход к проблемам методологии педагогических исследований, прежде всего, к пониманию в контексте упомянутых задач самого понятия "методология".</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 xml:space="preserve">Это понятие трактуется неоднозначно. В наиболее широком смысле методологию трактуют как систему принципов и способов организации и построения теоретической и практической деятельности, а также как учение об этой системе1. Другое, тоже широкое определение: методология - "учение о методе научного познания и преобразования мира"2. В современной литературе под методологией понимают прежде всего методологию научного познания, т.е. учение о принципах построения, формах и способах научно-познавательной деятельности. Методология науки дает характеристику компонентов научного исследования - его объекта, предмета анализа, задачи </w:t>
      </w:r>
      <w:r w:rsidRPr="00E44E1D">
        <w:rPr>
          <w:rFonts w:ascii="Times New Roman" w:hAnsi="Times New Roman" w:cs="Times New Roman"/>
          <w:sz w:val="28"/>
        </w:rPr>
        <w:lastRenderedPageBreak/>
        <w:t xml:space="preserve">исследования, совокупности исследовательских средств, необходимых для решения задачи данного типа, а также формирует представление о последовательности движения исследователя в </w:t>
      </w:r>
      <w:r>
        <w:rPr>
          <w:rFonts w:ascii="Times New Roman" w:hAnsi="Times New Roman" w:cs="Times New Roman"/>
          <w:sz w:val="28"/>
        </w:rPr>
        <w:t>процессе решения задачи</w:t>
      </w:r>
      <w:r w:rsidRPr="00E44E1D">
        <w:rPr>
          <w:rFonts w:ascii="Times New Roman" w:hAnsi="Times New Roman" w:cs="Times New Roman"/>
          <w:sz w:val="28"/>
        </w:rPr>
        <w:t>.</w:t>
      </w:r>
    </w:p>
    <w:p w:rsidR="00E44E1D" w:rsidRPr="00E44E1D" w:rsidRDefault="00E44E1D" w:rsidP="00E44E1D">
      <w:pPr>
        <w:spacing w:after="0" w:line="240" w:lineRule="auto"/>
        <w:ind w:firstLine="708"/>
        <w:jc w:val="both"/>
        <w:rPr>
          <w:rFonts w:ascii="Times New Roman" w:hAnsi="Times New Roman" w:cs="Times New Roman"/>
          <w:sz w:val="28"/>
        </w:rPr>
      </w:pPr>
      <w:r w:rsidRPr="00E44E1D">
        <w:rPr>
          <w:rFonts w:ascii="Times New Roman" w:hAnsi="Times New Roman" w:cs="Times New Roman"/>
          <w:sz w:val="28"/>
        </w:rPr>
        <w:t>Эти определения методологии не противоречат друг другу. Скорее они отражают процесс постепенного развития области методологической рефлексии, осознания деятелями собственной деятельности, вынесения такой рефлексии за рамки индивидуального опыта.</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Иногда в трудах по методологии приводится шуточная притча о сороконожке, которая однажды задумалась над тем, в каком порядке она при ходьбе передвигает свои ножки. И как только она задумалась над этим - закрутилась на месте, и движение прекратилось, так как нарушился автоматизм ходьбы.</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Первым методологом, "методологическим Адамом", был человек, который в разгаре своей деятельности остановился и спросил себя: "А что же это такое я делаю?!" Самоанализ, размышления о собственной деятельности, индивидуальная рефлексия становится недостаточной.</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Наш "Адам" все чаще попадает в положение сороконожки из притчи, поскольку осмысление собственной деятельности только с позиций собственного опыта оказывается непродуктивным для деятельности в других ситуациях.</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Если вести разговор в образах нашей притчи о сороконожке, можно сказать, что полученных ею в результате самоанализа знаний о способах передвижения, например, по ровному полю, недостаточно для передвижения по пересеченной местности, для переправы через водную преграду и т.п. Иными словами, становится необходимым методологическое обобщение. Образно говоря, появляется потребность в сороконожке, которая сама в движении не участвовала бы, но лишь наблюдала бы за движением многих своих собратьев и разрабатывала бы обобщенное представление об их деятельности. Возвращаясь к нашей теме, отметим, что такое обобщенное представление о деятельности, взятой в ее социопрактическом, не психологическом срезе, и есть учение о структуре, логической организации, методах и средствах деятельности в области теории и практики, т.е. методология в первом, самом широком смысле этого слова.</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Однако с развитием науки, становлением ее как реальной производительной силы, проясняется характер соотношения между научной деятельностью и деятельностью практической, все в большей степени основывающейся на науке. Это находит отражение в представлении методологии как учения о методе научного познания, направленного на преобразование мира.</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 xml:space="preserve">Нельзя не учитывать того обстоятельства, что с развитием общественных наук появляются частные теории деятельности. Например, одной из таких теорий является теория педагогическая: теория воспитания, теория обучения, теория управления системой образования -это теории деятельностей воспитания, обучения, управления и т.д. Можно, конечно, назвать дидактику - теорию деятельности обучения, методологией. Но это </w:t>
      </w:r>
      <w:r w:rsidRPr="00E44E1D">
        <w:rPr>
          <w:rFonts w:ascii="Times New Roman" w:hAnsi="Times New Roman" w:cs="Times New Roman"/>
          <w:sz w:val="28"/>
        </w:rPr>
        <w:lastRenderedPageBreak/>
        <w:t>приведет к смешению методологии педагогической науки с теорией педагогической практической деятельности и обоснованием средств и процедур познания этой деятельности.</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По-видимому, подобные соображения и привели к еще более узкому пониманию методологии как учения о принципах, построении, формах и способах научно-познавательной деятельности.</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 xml:space="preserve">В таком же смысле мы будем говорить о методологии в данном курсе? Вероятно, из предыдущего уже ясно, что наиболее широкое определение нам не подходит. Поскольку речь будет идти о педагогическом исследовании, о научном </w:t>
      </w:r>
      <w:r>
        <w:rPr>
          <w:rFonts w:ascii="Times New Roman" w:hAnsi="Times New Roman" w:cs="Times New Roman"/>
          <w:sz w:val="28"/>
        </w:rPr>
        <w:t>исследовании, методологию мы по</w:t>
      </w:r>
      <w:r w:rsidRPr="00E44E1D">
        <w:rPr>
          <w:rFonts w:ascii="Times New Roman" w:hAnsi="Times New Roman" w:cs="Times New Roman"/>
          <w:sz w:val="28"/>
        </w:rPr>
        <w:t>нимаем в узком смысле, как методологию научного познания в данной области.</w:t>
      </w:r>
    </w:p>
    <w:p w:rsidR="00E44E1D" w:rsidRPr="00E44E1D" w:rsidRDefault="00E44E1D" w:rsidP="00E44E1D">
      <w:pPr>
        <w:spacing w:after="0" w:line="240" w:lineRule="auto"/>
        <w:ind w:firstLine="709"/>
        <w:jc w:val="both"/>
        <w:rPr>
          <w:rFonts w:ascii="Times New Roman" w:hAnsi="Times New Roman" w:cs="Times New Roman"/>
          <w:sz w:val="28"/>
        </w:rPr>
      </w:pPr>
      <w:r w:rsidRPr="00E44E1D">
        <w:rPr>
          <w:rFonts w:ascii="Times New Roman" w:hAnsi="Times New Roman" w:cs="Times New Roman"/>
          <w:sz w:val="28"/>
        </w:rPr>
        <w:t>При этом более широкие определения не следует опускать из поля зрения, поскольку сегодня нужна такая методология, которая ориентировала бы педагогическое исследование на практику, на ее изучение и преобразование. Однако делать это нужно содержательно, на основе глубокого анализа состояния педагогической науки и практики, а также основных положений методологии науки. Простое "наложение" тех или иных определений на область педагогики не может дать необходимых результатов. Так, например, вряд ли плодотворно утверждение, что методология педагогических исследований "включает в себя учение о структуре, логической организации, методах и средствах деятельности в области теории и практики"4. Возникает вопрос: "Если методы и средства деятельности в области педагогической практики изучает методология педагогических исследований, то что же остается на долю самой педагогики - теории воспитания, дидактики и методики?"</w:t>
      </w:r>
    </w:p>
    <w:p w:rsidR="00AA2235" w:rsidRPr="00E44E1D" w:rsidRDefault="00AA2235" w:rsidP="00E44E1D">
      <w:pPr>
        <w:spacing w:after="0" w:line="240" w:lineRule="auto"/>
        <w:ind w:firstLine="709"/>
        <w:contextualSpacing/>
        <w:jc w:val="both"/>
        <w:rPr>
          <w:rFonts w:ascii="Times New Roman" w:hAnsi="Times New Roman" w:cs="Times New Roman"/>
          <w:b/>
          <w:sz w:val="28"/>
          <w:szCs w:val="28"/>
        </w:rPr>
      </w:pPr>
      <w:r w:rsidRPr="00E44E1D">
        <w:rPr>
          <w:rFonts w:ascii="Times New Roman" w:hAnsi="Times New Roman" w:cs="Times New Roman"/>
          <w:b/>
          <w:sz w:val="28"/>
          <w:szCs w:val="28"/>
        </w:rPr>
        <w:t>Основные проблемы специальной педагогики  и специального образования в меняющемся мире</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Тенденция усиления практической значимости специальной  педагогики как науки.</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На протяжении многих лет вопросы изучения, обучения и воспитания детей с отклонениями в развитии интегрировались в рамках дефектологии. Отклонения в развитии психики в дефектологических исследованиях изучались с клинических, психологических и педагогических позиций.</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С 90 х годов XX века началось самостоятельное развитие двух научных направлений: специальной педагогики и специальной психологии.</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Специальная педагогика стала рассматриваться как самостоятельная отрасль педагогического знания, тесно связанная со смежными науками, в первую очередь с медициной и со специальной психологией.</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Специальная педагогика является составной частью педагогики, одной из ее ветвей и разрабатывает теоретические и прикладные аспекты специального (особого) образования и воспитания лиц с недостатками в физическом и психическом развитии, для которых образование в обычных педагогических условиях, определяемых существующей культурой, при помощи общепедагогических методов и средств, затруднительно или невозможно.</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lastRenderedPageBreak/>
        <w:t>В настоящее время в международной педагогической теории и практике общепринятыми являются понятия «специальная педагогика» и «специальное образование». Эти названия соотносятся с современными гуманистическими ориентирами мировой системы образования: корректность, отсутствие унижающего человека ярлыка. Английский корень названия special (особый, индивидуальный) подчеркивает личностную ориентированность этой области педагогики.</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Специальная педагогика решает широкий круг задач.</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К теоретическим задачам относятся:</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Разработка теоретико методологических основ специального обучения и воспитания.</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Разработка принципов, методов и содержания обучения и воспитания детей с отклонениями в развитии.</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Изучение существующих педагогических систем образования лиц со специальными образовательными потребностями.</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Исследование, разработка и реализация педагогических средств предупреждения и преодоления отклонений в развитии у детей.</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К практическим задачам относятся:</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Разработка вопросов организации педагогического процесса в различных типах специальных образовательных учреждений.</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Разработка специальных педагогических технологий.</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Разработка образовательных и коррекционно развивающих программ.</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Разработка программ профориентации, профессиональной подготовки, социально трудовой адаптации лиц с отклонениями в развитии.</w:t>
      </w:r>
    </w:p>
    <w:p w:rsidR="000D5366" w:rsidRPr="00E44E1D"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 Обобщение передового педагогического опыта.</w:t>
      </w:r>
    </w:p>
    <w:p w:rsidR="000D5366" w:rsidRDefault="000D5366" w:rsidP="00E44E1D">
      <w:pPr>
        <w:spacing w:after="0" w:line="240" w:lineRule="auto"/>
        <w:ind w:firstLine="709"/>
        <w:contextualSpacing/>
        <w:jc w:val="both"/>
        <w:rPr>
          <w:rFonts w:ascii="Times New Roman" w:hAnsi="Times New Roman" w:cs="Times New Roman"/>
          <w:sz w:val="28"/>
          <w:szCs w:val="28"/>
        </w:rPr>
      </w:pPr>
      <w:r w:rsidRPr="00E44E1D">
        <w:rPr>
          <w:rFonts w:ascii="Times New Roman" w:hAnsi="Times New Roman" w:cs="Times New Roman"/>
          <w:sz w:val="28"/>
          <w:szCs w:val="28"/>
        </w:rPr>
        <w:t>Так как специальная педагогика является составной частью педагогики, то она пользуется большинством общепедагогических терминов. В то же время специальная педагогика имеет собственную терминологию, которая отражает ее специфику.</w:t>
      </w:r>
    </w:p>
    <w:p w:rsidR="00E44E1D" w:rsidRPr="00E44E1D" w:rsidRDefault="00E44E1D" w:rsidP="00E44E1D">
      <w:pPr>
        <w:spacing w:after="0" w:line="240" w:lineRule="auto"/>
        <w:ind w:firstLine="709"/>
        <w:jc w:val="both"/>
        <w:rPr>
          <w:rFonts w:ascii="Times New Roman" w:hAnsi="Times New Roman" w:cs="Times New Roman"/>
          <w:b/>
          <w:sz w:val="28"/>
          <w:szCs w:val="28"/>
        </w:rPr>
      </w:pPr>
      <w:r w:rsidRPr="00E44E1D">
        <w:rPr>
          <w:rFonts w:ascii="Times New Roman" w:hAnsi="Times New Roman" w:cs="Times New Roman"/>
          <w:b/>
          <w:sz w:val="28"/>
          <w:szCs w:val="28"/>
        </w:rPr>
        <w:t>Проблема всестороннего и целостного развития личности в интересах раскрытия задатков и способностей человека.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Развитие личности - многоплановый процесс. Он определяется сложным сочетанием внутренних и внешних условий и неотделим от ее жизненного пути, от социального контекста ее жизнедеятельности, от системы отношений, в которые личность включена.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Развитие современного общества характеризуется еще более интенсивным совершенствованием машинного производства и повышением его технического уровня и, следовательно, предъявляет более высокие требования к подготовке и развитию членов общества. Новые задачи перед воспитанием ставит развертывание компьютерной революции, информационных технологий.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Все это приводит к тому, что формирование всесторонне и гармонично развитой личности выступает не только как объективная потребность, но и становится основной целью, т.е. идеалом современного воспитания.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развитии и формировании личности большое значение имеет прежде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всего физическое воспитание, укрепление ее сил и здоровья, выработка правильной осанки и санитарно-гигиенической культуры. Нужно иметь в виду, что в народе недаром сложилась пословица: в здоровом теле - здоровый дух. Без крепкого здоровья и надлежащей физической закалки человек теряет необходимую работоспособность, не в состоянии проявлять волевых усилий и настойчивости в преодолении трудностей, что может мешать ему развиваться в других областях личностного становления. В этом смысле физическое воспитание выступает как исключительно важное условие всестороннего развития учащихся вообще.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Ключевой проблемой в процессе всестороннего и гармоничного развития личности является умственное воспитание. Только благодаря уму человек выделился из животного мира как общественное существо, создал все богатства материальной и духовной культуры и обеспечивает непрерывный социально-экономический прогресс. Вот почему развитие пытливости, овладение знаниями, совершенствование мышления, памяти и сообразительности учащихся должно выступать в качестве сердцевины всестороннего развития личности. Расширение кругозора особенно важно в современную эпоху, характеризующуюся мировыми процессами интеграции.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Не менее существенной составной частью всестороннего и гармоничного развития личности является техническое обучение, или приобщение ее к современным достижениям техники, в том числе и бытовой, овладение умениями и навыками труда на наиболее распространенных машинах, а также обращения с различными инструментами и техническими приспособлениями. Это создает предпосылки для подготовки учащихся к работе на современном производстве и профессиональной ориентации, а также для жизни в современном обществе, все сферы которого пронизывает все более усложняющаяся техника.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Весьма велика роль моральных принципов в развитии и формировании личности. И это понятно: прогресс общества могут обеспечивать только люди с совершенной моралью, с добросовестным отношением к труду и собственности, что обусловливает необходимость действенного морального воспитания.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Вместе с тем огромное значение придается духовному росту членов общества, приобщению их к сокровищам литературы, искусства, формированию у них высоких эстетических чувств и качеств. Все это, естественно, требует эстетического воспитания.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Есть и еще два содержательных компонента, которые органически входят в состав всестороннего развития личности.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Первый из них касается склонностей, творческих задатков и способностей. Они есть у каждого здорового человека. Вот почему целенаправленная работа по их выявлению и развитию является важной частью всестороннего формирования учащихся. Школа должна воспитывать у них индивидуальную красоту, личностное своеобразие, творческий подход к выполнению любого дела.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Второй компонент относится к производительному труду и его роли в формировании личности. Только он позволяет преодолеть односторонность личностного развития, создает предпосылки для полноценного физического формирования человека, стимулирует его умственное, нравственное и эстетическое совершенствование.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Все это позволяет сделать вывод об основных структурных компонентах всестороннего развития личности и указать на его важнейшие составные части. В качестве таких составных частей выступают: умственное воспитание, техническое обучение, трудовое обучение, физическое воспитание, нравственное и эстетическое воспитание, которые должны сочетаться с развитием творческих склонностей, задатков и способностей личности и включением ее в производительный труд.</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Однако выше отмечалось, что воспитание должно быть не только всесторонним, но и гармоничным. Это означает, что все стороны личности должны формироваться, одновременно и в тесной взаимосвязи между собой.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Важно, чтобы воспитание способствовало и умственному, и техническому, и нравственному, и эстетическому, и физическому формированию.</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Будучи идеалом воспитания, к которому стремится общество, всестороннее и гармоничное развитие личности определяет общее направление учебно-воспитательной работы. В этом смысле оно выступает как общая цель воспитания. Для школьного воспитания необходимо, чтобы этот идеал был конкретизирован в соответствии с теми социально-экономическими условиями, в которых оно осуществляется. Это требует более детальной разработки его содержания и методов на каждом этапе развития общества и школы с тем, чтобы не забегать вперед и учитывать меру возможного в его осуществлении.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статье "Всех начал начало", народный учитель Галина Данилова пишет: "В детстве особенно важно воспитание чувств. Маленького человека необходимо научить любить, жалеть, сострадать человеку, чтить память, быть благодарным людям за их труд".</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К. Д. Ушинский считал, что совершенствование воспитания значительно раздвинет пределы развития личности. "Мы уверены, - писал он, - что воспитание, совершенствуясь, может далеко раздвинуть пределы человеческих сил: физических, умственных и нравственных».</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Формирование личности происходит на основе всех аспектов: физического, нравственного, трудового, умственного, аскетического воспитания, а так же духовного развития человека.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Вся эта работа начинается еще в младшем дошкольном периоде и продолжается всю человеческую жизнь. Человек вечный познаватель нового. В старшем возрасте этот процесс скорее самопознание мира. Но наибольшая активность становления личности происходит в подростковом возрасте. Подростковый период - это один из сложнейших этапов жизни человека. Большое внимание можно уделить проблеме экологии. Внедрение в воспитание этого раздела убеждает воспитанника в нужности этой проблемы. </w:t>
      </w:r>
      <w:r w:rsidRPr="00E44E1D">
        <w:rPr>
          <w:rFonts w:ascii="Times New Roman" w:hAnsi="Times New Roman" w:cs="Times New Roman"/>
          <w:sz w:val="28"/>
          <w:szCs w:val="28"/>
        </w:rPr>
        <w:lastRenderedPageBreak/>
        <w:t>Наряду с этим, много внимания уделяют педагоги развитию гуманных, нравственных и эстетических чувств человека.</w:t>
      </w:r>
    </w:p>
    <w:p w:rsidR="00E44E1D" w:rsidRPr="00E44E1D" w:rsidRDefault="00E44E1D" w:rsidP="00E44E1D">
      <w:pPr>
        <w:spacing w:after="0" w:line="240" w:lineRule="auto"/>
        <w:ind w:firstLine="709"/>
        <w:jc w:val="both"/>
        <w:rPr>
          <w:rFonts w:ascii="Times New Roman" w:hAnsi="Times New Roman" w:cs="Times New Roman"/>
          <w:b/>
          <w:sz w:val="28"/>
          <w:szCs w:val="28"/>
        </w:rPr>
      </w:pPr>
      <w:r w:rsidRPr="00E44E1D">
        <w:rPr>
          <w:rFonts w:ascii="Times New Roman" w:hAnsi="Times New Roman" w:cs="Times New Roman"/>
          <w:b/>
          <w:sz w:val="28"/>
          <w:szCs w:val="28"/>
        </w:rPr>
        <w:t>Проблема раннего развития.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Дети от одного до 3 лет с большим интересом приобретают информацию. Это считается одним из самых интенсивных периодов в жизни ребенка. Они учатся сидеть, ходить, ползать, входить в диалог со взрослыми. Зачастую мы сталкиваемся с родителями, которые одержимы идеей развития своего ребенка. Здесь мы можем смело сказать, что это своего рода стремление испытать чувство гордости за свои родительские достижения и удачи. Но если ребенок встречает какие-либо неудачи на своем пути, это рассматривается как личное поражение взрослых. Будучи практикующим психологом могу отметить, что «проблема раннего развития» указывает на некие проблемные стороны самого родителя. Из вышесказанного можно сделать выводы о том, что «раннее развитие» имеет как позитивные, так и негативные стороны. Общеизвестно, что развитию умственных способностей способствует развитие когнитивных процессов (мышление, внимание, память, способность к языкам, логика и математика) и за все это отвечает высокое развитие коры головного мозга. Начиная с младенческого возраста, развитие мозга идет очень интенсивно. Благодаря всем этим особенностям детей в возрасте 2,5–3 лет можно обучить большому объемному информации и знаний (письмо, счет, чтение). Мы можем задаться вопросом, для чего ребенку до 3 лет нужен такой большой поток информации — о социуме, об окружающем мире? Человек на протяжении всей жизни социализируется, строит отношения с людьми, входит в контакт. Для всего этого соответственно необходим развитый мозг. Ребенку нужно владеть различными знаниями, принципами жизни и групповыми иерархиями. Также ребенку необходимо владеть знаниями об окружающем мире (флора и фауна, астрономия, история, география). Главный закон жизни, который действует на инстинктивном уровне — это умение выживать. Следовательно, возраст 3 года является наиболее сенситивным периодом для адаптации и социализации во внешнем мире. Учитывая новый ритм современной жизни, маленькому ребенку приходится ежедневно получать огромный объем информации. Однако не стоит забывать, что для использования различных методологий нужно обязательно учитывать индивидуальные особенности ребенка. Также стоит учесть один момент. Недоразвитие мозга ребенка, может способствовать превращению его в состояние трудного ребенка. Можно считать ошибочным мнение о том, что развитие познавательных процессов главным образом состоит из обучения письму, счету. Достаточно провести познавательную беседу о природе, мире, то есть правильно построить познавательный диалог со своим малышом. Именно такое повседневное общение есть залог хорошего развития познавательных процессов. Как было упомянуто выше раннее обучение имеет и отрицательные стороны. Первые 3 года жизни ребенка — это самый удачный и позитивный период для развития эмоциональной и сенсомоторной сферы ребенка. В этот период не стоит нагружать познавательные процессы </w:t>
      </w:r>
      <w:r w:rsidRPr="00E44E1D">
        <w:rPr>
          <w:rFonts w:ascii="Times New Roman" w:hAnsi="Times New Roman" w:cs="Times New Roman"/>
          <w:sz w:val="28"/>
          <w:szCs w:val="28"/>
        </w:rPr>
        <w:lastRenderedPageBreak/>
        <w:t>(чтения, письма и счета). Таким образом, отбирается потенциальная энергия ребенка, которая рассчитана на проявление его эмоций и чувств. В этот момент спокойно могут произойти психосоматические дисфункции, которые могут привести к психосоматическим заболеваниям. Существует целый список болезней, которые мы можем внести в эти ряды. Таким образом, к 6–7 летнему возрасту можно наблюдать появление энуреза, агрессии, гиперактивности и тревожности. Основная сфера деятельности ребенка в этот период – это игровая деятельность. Малыши познают мир в результате игры (ролевой, имитации и т. д). Зачастую родители так охвачены идеей раннего развития ребенка, что загружают его ежедневное расписание походами в кружки, детские центры и т.д. Следовательно, у ребенка не остается ни одной свободной минуты для общения со сверстниками. Соответственно мы наблюдаем следующую картину, что дети не способны войти в контакт с другими детьми (нарушена коммуникативная сфера) либо элементарно поиграть в песочнице. Психологи ввели свой термин для подобного рода детей понятие — тепличный эффект. Да, такие дети эрудированы, но на любой вопрос, выходящий за рамки их знаний, или какое-либо общение со сверстниками выводит их из колеи. Особенность детского восприятия состоит в том, что они хорошо запоминают то, что видят и слышат. Как отметили Никитин Б. П., Никитина Л. А в своей книге «значительно позже мы поняли, какие большие возможности для развития получат дети при самостоятельном исследовании окружающего мира» [5, с.29]. Помимо этого, важную роль в развитие ребенка играют их беседы со взрослыми. Дети очень хорошо воспринимают информацию, переданную при не опосредованном общении. Они применяют имитацию, учатся эмоциям и чувствам. В науке существует много разнообразных методик, разработанных российскими авторами: система Монтессори [4], «складывая кубики» И. Зайцева [1], система «НУВЭРС» Никитиных [5,6,7]. Все эти методики, в основном построены по тому принципу, что мозг ребенка активно развивается до 5 лет. Конечно же, легче воспринимать информацию в детском возрасте, нежели будучи взрослым. Если методика правильно подобрана, то она будет мотивировать и формировать интерес к знаниям. Но необходимо знать, что даже самая эффективная и востребованная методика не всегда учитывает индивидуальные особенности и развитие вашего ребенка. Если родители будут обучать ребенка через «не хочу», то в дальнейшем это может вызвать ненависть к школьным предметам и обучению. Из всего этого можно сделать вывод, что конкретного решения проблемы, связанного с использованием определенных методов и методик раннего развития детей понятие относительное. Именно учет особенностей каждого ребенка, индивидуальный подход к нему способствует оптимизации процесса воспитания ребенка данной возрастной категории. Любая из методик будет подходить вашему ребенку, свидетельствовать исключительно о развития его когнитивных процессов, эмоционально-волевой сферы, его мотивации, ну и конечно же многое будет зависеть от родителей, которые должны быть готовы предоставить эту возможность.</w:t>
      </w:r>
      <w:r w:rsidRPr="00E44E1D">
        <w:rPr>
          <w:rFonts w:ascii="Times New Roman" w:hAnsi="Times New Roman" w:cs="Times New Roman"/>
          <w:sz w:val="28"/>
          <w:szCs w:val="28"/>
        </w:rPr>
        <w:br/>
      </w:r>
      <w:r w:rsidRPr="00E44E1D">
        <w:rPr>
          <w:rFonts w:ascii="Times New Roman" w:hAnsi="Times New Roman" w:cs="Times New Roman"/>
          <w:sz w:val="28"/>
          <w:szCs w:val="28"/>
        </w:rPr>
        <w:lastRenderedPageBreak/>
        <w:t>Шахбаззаде Э. А. Проблема исследования раннего развития детей // Молодой ученый. — 2017. — №14.1. — С. 26-28.</w:t>
      </w:r>
    </w:p>
    <w:p w:rsidR="00E44E1D" w:rsidRPr="00E44E1D" w:rsidRDefault="00E44E1D" w:rsidP="00E44E1D">
      <w:pPr>
        <w:spacing w:after="0" w:line="240" w:lineRule="auto"/>
        <w:ind w:firstLine="709"/>
        <w:jc w:val="both"/>
        <w:rPr>
          <w:rFonts w:ascii="Times New Roman" w:hAnsi="Times New Roman" w:cs="Times New Roman"/>
          <w:b/>
          <w:sz w:val="28"/>
          <w:szCs w:val="28"/>
        </w:rPr>
      </w:pPr>
      <w:r w:rsidRPr="00E44E1D">
        <w:rPr>
          <w:rFonts w:ascii="Times New Roman" w:hAnsi="Times New Roman" w:cs="Times New Roman"/>
          <w:b/>
          <w:sz w:val="28"/>
          <w:szCs w:val="28"/>
        </w:rPr>
        <w:t>Проблемы педагогического обоснования профилактики и коррекции нарушений в развитии личности.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едагоги – классики (Л.С.Выготский, П.П.Блонский, А.С.Макаренко, С.Т.Шацкий, В.А.Сухомлинский) подчеркивали важность воспитания у детей произвольного поведения.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Реализуя произвольное поведение, ребенок, понимает, почему и для чего он выполняет те или иные действия, поступает так, а не иначе, ребенок сам активно стремится соблюдать нормы и правила поведения, не ожидая приказаний, проявляя инициативу и творчество.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Непроизвольное поведение (разнообразные отклонения в поведении детей) по-прежнему одна из актуальных проблем современной педагогики. Дети с отклонениями в поведении систематически нарушают правила, не подчиняются внутреннему распорядку и требованиям взрослых, грубы, мешают занятиям в классе или группе.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Причины отклонений в поведении детей разнообразны.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1. произвольное поведение ребенка – условие и результат главной задачи педагогической практики – развития личности школьника.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Формируясь в деятельности, поведение детей становится произвольным, т.е. осмысленным, целенаправленным, инициативным. Различные недостатки в поведении школьников сдерживают становление </w:t>
      </w:r>
      <w:r w:rsidRPr="00E44E1D">
        <w:rPr>
          <w:rFonts w:ascii="Times New Roman" w:hAnsi="Times New Roman" w:cs="Times New Roman"/>
          <w:i/>
          <w:iCs/>
          <w:sz w:val="28"/>
          <w:szCs w:val="28"/>
        </w:rPr>
        <w:t>произвольности важного качества личности,</w:t>
      </w:r>
      <w:r w:rsidRPr="00E44E1D">
        <w:rPr>
          <w:rFonts w:ascii="Times New Roman" w:hAnsi="Times New Roman" w:cs="Times New Roman"/>
          <w:sz w:val="28"/>
          <w:szCs w:val="28"/>
        </w:rPr>
        <w:t> нарушают учебную деятельность, затрудняют ее освоение, отрицательно сказывается на отношениях ребенка со взрослыми и сверстниками.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большей мере это свойственно детям группы риска .</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Поэтому </w:t>
      </w:r>
      <w:r w:rsidRPr="00E44E1D">
        <w:rPr>
          <w:rFonts w:ascii="Times New Roman" w:hAnsi="Times New Roman" w:cs="Times New Roman"/>
          <w:i/>
          <w:iCs/>
          <w:sz w:val="28"/>
          <w:szCs w:val="28"/>
        </w:rPr>
        <w:t>исправление недостатков в поведении детей риска </w:t>
      </w:r>
      <w:r w:rsidRPr="00E44E1D">
        <w:rPr>
          <w:rFonts w:ascii="Times New Roman" w:hAnsi="Times New Roman" w:cs="Times New Roman"/>
          <w:sz w:val="28"/>
          <w:szCs w:val="28"/>
        </w:rPr>
        <w:t>– важная составляющая обучения и развития этих детей в системе коррекционно-развивающего образования.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Существуют устойчивые интегративные личностные образования, которые у ребенка в значительной мере определяют (регулируют) его поведение, придают поведению главное качество – </w:t>
      </w:r>
      <w:r w:rsidRPr="00E44E1D">
        <w:rPr>
          <w:rFonts w:ascii="Times New Roman" w:hAnsi="Times New Roman" w:cs="Times New Roman"/>
          <w:b/>
          <w:bCs/>
          <w:sz w:val="28"/>
          <w:szCs w:val="28"/>
        </w:rPr>
        <w:t>произвольность.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К ним относятся: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1 – самооценка,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2 – самоконтроль,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3 – уровень притязаний,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4 – ценностные ориентации,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5 – мотивы,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6 – идеалы,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7 – направленность личности.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В процессе развития личности (интергативных личностных образований, произвольного поведения наряду с социальными факторами, социальная ситуация развитие, система общественных отношений, совместная деятельность и общение ) необходимо учитывать и биологические предпосылки – природную детерминанту - или, как определил </w:t>
      </w:r>
      <w:r w:rsidRPr="00E44E1D">
        <w:rPr>
          <w:rFonts w:ascii="Times New Roman" w:hAnsi="Times New Roman" w:cs="Times New Roman"/>
          <w:sz w:val="28"/>
          <w:szCs w:val="28"/>
        </w:rPr>
        <w:lastRenderedPageBreak/>
        <w:t>Б.Г.Ананьев, </w:t>
      </w:r>
      <w:r w:rsidRPr="00E44E1D">
        <w:rPr>
          <w:rFonts w:ascii="Times New Roman" w:hAnsi="Times New Roman" w:cs="Times New Roman"/>
          <w:i/>
          <w:iCs/>
          <w:sz w:val="28"/>
          <w:szCs w:val="28"/>
        </w:rPr>
        <w:t>индивидные свойства ребенка</w:t>
      </w:r>
      <w:r w:rsidRPr="00E44E1D">
        <w:rPr>
          <w:rFonts w:ascii="Times New Roman" w:hAnsi="Times New Roman" w:cs="Times New Roman"/>
          <w:sz w:val="28"/>
          <w:szCs w:val="28"/>
        </w:rPr>
        <w:t> (или нервной системы, темперамент).</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Самооценка </w:t>
      </w:r>
      <w:r w:rsidRPr="00E44E1D">
        <w:rPr>
          <w:rFonts w:ascii="Times New Roman" w:hAnsi="Times New Roman" w:cs="Times New Roman"/>
          <w:sz w:val="28"/>
          <w:szCs w:val="28"/>
        </w:rPr>
        <w:t>(эмоционально насыщенная оценка человеком самого себя, своих возможностей, способностей, нравственных качеств и поступков) – важнейшая составляющая в структуре личности. Она влияет на саморегуляцию и на регуляцию поведения. Нарушения в системе самооценки искажают поведение являются серьезным тормозом для формирования личности.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Самооценка может способствовать или препятствовать ребенку осуществлять поведение, адекватное ситуации, обстоятельствам.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При чрезмерно высокой самооценке ребенок становится непроницаемым для критики, нечувствительным к собственным ошибкам, а его поведение трудноуправляемым.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Дети с высокой (но не завышенной) самооценкой, как правило, стремятся к достижению успеха в разных видах деятельности уверены в своих силах. Их поведение целесообразно, ровно и одновременно гибко.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Дети с низкой самооценкой отличаются нерешительностью, неуверенностью в себе, в собственных возможностях. Некоторые дети с низкой самооценкой демонстрируют преимущественно инфантильное поведение, другие конформное, третью «выбирают2 бесконечные капризы.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Необходимые условия для развития адекватной самооценки в детстве – это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доброжелательность со стороны взрослых,</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их заинтересованность в делах ребенка,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разумная требовательность и демократизм в семейных отношениях и со стороны учителя.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Самоконтроль </w:t>
      </w:r>
      <w:r w:rsidRPr="00E44E1D">
        <w:rPr>
          <w:rFonts w:ascii="Times New Roman" w:hAnsi="Times New Roman" w:cs="Times New Roman"/>
          <w:sz w:val="28"/>
          <w:szCs w:val="28"/>
        </w:rPr>
        <w:t>– сознательная регуляция человеком собственных состояний, желаний, поведения на основе сопоставления их с некоторыми субъектами нормами и представлениями.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Становление самоконтроля связано с усвоением и принятия выработанных обществом норм поведения.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Мотив </w:t>
      </w:r>
      <w:r w:rsidRPr="00E44E1D">
        <w:rPr>
          <w:rFonts w:ascii="Times New Roman" w:hAnsi="Times New Roman" w:cs="Times New Roman"/>
          <w:sz w:val="28"/>
          <w:szCs w:val="28"/>
        </w:rPr>
        <w:t>– осознаваемая причина, лежащая в основе поведения и поступков человека. Мотивами могут быть потребности и интересы, влечения и эмоции, установить и идеалы.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Развитие мотивов и потребностей связано с изменением положения ребенка в жизни, в системе его взаимоотношений с окружающими людьми.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Идеал </w:t>
      </w:r>
      <w:r w:rsidRPr="00E44E1D">
        <w:rPr>
          <w:rFonts w:ascii="Times New Roman" w:hAnsi="Times New Roman" w:cs="Times New Roman"/>
          <w:sz w:val="28"/>
          <w:szCs w:val="28"/>
        </w:rPr>
        <w:t>– это представления человека об образце, достижение которого является целью его стремлений, поведения, деятельности.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Направленность личности </w:t>
      </w:r>
      <w:r w:rsidRPr="00E44E1D">
        <w:rPr>
          <w:rFonts w:ascii="Times New Roman" w:hAnsi="Times New Roman" w:cs="Times New Roman"/>
          <w:sz w:val="28"/>
          <w:szCs w:val="28"/>
        </w:rPr>
        <w:t>характеризуется ее интересами, склонностями, убеждениями. Применительно к детям можно говорить лишь о становлении направленности личности. У дошкольников и младших школьников развивающиеся интересы, особенно активно регулирующие поведение в этом возрасте.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Решающие значение для «рождение личности», становления ее произвольного поведения, по словам А.Н.Леонтьева, имеет «формирование общей произвольности»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Произвольное поведение ребенка – поведение осмысленное, инициативное и надситуативное.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Трудности в становлении произвольного поведения нередко обусловлены отсутствием или задержкой становления соответствующих возрасту ребенка интегративных личностных новообразований. Это сопровождается появлением негативных черт личности, таких как замкнутость, скованность, робость, неуверенность в себе, непоседливость, агрессивность.</w:t>
      </w:r>
    </w:p>
    <w:p w:rsidR="00E44E1D" w:rsidRPr="00E44E1D" w:rsidRDefault="00E44E1D" w:rsidP="00E44E1D">
      <w:pPr>
        <w:spacing w:after="0" w:line="240" w:lineRule="auto"/>
        <w:ind w:firstLine="709"/>
        <w:jc w:val="both"/>
        <w:rPr>
          <w:rFonts w:ascii="Times New Roman" w:hAnsi="Times New Roman" w:cs="Times New Roman"/>
          <w:b/>
          <w:sz w:val="28"/>
          <w:szCs w:val="28"/>
        </w:rPr>
      </w:pPr>
      <w:r w:rsidRPr="00E44E1D">
        <w:rPr>
          <w:rFonts w:ascii="Times New Roman" w:hAnsi="Times New Roman" w:cs="Times New Roman"/>
          <w:b/>
          <w:sz w:val="28"/>
          <w:szCs w:val="28"/>
        </w:rPr>
        <w:t>Антропологические проблемы в педагогике.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При решении всех проблем целей, сущности и путей воспитания и обучения педагоги исходят из природы ребенка. Поэтому содержание и структура антропологического фундамента педагогики являются важнейшим моментом дифференциации педагогических течений.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Так, например, в основе естественнонаучного течения всегда находилось и находится ныне понимание человека как части природы, как по преимуществу биологического существа.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Социологическое течение природу человека считает почти целиком производной от общества. Индивидуальное сознание — от коллективного сознания.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Теологическая педагогика базируется на учении о человеке как образе и подобии Божьем. Или же исходит из других догматов провиденциальной направленности.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Антропологическое течение в педагогике отличается многофакторным подходом к истокам и процессам развития личности. К педагогическому вмешательству в их протекание.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Педагоги-антропологи исследуют взаимодействие и биологических, и социальных, и духовных факторов в структуре личности.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Представители антропологического течения сознательно и преднамеренно базируют свои посылки на данных человековедения.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i/>
          <w:iCs/>
          <w:sz w:val="28"/>
          <w:szCs w:val="28"/>
        </w:rPr>
        <w:t>Задачи педагогической антропологии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Педагогическая антропология нацелена на то, чтобы узнать и понять человека как воспитателя и воспитуемого. Исходя из этого знания и понимания дать практически ориентированные рекомендации.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Воспитание предполагает проникновение в природу человека, постижение его сущности. Оно обязано исходить из истины человеческой природы в ее реальном историческом бытии. "Если педагогика хочет воспитывать человека во всех отношениях, то она должна прежде узнать его тоже во всех отношениях", — это положение Константина Дмитриевича Ушинского было и остается аксиомой для всей реалистической отечественной науки о воспитании.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"Воспитатель должен знать человека в семействе, в обществе, во всех возрастах, во всех классах, во всех положениях, в радости и горе, в величии и </w:t>
      </w:r>
      <w:r w:rsidRPr="00E44E1D">
        <w:rPr>
          <w:rFonts w:ascii="Times New Roman" w:hAnsi="Times New Roman" w:cs="Times New Roman"/>
          <w:sz w:val="28"/>
          <w:szCs w:val="28"/>
        </w:rPr>
        <w:lastRenderedPageBreak/>
        <w:t>унижении, в избытке сил и в болезни, среди неограниченных надежд и на одре смерти, когда слово человеческого утешения уже бессильно. Он должен знать побудительные причины самых грязных и самых высоких деяний, историю зарождения преступных и великих мыслей, историю развития всякой страсти и всякого характера. Тогда только будет он в состоянии почерпать в самой природе человека средства воспитательного влияния, — а средства эти громадны", — справедливо утверждал К.Д. Ушинский.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Педагогическая антропология стремится понять, как очеловечивается человек и как люди разного возраста влияют друг на друга. Насколько мы воспитуемы на разных этапах жизни? Каковы причины и процессы становления личности? Каков характер различных групп, числом членов от двух до всего рода людского, и как личность взаимодействует с ними?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Факты и закономерности индивидуального и группового развития — знание "обо всей широте человеческой жизни" (К.Д. Ушинский) — призваны дать фундамент для действенного воспита ния. Эффективные педагогические технологии возможны только как природо- и культуросообразное построение практики. Все они опираются на законы развития человека и культуры.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Педагогическая антропология снабжает воспитателя, учителя, наставника знанием о них самих и об их питомцах, а также об окружающих их людях, их типах и жизнедеятельности.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Законы индивидуального и группового развития, которые изучает педагогическая антропология, становятся базой педагогической практики — как педагогического совета, если угодно, "рецепта", так и предупреждения об опасностях.</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i/>
          <w:iCs/>
          <w:sz w:val="28"/>
          <w:szCs w:val="28"/>
        </w:rPr>
        <w:t>Проблематика и источники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i/>
          <w:iCs/>
          <w:sz w:val="28"/>
          <w:szCs w:val="28"/>
        </w:rPr>
        <w:t>Предмет педагогической антропологии</w:t>
      </w:r>
      <w:r w:rsidRPr="00E44E1D">
        <w:rPr>
          <w:rFonts w:ascii="Times New Roman" w:hAnsi="Times New Roman" w:cs="Times New Roman"/>
          <w:sz w:val="28"/>
          <w:szCs w:val="28"/>
        </w:rPr>
        <w:t>, как и любой науки, составляет единство проблематики , которую она разрабатывает, источников и методов , с помощью которых она решает эти проблемы.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i/>
          <w:iCs/>
          <w:sz w:val="28"/>
          <w:szCs w:val="28"/>
        </w:rPr>
        <w:t>Проблематика </w:t>
      </w:r>
      <w:r w:rsidRPr="00E44E1D">
        <w:rPr>
          <w:rFonts w:ascii="Times New Roman" w:hAnsi="Times New Roman" w:cs="Times New Roman"/>
          <w:sz w:val="28"/>
          <w:szCs w:val="28"/>
        </w:rPr>
        <w:t>. В педагогической антропологии различимы как минимум три круга проблем, в свою очередь имеющих внутреннюю структуру разветвляющихся тем и подтем. Это: 1) способы познания человека как воспитателя и воспитуемого; 2) воспитание человека обществом; 3) воспитание человека человеком.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Педагогическую антропологию интересует также сложный процесс принятия решений. Он связан, с одной стороны, с жизненными ситуациями, а с другой — со складывающимися потребностями, интересами, склонностями. Этот процесс во многом определяется целями и задачами, которые наполняют смыслом жизнь человека.</w:t>
      </w:r>
    </w:p>
    <w:p w:rsidR="00E44E1D" w:rsidRPr="00E44E1D" w:rsidRDefault="00E44E1D" w:rsidP="00E44E1D">
      <w:pPr>
        <w:spacing w:after="0" w:line="240" w:lineRule="auto"/>
        <w:ind w:firstLine="709"/>
        <w:jc w:val="both"/>
        <w:rPr>
          <w:rFonts w:ascii="Times New Roman" w:hAnsi="Times New Roman" w:cs="Times New Roman"/>
          <w:b/>
          <w:sz w:val="28"/>
          <w:szCs w:val="28"/>
        </w:rPr>
      </w:pPr>
      <w:r w:rsidRPr="00E44E1D">
        <w:rPr>
          <w:rFonts w:ascii="Times New Roman" w:hAnsi="Times New Roman" w:cs="Times New Roman"/>
          <w:b/>
          <w:sz w:val="28"/>
          <w:szCs w:val="28"/>
        </w:rPr>
        <w:t>Проблема культуросообразности и природосообразности воспитания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ДИСТЕРВЕГ ФРИДРИХ АДОЛЬФ ВИЛЬГЕЛЬМ (1790-1866), педагог. Германия.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Ф.А.В.Дистервег (1790-1866) - немецкий педагог. Он занимался вопросами обучения и воспитания в начальной школе. Является последователем идей Песталоцци. Всю жизнь стремился объединить </w:t>
      </w:r>
      <w:r w:rsidRPr="00E44E1D">
        <w:rPr>
          <w:rFonts w:ascii="Times New Roman" w:hAnsi="Times New Roman" w:cs="Times New Roman"/>
          <w:sz w:val="28"/>
          <w:szCs w:val="28"/>
        </w:rPr>
        <w:lastRenderedPageBreak/>
        <w:t>немецкое учительство. Оновной педагогический труд - «Руководство к образованию немецких учителей» (1835). Является автором 20 учебников и руководств по математике, нем. языку, географии, астрономии. Д. выступал за обновление школьного образования. Главной задачей народной школы должно быть разностороннее развитие каждого ребенка, независимо от социального положения и религиозных взглядов его родителей. Выделил 3 ступени возрастного развития детей школьного возраста: 6-9 лет; 9-14 лет; 14-16 лет. У Д. ведущие принципы воспитания и образования: природосообразность, культуросообразность, самодеятельность. Природосообразность: следование в воспитании и обучении природе ребенка. Культросообразность означает учет в содержании воспитания исторически достигнутого уровня культуры. Самодеятельность Д. понимал как активность, инициативность личности. Развитие детской самодеятельности, по его мнению, конечная цель воспитания. Д. разработал дидактику развивающего обучения, которую изложил в 33 правилах. Эти правила , по его мнению, должны помогать учителю успешно осуществлять процесс обучения.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Дистервег выступил с защитой идеи общечеловеческого воспитания, исходя из которой он боролся против сословного и шовинистического подхода к решению педагогических проблем. Задача школы заключается, по его мнению, в том, чтобы воспитывать гуманных людей и сознательных граждан. Любовь к человечеству и своему народу должна развиваться у людей в теснейшем единстве. «Человек - мое имя, немец - мое прозвище», — говорил Дистервег. Важнейшим принципом воспитания Д. считал вслед за Песталоцци природосообразность. Природа- сообразность воспитания в его трактовке — это следование за процессом естественного развития человека, это учет возрастных и индивидуальных особенностей школьника. Он призывал учителей тщательно изучать своеобразие детского внимания, памяти, мышления; он видел в психологии «основу науки о воспитании». Большой заслугой Д. является его отношение к педагогическому опыту как источнику развития педагогики. Он указывал на необходимость изучения массовой практики воспитания детей и работы мастеров педагогического труда. В дополнение к принципу природосообразности Д. выдвинул требование о том, чтобы воспитание носило культуросообразный характер. Но важно, что он  подчеркнул необходимость установления тесной связи между воспитанием и духовной жизнью общества. Одним из основных требований, которые современная действительность выдвигает перед воспитанием, должно быть, по мнению Д., развитие в детях самодеятельности. Но у подрастающего человека оно приобретает положительное значение лишь том случае, если будет направлено на достижение определены цели, которая составляет объективную сторону воспитания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 воспитании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Задачи школы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воспитывать гуманных людей; воспитывать сознательных граждан;</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 воспитывать любовь к человечеству и своему народу одновременно.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Цели и принципы воспитания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«Воспитывать — значит побуждать».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Важнейший принцип воспитания — природосообразность: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следование за процессом естественного развития человека;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Об обучении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Главная задача обучения—развитие умственных сил и способностей детей.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Формальное образование связано с материальным.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Обучение способствует всестороннему развитию человека и его нравственному воспитанию.</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Предметы преподавания: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отечественная история, • география, • родной язык, • естественные науки,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Правила и принципы обучения: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обучать природосообразно,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обучать соответственно особенностям детского восприятия,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от примеров надо идти к правилам,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от предметов — к обозначающим их словам,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Требования к учителю:</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должен в совершенстве владеть своим предметом, любить профессию и детей, заниматься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ПОСТОЯННЫМ самообразованием;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на уроке должна доминировать атмосфера бодрости;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преподавание должно быть энергичным, чтобы будить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Д. удачно сочетал теоретическую и практическую трудовую деятельность , творчески обращаясь к трудам Коменского, Руссо, Песталоцци, других выдающихся педагогов. Как и они, главным в воспитании считал принцип природосообразности. Его нужно соотносить с современным состоянием общества, утверждал Д., и выдвигал идею общечеловеческого воспитания, противопоставлял ее сословной и шовинистской направленности воспитания, столь чуждой природе человека. Школа должна воспитывать гуманных, добродетельных и широко образованных людей - граждан, а не «истинных пруссаков». Стало крылатым изречение Д.: «Говори и думай: человек - мое имя, немец - прозвище». Воспитатель не ответственен, кем станет ребенок - математиком, техником или музыкантом. Его дело только следовать природе ребенка, формировать не специальные, а общечеловеческие качества (ум, чувство, волю, память, воображение, внимание, дар слова и др.) Решению этих задач служат также принципы культуросообразности и самодеятельности. Невозможно образовать и развить человека без его собственного в этом участия, деятельности и усилий. Воспитание для него, считал Д., оканчивается как только он почувствует желание и силу продолжать самообразование и </w:t>
      </w:r>
      <w:r w:rsidRPr="00E44E1D">
        <w:rPr>
          <w:rFonts w:ascii="Times New Roman" w:hAnsi="Times New Roman" w:cs="Times New Roman"/>
          <w:sz w:val="28"/>
          <w:szCs w:val="28"/>
        </w:rPr>
        <w:lastRenderedPageBreak/>
        <w:t>поймет, что для этого нужно делать. Принципы воспитания Д. связывал с дидактикой развивающего обучения, одним из основоположников которой он является. Определил ее исходное положение («Воспитывать значит возбуждать»).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Учителю Д. отводил решающую роль в воспитании и обучении, утверждал, что чаще всего школы находятся в упадке по вине самих учителей, и предлагал соответствующие правила из своей дидактики. Вот некоторые их них: вести обучение обдуманно и энергично, чтобы на уроке царила атмосфера бодрости, стараться сделать преподавание увлекательным, тщательно следить за речью учащихся, чтобы они правильно произносили выученное, вести воспитательную работу на уроке, возбуждать рвение учащихся, приучать их к труду, внушать любовь к учению, следовать принципу: «Плохой учитель сообщает истину, хороший учит ее находить», радоваться за себя и своих учеников их развитию, их подвижности и т.д. Каждое из дидактических правил Д. комментировал. Учителю же советовал никогда не останавливаться в собственном образовании, так как оно и само постоянно развивается. Поэтому нужно заниматься самообразованием, общаться с коллегами по работе, постоянно возвращаться к лучшим книгам мировой педагогической литературы. Теория, которой учитель овладевает, неэффективна без живого понимания человеческой природы, опыта, такта. Истинный народный учитель, убежден Д., принимает участие в общественной жизни, работе кружков и других учреждений, содействующих распространению культуры.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 - автор более 20 учебников по математике, географии, астрономии, немецкому языку и др. Всего же им написано более 200 работ, их главные идеи широко применялись, многие актуальны и сегодня.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СТАТЬЯ «РУКОВОДСТВО К ОБРАЗОВАНИЮ НЕМЕЦКИХ УЧИТЕЛЕЙ» (1835).</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Основной педагогический труд Дистервега — "Руководство к образованию немецких учителей". В нем сформулированы два взаимосвязанных принципа обучения и воспитания — природосообразности и культуросообразности. Дистервег в воспитании ставил во главу угла "развивающе-воспитательное и образовательное обучение". Дистервег предлагал в воспитании и обучении следовать природе человека, учитывать персональные свойства ребенка (принцип природосообразности). Принцип культуросообразности означал организацию учебно-воспитательного процесса с учетом определенной внешней, внутренней и общественной культуры. Внешняя культура, по Дистервегу, — это нормы морали, быта, потребления. Внутренняя культура — духовная жизнь человека. Общественная культура — социальные отношения и национальная культура.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Как дидакт Дистервег особенно настаивал на расширении естественнонаучного образования. В обучении он отдавал предпочтение индуктивному методу (элементарный метод). Полезными для школы оказались сформулированные Дистервегом дидактические правила: ясность, </w:t>
      </w:r>
      <w:r w:rsidRPr="00E44E1D">
        <w:rPr>
          <w:rFonts w:ascii="Times New Roman" w:hAnsi="Times New Roman" w:cs="Times New Roman"/>
          <w:sz w:val="28"/>
          <w:szCs w:val="28"/>
        </w:rPr>
        <w:lastRenderedPageBreak/>
        <w:t>четкость, последовательность, самостоятельность учащегося, заинтересованность учителя и ученика и пр.</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Дистервег был энергичным организатором педагогического образования. Он — автор множества учебных пособий для учителей, создатель учительских семинарий.</w:t>
      </w:r>
    </w:p>
    <w:p w:rsidR="00E44E1D" w:rsidRPr="00E44E1D" w:rsidRDefault="00E44E1D" w:rsidP="00E44E1D">
      <w:pPr>
        <w:spacing w:after="0" w:line="240" w:lineRule="auto"/>
        <w:ind w:firstLine="709"/>
        <w:jc w:val="both"/>
        <w:rPr>
          <w:rFonts w:ascii="Times New Roman" w:hAnsi="Times New Roman" w:cs="Times New Roman"/>
          <w:sz w:val="28"/>
          <w:szCs w:val="28"/>
        </w:rPr>
      </w:pPr>
      <w:bookmarkStart w:id="0" w:name="_GoBack"/>
      <w:bookmarkEnd w:id="0"/>
    </w:p>
    <w:p w:rsidR="00E44E1D" w:rsidRPr="00E44E1D" w:rsidRDefault="00E44E1D" w:rsidP="00E44E1D">
      <w:pPr>
        <w:spacing w:after="0" w:line="240" w:lineRule="auto"/>
        <w:ind w:firstLine="709"/>
        <w:jc w:val="both"/>
        <w:rPr>
          <w:rFonts w:ascii="Times New Roman" w:hAnsi="Times New Roman" w:cs="Times New Roman"/>
          <w:b/>
          <w:sz w:val="28"/>
          <w:szCs w:val="28"/>
        </w:rPr>
      </w:pPr>
      <w:r w:rsidRPr="00E44E1D">
        <w:rPr>
          <w:rFonts w:ascii="Times New Roman" w:hAnsi="Times New Roman" w:cs="Times New Roman"/>
          <w:b/>
          <w:sz w:val="28"/>
          <w:szCs w:val="28"/>
        </w:rPr>
        <w:t>5.</w:t>
      </w:r>
      <w:r w:rsidRPr="00E44E1D">
        <w:rPr>
          <w:rFonts w:ascii="Times New Roman" w:hAnsi="Times New Roman" w:cs="Times New Roman"/>
          <w:b/>
          <w:sz w:val="28"/>
          <w:szCs w:val="28"/>
        </w:rPr>
        <w:tab/>
        <w:t>Соотношение проблем истории просвещения, образования и воспитания с проблемами истории педагогических учений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Являясь социокультурным феноменом, образование и воспитание отражают идеалы и ценности, доминирующие в общественном сознании.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Процессы воспитания и обучения были присущи уже </w:t>
      </w:r>
      <w:r w:rsidRPr="00E44E1D">
        <w:rPr>
          <w:rFonts w:ascii="Times New Roman" w:hAnsi="Times New Roman" w:cs="Times New Roman"/>
          <w:i/>
          <w:iCs/>
          <w:sz w:val="28"/>
          <w:szCs w:val="28"/>
        </w:rPr>
        <w:t>первобытному обществу</w:t>
      </w:r>
      <w:r w:rsidRPr="00E44E1D">
        <w:rPr>
          <w:rFonts w:ascii="Times New Roman" w:hAnsi="Times New Roman" w:cs="Times New Roman"/>
          <w:sz w:val="28"/>
          <w:szCs w:val="28"/>
        </w:rPr>
        <w:t>. Для первобытного человека самым главным было выжить, поэтому для воспитания, которое неотделимо от естественной жизни, в этот период характерны естественно биологические основы и механизмы реализации содержания и форм. Благодаря хорошо развитым инстинктам самосохранения и продолжения рода первобытный человек не только совершает уникальные открытия новых видов трудовой деятельности, но и вынужден усложнять подготовку потомства к их реализации в естественных условиях жизни родового объединения, через «дома молодежи», инициации и т.д..</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первобытном обществе средства и способы социализации и воспитания, традиционно передаваемые из поколения в поколение, были одновременно исторически первой формой педагогического знания. Оно сочетало в себе стихийно накопленный опыт с оценкой его социальной значимости. Эти знания о средствах и путях достижения воспитательных целей, сохраняемые в коллективной памяти (фольклор, обычаи, обряды, ритуалы) на протяжении многих тысячелетий, содержали в себе некоторые элементы, которые позднее дали ростки теоретических педагогических обобщений.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Накопление и усложнение социокультурного опыта, возникновение социальных групп и государств, появление письменности, развитие практики воспитания, возникновение школ, а с ними и профессиональной педагогической деятельности сделало необходимым и возможным более высокий уровень педагогических обобщений.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Культуру, философию, образование </w:t>
      </w:r>
      <w:r w:rsidRPr="00E44E1D">
        <w:rPr>
          <w:rFonts w:ascii="Times New Roman" w:hAnsi="Times New Roman" w:cs="Times New Roman"/>
          <w:i/>
          <w:iCs/>
          <w:sz w:val="28"/>
          <w:szCs w:val="28"/>
        </w:rPr>
        <w:t>Древней Греции</w:t>
      </w:r>
      <w:r w:rsidRPr="00E44E1D">
        <w:rPr>
          <w:rFonts w:ascii="Times New Roman" w:hAnsi="Times New Roman" w:cs="Times New Roman"/>
          <w:sz w:val="28"/>
          <w:szCs w:val="28"/>
        </w:rPr>
        <w:t xml:space="preserve"> пронизывает общее стремление к порядку, предопределенному законами природы, что связано с обращением к человеку как микрокосму (т.е. уменьшенной копии природы). Для достижения гармонии с природой нужно освободить природное естество человека и следовать ее законам и образцам. При этом нужно иметь в виду, что античный человек в своем стремлении к космической гармонии внутренне не свободен и, в сущности, по мнению Н. Бердяева, не может понимать свободы, поскольку его жизнь предопределена волею богов. Решением проблем человека, его образования занимаются разнообразные философские течения античности. Особенности систем образования и воспитания в Афинах и Спарте отражают не только </w:t>
      </w:r>
      <w:r w:rsidRPr="00E44E1D">
        <w:rPr>
          <w:rFonts w:ascii="Times New Roman" w:hAnsi="Times New Roman" w:cs="Times New Roman"/>
          <w:sz w:val="28"/>
          <w:szCs w:val="28"/>
        </w:rPr>
        <w:lastRenderedPageBreak/>
        <w:t>социокультурные особенности данного периода, а также и природные условия собственного существования. Эти два полярных города-полиса дали два различных образца воспитания в древнегреческом мире.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Спарте, расположенной в более суровых природных условиях, чем Афины, сложилась и более суровая система воспитания. Для нее был характерен идеал сильного духом, физически развитого воина, но по сути невежественного человека. Каждый гражданин принадлежал государству и воспитывался сообразно его целям. Образование носило государственный характер.</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Напротив, в Афинах юношеству давалось широкое, универсальное по тем временам образование. Воспитание было индивидуальным и свободным, школы были частными и платными: грамматиста, кифариста, палестра, гимнасий и эфебия.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i/>
          <w:iCs/>
          <w:sz w:val="28"/>
          <w:szCs w:val="28"/>
        </w:rPr>
        <w:t>Эпоха Средневековья</w:t>
      </w:r>
      <w:r w:rsidRPr="00E44E1D">
        <w:rPr>
          <w:rFonts w:ascii="Times New Roman" w:hAnsi="Times New Roman" w:cs="Times New Roman"/>
          <w:sz w:val="28"/>
          <w:szCs w:val="28"/>
        </w:rPr>
        <w:t> является эпохой распространения и утверждения христианства в Западной Европе. В средневековой культуре доминирует христианская религия с ее традиционализмом, ретроспективностью, догматизмом системы ценностей и рефлексивностью (Л.А. Карсавин). В связи с этим педагогические идеалы раннего, классического и позднего Средневековья раскрываются в системе христианских идеалов и ценностей. Распространяются монастырские школы, обучение в которых ведется на латыни по текстам Священного Писания.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Проблема образования человека в теологически ориентированной философской мысли в средние века связана с решением вопросов: </w:t>
      </w:r>
      <w:r w:rsidRPr="00E44E1D">
        <w:rPr>
          <w:rFonts w:ascii="Times New Roman" w:hAnsi="Times New Roman" w:cs="Times New Roman"/>
          <w:i/>
          <w:iCs/>
          <w:sz w:val="28"/>
          <w:szCs w:val="28"/>
        </w:rPr>
        <w:t>Бог и человек, добро и зло, вера и знание</w:t>
      </w:r>
      <w:r w:rsidRPr="00E44E1D">
        <w:rPr>
          <w:rFonts w:ascii="Times New Roman" w:hAnsi="Times New Roman" w:cs="Times New Roman"/>
          <w:sz w:val="28"/>
          <w:szCs w:val="28"/>
        </w:rPr>
        <w:t>. При всех различиях раннего, классического и позднего средневековья неизменным остается внимание к духовной сущности человека. Как подчеркивается в ряде исследований (Н. Бердяев, А..Я. Гуревич и др.), особенно важной в этот период является идея свободы, но свободы не природной как в античности, а духовной. Несмотря на то, что в христианстве добродетели непосредственно связываются с верой в бога, легко заметить, что во многом они обусловлены стремлением оградить душу от соприкосновения с грешным миром. Причем самоценным становится не физическое естество, а духовность человека во всей своей противоречивости. Столкнувшись с идеей приобщения к вечности бессмертной души, человечество меняет свое представление о человеке. На первый план выступает личностный трагизм духовных исканий, связанный с тем, что христианин получает права свободного выбора своей веры, своего пути, себя.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Проблема соотношения веры и разума сочетается с аскетизмом, помогающего внутренне подобрать и сосредоточить духовные силы человека. В этом, по мнению Бердяева, заключается одна из неожиданностей средневековой истории. К началу крестовых походов XI в. осуществляется структурирование средневекового общества, в связи с чем определяются цели и содержание образования каждого сословия: </w:t>
      </w:r>
      <w:r w:rsidRPr="00E44E1D">
        <w:rPr>
          <w:rFonts w:ascii="Times New Roman" w:hAnsi="Times New Roman" w:cs="Times New Roman"/>
          <w:i/>
          <w:iCs/>
          <w:sz w:val="28"/>
          <w:szCs w:val="28"/>
        </w:rPr>
        <w:t>монашеского</w:t>
      </w:r>
      <w:r w:rsidRPr="00E44E1D">
        <w:rPr>
          <w:rFonts w:ascii="Times New Roman" w:hAnsi="Times New Roman" w:cs="Times New Roman"/>
          <w:sz w:val="28"/>
          <w:szCs w:val="28"/>
        </w:rPr>
        <w:t> (7 свободных искусств: тривиум: диалектика, грамматика, риторика; квадривиум: математика, арифметика, астрономия, музыка), </w:t>
      </w:r>
      <w:r w:rsidRPr="00E44E1D">
        <w:rPr>
          <w:rFonts w:ascii="Times New Roman" w:hAnsi="Times New Roman" w:cs="Times New Roman"/>
          <w:i/>
          <w:iCs/>
          <w:sz w:val="28"/>
          <w:szCs w:val="28"/>
        </w:rPr>
        <w:t>рыцарского</w:t>
      </w:r>
      <w:r w:rsidRPr="00E44E1D">
        <w:rPr>
          <w:rFonts w:ascii="Times New Roman" w:hAnsi="Times New Roman" w:cs="Times New Roman"/>
          <w:b/>
          <w:bCs/>
          <w:sz w:val="28"/>
          <w:szCs w:val="28"/>
        </w:rPr>
        <w:t>(</w:t>
      </w:r>
      <w:r w:rsidRPr="00E44E1D">
        <w:rPr>
          <w:rFonts w:ascii="Times New Roman" w:hAnsi="Times New Roman" w:cs="Times New Roman"/>
          <w:sz w:val="28"/>
          <w:szCs w:val="28"/>
        </w:rPr>
        <w:t xml:space="preserve">7 </w:t>
      </w:r>
      <w:r w:rsidRPr="00E44E1D">
        <w:rPr>
          <w:rFonts w:ascii="Times New Roman" w:hAnsi="Times New Roman" w:cs="Times New Roman"/>
          <w:sz w:val="28"/>
          <w:szCs w:val="28"/>
        </w:rPr>
        <w:lastRenderedPageBreak/>
        <w:t>рыцарских добродетелей: владение мечом и копьем, верховая езда, плавание, музыка и стихосложение, генеалогия и, куртуазные манеры, игра в шахматы), </w:t>
      </w:r>
      <w:r w:rsidRPr="00E44E1D">
        <w:rPr>
          <w:rFonts w:ascii="Times New Roman" w:hAnsi="Times New Roman" w:cs="Times New Roman"/>
          <w:i/>
          <w:iCs/>
          <w:sz w:val="28"/>
          <w:szCs w:val="28"/>
        </w:rPr>
        <w:t>городского</w:t>
      </w:r>
      <w:r w:rsidRPr="00E44E1D">
        <w:rPr>
          <w:rFonts w:ascii="Times New Roman" w:hAnsi="Times New Roman" w:cs="Times New Roman"/>
          <w:sz w:val="28"/>
          <w:szCs w:val="28"/>
        </w:rPr>
        <w:t> (школы всеобщего обучения – универсумы).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Философско-религиозные основы педагогики средневековой Западной Европы представлены основными положениями схоластики (Иоанн Солсберийский «Металогик»), которая опираясь на жесткую аристотелевскую логику, разработала схоластический метод обучения, широко распространившийся в средневековых школах.</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w:t>
      </w:r>
      <w:r w:rsidRPr="00E44E1D">
        <w:rPr>
          <w:rFonts w:ascii="Times New Roman" w:hAnsi="Times New Roman" w:cs="Times New Roman"/>
          <w:i/>
          <w:iCs/>
          <w:sz w:val="28"/>
          <w:szCs w:val="28"/>
        </w:rPr>
        <w:t>эпоху Возрождения</w:t>
      </w:r>
      <w:r w:rsidRPr="00E44E1D">
        <w:rPr>
          <w:rFonts w:ascii="Times New Roman" w:hAnsi="Times New Roman" w:cs="Times New Roman"/>
          <w:sz w:val="28"/>
          <w:szCs w:val="28"/>
        </w:rPr>
        <w:t>, которую культурологи называют эпохой великих противоречий, власть переходит в руки королей – светских феодалов. Формируется особое направление философской мысли – гуманизм, провозгласивший человека </w:t>
      </w:r>
      <w:r w:rsidRPr="00E44E1D">
        <w:rPr>
          <w:rFonts w:ascii="Times New Roman" w:hAnsi="Times New Roman" w:cs="Times New Roman"/>
          <w:i/>
          <w:iCs/>
          <w:sz w:val="28"/>
          <w:szCs w:val="28"/>
        </w:rPr>
        <w:t>творцом</w:t>
      </w:r>
      <w:r w:rsidRPr="00E44E1D">
        <w:rPr>
          <w:rFonts w:ascii="Times New Roman" w:hAnsi="Times New Roman" w:cs="Times New Roman"/>
          <w:sz w:val="28"/>
          <w:szCs w:val="28"/>
        </w:rPr>
        <w:t> наравне с Богом, признавший </w:t>
      </w:r>
      <w:r w:rsidRPr="00E44E1D">
        <w:rPr>
          <w:rFonts w:ascii="Times New Roman" w:hAnsi="Times New Roman" w:cs="Times New Roman"/>
          <w:i/>
          <w:iCs/>
          <w:sz w:val="28"/>
          <w:szCs w:val="28"/>
        </w:rPr>
        <w:t>человека как ценность</w:t>
      </w:r>
      <w:r w:rsidRPr="00E44E1D">
        <w:rPr>
          <w:rFonts w:ascii="Times New Roman" w:hAnsi="Times New Roman" w:cs="Times New Roman"/>
          <w:sz w:val="28"/>
          <w:szCs w:val="28"/>
        </w:rPr>
        <w:t> (А.Б. Альберти, П. Верджерио, В. Да-Фельтре, Ф. Рабле, Э. Роттердамский, М. де Монтень и др.). Ренессансное отношение к человеку в отличие от средневековой точки зрения, отличается тем, чтобы выявить земное предназначение человека, его природное начало.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Теоретики данной эпохи переносят критерии красоты с Божественного на человеческую деятельность, провозглашая антиаскетизм земного существования, гармонию материального и духовного начал. Отсюда и высокие требования к манерам поведения, к почитанию достоинства человека. Гуманисты эпохи Возрождения говорят о воспитании в ребенке чувства собственного достоинства, уважения к себе. Причем, внутреннему достоинству должны соответствовать и внешние проявления. Человеческое достоинство, отрицательное отношение к физическому насилию, благородство, стремление к гармонии души и физического естества, духовного и материального – эти и многие другие проблемы определяют развитие и гуманной педагогики. Исходные педагогические позиции многих представителей эпохи Возрождения имели античные корни. Однако гуманистические идеалы Возрождения и основные принципы педагогики Нового времени находились в вопиющем противоречии с характером реальной общественной жизни. Широкие и крепкие связи культурных традиций античности, христианского образования Средневековья, Ренессанса, Реформации и Нового Времени отражены в творчестве великого чешского педагога Яна Амоса Коменского. Обоснованная Я.А. Коменским классно-урочная система стала наиболее эффективной формой организации массового обучения для буржуазного общества.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w:t>
      </w:r>
      <w:r w:rsidRPr="00E44E1D">
        <w:rPr>
          <w:rFonts w:ascii="Times New Roman" w:hAnsi="Times New Roman" w:cs="Times New Roman"/>
          <w:i/>
          <w:iCs/>
          <w:sz w:val="28"/>
          <w:szCs w:val="28"/>
        </w:rPr>
        <w:t>период Просвещения</w:t>
      </w:r>
      <w:r w:rsidRPr="00E44E1D">
        <w:rPr>
          <w:rFonts w:ascii="Times New Roman" w:hAnsi="Times New Roman" w:cs="Times New Roman"/>
          <w:sz w:val="28"/>
          <w:szCs w:val="28"/>
        </w:rPr>
        <w:t xml:space="preserve"> (конец 17 – начало 19 в.в.) – в эпоху синхронных буржуазных революций – ориентиры и идеалы развивающейся промышленной цивилизации влияют на появление буржуазного типа личности, формируются мировоззренческие установки, в которых отражается ценность человеческого разума и личной свободы, что обусловливало проявление философской проблемы свободы и необходимости в теории и практике европейского образования. В эту эпоху было принято считать, что познание мира является условием познания человека. В педагогических теориях виднейших представителей эпохи осуществляется конкретизация </w:t>
      </w:r>
      <w:r w:rsidRPr="00E44E1D">
        <w:rPr>
          <w:rFonts w:ascii="Times New Roman" w:hAnsi="Times New Roman" w:cs="Times New Roman"/>
          <w:sz w:val="28"/>
          <w:szCs w:val="28"/>
        </w:rPr>
        <w:lastRenderedPageBreak/>
        <w:t>идеального типа представителя новой эпохи – буржуа. Например, цели и задачи воспитания, факторы развития личности и содержание образования впервые раскрываются в теории воспитания джентльмена Дж. Локка.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Несоответствие школьного дела в западноевропейских странах конца 18 – начала 19 в.в. потребностям развивающегося индустриального общества, эксплуатация детского труда, высокая детская смертность и т.д. приводят к социокультурной обусловленности и экспериментально-практической обоснованности новых педагогических идей в теории и практике образования. По Западной Европе распространяется движение филантропистов, Белль-Ланкастерская система взаимного обучения, вязальные школы для маленьких детей и др. Швейцарский педагог И.Г. Песталоцци разрабатывает теорию элементарного образования, в основе которой лежат представления о первоэлементах образования: форма, число и линии – в умственном, любовь – в нравственном, простейшие арифметические действия – в физическом.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развитии школы и педагогики </w:t>
      </w:r>
      <w:r w:rsidRPr="00E44E1D">
        <w:rPr>
          <w:rFonts w:ascii="Times New Roman" w:hAnsi="Times New Roman" w:cs="Times New Roman"/>
          <w:i/>
          <w:iCs/>
          <w:sz w:val="28"/>
          <w:szCs w:val="28"/>
        </w:rPr>
        <w:t>в Западной Европе и США 19 в</w:t>
      </w:r>
      <w:r w:rsidRPr="00E44E1D">
        <w:rPr>
          <w:rFonts w:ascii="Times New Roman" w:hAnsi="Times New Roman" w:cs="Times New Roman"/>
          <w:sz w:val="28"/>
          <w:szCs w:val="28"/>
        </w:rPr>
        <w:t>. отражаются характерные черты социокультурной ситуации эпохи (кризисные явления, НТП, состояние науки и пр.). Утверждение в конце19 в. на Западе общества индустриального типа привело к тому, что педагогические традиции стали приобретать массовый характер. Рационализм, утилитаризм, индивидуализм, критичность в отношении к действительности пронизывали педагогические установки и массового сознания, хотя эмоциональное отношение к ним могло быть как отрицательным, так и положительным. Индустриальное общество способствовало широкому распространению гербартианской педагогики, которая разработала модель «школы учёбы», основанной на подчёркнуто ведущей роли учителя и вербальных методах обучения.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Обострение социальных противоречий на рубеже XIX–XX веков, как подчёркивается в ряде исследований, разрушает систему традиционных ценностей. Такое состояние приводит к сдвигам в массовом сознании, обращённого к вечным проблемам человека и общества, дальнейшему осмыслению идеи свободы. Этим же определяется и круг вопросов, которые решаются в науке.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Как результат влияния социальных процессов для образования </w:t>
      </w:r>
      <w:r w:rsidRPr="00E44E1D">
        <w:rPr>
          <w:rFonts w:ascii="Times New Roman" w:hAnsi="Times New Roman" w:cs="Times New Roman"/>
          <w:i/>
          <w:iCs/>
          <w:sz w:val="28"/>
          <w:szCs w:val="28"/>
        </w:rPr>
        <w:t>19 − начала 20 в.в.</w:t>
      </w:r>
      <w:r w:rsidRPr="00E44E1D">
        <w:rPr>
          <w:rFonts w:ascii="Times New Roman" w:hAnsi="Times New Roman" w:cs="Times New Roman"/>
          <w:sz w:val="28"/>
          <w:szCs w:val="28"/>
        </w:rPr>
        <w:t> характерны педоцентристская революция, поиск нетрадиционных подходов к воспитанию и обучению. Развитие психологии способствовало осмыслению механизмов формирования личностных свойств человека, признанию исключительного значения его внутренней активности и самостоятельности в процессе развития личности. К основным направлениям </w:t>
      </w:r>
      <w:r w:rsidRPr="00E44E1D">
        <w:rPr>
          <w:rFonts w:ascii="Times New Roman" w:hAnsi="Times New Roman" w:cs="Times New Roman"/>
          <w:i/>
          <w:iCs/>
          <w:sz w:val="28"/>
          <w:szCs w:val="28"/>
        </w:rPr>
        <w:t>реформаторской педагогики</w:t>
      </w:r>
      <w:r w:rsidRPr="00E44E1D">
        <w:rPr>
          <w:rFonts w:ascii="Times New Roman" w:hAnsi="Times New Roman" w:cs="Times New Roman"/>
          <w:sz w:val="28"/>
          <w:szCs w:val="28"/>
        </w:rPr>
        <w:t> данного периода относятся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û экспериментальная педагогика (В.А. Лай, Э. Мейман),</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û теория умственной одарённости и зарождение педологии (А. Бине),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û прагматическая педагогика (Д. Дьюи),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û трудовая школа и гражданское воспитание (Г. Кершенштейнер),</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û теория и практика «нового воспитания» (О. Декроли).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Теория свободного воспитания развивается в позитивистско-антропологической концепции М. Мотессори, антропософском подходе Р. Штейнера. Влияние реформаторской педагогики на практику массовой школы осуществляется через распространение Дальтон-плана, метода проектов, комплексное обучение и пр.</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Педагогические искания, также отражавшие неудовлетворённость общества «школой учёбы», привели к разработке теории трудовой школы (Г.Кершенштейнер).Опираясь на педоцентристские идеи, её представители ставили задачу подготовки грамотного работника и гражданина, способного приспособляться к социальным условиям. Наметилась тенденция к симбиозу «школы учёбы» и «школы труда».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20 веке, отмеченном двумя мировыми войнами, революциями, длительным господством тоталитарных режимов и массовым геноцидом, на Западе распространились сомнения в разумности общественного устройства; нарастающее отчуждение личности стимулировало развитие в общественных науках гуманистических идей. Глубокий кризис, крушение идеалов рационализма и технократизма ставили перед учёными различных специальностей вопрос о переосмыслении традиционных подходов к образованию подрастающих поколений.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Во </w:t>
      </w:r>
      <w:r w:rsidRPr="00E44E1D">
        <w:rPr>
          <w:rFonts w:ascii="Times New Roman" w:hAnsi="Times New Roman" w:cs="Times New Roman"/>
          <w:i/>
          <w:iCs/>
          <w:sz w:val="28"/>
          <w:szCs w:val="28"/>
        </w:rPr>
        <w:t>2-й половине 20 в</w:t>
      </w:r>
      <w:r w:rsidRPr="00E44E1D">
        <w:rPr>
          <w:rFonts w:ascii="Times New Roman" w:hAnsi="Times New Roman" w:cs="Times New Roman"/>
          <w:sz w:val="28"/>
          <w:szCs w:val="28"/>
        </w:rPr>
        <w:t>. научно-техническая революция и становление </w:t>
      </w:r>
      <w:r w:rsidRPr="00E44E1D">
        <w:rPr>
          <w:rFonts w:ascii="Times New Roman" w:hAnsi="Times New Roman" w:cs="Times New Roman"/>
          <w:i/>
          <w:iCs/>
          <w:sz w:val="28"/>
          <w:szCs w:val="28"/>
        </w:rPr>
        <w:t>постиндустриального (информационного) общества </w:t>
      </w:r>
      <w:r w:rsidRPr="00E44E1D">
        <w:rPr>
          <w:rFonts w:ascii="Times New Roman" w:hAnsi="Times New Roman" w:cs="Times New Roman"/>
          <w:sz w:val="28"/>
          <w:szCs w:val="28"/>
        </w:rPr>
        <w:t>проходили на фоне возникновения новых глобальных проблем: экологических, демографических, энергетических и др. В педагогической теории обострился интерес к развитию самопознания человека, способности к самореализации в меняющемся мире. Педагогическая теория стремится включиться в осмысление процесса превращения человека в реального субъекта своей жизни, преодолевающего отчуждение собственной сущности. Открывается новая перспектива для реализации гуманистических тенденций западной педагогической традиции. Этому способствовали и возросший экономический потенциал общества, и развитие человекознания, и эффективные личностно-ориентированные педагогические технологии. Западная педагогика в возрастающей степени стремится обеспечить самореализацию человеческой личности, научить человека ориентироваться в динамично меняющейся социальной ситуации, овладевать культурными ценностями, решать сложные жизненные проблемы. Это предполагает учёт специфики образовательного процесса, соединение свободного развития личности с педагогическим руководством этим процессом и приспособление целей и средств образования к воспитаннику и учащемуся при последовательной ориентации на гуманистические традиции, значимые образцы культуры, и на признание самоценности человека и обществ, характера его бытия.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истории мировой культуры и педагогической мысли отчетливо прослеживается развитие ведущих идей воспитания и образования, которые не потеряли своей актуальности и в настоящее время. Историческое развитие научно-педагогического знания проходит несколько этапов.</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В трудах и эпосах </w:t>
      </w:r>
      <w:r w:rsidRPr="00E44E1D">
        <w:rPr>
          <w:rFonts w:ascii="Times New Roman" w:hAnsi="Times New Roman" w:cs="Times New Roman"/>
          <w:b/>
          <w:bCs/>
          <w:i/>
          <w:iCs/>
          <w:sz w:val="28"/>
          <w:szCs w:val="28"/>
        </w:rPr>
        <w:t>древнегреческих, римских, византийских, восточных философов и мудрецов</w:t>
      </w:r>
      <w:r w:rsidRPr="00E44E1D">
        <w:rPr>
          <w:rFonts w:ascii="Times New Roman" w:hAnsi="Times New Roman" w:cs="Times New Roman"/>
          <w:sz w:val="28"/>
          <w:szCs w:val="28"/>
        </w:rPr>
        <w:t> (Платона, Аристотеля, Плутарха, Гераклита, Сенеки, Квинтилиана, Конфуция и др.) можно найти бесценные мысли о воспитании и образовании. Так, например,Протагор вводит в научный обиход хорошо известную всем формулу: человек – мера всех вещей. По мнениюСократа</w:t>
      </w:r>
      <w:r w:rsidRPr="00E44E1D">
        <w:rPr>
          <w:rFonts w:ascii="Times New Roman" w:hAnsi="Times New Roman" w:cs="Times New Roman"/>
          <w:i/>
          <w:iCs/>
          <w:sz w:val="28"/>
          <w:szCs w:val="28"/>
        </w:rPr>
        <w:t>, </w:t>
      </w:r>
      <w:r w:rsidRPr="00E44E1D">
        <w:rPr>
          <w:rFonts w:ascii="Times New Roman" w:hAnsi="Times New Roman" w:cs="Times New Roman"/>
          <w:sz w:val="28"/>
          <w:szCs w:val="28"/>
        </w:rPr>
        <w:t>человек поступает дурно не оттого, что дурен от рождения, а оттого что плохо знает себя, свою природу: «Познай самого себя, и ты познаешь весь мир». При этом, подразумевая безграничность процесса познания, бесконечно расширяющего границы не только уже известного, но и, следовательно, неизвестного, Сократ отмечает: «Я знаю, что я ничего не знаю. Но я точно знаю, что именно я не знаю, многие же афиняне не знают и этого». Отталкиваясь от осознания своего незнания, человек побуждается к самостоятельной мыслительной деятельности, на этом постулате строится эвристический диалог Сократа. Именно в диалоге с учеником осуществляется поиск истины. Платон и Аристотель называют высшей целью идеального государства благо человека. Определяя человека как политическое существо, Платон выделяет в соответствии с 3 сторонами души (разумной, волевой и чувственной) 3 добродетели души: мудрость, мужество и умеренность. Вселившись в свое временное обиталище, бессмертная душа человека определяет возможности его развития и его место в обществе (правители, воины, ремесленники), соответствующее целям содержание воспитания (умственное, нравственное, трудовое). Аристотель полагает, что общество должно прививать детям ценности, взращивая их в деятельности, предназначенной для развития соответствующих добродетелей. Он подчеркивает, что в воспитании человека мы должны следовать за природой, которая связала все стороны души (растительную, животную и разумную), осуществляя в единстве физическое, нравственное и умственное воспитание. Поскольку «…только человек способен к восприятию таких понятий, как добро и зло, справедливость и несправедливость и т.п.», цели человека не исчерпываются самосохранением, а ориентированы на этические ценности.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Развитие гуманистических традиций образования эпохи Возрождения нашли отражение в педагогическом творчестве </w:t>
      </w:r>
      <w:r w:rsidRPr="00E44E1D">
        <w:rPr>
          <w:rFonts w:ascii="Times New Roman" w:hAnsi="Times New Roman" w:cs="Times New Roman"/>
          <w:b/>
          <w:bCs/>
          <w:i/>
          <w:iCs/>
          <w:sz w:val="28"/>
          <w:szCs w:val="28"/>
        </w:rPr>
        <w:t>Я.А. Коменского</w:t>
      </w:r>
      <w:r w:rsidRPr="00E44E1D">
        <w:rPr>
          <w:rFonts w:ascii="Times New Roman" w:hAnsi="Times New Roman" w:cs="Times New Roman"/>
          <w:sz w:val="28"/>
          <w:szCs w:val="28"/>
        </w:rPr>
        <w:t>. Общепризнанным является то, что Я.А. Коменский отделил педагогику от философии и попытался привести в систему и обосновать объективные закономерности воспитания и обучения. Он руководствовался как богатым педагогическим опытом различных стран, так и своим собственным. Эти изыскания воплотились в сочинении «Великая дидактика». В трактате проводится мысль о том, как поставить знание закономерностей и принципов организации педагогического процесса на службу педагогической практики. Ученый рассматривает следующие стадии обучения: самостоятельное наблюдение, практические действия, применение полученных знаний и умений, умение рассказать о результатах своего труда, а также момент соответствия ступеней образования возрасту человека. Фундаментальной идеей педагога является </w:t>
      </w:r>
      <w:r w:rsidRPr="00E44E1D">
        <w:rPr>
          <w:rFonts w:ascii="Times New Roman" w:hAnsi="Times New Roman" w:cs="Times New Roman"/>
          <w:i/>
          <w:iCs/>
          <w:sz w:val="28"/>
          <w:szCs w:val="28"/>
        </w:rPr>
        <w:t>пансофизм</w:t>
      </w:r>
      <w:r w:rsidRPr="00E44E1D">
        <w:rPr>
          <w:rFonts w:ascii="Times New Roman" w:hAnsi="Times New Roman" w:cs="Times New Roman"/>
          <w:sz w:val="28"/>
          <w:szCs w:val="28"/>
        </w:rPr>
        <w:t xml:space="preserve">, то есть обобщение всех знаний, </w:t>
      </w:r>
      <w:r w:rsidRPr="00E44E1D">
        <w:rPr>
          <w:rFonts w:ascii="Times New Roman" w:hAnsi="Times New Roman" w:cs="Times New Roman"/>
          <w:sz w:val="28"/>
          <w:szCs w:val="28"/>
        </w:rPr>
        <w:lastRenderedPageBreak/>
        <w:t>накопленных культурой и цивилизацией. Коменский впервые обосновал принципы обучения и воспитания, создал стройную систему всеобщего образования, разработал классно-урочный способ обучения в школе (который и сейчас применяется во многих странах мира). Поэтому Я. А. Коменского называют родоначальником педагогической науки.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Примечательным является его утверждение о необходимости воспитания каждого человека независимо от его положения в обществе и пола: «В воспитании нуждаются все – и богатые и бедные, и тупые и даровитиые, и начальствующие и подчиненные». Основой педагогики Я.А. Коменского можно назвать отношение к человеку как микрокосму, творению Бога, принцип природосообразности воспитания. Весь труд Коменского освещен верой в расцвет человеческой личности: «Человек есть самое высшее, самое совершенное, самое превосходное творение». Основу теории и практики воспитания христианина должна составить «общая философия, открывающая людям глаза на все сущее», включающая «универсальное описание объектов природы», законы хорошо организованной школы.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w:t>
      </w:r>
      <w:r w:rsidRPr="00E44E1D">
        <w:rPr>
          <w:rFonts w:ascii="Times New Roman" w:hAnsi="Times New Roman" w:cs="Times New Roman"/>
          <w:i/>
          <w:iCs/>
          <w:sz w:val="28"/>
          <w:szCs w:val="28"/>
        </w:rPr>
        <w:t>«Великой дидактике»</w:t>
      </w:r>
      <w:r w:rsidRPr="00E44E1D">
        <w:rPr>
          <w:rFonts w:ascii="Times New Roman" w:hAnsi="Times New Roman" w:cs="Times New Roman"/>
          <w:sz w:val="28"/>
          <w:szCs w:val="28"/>
        </w:rPr>
        <w:t> и др. произведениях Я.А.Коменского на высоком теоретическом уровне показано, как знание об этом должно быть использовано в организации образовательной системы. Я.А.Коменский обосновывает необходимость всеобщего образования, дидактические принципы (систематичности, легкости, прочности, наглядности обучения), цели, содержание и общественное назначение школ (материнской, родного языка, гимназии и академии). Широкую известность получили учебные книги для материнской школы и школы родного языка: «Открытая дверь языков всех наук», «Мир чувственных вещей в картинках», «Материнская школа».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Дж. Локк</w:t>
      </w:r>
      <w:r w:rsidRPr="00E44E1D">
        <w:rPr>
          <w:rFonts w:ascii="Times New Roman" w:hAnsi="Times New Roman" w:cs="Times New Roman"/>
          <w:sz w:val="28"/>
          <w:szCs w:val="28"/>
        </w:rPr>
        <w:t> трактует проблему воспитания человека в широком социальном и философском контексте проблемы взаимодействия личности и общества. Популярная в то время теория “tabula rasa” («чистой доски») влияет на содержательное наполнение теории воспитания человека новой эпохи – эпохи Просвещения. Идеал воспитания по Локку — джентльмен — высокообразованный и деловой человек. Как правило, это выходец из высшего общества, получивший воспитание образование на дому с помощью приглашенных учителей и воспитателей. Джентльмен — человек, отличавшийся утонченностью в обращении с людьми и обладавший качествами дельца и предпринимателя. Именно эти особенности легли в основу западной воспитательно-образовательной традиции XVIII-XX веков. Процесс </w:t>
      </w:r>
      <w:r w:rsidRPr="00E44E1D">
        <w:rPr>
          <w:rFonts w:ascii="Times New Roman" w:hAnsi="Times New Roman" w:cs="Times New Roman"/>
          <w:i/>
          <w:iCs/>
          <w:sz w:val="28"/>
          <w:szCs w:val="28"/>
        </w:rPr>
        <w:t>воспитания джентльмена</w:t>
      </w:r>
      <w:r w:rsidRPr="00E44E1D">
        <w:rPr>
          <w:rFonts w:ascii="Times New Roman" w:hAnsi="Times New Roman" w:cs="Times New Roman"/>
          <w:sz w:val="28"/>
          <w:szCs w:val="28"/>
        </w:rPr>
        <w:t> также имел поэтапный характер и главными составляющими его системы были: физическое воспитание, выработка характера, развитие воли; нравственное воспитание и обучение хорошим манерам; трудовое воспитание; развитие любознательности и интереса к учению, которое должно было иметь как теоретическую направленность, так и практический характер.</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Идеи Дж. Локка о психологических механизмах усвоения знаний, об активности субъекта воспитания как обязательное условие его физического, </w:t>
      </w:r>
      <w:r w:rsidRPr="00E44E1D">
        <w:rPr>
          <w:rFonts w:ascii="Times New Roman" w:hAnsi="Times New Roman" w:cs="Times New Roman"/>
          <w:sz w:val="28"/>
          <w:szCs w:val="28"/>
        </w:rPr>
        <w:lastRenderedPageBreak/>
        <w:t>умственного и нравственного совершенствования привлекают внимание. В качестве главных воспитательных средств использовались пример, труд, среда и окружение растущего человека. Данная система была ориентирована на учет индивидуальных особенностей воспитанника и на развитие его личности, становление человека как индивидуальности. Задача нравственного воспитания является основной в педагогической системе Дж. Локка. Для теории воспитания джентльмена характерны следующие положения: формирование привычек – основа воспитания джентльмена; физический труд как средство физической закалки и активного отдыха детей; утилитарный принцип отбора содержания обучения джентльмена; практическая направленность обучения, необходимая для подготовки к коммерческой деятельности; ориентированность «мягких» методов обучения на естественные интересы и положительные эмоции детей. Считая, что бедные люди, к которым Д.Локк относился с презрением, сами виноваты в своей бедности, поскольку не хотят и не умеют трудиться, он предлагает проект организации массовых школ для детей трудящихся.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конце 18 в. этическое обоснование педагогики дал </w:t>
      </w:r>
      <w:r w:rsidRPr="00E44E1D">
        <w:rPr>
          <w:rFonts w:ascii="Times New Roman" w:hAnsi="Times New Roman" w:cs="Times New Roman"/>
          <w:b/>
          <w:bCs/>
          <w:i/>
          <w:iCs/>
          <w:sz w:val="28"/>
          <w:szCs w:val="28"/>
        </w:rPr>
        <w:t>И. Кант</w:t>
      </w:r>
      <w:r w:rsidRPr="00E44E1D">
        <w:rPr>
          <w:rFonts w:ascii="Times New Roman" w:hAnsi="Times New Roman" w:cs="Times New Roman"/>
          <w:i/>
          <w:iCs/>
          <w:sz w:val="28"/>
          <w:szCs w:val="28"/>
        </w:rPr>
        <w:t>,</w:t>
      </w:r>
      <w:r w:rsidRPr="00E44E1D">
        <w:rPr>
          <w:rFonts w:ascii="Times New Roman" w:hAnsi="Times New Roman" w:cs="Times New Roman"/>
          <w:sz w:val="28"/>
          <w:szCs w:val="28"/>
        </w:rPr>
        <w:t> классическая позиция которого формировалась под влиянием демократических идей Ж.Ж. Руссо. Главным предметом науки и ее конечной целью, по мнению И. Канта, должен быть человек, а его познание - важнейшим условием познания мира в целом. Черпать знания о человеке можно из 3 источников: из других наук, из художественной литературы, из практического общения с разными людьми, находящимися в разных обстоятельствах. На основе своих философских взглядов Кант вырабатывает алгоритм воспитания: во-первых, с самого раннего детства следует </w:t>
      </w:r>
      <w:r w:rsidRPr="00E44E1D">
        <w:rPr>
          <w:rFonts w:ascii="Times New Roman" w:hAnsi="Times New Roman" w:cs="Times New Roman"/>
          <w:i/>
          <w:iCs/>
          <w:sz w:val="28"/>
          <w:szCs w:val="28"/>
        </w:rPr>
        <w:t>предоставлять</w:t>
      </w:r>
      <w:r w:rsidRPr="00E44E1D">
        <w:rPr>
          <w:rFonts w:ascii="Times New Roman" w:hAnsi="Times New Roman" w:cs="Times New Roman"/>
          <w:sz w:val="28"/>
          <w:szCs w:val="28"/>
        </w:rPr>
        <w:t> ребенку свободу во всем, исключая случаи, когда он может навредить себе, например, хватаясь рукой за нож, и при условии, что он не мешает свободе других людей; во-вторых, необходимо </w:t>
      </w:r>
      <w:r w:rsidRPr="00E44E1D">
        <w:rPr>
          <w:rFonts w:ascii="Times New Roman" w:hAnsi="Times New Roman" w:cs="Times New Roman"/>
          <w:i/>
          <w:iCs/>
          <w:sz w:val="28"/>
          <w:szCs w:val="28"/>
        </w:rPr>
        <w:t>показывать </w:t>
      </w:r>
      <w:r w:rsidRPr="00E44E1D">
        <w:rPr>
          <w:rFonts w:ascii="Times New Roman" w:hAnsi="Times New Roman" w:cs="Times New Roman"/>
          <w:sz w:val="28"/>
          <w:szCs w:val="28"/>
        </w:rPr>
        <w:t>ребенку, что он только тогда достигнет своих целей, если он и другим дает возможность сделать это; и, наконец, следует </w:t>
      </w:r>
      <w:r w:rsidRPr="00E44E1D">
        <w:rPr>
          <w:rFonts w:ascii="Times New Roman" w:hAnsi="Times New Roman" w:cs="Times New Roman"/>
          <w:i/>
          <w:iCs/>
          <w:sz w:val="28"/>
          <w:szCs w:val="28"/>
        </w:rPr>
        <w:t>доказывать </w:t>
      </w:r>
      <w:r w:rsidRPr="00E44E1D">
        <w:rPr>
          <w:rFonts w:ascii="Times New Roman" w:hAnsi="Times New Roman" w:cs="Times New Roman"/>
          <w:sz w:val="28"/>
          <w:szCs w:val="28"/>
        </w:rPr>
        <w:t>ребенку, что его приучают к послушанию для того, что он научился быть самостоятельным и стал свободным, когда вырастет.</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Стремление опереться на психологию ребёнка, эмпирически обосновать педагогические подходы прослеживается у </w:t>
      </w:r>
      <w:r w:rsidRPr="00E44E1D">
        <w:rPr>
          <w:rFonts w:ascii="Times New Roman" w:hAnsi="Times New Roman" w:cs="Times New Roman"/>
          <w:b/>
          <w:bCs/>
          <w:i/>
          <w:iCs/>
          <w:sz w:val="28"/>
          <w:szCs w:val="28"/>
        </w:rPr>
        <w:t>И. Г. Песталоцци</w:t>
      </w:r>
      <w:r w:rsidRPr="00E44E1D">
        <w:rPr>
          <w:rFonts w:ascii="Times New Roman" w:hAnsi="Times New Roman" w:cs="Times New Roman"/>
          <w:sz w:val="28"/>
          <w:szCs w:val="28"/>
        </w:rPr>
        <w:t>,который в своих воспитательных идеалах ориентировался на демократические социальные идеи. Во многом, опираясь на концепцию Руссо, Песталоцци пришёл к идее образования как способа, обеспечивающего развитие внутренних творческих потенций человека. Стремясь придать воспитанию и обучению характер, соответствующий природе ребёнка, он связывал развитие личности, прежде всего с формированием у него чувства собственного достоинства. По его мнению, свободная воля человека должна была уравновешивать противоречие между личностью и обществом.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Идеал народной школы И.Г. Песталоцци воплотил в «Учреждении для бедных» в Нейгофе. Среди ведущих положений его концепции </w:t>
      </w:r>
      <w:r w:rsidRPr="00E44E1D">
        <w:rPr>
          <w:rFonts w:ascii="Times New Roman" w:hAnsi="Times New Roman" w:cs="Times New Roman"/>
          <w:sz w:val="28"/>
          <w:szCs w:val="28"/>
        </w:rPr>
        <w:lastRenderedPageBreak/>
        <w:t>элементарного образования следует выделить единство нравственного, умственного и физического развития ребенка через активное участие в посильном производительном самоокупаемом труде; идею природосообразности взаимосвязи воспитания и развития; активный характер внутренней природы ребенка. Развитие идеи элементарного образования в целостную теорию - «метод Песталлоци» - связано с отражением цели и задачи воспитания в требовании гармонично развивать все природные силы и способности человека. Простейшие элементы знания – число, слово, речь.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И.Г. Песталоцци разработал общие основы первоначального обучения и частных методик начального образования. В условиях экспериментальной школы И. Песталоцци проверял программу обучения и воспитания бедняков, искал ее психологические источники. Он разрабатывал метод элементарного образования, развивающий способности ребенка через систему упражнений. В процессе разработки основ образования И. Песталоцци предлагал ориентироваться на знание психологии.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И. Ф. Гербарт</w:t>
      </w:r>
      <w:r w:rsidRPr="00E44E1D">
        <w:rPr>
          <w:rFonts w:ascii="Times New Roman" w:hAnsi="Times New Roman" w:cs="Times New Roman"/>
          <w:sz w:val="28"/>
          <w:szCs w:val="28"/>
        </w:rPr>
        <w:t> во многом определил дальнейшее развитие педагогики XIX века, где ведущую роль сыграла разработанная им дидактика. Он впервые развил идею воспитывающего обучения, введя разделение на учение и преподавание, раскрыл логику учебного процесса, или «естественную последовательность» в виде формальных ступеней. И.Ф. Гербарт ввел новое определение методов обучения (описательного, аналитического, синтетического) и соотнес их с последовательностью учебного процесса. Он предложил практические способы нравственного воспитания (сдерживающий, направляющий, нормативный, взвешенно-ясный, морализаторский, увещевающий) и свод рекомендаций, учитывающих индивидуальность человека.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Теория статики и динамики представлений И.Ф. Гербарта становится одной из самых распространённых и значимых психологических и педагогических теорий века. В ней появляются новые и актуальные для педагогической теории и практики философско-психологические подходы к воспитанию и вытекающие из них идеи о психологической сущности и средствах внешнего управления. Управление, которое И.Ф. Гербарт рассматривает как условие воспитания, имеет своей целью отвлекать от беспорядка и нарушений дисциплины. Для реализации этой цели он предлагает сначала установить чёткие границы и правила поведения, затем ставить ребёнка в такие условия, при которых он из собственного опыта поймёт, что непослушание ведёт к тяжелым последствиям; и, наконец, поддерживать в душе воспитанника спокойствие и ясность, волновать одобрением или порицанием, исправлять промахи. Он основывается на детальной регламентации учебного процесса, вербальных методах обучения, развития интеллекта, тщательно разрабатывает систему средств управления, детализируя, подчёркивает исключительный характер использования наказаний. Соответствие авторитарной логики построения данной теории характеру общества, распространение массовых школ, кризисные явления </w:t>
      </w:r>
      <w:r w:rsidRPr="00E44E1D">
        <w:rPr>
          <w:rFonts w:ascii="Times New Roman" w:hAnsi="Times New Roman" w:cs="Times New Roman"/>
          <w:sz w:val="28"/>
          <w:szCs w:val="28"/>
        </w:rPr>
        <w:lastRenderedPageBreak/>
        <w:t>века способствовали популяризации системы внешнего управления детьми в отрыве от остальных разделов процесса воспитания, что лишало осмысленной целостности всю систему и, усиливая её авторитарность, придавало жёстко прагматический характер проблеме воспитания. И. Гербарт впервые поставил в начале 19 в. вопрос о самостоятельности педагогики как науки в полном объёме</w:t>
      </w:r>
      <w:r w:rsidRPr="00E44E1D">
        <w:rPr>
          <w:rFonts w:ascii="Times New Roman" w:hAnsi="Times New Roman" w:cs="Times New Roman"/>
          <w:i/>
          <w:iCs/>
          <w:sz w:val="28"/>
          <w:szCs w:val="28"/>
        </w:rPr>
        <w:t>. </w:t>
      </w:r>
      <w:r w:rsidRPr="00E44E1D">
        <w:rPr>
          <w:rFonts w:ascii="Times New Roman" w:hAnsi="Times New Roman" w:cs="Times New Roman"/>
          <w:sz w:val="28"/>
          <w:szCs w:val="28"/>
        </w:rPr>
        <w:t>Стремясь дать ей целостное теоретическое обоснование, он предложил положить в основание педагогики этику, позволяющую определить цели воспитания, и психологию, указывающую пути и средства их реализации.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b/>
          <w:bCs/>
          <w:sz w:val="28"/>
          <w:szCs w:val="28"/>
        </w:rPr>
        <w:t>Ф.В.А. Дистервег</w:t>
      </w:r>
      <w:r w:rsidRPr="00E44E1D">
        <w:rPr>
          <w:rFonts w:ascii="Times New Roman" w:hAnsi="Times New Roman" w:cs="Times New Roman"/>
          <w:sz w:val="28"/>
          <w:szCs w:val="28"/>
        </w:rPr>
        <w:t> решает проблемы развивающего и воспитывающего обучения, он сформулировал и раскрыл два взаимосвязанных принципа обучения и воспитания — природосообразности и культуросообразности. Общеизвестными становятся его 33 правила обучения (ясность, четкость, последовательность, самостоятельность учащихся, заинтересованность учителя и ученика и др.), требования к учителю и его подготовке, описанные в «Руководстве к образованию немецких учителей». При этом А. Дистервег, отстаивая идею исторической и социальной обусловленности педагогики, призывал выводить её из эмпирического опыта.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Педагогические идеи позитивистско-антропологического плана находят своё отражение в широко известной </w:t>
      </w:r>
      <w:r w:rsidRPr="00E44E1D">
        <w:rPr>
          <w:rFonts w:ascii="Times New Roman" w:hAnsi="Times New Roman" w:cs="Times New Roman"/>
          <w:i/>
          <w:iCs/>
          <w:sz w:val="28"/>
          <w:szCs w:val="28"/>
        </w:rPr>
        <w:t>концепции свободного воспитания</w:t>
      </w:r>
      <w:r w:rsidRPr="00E44E1D">
        <w:rPr>
          <w:rFonts w:ascii="Times New Roman" w:hAnsi="Times New Roman" w:cs="Times New Roman"/>
          <w:sz w:val="28"/>
          <w:szCs w:val="28"/>
        </w:rPr>
        <w:t> и </w:t>
      </w:r>
      <w:r w:rsidRPr="00E44E1D">
        <w:rPr>
          <w:rFonts w:ascii="Times New Roman" w:hAnsi="Times New Roman" w:cs="Times New Roman"/>
          <w:i/>
          <w:iCs/>
          <w:sz w:val="28"/>
          <w:szCs w:val="28"/>
        </w:rPr>
        <w:t>сенсорного развития ребенка</w:t>
      </w:r>
      <w:r w:rsidRPr="00E44E1D">
        <w:rPr>
          <w:rFonts w:ascii="Times New Roman" w:hAnsi="Times New Roman" w:cs="Times New Roman"/>
          <w:sz w:val="28"/>
          <w:szCs w:val="28"/>
        </w:rPr>
        <w:t> </w:t>
      </w:r>
      <w:r w:rsidRPr="00E44E1D">
        <w:rPr>
          <w:rFonts w:ascii="Times New Roman" w:hAnsi="Times New Roman" w:cs="Times New Roman"/>
          <w:b/>
          <w:bCs/>
          <w:i/>
          <w:iCs/>
          <w:sz w:val="28"/>
          <w:szCs w:val="28"/>
        </w:rPr>
        <w:t>М. Монтессори</w:t>
      </w:r>
      <w:r w:rsidRPr="00E44E1D">
        <w:rPr>
          <w:rFonts w:ascii="Times New Roman" w:hAnsi="Times New Roman" w:cs="Times New Roman"/>
          <w:sz w:val="28"/>
          <w:szCs w:val="28"/>
        </w:rPr>
        <w:t> и используются ею для обоснования воспитания свободной и активной личности. Критикуя отжившие схоластические методы обучения в школе и недостатки фребелевских детских садов, М. Монтессори поддерживала идею о недопустимости насилия над ребёнком, требовала уважения к личности воспитанников. М. Монтессори утверждала, что существует особый мир детства, и что развитие ребёнка подчиняется особым законам.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Основываясь на теории «спонтанного развития ребёнка», М. Монтессори пришла к отрицанию активной воспитывающей роли педагога: взрослые, навязывая детям собственные установки, тормозят их естественное развитие. Задачу воспитания видела в создании таких условий, которые соответствуют потребностям ребёнка, помогают выявлять его запросы и способствуют его самовоспитанию и самообучению.</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Стремясь поставить обучение и воспитание на научную основу, М. Монтессори применила в педагогике фундаментальные принципы экспериментальных наук. Дошкольное учреждение (начальную школу) М. Монтессори рассматривала как лабораторию для изучения психической жизни детей, в которой педагог — наблюдатель-экспериментатор, тщательно планирующий учебную ситуацию, дидактический материал и максимально точно оценивающий достигнутые результаты. Опосредованное руководство воспитателя, согласно М. Монтессори, осуществляется на основе автодидактизма: дети свободно выбирают занятие, но выполняют его так, как задумал педагог, — в рамках, предусмотренных ещё при создании стандартизированного дидактического материала (кубы-вкладыши, рамки с гнёздами разнообразной формы и вкладыши для заполнения этих гнёзд и т. </w:t>
      </w:r>
      <w:r w:rsidRPr="00E44E1D">
        <w:rPr>
          <w:rFonts w:ascii="Times New Roman" w:hAnsi="Times New Roman" w:cs="Times New Roman"/>
          <w:sz w:val="28"/>
          <w:szCs w:val="28"/>
        </w:rPr>
        <w:lastRenderedPageBreak/>
        <w:t>п.). Устройство дидактического материала позволяет ребёнку самостоятельно обнаруживать свои ошибки. Исправление ошибок требует сосредоточенности, внимания, наблюдательности, терпения, упражняет волю, способствует воспитанию дисциплинированности и ответственности ребёнка. Главным в занятиях считается упражнение «активности», задача приобретения знаний является попутной.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Основой обучения в дошкольном и младшем школьном возрасте М. Монтессори считала сенсорное воспитание</w:t>
      </w:r>
      <w:r w:rsidRPr="00E44E1D">
        <w:rPr>
          <w:rFonts w:ascii="Times New Roman" w:hAnsi="Times New Roman" w:cs="Times New Roman"/>
          <w:i/>
          <w:iCs/>
          <w:sz w:val="28"/>
          <w:szCs w:val="28"/>
        </w:rPr>
        <w:t>, </w:t>
      </w:r>
      <w:r w:rsidRPr="00E44E1D">
        <w:rPr>
          <w:rFonts w:ascii="Times New Roman" w:hAnsi="Times New Roman" w:cs="Times New Roman"/>
          <w:sz w:val="28"/>
          <w:szCs w:val="28"/>
        </w:rPr>
        <w:t>которое осуществляла с помощью организации окружающей среды и занятий с дидактическим материалом. Главная форма воспитания и обучения, по системе М. Монтессори — самостоятельные, индивидуальные занятия детей или специально разработанный М. Монтессори индивидуальный урок, основа которого — сжатость, простота и объективность.</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Развитие гуманистических традиций образования в педагогическом творчестве Я. А. Коменского. Значение педагогической теории Я. А. Коменского для развития педагогической науки и практики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Особое место среди теоретиков Нового времени занимает Я.А. Коменский, которого называют родоначальником педагогической науки. Чешский мыслитель-гуманист, педагог, общественный деятель, Я.А. Коменский родился в семье члена протестантской общины Чешских братьев. Получил по свидетельству исследователей лучшее по тому времени образование. Деятельность Коменского была посвящена проблемам образования и воспитания, исправления общества в целях взаимопонимания и сотрудничества между народами для «достижения лучшей жизни во всём мире».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Философские взгляды Коменского сложились под влиянием идей Аристотеля, Платона, Ф. Бэкона, Вивеса. Философия Коменского («пансофия» — обучение всех всему), его программа всеобщего воспитания, вера в непрерывность процесса усовершенствования всех и всего посредством творческого труда, стремление к созданию комплексного метода формирования личности и общества представлялись в то время утопическими и заслуженную оценку получили лишь в 20 в.</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В соответствии с традициями эпохи Возрождения Я.А. Коменский исповедовал оптимистический взгляд на способности человека к развитию. Он был уверен, что при соответствующей организации учебно-воспитательного процесса любой ребенок может взойти на «самую высокую ступень лестницы образования». Коменскому присущ наиболее широкий подход к педагогике. Цель воспитания, по Коменскому, подготовка человека к вечной жизни. Путь к вечному блаженству он видел в познании внешнего мира, в умении владеть вещами и самим собой, в возведении себя к источнику всех вещей – Богу. Т.о., Коменский выделял составные части воспитания — научное образование, нравственное воспитание и религиозное воспитание. Понимание Коменским задач воспитания являлось выражением его гуманистического стремления к всестороннему развитию личности. Согласно Коменскому, человек — дитя природы, и поэтому все </w:t>
      </w:r>
      <w:r w:rsidRPr="00E44E1D">
        <w:rPr>
          <w:rFonts w:ascii="Times New Roman" w:hAnsi="Times New Roman" w:cs="Times New Roman"/>
          <w:sz w:val="28"/>
          <w:szCs w:val="28"/>
        </w:rPr>
        <w:lastRenderedPageBreak/>
        <w:t>педагогические средства должны быть природосообразными. Принцип природосообразности воспитания предполагает при этом изучение законов духовной жизни человека и согласования с ними всех педагогических воздействий. Идея признания общности главных принципов, управляющих природой, человеком и его деятельностью, легла в основу сравнительного метода, который использовал Коменский в своей педагогической системе.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Вопросы воспитания и обучения Коменский рассматривал в неразрывном единстве. Он призывал к широкому (универсальному) образованию на основе родного, а затем и латинского языка – языка науки и культуры того времени. Основные требования к обучению: раннее начало обучения, соответствие учебного материала возрасту ребёнка. Коменский считал, что разум человека способен охватить всё при последовательном и постепенном продвижении вперёд, следуя от близкого к далёкому, от известного к неизвестному, от целого к частному. При этом сначала у ребёнка надо пробудить интерес к учению, используя для этого различные методы. Признавая 3 источника познания — чувства, разум и веру, главное значение Коменский придавал чувственному восприятию, которое должно подкрепляться затем разъяснением.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Под влиянием неоплатонизма Коменский пришёл к убеждению, что устранить недостатки общества можно лишь исходя из общих проблем мироустройства. Один из путей исправления мира Коменский видел в совершенствовании системы воспитания и образования людей. Теорию всеобщего универсального образования он изложил в книге «Дидактика» на чешском языке, в которой частные вопросы образования рассматривал в связи с общими проблемами воспитания и ставил цели и методы воспитания в зависимость от положения человека в обществе, его предназначения. Образование, по Коменскому, должно помогать человеку правильно ориентироваться в мире в поисках смысла жизни. Он предполагал также в дополнение к «Дидактике» создать учебники и методическую литературу. Закончил Коменский лишь «Информаторий материнской школы», ставший первой теорией дошкольного воспитания детей до 6 лет. В сочинении раскрывались специфика воспитания на каждом этапе жизни ребёнка, соотношение физического и нравственного воспитания, взаимосвязь активной деятельности детей с нравственным и религиозным воспитанием, умственного развития и формирования речи ребёнка. Отмечая многообразное значение детских игр, Коменский подчёркивал и необходимость систематического, соразмерного с возрастом ребёнка, ненасильственного ознакомления детей с самыми простыми знаниями о мире.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Занимаясь педагогической деятельностью, Коменский переработал, расширил и перевёл на латинский язык «Дидактику». Так возникла «Великая дидактика», ставшая основной теоретической базой средней (латинской) ступени образования. Название книги символично, поскольку он не только понимает под дидактикой «всеобщее искусство учить всех всему», но и рассматривает здесь не только вопросы обучения, но и воспитания, школоведения, педагогической психологии, семейного воспитания. В этой </w:t>
      </w:r>
      <w:r w:rsidRPr="00E44E1D">
        <w:rPr>
          <w:rFonts w:ascii="Times New Roman" w:hAnsi="Times New Roman" w:cs="Times New Roman"/>
          <w:sz w:val="28"/>
          <w:szCs w:val="28"/>
        </w:rPr>
        <w:lastRenderedPageBreak/>
        <w:t>работе сформулированы сенсуалистические педагогические принципы. Я.А. Коменский призывает обогащать сознание ребенка, знакомя с предметами и явлениями чувственно воспринимаемого мира. Согласно его теории эволюции, в природе, а следовательно и в воспитании, не может быть скачков. Для Я.А. Коменского образованность не является самоцелью. Она приобретается для того, чтобы «сообщать другим» образованность и ученость. Коменский создал единую систему образования и наметил его структуру — от дошкольного воспитания до высшего образования. От рождения до 6 лет дети воспитываются в семье (материнская школа), с 6 до 12 лет обучаются в элементарной школе (родной язык, арифметика, элементы геометрии, географии, природоведения, священное писание). Коменский считал, что в «школе родного языка» необходимо знакомить детей с ремёслами. На следующей ступени обучения — в латинской школе или гимназии (с 12 до 18 лет) Коменский вводит наряду с традиционными семью свободными искусствами естествознание, историю, географию. Высшее образование (с 18 до 24 лет) осуществляется в академии. В «Великой дидактике», которую он называет всеобщим искусством учить всех всему, Коменский впервые обосновывает принципы обучения и воспитания, создает стройную систему всеобщего образования, разработав классно-урочный способ обучения в школе (который и сейчас применяется во многих странах мира). Я.А.Коменский обосновывает необходимость всеобщего образования, дидактические принципы (систематичности, легкости, прочности), придавая особое значение наглядности обучения, которую он называет «золотым правилом дидактики». Коменским были разработаны понятия целей, содержания и методов воспитания. Формулируя правила организации учебного процесса, Я.А. Коменский ставит цель обеспечит легкое, основательное и прочное обучение. Он отвергает вербализм и предлагает идти в преподавании от реального.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Вначале Коменский отдавал предпочтение предметному принципу и был автором ряда предметных учебников по физике, геометрии, геодезии, географии, астрономии, истории. Затем он пришёл к убеждению, что человек должен получить систему знаний о мире. Примером такого собрания важнейших знаний о мире, природе, человеке, обществ, устройстве и духовной области является учебник «Открытая дверь языков». Учебник представлял собой пособие нового типа, он отвергал традиционный догматический путь изучения грамматики и синтаксиса, предлагал метод усвоения языка на основе познания элементов реального мира. Содержал 8 тыс. латинских слов, из которых были составлены сравнительно простые предложения, сгруппированные в небольшие, постепенно усложняющиеся рассказы-статьи о важнейших явлениях окружающей действительности.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Я.А. Коменский по предложению шведского правительства подготовил учебники: «Преддверие латинского языка», «Зал латинизма», а также «Новейший метод языков». Уделял большое внимание роли воспитателя, учителя (а также родителей), особенно их моральному облику.</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Конфликт между планами создания пансофической школы и реальным положением необразованного большинства народа побуждал Коменского к разработке проблемы лёгкого, быстрого, радостного и глубокого учения. Написанный им иллюстрированный учебник «Мир чувственных вещей в картинках», упрощённый вариант книги «Открытая дверь языков», был первой успешной попыткой создания учебной книги на основе психологических принципов. Этот учебник в несколько переработанном виде использовался в некоторых странах Европы до 2-й половине 19 в. Стремясь сделать учение для школьников более интересным, Коменский составил учебную книгу «Школа — игра», которая представляла собой драматизацию содержания «Открытой двери языков» и предназначалась для постановки на сцене школьного театра.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Итогом его философско-педагогических и общественных планов по исправлению общества явился «Всеобщий совет об исправлении дел человеческих». «Всеобщий совет...» включает несколько частей. «Всеобщее пробуждение» призывает к всесторонней активной деятельности, направленной на исправление людей, «Всеобщее просвещение» анализирует основные методы по исправлению, «Всеобщая мудрость» (или «Всеобщее устройство») содержит философское ядро «Всеобщего совета…» — это собрание общих и конкретных сведений о мире в целом. Опираясь на свою философию природы и развития человека и человечества, Коменский разработал концепцию структуры и развития космического процесса. Главное место в ней занимает человек — творец, от активности которого зависит, в какой мере это развитие будет означать как совершенствование мира, так и материальное и духовное воспроизведение человечества. Для этого всех людей следует обучать и воспитывать. «Всеобщее воспитание» («Панпедия») содержит теорию универсального образования и воспитания всех людей, везде, в течение всей жизни на основе равноправия. К первоначальным ступеням обучения и воспитания Коменский присоединяет и другие «школы жизни», которые в свою очередь делит на этапы развития - «классы». Т.о., система всеобщего воспитания К. включает «школу рождения», подготовку к супружеству, пренатальный этап (рождение детей), «школу раннего детства» (дошкольное воспитание), «школу детства» (элементарное обучение на родном языке), «подростковую школу» (средняя ступень), «школу молодости» (высшее образование). На следующем этапе — в «школе старости» — должны преобладать мудрость, жизненный опыт и пр. Уважение к жизни, забота о её сохранении и совершенствовании — апофеоз труда Коменского.</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Для повышения эффективности всеобщего воспитания, обеспечения мира и сотрудничества между народами Коменский предлагал создать универсальный язык, на котором будет развиваться национальная культура, — «Всеобщий язык». «Всеобщее исправление» завершает проект всеобщего и полного преобразования, в первую очередь главных сфер деятельности человека (философии, политики, религии). При этом Коменский подчёркивал связь между самоисправлением каждого отдельного человека и </w:t>
      </w:r>
      <w:r w:rsidRPr="00E44E1D">
        <w:rPr>
          <w:rFonts w:ascii="Times New Roman" w:hAnsi="Times New Roman" w:cs="Times New Roman"/>
          <w:sz w:val="28"/>
          <w:szCs w:val="28"/>
        </w:rPr>
        <w:lastRenderedPageBreak/>
        <w:t>исправлением главных социальных институтов (семьи, школы, церкви, государства), требовал соблюдения правильного соотношения между свободой и порядком. Осуществлению всеобщего исправления должны помочь всемирные институты, обеспечивающие сотрудничество и мир между народами: международная организация учёных для сотрудничества в области науки и воспитания, международная консистория (некий всемирный совет церквей) и международный суд для мирного решения спорных политических вопросов. Заключит, часть «Всеобщего Совета…» — «Всеобщее поощрение» призывает к работе, направленной на универсальное социальное исправление.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Призывая к формированию человека в соответствии с идеалами добра и общественной пользы, Я.А. Коменский особое внимание уделял вопросам нравственного воспитания. Его труды, прежде всего «Великая дидактика» и «Всеобщий совет…», проникнуты глубокой верой в человеческую личность. «Человек есть самое высшее, самое совершенное, самое превосходное творение», подчеркивает Я.А. Коменский. Его педагогика противостояла схоластическому воспитанию. Бичуя бессистемность обучения, пустословие и грубость, господствующие в школе, Я.А. Коменский стремился к формированию благочестия, самостоятельного деятельного мышления, способности к разнообразному труду. Он отстаивал гуманистическую программу школьного дела, мечтая о превращении школы из места бессмысленной зубрежки, телесных наказаний в храм разумного, приносящего радость воспитания и обучения. Чешский педагог видел школу исполненной красоты, любви и внимания к детям. Идеальная школа, которую он называет «мастерской человечности», должна стать «лабораторией» подготовки гуманных людей.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Итак, творчество Коменского оказало огромное влияние на развитие мировой педагогики и школьной практики. Его труды содержат ряд продуктивных идей: единство общего и особенного, целого и частного, развития и воспитания, общественной системы образования и естественного постепенного свободного развития целостной личности, индивидуального и социального развития и т.д. Цель воспитания Коменский видел не только в приобретении знаний, но и в системе моральных качеств, из которых наиболее важными считал справедливость, мужество, умеренность. Стремление Коменского выработать интегрированную систему познания, позже развитую Лейбницем и др. мыслителями, наметить основную линию эволюции человека и общества определило важное направление в развитии европейской культуры.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Швейцарский педагог, один из основоположников дидактики, начального обучения. Родился в семье врача, принимал активное участие в движении швейцарской интеллигенции. Возглавлял «Учреждение для бедных в Нейгофе», приют для сирот в Станце, институты в Бургдорфе и Ивердоне.</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Автор многочисленных педагогических трудов, из которых главными являются получившие мировую известность «романы» «Лингард и </w:t>
      </w:r>
      <w:r w:rsidRPr="00E44E1D">
        <w:rPr>
          <w:rFonts w:ascii="Times New Roman" w:hAnsi="Times New Roman" w:cs="Times New Roman"/>
          <w:sz w:val="28"/>
          <w:szCs w:val="28"/>
        </w:rPr>
        <w:lastRenderedPageBreak/>
        <w:t>Гертруда», «Как Гертруда учит своих детей»), а также «Письмо к другу о пребывании в Станце» и трактат «Лебединая песня». В мировоззрении Песталоцци идеи французских просветителей, гл. обр. Ж. Ж. Руссо, сочетались с теориями немецких философов Г. Лейбница, И. Канта, И. Г. Фихте и др.</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 юных лет И.Г. Песталоцци проникся желанием облегчить участь крестьянских детей, лишённых элементарных условий для полноценного физического, умственного и нравственного развития. Основную роль в осуществлении своих социальных замыслов Песталоцци отводил воспитанию. Развивая и практически воплощая идеи Руссо, И.Г. Песталоцци утверждал, что цель обучения – в развитии человечности, в гармоничном развитии всех сил и способностей человека. Он считал, что воспитание должно дать детям из народа хорошую трудовую подготовку и одновременно развить их физические и духовные силы, что в дальнейшем поможет им избавиться от нужды. Воспитание должно быть природосообразным, т.е. строиться в соответствии с естественным ходом развития самой человеческой природы, начинаться с младенческих лет («Час рождения ребёнка является первым часом его обучения»), развивать присущие человеческой природе духовные и физические силы в соответствии со свойственным ребёнку стремлением к всесторонней деятельности. Это развитие осуществляется путём последовательных упражнений вначале в семье, затем в школе в определённой системе и последовательности. В отличие от Руссо И.Г. Песталоцци расставил иные акценты в соотношении биологических и социальных факторов воспитания, выдвинув тезис «жизнь формирует». Воспитание И.Г. Песталоцци рассматривает как многообразный социальный процесс и утверждал, что «обстоятельства формируют человека, но и сам человек формирует обстоятельства. Человек имеет в себе силу многообразно гнуть их по своей воле. Делая это, он сам принимает участие в формировании себя и во влиянии обстоятельств, действующих на него». Совершенный человек, по И.Г. Песталоцци, определяется развитием трех сторон: способности и умения действовать, здравого делового разума и возвышенных (нравственно-религиозных) чувств.</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Педагогическая система И.Г. Песталоцци базируется на следующих принципах:</w:t>
      </w:r>
    </w:p>
    <w:p w:rsidR="00E44E1D" w:rsidRPr="00E44E1D" w:rsidRDefault="00E44E1D" w:rsidP="00E44E1D">
      <w:pPr>
        <w:numPr>
          <w:ilvl w:val="0"/>
          <w:numId w:val="2"/>
        </w:numPr>
        <w:spacing w:after="0" w:line="240" w:lineRule="auto"/>
        <w:ind w:left="0" w:firstLine="709"/>
        <w:jc w:val="both"/>
        <w:rPr>
          <w:rFonts w:ascii="Times New Roman" w:hAnsi="Times New Roman" w:cs="Times New Roman"/>
          <w:sz w:val="28"/>
          <w:szCs w:val="28"/>
        </w:rPr>
      </w:pPr>
      <w:r w:rsidRPr="00E44E1D">
        <w:rPr>
          <w:rFonts w:ascii="Times New Roman" w:hAnsi="Times New Roman" w:cs="Times New Roman"/>
          <w:sz w:val="28"/>
          <w:szCs w:val="28"/>
        </w:rPr>
        <w:t>Всякое обучение должно основываться на наблюдении и опыте и лишь затем подниматься к выводам и обобщениям.</w:t>
      </w:r>
    </w:p>
    <w:p w:rsidR="00E44E1D" w:rsidRPr="00E44E1D" w:rsidRDefault="00E44E1D" w:rsidP="00E44E1D">
      <w:pPr>
        <w:numPr>
          <w:ilvl w:val="0"/>
          <w:numId w:val="2"/>
        </w:numPr>
        <w:spacing w:after="0" w:line="240" w:lineRule="auto"/>
        <w:ind w:left="0" w:firstLine="709"/>
        <w:jc w:val="both"/>
        <w:rPr>
          <w:rFonts w:ascii="Times New Roman" w:hAnsi="Times New Roman" w:cs="Times New Roman"/>
          <w:sz w:val="28"/>
          <w:szCs w:val="28"/>
        </w:rPr>
      </w:pPr>
      <w:r w:rsidRPr="00E44E1D">
        <w:rPr>
          <w:rFonts w:ascii="Times New Roman" w:hAnsi="Times New Roman" w:cs="Times New Roman"/>
          <w:sz w:val="28"/>
          <w:szCs w:val="28"/>
        </w:rPr>
        <w:t>процесс обучения должен строиться путем последовательного перехода от части к целому.</w:t>
      </w:r>
    </w:p>
    <w:p w:rsidR="00E44E1D" w:rsidRPr="00E44E1D" w:rsidRDefault="00E44E1D" w:rsidP="00E44E1D">
      <w:pPr>
        <w:numPr>
          <w:ilvl w:val="0"/>
          <w:numId w:val="2"/>
        </w:numPr>
        <w:spacing w:after="0" w:line="240" w:lineRule="auto"/>
        <w:ind w:left="0" w:firstLine="709"/>
        <w:jc w:val="both"/>
        <w:rPr>
          <w:rFonts w:ascii="Times New Roman" w:hAnsi="Times New Roman" w:cs="Times New Roman"/>
          <w:sz w:val="28"/>
          <w:szCs w:val="28"/>
        </w:rPr>
      </w:pPr>
      <w:r w:rsidRPr="00E44E1D">
        <w:rPr>
          <w:rFonts w:ascii="Times New Roman" w:hAnsi="Times New Roman" w:cs="Times New Roman"/>
          <w:sz w:val="28"/>
          <w:szCs w:val="28"/>
        </w:rPr>
        <w:t>Основой обучения является наглядность. Без применения наглядности нельзя добиться правильных представлений, развития мышления и речи.</w:t>
      </w:r>
    </w:p>
    <w:p w:rsidR="00E44E1D" w:rsidRPr="00E44E1D" w:rsidRDefault="00E44E1D" w:rsidP="00E44E1D">
      <w:pPr>
        <w:numPr>
          <w:ilvl w:val="0"/>
          <w:numId w:val="2"/>
        </w:numPr>
        <w:spacing w:after="0" w:line="240" w:lineRule="auto"/>
        <w:ind w:left="0" w:firstLine="709"/>
        <w:jc w:val="both"/>
        <w:rPr>
          <w:rFonts w:ascii="Times New Roman" w:hAnsi="Times New Roman" w:cs="Times New Roman"/>
          <w:sz w:val="28"/>
          <w:szCs w:val="28"/>
        </w:rPr>
      </w:pPr>
      <w:r w:rsidRPr="00E44E1D">
        <w:rPr>
          <w:rFonts w:ascii="Times New Roman" w:hAnsi="Times New Roman" w:cs="Times New Roman"/>
          <w:sz w:val="28"/>
          <w:szCs w:val="28"/>
        </w:rPr>
        <w:t>Необходимо бороться с вербализмом, «словесной рассудочностью образования, способной формировать только пустых болтунов».</w:t>
      </w:r>
    </w:p>
    <w:p w:rsidR="00E44E1D" w:rsidRPr="00E44E1D" w:rsidRDefault="00E44E1D" w:rsidP="00E44E1D">
      <w:pPr>
        <w:numPr>
          <w:ilvl w:val="0"/>
          <w:numId w:val="2"/>
        </w:numPr>
        <w:spacing w:after="0" w:line="240" w:lineRule="auto"/>
        <w:ind w:left="0"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Обучение должно способствовать накоплению знаний и в то же время развивать умственные способности, мышление человека.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Указывая на различия в становлении умственных, физических и нравственных способностей ребёнка, Песталоцци подчёркивал важность их связи и тесного взаимодействия в обучении, которое движется от простого к более сложному, чтобы в итоге обеспечить гармоничное развитие человека. Идею Песталоцци о развивающем обучении К.Д. Ушинский назвал «великим открытием Песталоцци». Развивающее обучение должно быть природосообразным, согласованным с законами мышления, поэтому на основании наблюдений и опытов выясняются законы саморазвития умственных сил и вытекающие из них естественные принципы развивающего обучения: обучение должно быть постепенным, последовательным, элементарным, наглядным и самодеятельным. Все эти принципы должны быть в обучении вместе, их нельзя отделять друг от друга.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Основной целью обучения Песталоцци считал возбуждение ума детей к активной деятельности, развитие их познавательных способностей, выработку у них умения логически мыслить и кратко выражать словами сущность усвоенных понятий. Он разработал систему упражнений, расположенных в определённой последовательности и имеющих целью привести в движение присущее природным силам человека стремление к деятельности; однако задаче развития учащихся Песталоцци в некоторой степени подчинял другую, не менее важную задачу обучения — вооружение учащихся знаниями</w:t>
      </w:r>
      <w:r w:rsidRPr="00E44E1D">
        <w:rPr>
          <w:rFonts w:ascii="Times New Roman" w:hAnsi="Times New Roman" w:cs="Times New Roman"/>
          <w:i/>
          <w:iCs/>
          <w:sz w:val="28"/>
          <w:szCs w:val="28"/>
        </w:rPr>
        <w:t>. </w:t>
      </w:r>
      <w:r w:rsidRPr="00E44E1D">
        <w:rPr>
          <w:rFonts w:ascii="Times New Roman" w:hAnsi="Times New Roman" w:cs="Times New Roman"/>
          <w:sz w:val="28"/>
          <w:szCs w:val="28"/>
        </w:rPr>
        <w:t>Критикуя современную ему школу за вербализм и зубрёжку, притуплявшие духовные силы детей, Песталоцци стремился психологизировать обучение, построить его в соответствии с «естественным путём познания» у ребёнка. Исходным моментом этого пути Песталоцци считал чувственное восприятие предметов и явлений окружающего мира. Поэтому Песталоцци придавал большое значение наглядности в обучении как средству развития у детей наблюдательности, умений сравнивать предметы, выявляя их общие и отличительные признаки и соотношения между ними. Песталоцци значительно расширил прежние трактовки наглядности, указав на возможность её использования в интересах формирования логического мышления.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И.Г. Песталоцци разрабатывает метод элементарного образования. Суть этого метода заключалась в том, чтобы пробудить задатки способностей, которые заложены в каждом ребенке. Метод элементарного образования – это определенная система развития способностей, а также система упражнений. Он предполагал взгляд на обыденное как нечто неизведанное и любопытное, т.е. намечалось поощрять детское свойство удивляться миру и познавать его. Метод предполагал самостоятельность воспитанников. Учащиеся сначала с учителем, а потом сами должны развивать свои силы и способности. И.Г. Песталоцци разложил педагогический процесс на первичные элементы. Числу, форму, язык он определил как первичные элементы умственного воспитания; отношения матери с ребенком, чувство гармонии, упорядоченности, красоты – как </w:t>
      </w:r>
      <w:r w:rsidRPr="00E44E1D">
        <w:rPr>
          <w:rFonts w:ascii="Times New Roman" w:hAnsi="Times New Roman" w:cs="Times New Roman"/>
          <w:sz w:val="28"/>
          <w:szCs w:val="28"/>
        </w:rPr>
        <w:lastRenderedPageBreak/>
        <w:t>элементы нравственного воспитания; череду взаимосвязанных простых телодвижений – как элементы физического воспитания. Указанные элементы И.Г. Песталоцци предлагает сделать первоосновой для разностороннего развития личности. Элементы – своеобразные «кирпичики», из которых по И.Г. Песталоцци, складывается воспитание. Число кирпичиков постепенно увеличивается.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Для облегчения и упорядочения наблюдений ребёнка Песталоцци выделил простейшие элементы умственного воспитания, которые являются общими для всех предметов и потому должны служить исходным моментом для всякого обучения: число, форма и слово (простейший элемент числа — единица, формы — прямая линия, слова — звук). В требованиях Песталоцци к постановке обучения родному языку раскрывалось его социальное и педагогическое значение. Песталоцци считал, что речь надо развивать планомерно и последовательно, начиная со звуков и их сочетаний в слогах, через освоение различных речевых форм, при одновременном обогащении и углублении представлений ребёнка об окружающем мире. Песталоцци расширил и содержание начального образования, включив в него сведения из географии и природоведения, рисование, пение, гимнастику. Обучение счёту Песталоцци предлагал начинать не с заучивания арифметических правил, а с сочетаний единичных предметов и формирования на этой основе представлений о свойствах чисел. Изучение формы он подразделял на обучение детей измерению (геометрии), рисованию и письму. Ему принадлежит мысль о введении в начальной школе элементов геометрии. Песталоцци стремился настолько упростить методику начального обучения, чтобы ею с успехом могли пользоваться и учитель начальной школы, и любая мать-крестьянка. Отправляясь от простейших элементов, он стремился вести ребёнка шаг за шагом к познанию целостного предмета. Предложенный им путь обучения содержит большие дидактические возможности, но попытка Песталоцци придать ему универсальный характер не совсем правомерна. В обучении может иметь место и обратный путь: от целого к его элементам.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Исходным элементом физического развития Песталоцци считал способность ребёнка к движению. Начало физического воспитания, по мнению Песталоцци, закладывается в семье, когда мать постепенно приучает ребёнка стоять, делать первые шаги и ходить. Упражнения суставов были положены им в основу «естественной домашней гимнастики», на основе которой Песталоцци предлагал строить систему школьной «элементарной гимнастики». Элементарное трудовое обучение Песталоцци рассматривал как неотъемлемую, органическую часть своего метода. Он высказал мысль о создании «азбуки умений», усвоение которой помогло бы ребёнку развить свои физические силы и овладеть необходимыми ему в жизни трудовыми навыками. О развитии практических умений и навыков больше всего говорится в известном романе «Лингард и Гертруда». Практический труд, работа, дело – основной элемент народного образования. И.Г. Песталоцци хотел, чтобы человек был практичным, умел помогать себе и другим людям и </w:t>
      </w:r>
      <w:r w:rsidRPr="00E44E1D">
        <w:rPr>
          <w:rFonts w:ascii="Times New Roman" w:hAnsi="Times New Roman" w:cs="Times New Roman"/>
          <w:sz w:val="28"/>
          <w:szCs w:val="28"/>
        </w:rPr>
        <w:lastRenderedPageBreak/>
        <w:t>деятельно служил Богу, в любви помогая ближним. Серьезный практичный труд, наставление и воспитание в нем может быть лучшей опорой для нравственности, целомудрия, уважения к собственности, деятельной доброты и истинного, деятельного, «тихого благочестия». И.Г. Песталоцци, конечно, не отрицал словесного обучения, он протестует против педагогического пренебрежения практическими умениями, делом, которые должны быть связаны с воспитанием и обучением. Считая практическую работу существенным основным элементом образования, И.Г. Песталоцци не замыкался на узкой цели обычного профессионального, ремесленного образования. Он обращался к высшим запросам духа – стремлением к умственным и нравственным интересам. Деловое практическое образование должно подниматься к высшим педагогическим целям: с ним должно быть связано развитие умственных интересов и возвышенных чувств.</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Песталоцци критиковал современную ему профессиональную подготовку молодёжи, сводившуюся к овладению ею «односторонними рутинными умениями». Он выдвинул требование особого «элементарного образования для индустрии», чтобы помочь молодёжи овладеть основными приёмами и общей культурой труда. Для этого рекомендовалась «специальная гимнастика, готовящая к индустрии», которая должна строиться на базе школьной «элементарной гимнастики». «Образование для индустрии» рассматривалось им как «средство гуманизации промышленности». В произведениях Песталоцци содержится ряд не утративших своего значения высказываний об овладении молодёжью «внутренней сущностью промышленного производства» и теми «внешними приёмами, которые необходимы для успешного участия в ней». Высказывания эти отражают широкое применение в практике ручного труда. Но они, несомненно, представляют собой движение в сторону идеи трудовой школы.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При нравственном воспитании происходит расширение круга детской любви: родители, братья и сестры, учитель, школьные товарищи и т.д. Инстинктивно возникшая любовь младенца к матери в дальнейшем ребёнком осознаётся и переносится сначала на отца, сестёр, братьев, затем на учителя и всё человечество. Нравственное элементарное образование, полагал Песталоцци, в большей мере, чем другие стороны образования, обладает возможностью содействовать общей цели воспитания. Основные задачи этого образования: развитие у детей высоких моральных чувств, выработка у них путём непосредственного участия в добрых и полезных делах соответствующих нравственных навыков и, наконец, формирование у молодого поколения нравственного сознания, убеждений. Об элементарном нравственном воспитании И.Г. Песталоцци писал: «Все элементное нравственное воспитание покоится вообще на трех основаниях: выработать с помощью чистых чувств хорошее моральное состояние; упражнять нравственность на справедливых и добрых делах, превозмогая себя и прилагая усилия; и наконец, сформировать нравственные воззрения через размышление и сопоставление правовых и нравственных условий, в которых </w:t>
      </w:r>
      <w:r w:rsidRPr="00E44E1D">
        <w:rPr>
          <w:rFonts w:ascii="Times New Roman" w:hAnsi="Times New Roman" w:cs="Times New Roman"/>
          <w:sz w:val="28"/>
          <w:szCs w:val="28"/>
        </w:rPr>
        <w:lastRenderedPageBreak/>
        <w:t>ребенок находится». Просвещенная, мыслящая мать, по И.Г. Песталоцци, живет для своего ребенка в служении его любви, а не службе его капризу или эгоизму.</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Общественные воспитательные учреждения Песталоцци стремился построить по типу семьи, на началах искренней любви учителя к детям и бережного подхода к ним. В школе учитель только тогда является учителем в нравственном воспитании, когда он – отец, любящий, помогающий, воспитывающий. Школа тесно связана с деревенской жизнью, и чем ближе, теснее связи школы с деревней, тем ярче будет любовь к человечеству, считает И.Г. Песталоцци. В отличие от схоластической школы, школа И.Г. Песталоцци – школа разных видов деятельности ребенка. Она тесно связана с окружающей социальной средой, в ней дети близки к реальной жизни. Основой всей жизнедеятельности школы является труд, на нем строится и умственное, и нравственное воспитание. За основу воспитания в целом, и нравственного воспитания в частности, берется «деятельная любовь ко всему человечеству».</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Сформулированные Песталоцци идеи психологизации обучения оказали глубокое влияние на развитие дидактики и педагогики. В 1792 г. Законодательным собранием Французской республики Песталоцци было присвоено звание «гражданин Французской республики».</w:t>
      </w:r>
    </w:p>
    <w:p w:rsidR="00E44E1D" w:rsidRPr="00E44E1D" w:rsidRDefault="00E44E1D" w:rsidP="00E44E1D">
      <w:pPr>
        <w:pStyle w:val="a3"/>
        <w:numPr>
          <w:ilvl w:val="0"/>
          <w:numId w:val="2"/>
        </w:numPr>
        <w:spacing w:after="0" w:line="240" w:lineRule="auto"/>
        <w:ind w:left="0" w:firstLine="709"/>
        <w:jc w:val="both"/>
        <w:rPr>
          <w:rFonts w:ascii="Times New Roman" w:hAnsi="Times New Roman" w:cs="Times New Roman"/>
          <w:b/>
          <w:sz w:val="28"/>
          <w:szCs w:val="28"/>
        </w:rPr>
      </w:pPr>
      <w:r w:rsidRPr="00E44E1D">
        <w:rPr>
          <w:rFonts w:ascii="Times New Roman" w:hAnsi="Times New Roman" w:cs="Times New Roman"/>
          <w:b/>
          <w:sz w:val="28"/>
          <w:szCs w:val="28"/>
        </w:rPr>
        <w:t>Проблема связи истории специальной педагогики и образования с современностью</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Состояние системы специального образования в период 1990-х гг. принято определять как кризис государственной системы специального образования и кризис коррекционной педагогики как науки, для которого характерны следующие явления: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социальная маркировка ребенка с особыми нуждами как ребенка с дефектом;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охват системой специального образования лишь части нуждающихся детей, «выпадение» из системы детей с глубокими нарушениями в развитии;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отсутствие специализированной помощи детям со слабо выраженными нарушениями;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жесткость и безвариативность форм получения образования;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преобладание образовательного стандарта над развитием личности ребенка;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результате обучения специалистам становится видимым дисбаланс между обучением и развитием.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В последнее десятилетие, благодаря новым установкам государства, в экстремально короткий исторический срок были разомкнуты рамки изолированной системы обучения аномальных детей, устранены социально-политические и идеологические барьеры, сдерживающие развитие системы специального образования как системы помощи и развивающего образования: были разрешены частные благотворительные инициативы и патронаж церкви над аномальными детьми, причем к этому были одновременно допущены различные конфессии, резко расширены по </w:t>
      </w:r>
      <w:r w:rsidRPr="00E44E1D">
        <w:rPr>
          <w:rFonts w:ascii="Times New Roman" w:hAnsi="Times New Roman" w:cs="Times New Roman"/>
          <w:sz w:val="28"/>
          <w:szCs w:val="28"/>
        </w:rPr>
        <w:lastRenderedPageBreak/>
        <w:t>сравнению с советским периодом права родителей. В Законе об образовании (1991 г.) провозглашена свобода выбора форм обучения и свобода в их создании; стало возможным построение новых форм образовательных структур.</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Таким образом, принципиально изменился социальный заказ, возникла необходимость научно-методически обеспечить новые социальные установки на всех уровнях, во всех аспектах.</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Объективная невозможность немедленного решения новой исторической сверхзадачи со стороны дефектологов привела к тому, что дефектологическая наука стала объектом массированной глобальной критики.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Одновременно на федеральном и региональном уровнях начали возникать разнообразные инициативы по внедрению в практику нетрадиционных методов психолого-педагогической коррекции, новых форм организации специального обучения, осуществлялось калькирование западных моделей. Сегодня наиболее компетентные энтузиасты в области инновации начинают осознавать непродуктивность и опасность «быстрых решений». Однако годы, прошедшие под знаком критического отношения к специальной педагогике, сыграли в целом негативную роль. Право на переосмысление и перестройку системы не признавалось за дефектолога-ми. В сознании общественности они оказались в позиции противостояния инновациям в области форм обучения детей с отклонениями в развитии. Однозначно негативно стала оцениваться вся система специального образования. Вместо ее эволюционного целенаправленного планомерного преобразования на базе развития бесспорных достижений дефектологической науки и практики, в очередной раз предпринимается характерная для нашей страны попытка революционного изменения ситуации, а значит, тотального разрушения сложившейся системы.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Институт коррекционной педагогики РАО считает принципиальным эволюционное развитие системы специального образования. Необходима последовательная и планомерная трансформация системы на разных уровнях.</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Институт считает, что роль науки в ближайшее десятилетие состоит в решении следующих задач:</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поддерживать и развивать функционирующую государственную систему специального образования за счет введения инноваций на уровне вариативности форм организации, методов и средств обучения в рамках существующего содержания специального образования;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целенаправленно проводить переподготовку кадров, поддерживая такой уровень профессиональной компетенции кадров в ведущих специальных образовательных учреждениях страны, который может обеспечить максимально возможное в рамках существующей системы качество обучения ребенка с отклонениями в развитии;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 обобщить результаты многолетних экспериментов по ранней (от 0 до 3 лет) психолого-педагогической коррекции детей с нарушениями слуха, интеллекта, речевыми нарушениями с целью создания государственной </w:t>
      </w:r>
      <w:r w:rsidRPr="00E44E1D">
        <w:rPr>
          <w:rFonts w:ascii="Times New Roman" w:hAnsi="Times New Roman" w:cs="Times New Roman"/>
          <w:sz w:val="28"/>
          <w:szCs w:val="28"/>
        </w:rPr>
        <w:lastRenderedPageBreak/>
        <w:t>системы комплексной диагностики и коррекции нарушений различных категорий аномальных детей, начиная с первых месяцев жизни;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определить систему показаний для интеграции ребенка с выраженными отклонениями в развитии в массовые образовательные учреждения; разработать содержание и формы специализированной поддержки интегрированных детей; разработать содержание и формы переподготовки специалистов массовых учреждений;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переосмыслить цели, содержание, методы, средства и организационные формы специального образования в соответствии с новым социальным заказом;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разработать концепцию нового содержания специального образования детей школьного возраста с различными отклонениями в развитии и соответствующую ей концепцию подготовки кадров нового поколения специалистов;</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обеспечить клиническое, нейрофизиологическое и психолого-педагогическое изучение контингента детей со сложной структурой дефекта, не охватывавшихся ранее государственной системой воспитания и обучения. На основе интеграции результатов предшествующих исследований Института и данных экспериментального изучения определить содержание, методы, организационные формы их обучения;</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на основе изучения общего и специфического в развитии аномальных детей построить максимально полные модели, шкалы основных содержательных линий развития ребенка, указав на них все возможные обходные пути в достижении этапных задач.</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Социально-экономические изменения в обществе привели к серьезным изменениям в системе образования, поэтому изменились и требования к научным знаниям. Специальная педагогика переживает кризисный период, многие актуальные проблемы обусловлены расширением реабилитационного пространства: «по горизонтали» – возникла необходимость широкого охвата различных категорий детей с отклонениями в развитии; «по вертикали» – осознается необходимость медико-писхолого-педагогической поддержки и сопровождения детей различных возрастных групп. Одной из самых актуальных и мало разработанных проблем является проблема ранней диагностики и коррекции отклонений в развитии.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Система ранней помощи в нашей стране создана для глухих. Остро актуальна проблема интеграции, дискутируется вопрос о возможности и целесообразности совместного обучения детей с отклонениями в развитии и их нормально развивающихся сверстников. Одной из наиболее острых, дискуссионных проблем является проблема итегрированного (совместного) обучения детей с нормальным темпом психического развития и детей с отклонениями в развитии.</w:t>
      </w:r>
    </w:p>
    <w:p w:rsidR="00E44E1D" w:rsidRPr="00E44E1D" w:rsidRDefault="00E44E1D" w:rsidP="00E44E1D">
      <w:pPr>
        <w:spacing w:after="0" w:line="240" w:lineRule="auto"/>
        <w:ind w:firstLine="709"/>
        <w:jc w:val="both"/>
        <w:rPr>
          <w:rFonts w:ascii="Times New Roman" w:hAnsi="Times New Roman" w:cs="Times New Roman"/>
          <w:sz w:val="28"/>
          <w:szCs w:val="28"/>
        </w:rPr>
      </w:pP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Н.Н. Малофеев произвел социокультурный анализ современных тенденций образования лиц с особыми образовательными потребностями и пришел к следующим выводам.</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lastRenderedPageBreak/>
        <w:t>Если считать 1990-е гг. в России началом перехода с четвертого на пятый этап, который Европа пережила в 1970-е гг., то следует признать интеграцию ведущей тенденцией развития системы на данном историческом отрезке времени. Однако, сопоставительный анализ показывает существенные различия социокультурных условий возникновения и реализации интегративных подходов к образованию детей с различными нарушениями в развитии.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Россия должна рассматривать интеграцию в образовании как один из нескольких перспективных путей развития системы в целом. Кажутся возможными два пути реализации тенденции – революционный и эволюционный.</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Революционный путь предполагает разрушение старых традиционных форм организации дифференцированного специального образования и попытку внедрения западных моделей, что можно квалифицировать как грубую методологическую ошибку. Значительно более оправданным было бы внедрение западных моделей ранних этапов интеграции, приходящихся в Европе на период 1970-х гг., однако и в этом случае иные социокультурные условия делают неэффективным и этот перенос. Следовательно, наиболее оправданным является эволюционный подход.</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Л.С. Выготский открыл путь к пониманию природы вторичных нарушений у аномальных детей, «социальных вывихов», коррекцией которых и должна заниматься специальная психология и педагогика. Развивая идеи Л.С. Выготского, российские исследователи выдвигают положение о необходимости использования сензитивных периодов становления высших психических функций, разрабатывают и апробируют комплексные программы ранней (с первых месяцев жизни) медико-психолого-педагогической коррекции нарушенных функций и на этой основе как можно более ранней, полноправной интеграции ребенка в социальную и общеобразовательную среду.</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Интеграция через раннюю коррекцию нарушенных функций в контексте целенаправленного общего развития аномального ребенка может рассматриваться как один из наиболее перспективных и оправданных путей реализации ведущей тенденции современного периода в России.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Другой важнейшей проблемой специального образования является недостаточная разработанность его нормативно-правовой базы.</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В последние годы разработан проект Государственного стандарта общего образования лиц с ограниченными возможностями здоровья, в котором предпринята попытка осмысления специальных образовательных потребностей различных детей с отклонениями в развитии, регламентирована деятельность специальных образовательных учреждений. Однако этот документ до сих пор не утвержден и существует в качестве проекта.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 xml:space="preserve">В нашей стране в настоящее время специальными государственными актами сняты политические и гражданские ограничения с детей, имеющих </w:t>
      </w:r>
      <w:r w:rsidRPr="00E44E1D">
        <w:rPr>
          <w:rFonts w:ascii="Times New Roman" w:hAnsi="Times New Roman" w:cs="Times New Roman"/>
          <w:sz w:val="28"/>
          <w:szCs w:val="28"/>
        </w:rPr>
        <w:lastRenderedPageBreak/>
        <w:t>нарушения в физическом и умственном развитии, в связи с чем обозначилась следующая проблема.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На сегодняшний день недостаточно сведений об особенностях психического развития некоторых категорий детей, в связи с чем, слабо разработаны вопросы их обучения и воспитания. Это дети с тяжелыми нарушениями речи, дети с задержкой психического развития, с ранним детским аутизмом, с комплексными нарушениями, с поведенческими расстройствами.</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Существует проблема дошкольного воспитания детей с отклонениями в развитии. Исторически так сложилось, что в первую очередь в систему специального образования были включены дети школьного возраста. Система специальных дошкольных учреждений сложилась только в начале 1970-х годов прошлого столетия. Психологические особенности детей дошкольного возраста с отклонениями в развитии недостаточно изучены, и система коррекционной помощи им несовершенна.</w:t>
      </w:r>
    </w:p>
    <w:p w:rsidR="00E44E1D" w:rsidRPr="00E44E1D" w:rsidRDefault="00E44E1D" w:rsidP="00E44E1D">
      <w:pPr>
        <w:spacing w:after="0" w:line="240" w:lineRule="auto"/>
        <w:ind w:firstLine="709"/>
        <w:jc w:val="both"/>
        <w:rPr>
          <w:rFonts w:ascii="Times New Roman" w:hAnsi="Times New Roman" w:cs="Times New Roman"/>
          <w:sz w:val="28"/>
          <w:szCs w:val="28"/>
        </w:rPr>
      </w:pPr>
      <w:r w:rsidRPr="00E44E1D">
        <w:rPr>
          <w:rFonts w:ascii="Times New Roman" w:hAnsi="Times New Roman" w:cs="Times New Roman"/>
          <w:sz w:val="28"/>
          <w:szCs w:val="28"/>
        </w:rPr>
        <w:t>Острой является проблема организации ранней диагностики и ранней коррекции отклонений в развитии в период от 0–3 лет. Именно ранний и дошкольный периоды являются сензитивными периодами наиболее интенсивного психического развития. В эти периоды происходит морфофункциональное созревание мозга, закладывается основной объем условных связей, что служит фундаментом для дальнейшего развития высших психическиъх функций и личности в целом. Пока возможности сензитивного периода не используются в полной мере, отсутствует целостная система ранней помощи детям с последствиями органического поражения центральной нервной системы.</w:t>
      </w:r>
    </w:p>
    <w:p w:rsidR="00E44E1D" w:rsidRPr="00310ADE" w:rsidRDefault="00E44E1D" w:rsidP="00E44E1D">
      <w:pPr>
        <w:spacing w:after="0"/>
        <w:rPr>
          <w:rFonts w:ascii="Times New Roman" w:hAnsi="Times New Roman" w:cs="Times New Roman"/>
        </w:rPr>
      </w:pPr>
    </w:p>
    <w:p w:rsidR="00E44E1D" w:rsidRPr="00E44E1D" w:rsidRDefault="00E44E1D" w:rsidP="00E44E1D">
      <w:pPr>
        <w:spacing w:after="0" w:line="240" w:lineRule="auto"/>
        <w:ind w:firstLine="709"/>
        <w:contextualSpacing/>
        <w:jc w:val="both"/>
        <w:rPr>
          <w:rFonts w:ascii="Times New Roman" w:hAnsi="Times New Roman" w:cs="Times New Roman"/>
          <w:sz w:val="28"/>
          <w:szCs w:val="28"/>
        </w:rPr>
      </w:pPr>
    </w:p>
    <w:p w:rsidR="009B4F27" w:rsidRPr="00AA2235" w:rsidRDefault="00E44E1D" w:rsidP="000D5366">
      <w:pPr>
        <w:spacing w:after="0" w:line="360" w:lineRule="auto"/>
        <w:ind w:firstLine="709"/>
        <w:contextualSpacing/>
        <w:jc w:val="both"/>
        <w:rPr>
          <w:rFonts w:ascii="Times New Roman" w:hAnsi="Times New Roman" w:cs="Times New Roman"/>
          <w:sz w:val="28"/>
          <w:szCs w:val="28"/>
        </w:rPr>
      </w:pPr>
    </w:p>
    <w:sectPr w:rsidR="009B4F27" w:rsidRPr="00AA2235" w:rsidSect="00FD07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7274E"/>
    <w:multiLevelType w:val="hybridMultilevel"/>
    <w:tmpl w:val="B8E83DFA"/>
    <w:lvl w:ilvl="0" w:tplc="897CDAE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C40366"/>
    <w:multiLevelType w:val="multilevel"/>
    <w:tmpl w:val="2FB48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A2235"/>
    <w:rsid w:val="000D5366"/>
    <w:rsid w:val="005B7841"/>
    <w:rsid w:val="00AA2235"/>
    <w:rsid w:val="00DC0E3C"/>
    <w:rsid w:val="00E44E1D"/>
    <w:rsid w:val="00E779DE"/>
    <w:rsid w:val="00FD07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7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4E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39</Pages>
  <Words>15976</Words>
  <Characters>91067</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Алена</cp:lastModifiedBy>
  <cp:revision>2</cp:revision>
  <dcterms:created xsi:type="dcterms:W3CDTF">2017-10-05T17:51:00Z</dcterms:created>
  <dcterms:modified xsi:type="dcterms:W3CDTF">2017-10-08T13:59:00Z</dcterms:modified>
</cp:coreProperties>
</file>