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МИНОБРНАУКИ РОССИИ</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Федеральное государственное бюджетное образовательное учреждение</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высшего образования</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«Волгоградский государственный социально-педагогический университет»</w:t>
      </w:r>
    </w:p>
    <w:p w:rsidR="004451AA" w:rsidRPr="00617369" w:rsidRDefault="003B70E7" w:rsidP="004451AA">
      <w:pPr>
        <w:pStyle w:val="ae"/>
        <w:spacing w:after="0"/>
        <w:jc w:val="center"/>
        <w:rPr>
          <w:rFonts w:eastAsia="Times New Roman" w:cs="Times New Roman"/>
          <w:sz w:val="28"/>
          <w:szCs w:val="28"/>
          <w:lang w:val="ru-RU" w:eastAsia="ar-SA" w:bidi="ar-SA"/>
        </w:rPr>
      </w:pPr>
      <w:r w:rsidRPr="00617369">
        <w:rPr>
          <w:rFonts w:eastAsia="Times New Roman" w:cs="Times New Roman"/>
          <w:sz w:val="28"/>
          <w:szCs w:val="28"/>
          <w:lang w:val="ru-RU" w:eastAsia="ar-SA" w:bidi="ar-SA"/>
        </w:rPr>
        <w:t>Факультет дошкольного и начального образования</w:t>
      </w:r>
    </w:p>
    <w:p w:rsidR="004451AA" w:rsidRPr="00617369" w:rsidRDefault="003B70E7" w:rsidP="004451AA">
      <w:pPr>
        <w:pStyle w:val="ae"/>
        <w:spacing w:after="0"/>
        <w:jc w:val="center"/>
        <w:rPr>
          <w:rFonts w:eastAsia="Times New Roman" w:cs="Times New Roman"/>
          <w:sz w:val="28"/>
          <w:szCs w:val="28"/>
          <w:lang w:val="ru-RU" w:eastAsia="ar-SA" w:bidi="ar-SA"/>
        </w:rPr>
      </w:pPr>
      <w:r w:rsidRPr="00617369">
        <w:rPr>
          <w:rFonts w:eastAsia="Times New Roman" w:cs="Times New Roman"/>
          <w:sz w:val="28"/>
          <w:szCs w:val="28"/>
          <w:lang w:val="ru-RU" w:eastAsia="ar-SA" w:bidi="ar-SA"/>
        </w:rPr>
        <w:t>Кафедра педагогики дошкольного образования</w:t>
      </w:r>
    </w:p>
    <w:p w:rsidR="004451AA" w:rsidRPr="00617369" w:rsidRDefault="004451AA" w:rsidP="00BF64F3">
      <w:pPr>
        <w:pStyle w:val="ae"/>
        <w:spacing w:after="0"/>
        <w:jc w:val="center"/>
        <w:rPr>
          <w:rFonts w:eastAsia="Times New Roman" w:cs="Times New Roman"/>
          <w:sz w:val="28"/>
          <w:szCs w:val="28"/>
          <w:lang w:val="ru-RU" w:eastAsia="ar-SA" w:bidi="ar-SA"/>
        </w:rPr>
      </w:pPr>
    </w:p>
    <w:p w:rsidR="004451AA" w:rsidRPr="00617369" w:rsidRDefault="004451AA" w:rsidP="004451AA">
      <w:pPr>
        <w:spacing w:line="360" w:lineRule="auto"/>
        <w:ind w:left="5670"/>
        <w:jc w:val="center"/>
        <w:rPr>
          <w:lang w:eastAsia="ar-SA"/>
        </w:rPr>
      </w:pPr>
    </w:p>
    <w:p w:rsidR="004451AA" w:rsidRPr="00617369" w:rsidRDefault="004451AA" w:rsidP="004451AA">
      <w:pPr>
        <w:spacing w:line="360" w:lineRule="auto"/>
        <w:ind w:left="6480"/>
        <w:rPr>
          <w:sz w:val="28"/>
          <w:szCs w:val="28"/>
          <w:lang w:eastAsia="ar-SA"/>
        </w:rPr>
      </w:pPr>
      <w:r w:rsidRPr="00617369">
        <w:rPr>
          <w:sz w:val="28"/>
          <w:szCs w:val="28"/>
          <w:lang w:eastAsia="ar-SA"/>
        </w:rPr>
        <w:t>«УТВЕРЖДАЮ»</w:t>
      </w:r>
    </w:p>
    <w:p w:rsidR="004451AA" w:rsidRPr="00617369" w:rsidRDefault="004451AA" w:rsidP="004451AA">
      <w:pPr>
        <w:spacing w:line="360" w:lineRule="auto"/>
        <w:ind w:left="5670"/>
        <w:rPr>
          <w:sz w:val="28"/>
          <w:szCs w:val="28"/>
          <w:lang w:eastAsia="ar-SA"/>
        </w:rPr>
      </w:pPr>
      <w:r w:rsidRPr="00617369">
        <w:rPr>
          <w:sz w:val="28"/>
          <w:szCs w:val="28"/>
          <w:lang w:eastAsia="ar-SA"/>
        </w:rPr>
        <w:t>Проректор по учебной работе</w:t>
      </w:r>
    </w:p>
    <w:p w:rsidR="004451AA" w:rsidRPr="00617369" w:rsidRDefault="004451AA" w:rsidP="004451AA">
      <w:pPr>
        <w:spacing w:line="360" w:lineRule="auto"/>
        <w:ind w:left="5670"/>
        <w:rPr>
          <w:sz w:val="28"/>
          <w:szCs w:val="28"/>
          <w:lang w:eastAsia="ar-SA"/>
        </w:rPr>
      </w:pPr>
      <w:r w:rsidRPr="00617369">
        <w:rPr>
          <w:sz w:val="28"/>
          <w:szCs w:val="28"/>
          <w:lang w:eastAsia="ar-SA"/>
        </w:rPr>
        <w:t xml:space="preserve">_______________ </w:t>
      </w:r>
      <w:r w:rsidR="003B70E7" w:rsidRPr="00617369">
        <w:rPr>
          <w:sz w:val="28"/>
          <w:szCs w:val="28"/>
          <w:lang w:eastAsia="ar-SA"/>
        </w:rPr>
        <w:t>Ю. А. Жадаев</w:t>
      </w:r>
    </w:p>
    <w:p w:rsidR="004451AA" w:rsidRPr="00617369" w:rsidRDefault="004451AA" w:rsidP="004451AA">
      <w:pPr>
        <w:spacing w:line="360" w:lineRule="auto"/>
        <w:ind w:left="5670"/>
        <w:rPr>
          <w:sz w:val="28"/>
          <w:szCs w:val="28"/>
          <w:lang w:eastAsia="ar-SA"/>
        </w:rPr>
      </w:pPr>
      <w:r w:rsidRPr="00617369">
        <w:rPr>
          <w:sz w:val="28"/>
          <w:szCs w:val="28"/>
          <w:lang w:eastAsia="ar-SA"/>
        </w:rPr>
        <w:t xml:space="preserve">« </w:t>
      </w:r>
      <w:r w:rsidR="003B70E7" w:rsidRPr="00617369">
        <w:rPr>
          <w:sz w:val="28"/>
          <w:szCs w:val="28"/>
          <w:lang w:eastAsia="ar-SA"/>
        </w:rPr>
        <w:t>___</w:t>
      </w:r>
      <w:r w:rsidRPr="00617369">
        <w:rPr>
          <w:sz w:val="28"/>
          <w:szCs w:val="28"/>
          <w:lang w:eastAsia="ar-SA"/>
        </w:rPr>
        <w:t xml:space="preserve"> » </w:t>
      </w:r>
      <w:r w:rsidR="003B70E7" w:rsidRPr="00617369">
        <w:rPr>
          <w:sz w:val="28"/>
          <w:szCs w:val="28"/>
          <w:lang w:eastAsia="ar-SA"/>
        </w:rPr>
        <w:t>________</w:t>
      </w:r>
      <w:r w:rsidRPr="00617369">
        <w:rPr>
          <w:sz w:val="28"/>
          <w:szCs w:val="28"/>
          <w:lang w:eastAsia="ar-SA"/>
        </w:rPr>
        <w:t xml:space="preserve"> 201</w:t>
      </w:r>
      <w:r w:rsidR="00D52B9F" w:rsidRPr="00617369">
        <w:rPr>
          <w:sz w:val="28"/>
          <w:szCs w:val="28"/>
          <w:lang w:eastAsia="ar-SA"/>
        </w:rPr>
        <w:t>6</w:t>
      </w:r>
      <w:r w:rsidRPr="00617369">
        <w:rPr>
          <w:sz w:val="28"/>
          <w:szCs w:val="28"/>
          <w:lang w:eastAsia="ar-SA"/>
        </w:rPr>
        <w:t xml:space="preserve"> г.</w:t>
      </w:r>
    </w:p>
    <w:p w:rsidR="004451AA" w:rsidRPr="00617369" w:rsidRDefault="004451AA" w:rsidP="004451AA">
      <w:pPr>
        <w:spacing w:line="360" w:lineRule="auto"/>
        <w:ind w:left="5160" w:right="-7"/>
        <w:jc w:val="right"/>
        <w:rPr>
          <w:szCs w:val="20"/>
          <w:lang w:eastAsia="ar-SA"/>
        </w:rPr>
      </w:pPr>
    </w:p>
    <w:p w:rsidR="00BF64F3" w:rsidRPr="00617369" w:rsidRDefault="00BF64F3" w:rsidP="004451AA">
      <w:pPr>
        <w:spacing w:line="360" w:lineRule="auto"/>
        <w:ind w:left="5160" w:right="-7"/>
        <w:jc w:val="right"/>
        <w:rPr>
          <w:szCs w:val="20"/>
          <w:lang w:eastAsia="ar-SA"/>
        </w:rPr>
      </w:pPr>
    </w:p>
    <w:tbl>
      <w:tblPr>
        <w:tblStyle w:val="a5"/>
        <w:tblW w:w="0" w:type="auto"/>
        <w:tblLook w:val="04A0" w:firstRow="1" w:lastRow="0" w:firstColumn="1" w:lastColumn="0" w:noHBand="0" w:noVBand="1"/>
      </w:tblPr>
      <w:tblGrid>
        <w:gridCol w:w="9853"/>
      </w:tblGrid>
      <w:tr w:rsidR="00BF64F3" w:rsidRPr="00617369" w:rsidTr="009332DC">
        <w:trPr>
          <w:trHeight w:val="7473"/>
        </w:trPr>
        <w:tc>
          <w:tcPr>
            <w:tcW w:w="9853" w:type="dxa"/>
            <w:tcBorders>
              <w:top w:val="nil"/>
              <w:left w:val="nil"/>
              <w:bottom w:val="nil"/>
              <w:right w:val="nil"/>
            </w:tcBorders>
          </w:tcPr>
          <w:p w:rsidR="00BF64F3" w:rsidRPr="00617369" w:rsidRDefault="00BF64F3" w:rsidP="00BF64F3">
            <w:pPr>
              <w:pStyle w:val="FR1"/>
              <w:spacing w:before="0"/>
              <w:ind w:left="0" w:right="-7"/>
              <w:jc w:val="center"/>
              <w:rPr>
                <w:sz w:val="48"/>
                <w:szCs w:val="48"/>
              </w:rPr>
            </w:pPr>
            <w:r w:rsidRPr="00617369">
              <w:rPr>
                <w:sz w:val="48"/>
                <w:szCs w:val="48"/>
              </w:rPr>
              <w:t>Исследовательская практика</w:t>
            </w:r>
          </w:p>
          <w:p w:rsidR="00BF64F3" w:rsidRPr="00617369" w:rsidRDefault="00BF64F3" w:rsidP="00BF64F3">
            <w:pPr>
              <w:pStyle w:val="7"/>
              <w:tabs>
                <w:tab w:val="left" w:pos="0"/>
              </w:tabs>
              <w:rPr>
                <w:szCs w:val="20"/>
                <w:lang w:eastAsia="ar-SA"/>
              </w:rPr>
            </w:pPr>
          </w:p>
          <w:p w:rsidR="00BF64F3" w:rsidRPr="00617369" w:rsidRDefault="00BF64F3" w:rsidP="00BF64F3">
            <w:pPr>
              <w:pStyle w:val="FR1"/>
              <w:widowControl/>
              <w:spacing w:before="0" w:line="360" w:lineRule="auto"/>
              <w:ind w:left="0"/>
              <w:jc w:val="center"/>
              <w:rPr>
                <w:szCs w:val="28"/>
              </w:rPr>
            </w:pPr>
            <w:r w:rsidRPr="00617369">
              <w:rPr>
                <w:szCs w:val="28"/>
              </w:rPr>
              <w:t>Программа практики</w:t>
            </w:r>
          </w:p>
          <w:p w:rsidR="00BF64F3" w:rsidRPr="00617369" w:rsidRDefault="00BF64F3" w:rsidP="00BF64F3">
            <w:pPr>
              <w:pStyle w:val="FR1"/>
              <w:widowControl/>
              <w:spacing w:before="0" w:line="360" w:lineRule="auto"/>
              <w:ind w:left="0"/>
              <w:jc w:val="center"/>
              <w:rPr>
                <w:b w:val="0"/>
                <w:szCs w:val="28"/>
              </w:rPr>
            </w:pPr>
            <w:r w:rsidRPr="00617369">
              <w:rPr>
                <w:b w:val="0"/>
                <w:szCs w:val="28"/>
              </w:rPr>
              <w:t>Направление 44.03.01 «Педагогическое образование»</w:t>
            </w:r>
            <w:r w:rsidRPr="00617369">
              <w:rPr>
                <w:szCs w:val="28"/>
              </w:rPr>
              <w:br/>
            </w:r>
            <w:r w:rsidRPr="00617369">
              <w:rPr>
                <w:b w:val="0"/>
                <w:szCs w:val="28"/>
              </w:rPr>
              <w:t>Профиль «Дошкольное образование»</w:t>
            </w:r>
          </w:p>
          <w:p w:rsidR="00C22EE2" w:rsidRPr="00617369" w:rsidRDefault="00C22EE2" w:rsidP="00C22EE2">
            <w:pPr>
              <w:pStyle w:val="FR1"/>
              <w:widowControl/>
              <w:spacing w:before="0" w:line="360" w:lineRule="auto"/>
              <w:ind w:left="0"/>
              <w:jc w:val="center"/>
              <w:rPr>
                <w:b w:val="0"/>
                <w:szCs w:val="28"/>
              </w:rPr>
            </w:pPr>
          </w:p>
          <w:p w:rsidR="00C22EE2" w:rsidRPr="00617369" w:rsidRDefault="00C22EE2" w:rsidP="00C22EE2">
            <w:pPr>
              <w:pStyle w:val="FR1"/>
              <w:widowControl/>
              <w:spacing w:before="0" w:line="360" w:lineRule="auto"/>
              <w:ind w:left="0"/>
              <w:jc w:val="center"/>
              <w:rPr>
                <w:b w:val="0"/>
                <w:i/>
                <w:szCs w:val="28"/>
              </w:rPr>
            </w:pPr>
            <w:r w:rsidRPr="00617369">
              <w:rPr>
                <w:b w:val="0"/>
                <w:i/>
                <w:szCs w:val="28"/>
              </w:rPr>
              <w:t>очная форма обучения</w:t>
            </w:r>
          </w:p>
          <w:p w:rsidR="00BF64F3" w:rsidRPr="00617369" w:rsidRDefault="00BF64F3" w:rsidP="004451AA">
            <w:pPr>
              <w:pStyle w:val="FR1"/>
              <w:spacing w:before="0" w:line="360" w:lineRule="auto"/>
              <w:ind w:left="0" w:right="-7"/>
              <w:jc w:val="center"/>
              <w:rPr>
                <w:sz w:val="24"/>
              </w:rPr>
            </w:pPr>
          </w:p>
        </w:tc>
      </w:tr>
    </w:tbl>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Волгоград</w:t>
      </w:r>
    </w:p>
    <w:p w:rsidR="004451AA" w:rsidRPr="00617369" w:rsidRDefault="004451AA" w:rsidP="004451AA">
      <w:pPr>
        <w:pStyle w:val="10"/>
        <w:widowControl w:val="0"/>
        <w:ind w:left="0" w:right="0"/>
        <w:rPr>
          <w:rFonts w:eastAsia="Times New Roman" w:cs="Times New Roman"/>
          <w:b w:val="0"/>
          <w:sz w:val="28"/>
          <w:szCs w:val="28"/>
          <w:lang w:val="ru-RU" w:eastAsia="ar-SA" w:bidi="ar-SA"/>
        </w:rPr>
      </w:pPr>
      <w:r w:rsidRPr="00617369">
        <w:rPr>
          <w:rFonts w:eastAsia="Times New Roman" w:cs="Times New Roman"/>
          <w:b w:val="0"/>
          <w:sz w:val="28"/>
          <w:szCs w:val="28"/>
          <w:lang w:val="ru-RU" w:eastAsia="ar-SA" w:bidi="ar-SA"/>
        </w:rPr>
        <w:t>201</w:t>
      </w:r>
      <w:r w:rsidR="00D52B9F" w:rsidRPr="00617369">
        <w:rPr>
          <w:rFonts w:eastAsia="Times New Roman" w:cs="Times New Roman"/>
          <w:b w:val="0"/>
          <w:sz w:val="28"/>
          <w:szCs w:val="28"/>
          <w:lang w:val="ru-RU" w:eastAsia="ar-SA" w:bidi="ar-SA"/>
        </w:rPr>
        <w:t>6</w:t>
      </w:r>
    </w:p>
    <w:p w:rsidR="00E45CF7" w:rsidRPr="00617369" w:rsidRDefault="004451AA" w:rsidP="00E45CF7">
      <w:pPr>
        <w:pStyle w:val="a8"/>
        <w:spacing w:after="0"/>
        <w:ind w:left="0"/>
        <w:rPr>
          <w:lang w:eastAsia="ar-SA"/>
        </w:rPr>
      </w:pPr>
      <w:r w:rsidRPr="00617369">
        <w:rPr>
          <w:lang w:eastAsia="ar-SA"/>
        </w:rPr>
        <w:br w:type="page"/>
      </w:r>
      <w:r w:rsidR="00E45CF7" w:rsidRPr="00617369">
        <w:rPr>
          <w:lang w:eastAsia="ar-SA"/>
        </w:rPr>
        <w:lastRenderedPageBreak/>
        <w:t>Обсуждена на заседании кафедры педагогики дошкольного образования</w:t>
      </w:r>
      <w:r w:rsidR="00E45CF7" w:rsidRPr="00617369">
        <w:rPr>
          <w:lang w:eastAsia="ar-SA"/>
        </w:rPr>
        <w:br/>
        <w:t>« __ » ________ 201__ г., протокол №  __ </w:t>
      </w:r>
    </w:p>
    <w:p w:rsidR="00E45CF7" w:rsidRPr="00617369" w:rsidRDefault="00E45CF7" w:rsidP="00E45CF7">
      <w:pPr>
        <w:pStyle w:val="a8"/>
        <w:spacing w:after="0"/>
        <w:ind w:left="0"/>
        <w:rPr>
          <w:lang w:eastAsia="ar-SA"/>
        </w:rPr>
      </w:pPr>
    </w:p>
    <w:p w:rsidR="00E45CF7" w:rsidRPr="00617369" w:rsidRDefault="00E45CF7" w:rsidP="00E45CF7">
      <w:pPr>
        <w:pStyle w:val="a8"/>
        <w:spacing w:after="0"/>
        <w:ind w:left="0"/>
        <w:rPr>
          <w:sz w:val="20"/>
          <w:szCs w:val="20"/>
          <w:lang w:eastAsia="ar-SA"/>
        </w:rPr>
      </w:pPr>
      <w:r w:rsidRPr="00617369">
        <w:rPr>
          <w:lang w:eastAsia="ar-SA"/>
        </w:rPr>
        <w:t>Заведующий кафедрой ________________    _____________    « __ » ________ 201__ г.</w:t>
      </w:r>
      <w:r w:rsidRPr="00617369">
        <w:rPr>
          <w:lang w:eastAsia="ar-SA"/>
        </w:rPr>
        <w:br/>
      </w:r>
      <w:r w:rsidRPr="00617369">
        <w:rPr>
          <w:sz w:val="20"/>
          <w:szCs w:val="20"/>
          <w:lang w:eastAsia="ar-SA"/>
        </w:rPr>
        <w:t>                                                          (подпись)                   (зав. кафедрой)                          (дата)</w:t>
      </w:r>
    </w:p>
    <w:p w:rsidR="00E45CF7" w:rsidRPr="00617369" w:rsidRDefault="00E45CF7" w:rsidP="00E45CF7">
      <w:pPr>
        <w:pStyle w:val="a8"/>
        <w:spacing w:after="0"/>
        <w:ind w:left="0"/>
        <w:rPr>
          <w:lang w:eastAsia="ar-SA"/>
        </w:rPr>
      </w:pPr>
    </w:p>
    <w:p w:rsidR="00E45CF7" w:rsidRPr="00617369" w:rsidRDefault="00E45CF7" w:rsidP="00E45CF7">
      <w:pPr>
        <w:pStyle w:val="5"/>
        <w:tabs>
          <w:tab w:val="left" w:pos="0"/>
        </w:tabs>
        <w:rPr>
          <w:b w:val="0"/>
          <w:i w:val="0"/>
          <w:sz w:val="24"/>
          <w:szCs w:val="24"/>
        </w:rPr>
      </w:pPr>
      <w:r w:rsidRPr="00617369">
        <w:rPr>
          <w:b w:val="0"/>
          <w:i w:val="0"/>
          <w:sz w:val="24"/>
          <w:szCs w:val="24"/>
        </w:rPr>
        <w:t xml:space="preserve">Рассмотрена и одобрена на заседании учёного совета факультета дошкольного и начального образования </w:t>
      </w:r>
      <w:r w:rsidRPr="00617369">
        <w:rPr>
          <w:b w:val="0"/>
          <w:i w:val="0"/>
          <w:sz w:val="24"/>
          <w:szCs w:val="24"/>
          <w:lang w:eastAsia="ar-SA"/>
        </w:rPr>
        <w:t>« __ » ________ 201__ г. , протокол №  __</w:t>
      </w:r>
    </w:p>
    <w:p w:rsidR="00E45CF7" w:rsidRPr="00617369" w:rsidRDefault="00E45CF7" w:rsidP="00E45CF7">
      <w:pPr>
        <w:tabs>
          <w:tab w:val="left" w:pos="9214"/>
        </w:tabs>
        <w:rPr>
          <w:lang w:eastAsia="ar-SA"/>
        </w:rPr>
      </w:pPr>
    </w:p>
    <w:p w:rsidR="00E45CF7" w:rsidRPr="00617369" w:rsidRDefault="00E45CF7" w:rsidP="00E45CF7">
      <w:pPr>
        <w:pStyle w:val="a8"/>
        <w:spacing w:after="0"/>
        <w:ind w:left="0"/>
        <w:rPr>
          <w:lang w:eastAsia="ar-SA"/>
        </w:rPr>
      </w:pPr>
    </w:p>
    <w:p w:rsidR="00E45CF7" w:rsidRPr="00617369" w:rsidRDefault="00E45CF7" w:rsidP="00E45CF7">
      <w:pPr>
        <w:pStyle w:val="a8"/>
        <w:spacing w:after="0"/>
        <w:ind w:left="0"/>
        <w:rPr>
          <w:sz w:val="20"/>
          <w:szCs w:val="20"/>
          <w:lang w:eastAsia="ar-SA"/>
        </w:rPr>
      </w:pPr>
      <w:r w:rsidRPr="00617369">
        <w:rPr>
          <w:lang w:eastAsia="ar-SA"/>
        </w:rPr>
        <w:t>Председатель учёного совета _____________    ___________    « __ » ________ 201__ г.</w:t>
      </w:r>
      <w:r w:rsidRPr="00617369">
        <w:rPr>
          <w:lang w:eastAsia="ar-SA"/>
        </w:rPr>
        <w:br/>
      </w:r>
      <w:r w:rsidRPr="00617369">
        <w:rPr>
          <w:sz w:val="20"/>
          <w:szCs w:val="20"/>
          <w:lang w:eastAsia="ar-SA"/>
        </w:rPr>
        <w:t>                                                                                                      (подпись)                           (дата)</w:t>
      </w:r>
    </w:p>
    <w:p w:rsidR="00E45CF7" w:rsidRPr="00617369" w:rsidRDefault="00E45CF7" w:rsidP="00E45CF7">
      <w:pPr>
        <w:pStyle w:val="a8"/>
        <w:spacing w:after="0"/>
        <w:ind w:left="0"/>
        <w:rPr>
          <w:lang w:eastAsia="ar-SA"/>
        </w:rPr>
      </w:pPr>
    </w:p>
    <w:p w:rsidR="00E45CF7" w:rsidRPr="00617369" w:rsidRDefault="00E45CF7" w:rsidP="00E45CF7">
      <w:pPr>
        <w:pStyle w:val="a8"/>
        <w:spacing w:after="0"/>
        <w:ind w:left="0"/>
        <w:rPr>
          <w:lang w:eastAsia="ar-SA"/>
        </w:rPr>
      </w:pPr>
      <w:r w:rsidRPr="00617369">
        <w:rPr>
          <w:lang w:eastAsia="ar-SA"/>
        </w:rPr>
        <w:t xml:space="preserve">                                                                </w:t>
      </w:r>
    </w:p>
    <w:p w:rsidR="00617369" w:rsidRPr="00617369" w:rsidRDefault="00617369" w:rsidP="00617369">
      <w:pPr>
        <w:tabs>
          <w:tab w:val="left" w:pos="9214"/>
        </w:tabs>
        <w:rPr>
          <w:lang w:eastAsia="ar-SA"/>
        </w:rPr>
      </w:pPr>
      <w:r w:rsidRPr="00617369">
        <w:rPr>
          <w:lang w:eastAsia="ar-SA"/>
        </w:rPr>
        <w:t>Утверждена на заседании учёного совета ФГБОУ ВО «ВГСПУ»</w:t>
      </w:r>
    </w:p>
    <w:p w:rsidR="00E45CF7" w:rsidRPr="00617369" w:rsidRDefault="00617369" w:rsidP="00617369">
      <w:pPr>
        <w:tabs>
          <w:tab w:val="left" w:pos="9214"/>
        </w:tabs>
        <w:rPr>
          <w:lang w:eastAsia="ar-SA"/>
        </w:rPr>
      </w:pPr>
      <w:r w:rsidRPr="00617369">
        <w:rPr>
          <w:lang w:eastAsia="ar-SA"/>
        </w:rPr>
        <w:t>« __ » ________ 201__ г. , протокол №  __</w:t>
      </w:r>
    </w:p>
    <w:p w:rsidR="004451AA" w:rsidRPr="00617369" w:rsidRDefault="004451AA" w:rsidP="00E45CF7">
      <w:pPr>
        <w:pStyle w:val="a8"/>
        <w:spacing w:after="0"/>
        <w:ind w:left="0"/>
      </w:pPr>
    </w:p>
    <w:p w:rsidR="004451AA" w:rsidRPr="00617369" w:rsidRDefault="004451AA" w:rsidP="004451AA">
      <w:pPr>
        <w:ind w:firstLine="709"/>
        <w:jc w:val="both"/>
        <w:rPr>
          <w:b/>
        </w:rPr>
      </w:pPr>
    </w:p>
    <w:p w:rsidR="004451AA" w:rsidRPr="00617369" w:rsidRDefault="004451AA" w:rsidP="004451AA">
      <w:pPr>
        <w:ind w:firstLine="709"/>
        <w:jc w:val="both"/>
        <w:rPr>
          <w:b/>
        </w:rPr>
      </w:pPr>
      <w:bookmarkStart w:id="0" w:name="_GoBack"/>
      <w:bookmarkEnd w:id="0"/>
    </w:p>
    <w:p w:rsidR="004451AA" w:rsidRPr="00617369" w:rsidRDefault="004451AA" w:rsidP="004451AA">
      <w:pPr>
        <w:pStyle w:val="5"/>
        <w:tabs>
          <w:tab w:val="left" w:pos="0"/>
        </w:tabs>
        <w:rPr>
          <w:i w:val="0"/>
          <w:sz w:val="24"/>
          <w:szCs w:val="24"/>
        </w:rPr>
      </w:pPr>
      <w:r w:rsidRPr="00617369">
        <w:rPr>
          <w:i w:val="0"/>
          <w:sz w:val="24"/>
          <w:szCs w:val="24"/>
        </w:rPr>
        <w:t>Отметки о внесении изменений в программу:</w:t>
      </w:r>
    </w:p>
    <w:p w:rsidR="004451AA" w:rsidRPr="00617369" w:rsidRDefault="004451AA" w:rsidP="004451AA">
      <w:pPr>
        <w:ind w:firstLine="709"/>
        <w:jc w:val="both"/>
        <w:rPr>
          <w:b/>
        </w:rPr>
      </w:pPr>
    </w:p>
    <w:p w:rsidR="004451AA" w:rsidRPr="00617369" w:rsidRDefault="004451AA" w:rsidP="004451AA">
      <w:pPr>
        <w:ind w:firstLine="709"/>
        <w:jc w:val="both"/>
        <w:rPr>
          <w:b/>
        </w:rPr>
      </w:pPr>
    </w:p>
    <w:p w:rsidR="004451AA" w:rsidRPr="00617369" w:rsidRDefault="004451AA" w:rsidP="004451AA">
      <w:pPr>
        <w:pStyle w:val="a8"/>
        <w:spacing w:after="0"/>
        <w:ind w:left="0"/>
        <w:rPr>
          <w:sz w:val="20"/>
          <w:szCs w:val="20"/>
          <w:lang w:eastAsia="ar-SA"/>
        </w:rPr>
      </w:pPr>
      <w:r w:rsidRPr="00617369">
        <w:rPr>
          <w:lang w:eastAsia="ar-SA"/>
        </w:rPr>
        <w:t>Лист изменений № _____</w:t>
      </w:r>
      <w:r w:rsidRPr="00617369">
        <w:rPr>
          <w:lang w:eastAsia="ar-SA"/>
        </w:rPr>
        <w:tab/>
      </w:r>
      <w:r w:rsidRPr="00617369">
        <w:rPr>
          <w:lang w:eastAsia="ar-SA"/>
        </w:rPr>
        <w:tab/>
        <w:t>_____________    ________________    ___________</w:t>
      </w:r>
      <w:r w:rsidRPr="00617369">
        <w:rPr>
          <w:lang w:eastAsia="ar-SA"/>
        </w:rPr>
        <w:br/>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t>        (подпись)            (руководитель О</w:t>
      </w:r>
      <w:r w:rsidR="00FF177B" w:rsidRPr="00617369">
        <w:rPr>
          <w:sz w:val="20"/>
          <w:szCs w:val="20"/>
          <w:lang w:eastAsia="ar-SA"/>
        </w:rPr>
        <w:t>П</w:t>
      </w:r>
      <w:r w:rsidRPr="00617369">
        <w:rPr>
          <w:sz w:val="20"/>
          <w:szCs w:val="20"/>
          <w:lang w:eastAsia="ar-SA"/>
        </w:rPr>
        <w:t>ОП)             (дата)</w:t>
      </w:r>
    </w:p>
    <w:p w:rsidR="004451AA" w:rsidRPr="00617369" w:rsidRDefault="004451AA" w:rsidP="004451AA">
      <w:pPr>
        <w:pStyle w:val="a8"/>
        <w:spacing w:after="0"/>
        <w:ind w:left="0"/>
        <w:rPr>
          <w:lang w:eastAsia="ar-SA"/>
        </w:rPr>
      </w:pPr>
    </w:p>
    <w:p w:rsidR="004451AA" w:rsidRPr="00617369" w:rsidRDefault="004451AA" w:rsidP="004451AA">
      <w:pPr>
        <w:pStyle w:val="a8"/>
        <w:spacing w:after="0"/>
        <w:ind w:left="0"/>
        <w:rPr>
          <w:sz w:val="20"/>
          <w:szCs w:val="20"/>
          <w:lang w:eastAsia="ar-SA"/>
        </w:rPr>
      </w:pPr>
      <w:r w:rsidRPr="00617369">
        <w:rPr>
          <w:lang w:eastAsia="ar-SA"/>
        </w:rPr>
        <w:t>Лист изменений № _____</w:t>
      </w:r>
      <w:r w:rsidRPr="00617369">
        <w:rPr>
          <w:lang w:eastAsia="ar-SA"/>
        </w:rPr>
        <w:tab/>
      </w:r>
      <w:r w:rsidRPr="00617369">
        <w:rPr>
          <w:lang w:eastAsia="ar-SA"/>
        </w:rPr>
        <w:tab/>
        <w:t>_____________    ________________    ___________</w:t>
      </w:r>
      <w:r w:rsidRPr="00617369">
        <w:rPr>
          <w:lang w:eastAsia="ar-SA"/>
        </w:rPr>
        <w:br/>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t>        (подпись)            (руководитель О</w:t>
      </w:r>
      <w:r w:rsidR="00FF177B" w:rsidRPr="00617369">
        <w:rPr>
          <w:sz w:val="20"/>
          <w:szCs w:val="20"/>
          <w:lang w:eastAsia="ar-SA"/>
        </w:rPr>
        <w:t>П</w:t>
      </w:r>
      <w:r w:rsidRPr="00617369">
        <w:rPr>
          <w:sz w:val="20"/>
          <w:szCs w:val="20"/>
          <w:lang w:eastAsia="ar-SA"/>
        </w:rPr>
        <w:t>ОП)             (дата)</w:t>
      </w:r>
    </w:p>
    <w:p w:rsidR="004451AA" w:rsidRPr="00617369" w:rsidRDefault="004451AA" w:rsidP="004451AA">
      <w:pPr>
        <w:pStyle w:val="a8"/>
        <w:spacing w:after="0"/>
        <w:ind w:left="0"/>
        <w:rPr>
          <w:lang w:eastAsia="ar-SA"/>
        </w:rPr>
      </w:pPr>
    </w:p>
    <w:p w:rsidR="004451AA" w:rsidRPr="00617369" w:rsidRDefault="004451AA" w:rsidP="004451AA">
      <w:pPr>
        <w:pStyle w:val="a8"/>
        <w:spacing w:after="0"/>
        <w:ind w:left="0"/>
        <w:rPr>
          <w:sz w:val="20"/>
          <w:szCs w:val="20"/>
          <w:lang w:eastAsia="ar-SA"/>
        </w:rPr>
      </w:pPr>
      <w:r w:rsidRPr="00617369">
        <w:rPr>
          <w:lang w:eastAsia="ar-SA"/>
        </w:rPr>
        <w:t>Лист изменений № _____</w:t>
      </w:r>
      <w:r w:rsidRPr="00617369">
        <w:rPr>
          <w:lang w:eastAsia="ar-SA"/>
        </w:rPr>
        <w:tab/>
      </w:r>
      <w:r w:rsidRPr="00617369">
        <w:rPr>
          <w:lang w:eastAsia="ar-SA"/>
        </w:rPr>
        <w:tab/>
        <w:t>_____________    ________________    ___________</w:t>
      </w:r>
      <w:r w:rsidRPr="00617369">
        <w:rPr>
          <w:lang w:eastAsia="ar-SA"/>
        </w:rPr>
        <w:br/>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r>
      <w:r w:rsidRPr="00617369">
        <w:rPr>
          <w:sz w:val="20"/>
          <w:szCs w:val="20"/>
          <w:lang w:eastAsia="ar-SA"/>
        </w:rPr>
        <w:tab/>
        <w:t>        (подпись)            (руководитель О</w:t>
      </w:r>
      <w:r w:rsidR="00FF177B" w:rsidRPr="00617369">
        <w:rPr>
          <w:sz w:val="20"/>
          <w:szCs w:val="20"/>
          <w:lang w:eastAsia="ar-SA"/>
        </w:rPr>
        <w:t>П</w:t>
      </w:r>
      <w:r w:rsidRPr="00617369">
        <w:rPr>
          <w:sz w:val="20"/>
          <w:szCs w:val="20"/>
          <w:lang w:eastAsia="ar-SA"/>
        </w:rPr>
        <w:t>ОП)             (дата)</w:t>
      </w:r>
    </w:p>
    <w:p w:rsidR="004451AA" w:rsidRPr="00617369" w:rsidRDefault="004451AA" w:rsidP="004451AA">
      <w:pPr>
        <w:ind w:firstLine="709"/>
        <w:jc w:val="both"/>
        <w:rPr>
          <w:b/>
        </w:rPr>
      </w:pPr>
    </w:p>
    <w:p w:rsidR="004451AA" w:rsidRPr="00617369" w:rsidRDefault="004451AA" w:rsidP="004451AA">
      <w:pPr>
        <w:ind w:firstLine="709"/>
        <w:jc w:val="both"/>
        <w:rPr>
          <w:b/>
        </w:rPr>
      </w:pPr>
    </w:p>
    <w:p w:rsidR="004451AA" w:rsidRPr="00617369" w:rsidRDefault="004451AA" w:rsidP="004451AA">
      <w:pPr>
        <w:tabs>
          <w:tab w:val="left" w:pos="9214"/>
        </w:tabs>
        <w:rPr>
          <w:b/>
          <w:bCs/>
          <w:lang w:eastAsia="ar-SA"/>
        </w:rPr>
      </w:pPr>
      <w:r w:rsidRPr="00617369">
        <w:rPr>
          <w:b/>
          <w:bCs/>
          <w:lang w:eastAsia="ar-SA"/>
        </w:rPr>
        <w:t>Разработчик</w:t>
      </w:r>
      <w:r w:rsidR="00FF177B" w:rsidRPr="00617369">
        <w:rPr>
          <w:b/>
          <w:bCs/>
          <w:lang w:eastAsia="ar-SA"/>
        </w:rPr>
        <w:t>и</w:t>
      </w:r>
      <w:r w:rsidRPr="00617369">
        <w:rPr>
          <w:b/>
          <w:bCs/>
          <w:lang w:eastAsia="ar-SA"/>
        </w:rPr>
        <w:t>:</w:t>
      </w:r>
    </w:p>
    <w:p w:rsidR="004451AA" w:rsidRPr="00617369" w:rsidRDefault="003B70E7" w:rsidP="004451AA">
      <w:pPr>
        <w:pStyle w:val="a8"/>
        <w:spacing w:after="0"/>
        <w:ind w:left="0"/>
      </w:pPr>
      <w:r w:rsidRPr="00617369">
        <w:t>Шатрова Светлана Анатольевна, кандидат педагогических наук, доцент кафедры педагогики дошкольного образования.</w:t>
      </w:r>
    </w:p>
    <w:p w:rsidR="004451AA" w:rsidRPr="00617369" w:rsidRDefault="004451AA" w:rsidP="004451AA">
      <w:pPr>
        <w:tabs>
          <w:tab w:val="left" w:pos="9214"/>
        </w:tabs>
        <w:rPr>
          <w:lang w:eastAsia="ar-SA"/>
        </w:rPr>
      </w:pPr>
    </w:p>
    <w:p w:rsidR="004451AA" w:rsidRPr="00617369" w:rsidRDefault="004451AA" w:rsidP="004451AA">
      <w:pPr>
        <w:tabs>
          <w:tab w:val="left" w:pos="9214"/>
        </w:tabs>
        <w:rPr>
          <w:bCs/>
        </w:rPr>
      </w:pPr>
    </w:p>
    <w:p w:rsidR="00610865" w:rsidRPr="00617369" w:rsidRDefault="00B50596" w:rsidP="00B871DE">
      <w:pPr>
        <w:tabs>
          <w:tab w:val="left" w:pos="9214"/>
        </w:tabs>
      </w:pPr>
      <w:r w:rsidRPr="00617369">
        <w:t xml:space="preserve">Программа </w:t>
      </w:r>
      <w:r w:rsidR="009F6BF3" w:rsidRPr="00617369">
        <w:t>практики</w:t>
      </w:r>
      <w:r w:rsidRPr="00617369">
        <w:t xml:space="preserve"> соответств</w:t>
      </w:r>
      <w:r w:rsidR="003D338F" w:rsidRPr="00617369">
        <w:t>ует</w:t>
      </w:r>
      <w:r w:rsidRPr="00617369">
        <w:t xml:space="preserve"> требованиям ФГОС ВО по направлению подготовки 44.03.01 «Педагогическое образование» (утверждён приказом Министерства образования и науки Российской Федерации от 4 декабря 2015 г. № 1426) и базовому учебному плану по направлению подготовки 44.03.01 «Педагогическое образование» (профиль «Дошкольное образование»), утверждённому Учёным советом ФГБОУ ВПО «ВГСПУ» (от 25 января 2016 г., протокол № 8).</w:t>
      </w:r>
    </w:p>
    <w:p w:rsidR="005246F0" w:rsidRPr="00617369" w:rsidRDefault="00655485" w:rsidP="00DE2539">
      <w:pPr>
        <w:tabs>
          <w:tab w:val="left" w:pos="9214"/>
        </w:tabs>
        <w:ind w:firstLine="708"/>
        <w:rPr>
          <w:b/>
        </w:rPr>
      </w:pPr>
      <w:r w:rsidRPr="00617369">
        <w:rPr>
          <w:b/>
        </w:rPr>
        <w:br w:type="page"/>
      </w:r>
      <w:r w:rsidR="005246F0" w:rsidRPr="00617369">
        <w:rPr>
          <w:b/>
        </w:rPr>
        <w:lastRenderedPageBreak/>
        <w:t xml:space="preserve">1. </w:t>
      </w:r>
      <w:r w:rsidR="0009466F" w:rsidRPr="00617369">
        <w:rPr>
          <w:b/>
        </w:rPr>
        <w:t>Цель проведения практики</w:t>
      </w:r>
    </w:p>
    <w:p w:rsidR="0089136A" w:rsidRPr="00617369" w:rsidRDefault="0089136A" w:rsidP="005246F0">
      <w:pPr>
        <w:ind w:firstLine="709"/>
        <w:jc w:val="both"/>
        <w:rPr>
          <w:b/>
          <w:i/>
        </w:rPr>
      </w:pPr>
    </w:p>
    <w:p w:rsidR="001E5DD2" w:rsidRPr="00617369" w:rsidRDefault="00B50596" w:rsidP="003111D1">
      <w:pPr>
        <w:ind w:firstLine="709"/>
        <w:jc w:val="both"/>
      </w:pPr>
      <w:r w:rsidRPr="00617369">
        <w:t>Содействие становлению профессиональной компетентности студентов путем обогащения предметным и прикладным содержанием в области педагогики и психологии дошкольного возраста.</w:t>
      </w:r>
    </w:p>
    <w:p w:rsidR="003111D1" w:rsidRPr="00617369" w:rsidRDefault="003111D1" w:rsidP="003111D1">
      <w:pPr>
        <w:ind w:firstLine="709"/>
      </w:pPr>
    </w:p>
    <w:p w:rsidR="003F2A3E" w:rsidRPr="00617369" w:rsidRDefault="003F2A3E" w:rsidP="00254140">
      <w:pPr>
        <w:ind w:firstLine="709"/>
        <w:rPr>
          <w:b/>
        </w:rPr>
      </w:pPr>
      <w:r w:rsidRPr="00617369">
        <w:rPr>
          <w:b/>
        </w:rPr>
        <w:t>2. Вид, способы и формы проведения практики</w:t>
      </w:r>
    </w:p>
    <w:p w:rsidR="003F2A3E" w:rsidRPr="00617369" w:rsidRDefault="003F2A3E" w:rsidP="00254140">
      <w:pPr>
        <w:ind w:firstLine="709"/>
        <w:rPr>
          <w:b/>
        </w:rPr>
      </w:pPr>
    </w:p>
    <w:p w:rsidR="00E13A82" w:rsidRPr="00617369" w:rsidRDefault="00E13A82" w:rsidP="00E13A82">
      <w:pPr>
        <w:ind w:firstLine="709"/>
        <w:rPr>
          <w:color w:val="000000"/>
        </w:rPr>
      </w:pPr>
      <w:r w:rsidRPr="00617369">
        <w:rPr>
          <w:color w:val="000000"/>
        </w:rPr>
        <w:t>Исследовательская практика относится к блоку «Практики» вариативной части основной профессиональной образовательной программы.</w:t>
      </w:r>
    </w:p>
    <w:p w:rsidR="00E13A82" w:rsidRPr="00617369" w:rsidRDefault="00E13A82" w:rsidP="003F2A3E">
      <w:pPr>
        <w:ind w:firstLine="709"/>
        <w:rPr>
          <w:color w:val="000000"/>
        </w:rPr>
      </w:pPr>
    </w:p>
    <w:p w:rsidR="003F2A3E" w:rsidRPr="00617369" w:rsidRDefault="003F2A3E" w:rsidP="003F2A3E">
      <w:pPr>
        <w:ind w:firstLine="709"/>
        <w:rPr>
          <w:color w:val="000000"/>
        </w:rPr>
      </w:pPr>
      <w:r w:rsidRPr="00617369">
        <w:rPr>
          <w:color w:val="000000"/>
        </w:rPr>
        <w:t>Вид, способ и форма проведения практики:</w:t>
        <w:br/>
        <w:t/>
        <w:tab/>
        <w:t>– вид практики: производственная;</w:t>
        <w:br/>
        <w:t/>
        <w:tab/>
        <w:t>– способ проведения: выездная;</w:t>
        <w:br/>
        <w:t/>
        <w:tab/>
        <w:t>– форма проведения: дискретная.</w:t>
        <w:br/>
        <w:t/>
      </w:r>
    </w:p>
    <w:p w:rsidR="003F2A3E" w:rsidRPr="00617369" w:rsidRDefault="003F2A3E" w:rsidP="00254140">
      <w:pPr>
        <w:ind w:firstLine="709"/>
        <w:rPr>
          <w:b/>
        </w:rPr>
      </w:pPr>
    </w:p>
    <w:p w:rsidR="005770A4" w:rsidRPr="00617369" w:rsidRDefault="003F2A3E" w:rsidP="00254140">
      <w:pPr>
        <w:ind w:firstLine="709"/>
        <w:rPr>
          <w:b/>
        </w:rPr>
      </w:pPr>
      <w:r w:rsidRPr="00617369">
        <w:rPr>
          <w:b/>
        </w:rPr>
        <w:t xml:space="preserve">3. </w:t>
      </w:r>
      <w:r w:rsidR="009F5F46" w:rsidRPr="00617369">
        <w:rPr>
          <w:b/>
        </w:rPr>
        <w:t>Место практики в структуре образовательной программы</w:t>
      </w:r>
    </w:p>
    <w:p w:rsidR="0089136A" w:rsidRPr="00617369" w:rsidRDefault="0089136A" w:rsidP="00257743">
      <w:pPr>
        <w:ind w:firstLine="709"/>
        <w:jc w:val="both"/>
      </w:pPr>
    </w:p>
    <w:p w:rsidR="005178CB" w:rsidRPr="00617369" w:rsidRDefault="005178CB" w:rsidP="009F5F46">
      <w:pPr>
        <w:ind w:firstLine="709"/>
        <w:rPr>
          <w:color w:val="000000"/>
        </w:rPr>
      </w:pPr>
      <w:r w:rsidRPr="00617369">
        <w:rPr>
          <w:color w:val="000000"/>
        </w:rPr>
        <w:t>Исследовательская практика является обязательным разделом основной профессиональной образовательной программы и представляет собой вид занятий, непосредственно ориентированных на профессионально-практическую подготовку обучающихся.</w:t>
      </w:r>
    </w:p>
    <w:p w:rsidR="00FE2961" w:rsidRPr="00617369" w:rsidRDefault="00FE2961" w:rsidP="009F5F46">
      <w:pPr>
        <w:ind w:firstLine="709"/>
        <w:rPr>
          <w:color w:val="000000"/>
        </w:rPr>
      </w:pPr>
      <w:r w:rsidRPr="00617369">
        <w:rPr>
          <w:color w:val="000000"/>
        </w:rPr>
        <w:t>Профильной для данной практики является педагогическая профессиональная деятельность.</w:t>
      </w:r>
    </w:p>
    <w:p w:rsidR="00B50596" w:rsidRPr="00617369" w:rsidRDefault="00B50596" w:rsidP="0078059C">
      <w:pPr>
        <w:ind w:firstLine="709"/>
      </w:pPr>
      <w:r w:rsidRPr="00617369">
        <w:t>Для прохождения практики «Исследовательская практика» обучающиеся используют знания, умения, способы деятельности и установки, сформированные в ходе изучения дисциплин «Безопасность жизнедеятельности», «Возрастная анатомия, физиология и гигиена», «Методика обучения и воспитания детей дошкольного возраста», «Образовательное право», «Основы медицинских знаний и здорового образа жизни», «Педагогика», «Психология», «Детская психология», «Интернет и мультимедиатехнологии в культурно-просветительской деятельности», «Основы педагогического мастерства», «Основы социальной информатики», «Педагогическая поддержка развития ребенка», «Практикум по дошкольной педагогике», «Социальная психология детства», «Теории и технологии физического воспитания», «Тренинг педагогического общения», «Тренинг педагогической успешности и креативности», «Экономика образования», «Этнопедагогика», прохождения практик «Педагогическая практика (воспитательная)», «Практика по получению первичных профессиональных умений и навыков (по дошкольной педагогике)».</w:t>
        <w:br/>
        <w:t/>
        <w:tab/>
        <w:t>Прохождение данной практики является необходимой основой для последующего изучения дисциплин «Методика обучения и воспитания детей дошкольного возраста», «Детская практическая психология», «Методическая работа в дошкольном образовательном учреждении», «Организация дошкольного образования», «Организация инновационной деятельности в дошкольном образовательном учреждении», «Организация исследовательской деятельности дошкольников», «Организация проектной деятельности в дошкольном образовательном учреждении», «Организация финансово-хозяйственной деятельности в дошкольном образовательном учреждении», «Основы специальной педагогики и психологии», «Педагогические основы социально-личностного развития дошкольников», «Поликультурное воспитание в дошкольных образовательных учреждениях», «Практикум профессионального саморазвития педагога», «Психологическая готовность детей к обучению в школе», «Психолого-педагогическая диагностика дошкольников», «Работа с детьми с особыми образовательными потребностями», «Работа с родителями в дошкольных образовательных учреждениях», «Семейная педагогика», «Теории и технологии развития детской изобразительной деятельности», «Технологии формирования основ здорового образа жизни дошкольников», «Технология разработки основной образовательной программы дошкольном образовательном учреждении».</w:t>
      </w:r>
    </w:p>
    <w:p w:rsidR="00A0645F" w:rsidRPr="00617369" w:rsidRDefault="00A0645F" w:rsidP="006B38FD">
      <w:pPr>
        <w:ind w:firstLine="709"/>
        <w:rPr>
          <w:b/>
          <w:bCs/>
          <w:iCs/>
        </w:rPr>
      </w:pPr>
    </w:p>
    <w:p w:rsidR="006B38FD" w:rsidRPr="00617369" w:rsidRDefault="003F2A3E" w:rsidP="006B38FD">
      <w:pPr>
        <w:ind w:firstLine="709"/>
        <w:rPr>
          <w:b/>
          <w:bCs/>
          <w:iCs/>
        </w:rPr>
      </w:pPr>
      <w:r w:rsidRPr="00617369">
        <w:rPr>
          <w:b/>
          <w:bCs/>
          <w:iCs/>
        </w:rPr>
        <w:t>4</w:t>
      </w:r>
      <w:r w:rsidR="006B38FD" w:rsidRPr="00617369">
        <w:rPr>
          <w:b/>
          <w:bCs/>
          <w:iCs/>
        </w:rPr>
        <w:t xml:space="preserve">. </w:t>
      </w:r>
      <w:r w:rsidR="0009466F" w:rsidRPr="00617369">
        <w:rPr>
          <w:b/>
          <w:bCs/>
          <w:iCs/>
        </w:rPr>
        <w:t>Планируемые результаты прохождения практики</w:t>
      </w:r>
    </w:p>
    <w:p w:rsidR="00D7017A" w:rsidRPr="00617369" w:rsidRDefault="00D7017A" w:rsidP="00674C89">
      <w:pPr>
        <w:ind w:firstLine="709"/>
        <w:jc w:val="both"/>
      </w:pPr>
    </w:p>
    <w:p w:rsidR="00B50596" w:rsidRPr="00617369" w:rsidRDefault="00B50596" w:rsidP="0043487B">
      <w:pPr>
        <w:ind w:firstLine="709"/>
        <w:rPr>
          <w:bCs/>
          <w:iCs/>
        </w:rPr>
      </w:pPr>
      <w:r w:rsidRPr="00617369">
        <w:rPr>
          <w:bCs/>
          <w:iCs/>
        </w:rPr>
        <w:t xml:space="preserve">В результате </w:t>
      </w:r>
      <w:r w:rsidR="009F6BF3" w:rsidRPr="00617369">
        <w:rPr>
          <w:bCs/>
          <w:iCs/>
        </w:rPr>
        <w:t>прохождения практики</w:t>
      </w:r>
      <w:r w:rsidRPr="00617369">
        <w:rPr>
          <w:bCs/>
          <w:iCs/>
        </w:rPr>
        <w:t xml:space="preserve"> выпускник должен обладать следующими компетенциями:</w:t>
      </w:r>
    </w:p>
    <w:p w:rsidR="00662DBC" w:rsidRPr="00617369" w:rsidRDefault="00662DBC" w:rsidP="00662DBC">
      <w:pPr>
        <w:rPr>
          <w:bCs/>
          <w:iCs/>
        </w:rPr>
      </w:pPr>
    </w:p>
    <w:p w:rsidR="00B50596" w:rsidRPr="00617369" w:rsidRDefault="00B50596" w:rsidP="00662DBC">
      <w:pPr>
        <w:rPr>
          <w:bCs/>
          <w:iCs/>
        </w:rPr>
      </w:pPr>
      <w:r w:rsidRPr="00617369">
        <w:rPr>
          <w:bCs/>
          <w:iCs/>
        </w:rPr>
        <w:t/>
        <w:tab/>
        <w:t>– готовностью к профессиональной деятельности в соответствии с нормативно-правовыми актами сферы образования (ОПК-4);</w:t>
        <w:br/>
        <w:t/>
        <w:br/>
        <w:t/>
        <w:tab/>
        <w:t>– готовностью к обеспечению охраны жизни и здоровья обучающихся (ОПК-6);</w:t>
        <w:br/>
        <w:t/>
        <w:br/>
        <w:t/>
        <w:tab/>
        <w:t>– способностью осуществлять педагогическое сопровождение социализации и профессионального самоопределения обучающихся (ПК-5);</w:t>
        <w:br/>
        <w:t/>
        <w:br/>
        <w:t/>
        <w:tab/>
        <w:t>– готовностью к взаимодействию с участниками образовательного процесса (ПК-6);</w:t>
        <w:br/>
        <w:t/>
        <w:br/>
        <w:t/>
        <w:tab/>
        <w:t>– способностью организовывать сотрудничество обучающихся, поддерживать активность и инициативность, самостоятельность обучающихся, развивать их творческие способности (ПК-7).</w:t>
      </w:r>
    </w:p>
    <w:p w:rsidR="00B50596" w:rsidRPr="00617369" w:rsidRDefault="00B50596" w:rsidP="00FB4F4D">
      <w:pPr>
        <w:ind w:firstLine="709"/>
        <w:jc w:val="both"/>
        <w:rPr>
          <w:bCs/>
          <w:iCs/>
        </w:rPr>
      </w:pPr>
    </w:p>
    <w:p w:rsidR="00B50596" w:rsidRPr="00617369" w:rsidRDefault="00B50596" w:rsidP="00B50596">
      <w:pPr>
        <w:ind w:firstLine="709"/>
        <w:jc w:val="both"/>
        <w:rPr>
          <w:b/>
          <w:bCs/>
          <w:iCs/>
        </w:rPr>
      </w:pPr>
      <w:r w:rsidRPr="00617369">
        <w:rPr>
          <w:b/>
          <w:bCs/>
          <w:iCs/>
        </w:rPr>
        <w:t xml:space="preserve">В результате </w:t>
      </w:r>
      <w:r w:rsidR="009F6BF3" w:rsidRPr="00617369">
        <w:rPr>
          <w:b/>
          <w:bCs/>
          <w:iCs/>
        </w:rPr>
        <w:t>прохождения практики</w:t>
      </w:r>
      <w:r w:rsidRPr="00617369">
        <w:rPr>
          <w:b/>
          <w:bCs/>
          <w:iCs/>
        </w:rPr>
        <w:t xml:space="preserve"> </w:t>
      </w:r>
      <w:r w:rsidR="00BF64F3" w:rsidRPr="00617369">
        <w:rPr>
          <w:b/>
          <w:bCs/>
          <w:iCs/>
        </w:rPr>
        <w:t>обучающийся</w:t>
      </w:r>
      <w:r w:rsidRPr="00617369">
        <w:rPr>
          <w:b/>
          <w:bCs/>
          <w:iCs/>
        </w:rPr>
        <w:t xml:space="preserve"> должен:</w:t>
      </w:r>
    </w:p>
    <w:p w:rsidR="00662DBC" w:rsidRPr="00617369" w:rsidRDefault="00662DBC" w:rsidP="00662DBC">
      <w:pPr>
        <w:rPr>
          <w:b/>
          <w:bCs/>
          <w:i/>
          <w:iCs/>
        </w:rPr>
      </w:pPr>
    </w:p>
    <w:p w:rsidR="00B50596" w:rsidRPr="00617369" w:rsidRDefault="00B50596" w:rsidP="00072DA2">
      <w:pPr>
        <w:ind w:firstLine="708"/>
        <w:rPr>
          <w:b/>
          <w:bCs/>
          <w:i/>
          <w:iCs/>
        </w:rPr>
      </w:pPr>
      <w:r w:rsidRPr="00617369">
        <w:rPr>
          <w:b/>
          <w:bCs/>
          <w:i/>
          <w:iCs/>
        </w:rPr>
        <w:t>знать</w:t>
      </w:r>
    </w:p>
    <w:p w:rsidR="00B50596" w:rsidRPr="00617369" w:rsidRDefault="00B50596" w:rsidP="00662DBC">
      <w:pPr>
        <w:rPr>
          <w:bCs/>
          <w:iCs/>
        </w:rPr>
      </w:pPr>
      <w:r w:rsidRPr="00617369">
        <w:rPr>
          <w:bCs/>
          <w:iCs/>
        </w:rPr>
        <w:t/>
        <w:tab/>
        <w:t>– *о базовых нормативно-правовых актах в сфере образования;</w:t>
        <w:br/>
        <w:t/>
        <w:tab/>
        <w:t>– * закономерностях общения и взаимодействия с субъектами образовательного процесса; знает о причинах затрудненного профессионального взаимодействия;</w:t>
        <w:br/>
        <w:t/>
        <w:tab/>
        <w:t>– *о способах сохранения и укрепления здоровья обучающихся;</w:t>
        <w:br/>
        <w:t/>
        <w:tab/>
        <w:t>– *психологические закономерности, факторы и условия социального развития дошкольников;</w:t>
        <w:br/>
        <w:t/>
        <w:tab/>
        <w:t>– *отдельные формы организации сотрудничества в обучении и внеурочной деятельности;</w:t>
      </w:r>
    </w:p>
    <w:p w:rsidR="00662DBC" w:rsidRPr="00617369" w:rsidRDefault="00662DBC" w:rsidP="00662DBC">
      <w:pPr>
        <w:rPr>
          <w:b/>
          <w:bCs/>
          <w:i/>
          <w:iCs/>
        </w:rPr>
      </w:pPr>
    </w:p>
    <w:p w:rsidR="00B50596" w:rsidRPr="00617369" w:rsidRDefault="00B50596" w:rsidP="00072DA2">
      <w:pPr>
        <w:ind w:firstLine="708"/>
        <w:rPr>
          <w:b/>
          <w:bCs/>
          <w:i/>
          <w:iCs/>
        </w:rPr>
      </w:pPr>
      <w:r w:rsidRPr="00617369">
        <w:rPr>
          <w:b/>
          <w:bCs/>
          <w:i/>
          <w:iCs/>
        </w:rPr>
        <w:t>уметь</w:t>
      </w:r>
    </w:p>
    <w:p w:rsidR="00B50596" w:rsidRPr="00617369" w:rsidRDefault="00B50596" w:rsidP="00662DBC">
      <w:pPr>
        <w:rPr>
          <w:bCs/>
          <w:iCs/>
        </w:rPr>
      </w:pPr>
      <w:r w:rsidRPr="00617369">
        <w:rPr>
          <w:bCs/>
          <w:iCs/>
        </w:rPr>
        <w:t/>
        <w:tab/>
        <w:t>– *анализировать, оценивать правоотношения, квалифицировать юридические факты и обстоятельства;</w:t>
        <w:br/>
        <w:t/>
        <w:tab/>
        <w:t>– *по образцу выбирает способы влияния на субъектов образовательного процесса;</w:t>
        <w:br/>
        <w:t/>
        <w:tab/>
        <w:t>– *Компетентно прогнозировать и оценивать последствия влияние различных факторов окружающей среды на образовательный процесс в ДОУ;</w:t>
        <w:br/>
        <w:t/>
        <w:tab/>
        <w:t>– *по образцу выбирать способы влияния на субъектов образовательного процесса;</w:t>
        <w:br/>
        <w:t/>
        <w:tab/>
        <w:t>– *Проектировать условия педагогического сопровождения социализации и профессионального самоопределения обучающихся, выбирая методы, адекватные конкретному этапу допрофессионального развития обучающегося;</w:t>
        <w:br/>
        <w:t/>
        <w:tab/>
        <w:t>– *подбирать приемы активизации учебно-познавательной и творческой деятельности в стандартных условиях;</w:t>
      </w:r>
    </w:p>
    <w:p w:rsidR="00662DBC" w:rsidRPr="00617369" w:rsidRDefault="00662DBC" w:rsidP="00662DBC">
      <w:pPr>
        <w:rPr>
          <w:b/>
          <w:bCs/>
          <w:i/>
          <w:iCs/>
        </w:rPr>
      </w:pPr>
    </w:p>
    <w:p w:rsidR="00B50596" w:rsidRPr="00617369" w:rsidRDefault="00B50596" w:rsidP="00072DA2">
      <w:pPr>
        <w:ind w:firstLine="708"/>
        <w:rPr>
          <w:b/>
          <w:bCs/>
          <w:i/>
          <w:iCs/>
        </w:rPr>
      </w:pPr>
      <w:r w:rsidRPr="00617369">
        <w:rPr>
          <w:b/>
          <w:bCs/>
          <w:i/>
          <w:iCs/>
        </w:rPr>
        <w:t xml:space="preserve">владеть </w:t>
      </w:r>
    </w:p>
    <w:p w:rsidR="00D27A26" w:rsidRPr="00617369" w:rsidRDefault="00B50596" w:rsidP="00662DBC">
      <w:pPr>
        <w:rPr>
          <w:bCs/>
          <w:iCs/>
        </w:rPr>
      </w:pPr>
      <w:r w:rsidRPr="00617369">
        <w:rPr>
          <w:bCs/>
          <w:iCs/>
        </w:rPr>
        <w:t/>
        <w:tab/>
        <w:t>– *опытом сбора и анализа нормативно-правовых документов для профессиональной деятельности;</w:t>
        <w:br/>
        <w:t/>
        <w:tab/>
        <w:t>– *по четко заданному алгоритму решать профессиональные задачи организации продуктивного взаимодействия с субъектами образовательного процесса;</w:t>
        <w:br/>
        <w:t/>
        <w:tab/>
        <w:t>– *самостоятельно применять различные методы диагностики и коррекции психических процессов у дошкольников;</w:t>
        <w:br/>
        <w:t/>
        <w:tab/>
        <w:t>– *способен к научному анализу психологических закономерностей, факторов и условий социального развития дошкольника;</w:t>
        <w:br/>
        <w:t/>
        <w:tab/>
        <w:t>– *опытом проектирования интерактивных форм организации оразовательного процесса в ДОУ.</w:t>
      </w:r>
    </w:p>
    <w:p w:rsidR="001A03D8" w:rsidRPr="00617369" w:rsidRDefault="001A03D8" w:rsidP="00FB4F4D">
      <w:pPr>
        <w:ind w:firstLine="709"/>
        <w:jc w:val="both"/>
        <w:rPr>
          <w:bCs/>
          <w:iCs/>
        </w:rPr>
      </w:pPr>
    </w:p>
    <w:p w:rsidR="000607E3" w:rsidRPr="00617369" w:rsidRDefault="003F2A3E" w:rsidP="003D18B0">
      <w:pPr>
        <w:ind w:firstLine="709"/>
        <w:rPr>
          <w:b/>
        </w:rPr>
      </w:pPr>
      <w:r w:rsidRPr="00617369">
        <w:rPr>
          <w:b/>
        </w:rPr>
        <w:t>5</w:t>
      </w:r>
      <w:r w:rsidR="003D18B0" w:rsidRPr="00617369">
        <w:rPr>
          <w:b/>
        </w:rPr>
        <w:t>. Объ</w:t>
      </w:r>
      <w:r w:rsidR="00F000BF" w:rsidRPr="00617369">
        <w:rPr>
          <w:b/>
        </w:rPr>
        <w:t>ё</w:t>
      </w:r>
      <w:r w:rsidR="003D18B0" w:rsidRPr="00617369">
        <w:rPr>
          <w:b/>
        </w:rPr>
        <w:t xml:space="preserve">м </w:t>
      </w:r>
      <w:r w:rsidR="00EB5D5C" w:rsidRPr="00617369">
        <w:rPr>
          <w:b/>
        </w:rPr>
        <w:t>и продолжительность практики</w:t>
      </w:r>
    </w:p>
    <w:p w:rsidR="00EB5D5C" w:rsidRPr="00617369" w:rsidRDefault="00EB5D5C" w:rsidP="003D18B0">
      <w:pPr>
        <w:ind w:firstLine="709"/>
        <w:rPr>
          <w:bCs/>
          <w:iCs/>
        </w:rPr>
      </w:pPr>
    </w:p>
    <w:p w:rsidR="00EB5D5C" w:rsidRPr="00617369" w:rsidRDefault="00EB5D5C" w:rsidP="00EB5D5C">
      <w:pPr>
        <w:ind w:firstLine="709"/>
        <w:rPr>
          <w:bCs/>
          <w:iCs/>
        </w:rPr>
      </w:pPr>
      <w:r w:rsidRPr="00617369">
        <w:rPr>
          <w:bCs/>
          <w:iCs/>
        </w:rPr>
        <w:t>количество зачётных единиц – 6,</w:t>
      </w:r>
    </w:p>
    <w:p w:rsidR="00EB5D5C" w:rsidRPr="00617369" w:rsidRDefault="00EB5D5C" w:rsidP="00EB5D5C">
      <w:pPr>
        <w:ind w:firstLine="709"/>
        <w:rPr>
          <w:bCs/>
          <w:iCs/>
        </w:rPr>
      </w:pPr>
      <w:r w:rsidRPr="00617369">
        <w:rPr>
          <w:bCs/>
          <w:iCs/>
        </w:rPr>
        <w:t>общая трудоёмкость практики – 4 нед</w:t>
      </w:r>
      <w:r w:rsidR="00FE3CBF" w:rsidRPr="00617369">
        <w:rPr>
          <w:bCs/>
          <w:iCs/>
        </w:rPr>
        <w:t>.</w:t>
      </w:r>
      <w:r w:rsidRPr="00617369">
        <w:rPr>
          <w:bCs/>
          <w:iCs/>
        </w:rPr>
        <w:t>,</w:t>
      </w:r>
    </w:p>
    <w:p w:rsidR="00EB5D5C" w:rsidRPr="00617369" w:rsidRDefault="00EB5D5C" w:rsidP="00EB5D5C">
      <w:pPr>
        <w:ind w:firstLine="709"/>
        <w:rPr>
          <w:bCs/>
          <w:iCs/>
        </w:rPr>
      </w:pPr>
      <w:r w:rsidRPr="00617369">
        <w:rPr>
          <w:bCs/>
          <w:iCs/>
        </w:rPr>
        <w:t>распределение по семестрам – 5.</w:t>
      </w:r>
    </w:p>
    <w:p w:rsidR="001E506B" w:rsidRPr="00617369" w:rsidRDefault="001E506B" w:rsidP="000607E3">
      <w:pPr>
        <w:ind w:firstLine="709"/>
        <w:jc w:val="both"/>
      </w:pPr>
    </w:p>
    <w:p w:rsidR="008B6245" w:rsidRPr="00617369" w:rsidRDefault="003F2A3E" w:rsidP="0075348B">
      <w:pPr>
        <w:ind w:firstLine="709"/>
        <w:rPr>
          <w:b/>
        </w:rPr>
      </w:pPr>
      <w:r w:rsidRPr="00617369">
        <w:rPr>
          <w:b/>
        </w:rPr>
        <w:t>6</w:t>
      </w:r>
      <w:r w:rsidR="002E1578" w:rsidRPr="00617369">
        <w:rPr>
          <w:b/>
        </w:rPr>
        <w:t>.</w:t>
      </w:r>
      <w:r w:rsidR="005578BA" w:rsidRPr="00617369">
        <w:rPr>
          <w:b/>
        </w:rPr>
        <w:t xml:space="preserve"> </w:t>
      </w:r>
      <w:r w:rsidR="008B6245" w:rsidRPr="00617369">
        <w:rPr>
          <w:b/>
        </w:rPr>
        <w:t xml:space="preserve">Содержание </w:t>
      </w:r>
      <w:r w:rsidR="009F6BF3" w:rsidRPr="00617369">
        <w:rPr>
          <w:b/>
        </w:rPr>
        <w:t>практики</w:t>
      </w:r>
    </w:p>
    <w:p w:rsidR="00A8288F" w:rsidRPr="00617369" w:rsidRDefault="00A8288F" w:rsidP="000607E3">
      <w:pPr>
        <w:ind w:firstLine="709"/>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119"/>
        <w:gridCol w:w="5917"/>
      </w:tblGrid>
      <w:tr w:rsidR="0049685E" w:rsidRPr="00617369" w:rsidTr="0009466F">
        <w:tc>
          <w:tcPr>
            <w:tcW w:w="709" w:type="dxa"/>
          </w:tcPr>
          <w:p w:rsidR="0049685E" w:rsidRPr="00617369" w:rsidRDefault="0049685E" w:rsidP="004F7B55">
            <w:pPr>
              <w:tabs>
                <w:tab w:val="left" w:pos="708"/>
              </w:tabs>
              <w:jc w:val="center"/>
              <w:rPr>
                <w:bCs/>
              </w:rPr>
            </w:pPr>
            <w:r w:rsidRPr="00617369">
              <w:rPr>
                <w:bCs/>
              </w:rPr>
              <w:t>№</w:t>
            </w:r>
          </w:p>
          <w:p w:rsidR="0049685E" w:rsidRPr="00617369" w:rsidRDefault="0049685E" w:rsidP="004F7B55">
            <w:pPr>
              <w:jc w:val="center"/>
            </w:pPr>
            <w:r w:rsidRPr="00617369">
              <w:rPr>
                <w:bCs/>
              </w:rPr>
              <w:t>п/п</w:t>
            </w:r>
          </w:p>
        </w:tc>
        <w:tc>
          <w:tcPr>
            <w:tcW w:w="3119" w:type="dxa"/>
          </w:tcPr>
          <w:p w:rsidR="0049685E" w:rsidRPr="00617369" w:rsidRDefault="008C20D9" w:rsidP="004F7B55">
            <w:pPr>
              <w:jc w:val="center"/>
            </w:pPr>
            <w:r w:rsidRPr="00617369">
              <w:t>Наименование раздела</w:t>
            </w:r>
            <w:r w:rsidR="005578BA" w:rsidRPr="00617369">
              <w:t xml:space="preserve"> </w:t>
            </w:r>
            <w:r w:rsidR="009F6BF3" w:rsidRPr="00617369">
              <w:t>практики</w:t>
            </w:r>
          </w:p>
        </w:tc>
        <w:tc>
          <w:tcPr>
            <w:tcW w:w="5917" w:type="dxa"/>
          </w:tcPr>
          <w:p w:rsidR="0049685E" w:rsidRPr="00617369" w:rsidRDefault="008C20D9" w:rsidP="004F7B55">
            <w:pPr>
              <w:jc w:val="center"/>
            </w:pPr>
            <w:r w:rsidRPr="00617369">
              <w:t xml:space="preserve">Содержание раздела </w:t>
            </w:r>
            <w:r w:rsidR="009F6BF3" w:rsidRPr="00617369">
              <w:t>практики</w:t>
            </w:r>
          </w:p>
        </w:tc>
      </w:tr>
      <w:tr w:rsidR="0049685E" w:rsidRPr="00617369" w:rsidTr="0009466F">
        <w:tc>
          <w:tcPr>
            <w:tcW w:w="709" w:type="dxa"/>
          </w:tcPr>
          <w:p w:rsidR="0049685E" w:rsidRPr="00617369" w:rsidRDefault="00095F9A" w:rsidP="00656650">
            <w:pPr>
              <w:tabs>
                <w:tab w:val="left" w:pos="708"/>
              </w:tabs>
              <w:jc w:val="center"/>
            </w:pPr>
            <w:r w:rsidRPr="00617369">
              <w:t>1</w:t>
            </w:r>
          </w:p>
        </w:tc>
        <w:tc>
          <w:tcPr>
            <w:tcW w:w="3119" w:type="dxa"/>
          </w:tcPr>
          <w:p w:rsidR="0049685E" w:rsidRPr="00617369" w:rsidRDefault="00095F9A" w:rsidP="004F7B55">
            <w:pPr>
              <w:tabs>
                <w:tab w:val="left" w:pos="708"/>
              </w:tabs>
            </w:pPr>
            <w:r w:rsidRPr="00617369">
              <w:t>Организационно-установочный</w:t>
            </w:r>
          </w:p>
        </w:tc>
        <w:tc>
          <w:tcPr>
            <w:tcW w:w="5917" w:type="dxa"/>
          </w:tcPr>
          <w:p w:rsidR="000745D4" w:rsidRPr="00617369" w:rsidRDefault="00095F9A" w:rsidP="00095F9A">
            <w:r w:rsidRPr="00617369">
              <w:t>Установочная конференция по психолого – педагогической практике. Собеседование Знакомство с программой практики. Обсуждение программы и распределение студентов в ДОУ. Инструктивный семинар по подготовке к психолого – педагогической практике. Проверка медицинских книжек.</w:t>
            </w:r>
          </w:p>
        </w:tc>
      </w:tr>
      <w:tr w:rsidR="0049685E" w:rsidRPr="00617369" w:rsidTr="0009466F">
        <w:tc>
          <w:tcPr>
            <w:tcW w:w="709" w:type="dxa"/>
          </w:tcPr>
          <w:p w:rsidR="0049685E" w:rsidRPr="00617369" w:rsidRDefault="00095F9A" w:rsidP="00656650">
            <w:pPr>
              <w:tabs>
                <w:tab w:val="left" w:pos="708"/>
              </w:tabs>
              <w:jc w:val="center"/>
            </w:pPr>
            <w:r w:rsidRPr="00617369">
              <w:t>2</w:t>
            </w:r>
          </w:p>
        </w:tc>
        <w:tc>
          <w:tcPr>
            <w:tcW w:w="3119" w:type="dxa"/>
          </w:tcPr>
          <w:p w:rsidR="0049685E" w:rsidRPr="00617369" w:rsidRDefault="00095F9A" w:rsidP="004F7B55">
            <w:pPr>
              <w:tabs>
                <w:tab w:val="left" w:pos="708"/>
              </w:tabs>
            </w:pPr>
            <w:r w:rsidRPr="00617369">
              <w:t>Планирование воспитательно – образовательной деятельности</w:t>
            </w:r>
          </w:p>
        </w:tc>
        <w:tc>
          <w:tcPr>
            <w:tcW w:w="5917" w:type="dxa"/>
          </w:tcPr>
          <w:p w:rsidR="000745D4" w:rsidRPr="00617369" w:rsidRDefault="00095F9A" w:rsidP="00095F9A">
            <w:r w:rsidRPr="00617369">
              <w:t>Планирование воспитательно - образовательной деятельности. Наблюдение организации режимных процессов и видов деятельности в течение дня (по плану воспитателя). Оформление протоколов по вопросам. Планирование работы и написание сценариев по организации познавательно – исследовательской, игровой и коммуникативной деятельности дошкольников. Знакомство с планами работы воспитателей с родителями. Выбор тем для написания консультации или собрания для родителей, или оформления тематического стенда для родителей. Подготовка материалов для организации прогулки, коммуникативной деятельности, игровой деятельности по сенсорному воспитанию детей. Подготовка наглядного материала для диагностического исследования дошкольников. Подготовка атрибутов для проведения игр и упражнений. Посильное участие студентов в организации режимных моментов в группах.</w:t>
            </w:r>
          </w:p>
        </w:tc>
      </w:tr>
      <w:tr w:rsidR="0049685E" w:rsidRPr="00617369" w:rsidTr="0009466F">
        <w:tc>
          <w:tcPr>
            <w:tcW w:w="709" w:type="dxa"/>
          </w:tcPr>
          <w:p w:rsidR="0049685E" w:rsidRPr="00617369" w:rsidRDefault="00095F9A" w:rsidP="00656650">
            <w:pPr>
              <w:tabs>
                <w:tab w:val="left" w:pos="708"/>
              </w:tabs>
              <w:jc w:val="center"/>
            </w:pPr>
            <w:r w:rsidRPr="00617369">
              <w:t>3</w:t>
            </w:r>
          </w:p>
        </w:tc>
        <w:tc>
          <w:tcPr>
            <w:tcW w:w="3119" w:type="dxa"/>
          </w:tcPr>
          <w:p w:rsidR="0049685E" w:rsidRPr="00617369" w:rsidRDefault="00095F9A" w:rsidP="004F7B55">
            <w:pPr>
              <w:tabs>
                <w:tab w:val="left" w:pos="708"/>
              </w:tabs>
            </w:pPr>
            <w:r w:rsidRPr="00617369">
              <w:t>Включение в педагогический процесс.</w:t>
            </w:r>
          </w:p>
        </w:tc>
        <w:tc>
          <w:tcPr>
            <w:tcW w:w="5917" w:type="dxa"/>
          </w:tcPr>
          <w:p w:rsidR="000745D4" w:rsidRPr="00617369" w:rsidRDefault="00095F9A" w:rsidP="00095F9A">
            <w:r w:rsidRPr="00617369">
              <w:t>1. Проведение психологической диагностики с 2-3 детьми; 2. Познавательно – исследовательская деятельность дошкольника. 3. Игровая и коммуникативная деятельность дошкольников. 4. Трудовая деятельность дошкольника. 5. Планирование системы работы по воспитанию культуры поведения детей. 6. Музыкально-художественная деятельность дошкольников</w:t>
            </w:r>
          </w:p>
        </w:tc>
      </w:tr>
      <w:tr w:rsidR="0049685E" w:rsidRPr="00617369" w:rsidTr="0009466F">
        <w:tc>
          <w:tcPr>
            <w:tcW w:w="709" w:type="dxa"/>
          </w:tcPr>
          <w:p w:rsidR="0049685E" w:rsidRPr="00617369" w:rsidRDefault="00095F9A" w:rsidP="00656650">
            <w:pPr>
              <w:tabs>
                <w:tab w:val="left" w:pos="708"/>
              </w:tabs>
              <w:jc w:val="center"/>
            </w:pPr>
            <w:r w:rsidRPr="00617369">
              <w:t>4</w:t>
            </w:r>
          </w:p>
        </w:tc>
        <w:tc>
          <w:tcPr>
            <w:tcW w:w="3119" w:type="dxa"/>
          </w:tcPr>
          <w:p w:rsidR="0049685E" w:rsidRPr="00617369" w:rsidRDefault="00095F9A" w:rsidP="004F7B55">
            <w:pPr>
              <w:tabs>
                <w:tab w:val="left" w:pos="708"/>
              </w:tabs>
            </w:pPr>
            <w:r w:rsidRPr="00617369">
              <w:t>Рефлексивно – оценочный</w:t>
            </w:r>
          </w:p>
        </w:tc>
        <w:tc>
          <w:tcPr>
            <w:tcW w:w="5917" w:type="dxa"/>
          </w:tcPr>
          <w:p w:rsidR="000745D4" w:rsidRPr="00617369" w:rsidRDefault="00095F9A" w:rsidP="00095F9A">
            <w:r w:rsidRPr="00617369">
              <w:t>Подведение итогов практики. Оформление отчетной документации. Обсуждение результатов работы с педагогами ДОУ. На последнем этапе работы происходит заполнение отчетной документации.</w:t>
            </w:r>
          </w:p>
        </w:tc>
      </w:tr>
    </w:tbl>
    <w:p w:rsidR="00B13CC1" w:rsidRPr="00617369" w:rsidRDefault="00B13CC1" w:rsidP="00655038">
      <w:pPr>
        <w:ind w:firstLine="709"/>
        <w:jc w:val="both"/>
        <w:rPr>
          <w:b/>
        </w:rPr>
      </w:pPr>
    </w:p>
    <w:p w:rsidR="0002727D" w:rsidRPr="00617369" w:rsidRDefault="003F2A3E" w:rsidP="0002727D">
      <w:pPr>
        <w:ind w:firstLine="709"/>
        <w:jc w:val="both"/>
        <w:rPr>
          <w:b/>
        </w:rPr>
      </w:pPr>
      <w:r w:rsidRPr="00617369">
        <w:rPr>
          <w:b/>
        </w:rPr>
        <w:t>7. Учебная литература и ресурсы Интернета</w:t>
      </w:r>
    </w:p>
    <w:p w:rsidR="009B19B8" w:rsidRPr="00617369" w:rsidRDefault="003F2A3E" w:rsidP="00472C06">
      <w:pPr>
        <w:ind w:firstLine="709"/>
        <w:rPr>
          <w:b/>
        </w:rPr>
      </w:pPr>
      <w:r w:rsidRPr="00617369">
        <w:rPr>
          <w:b/>
        </w:rPr>
        <w:t>7.1. Основная литература</w:t>
      </w:r>
    </w:p>
    <w:p w:rsidR="003F2A3E" w:rsidRPr="00617369" w:rsidRDefault="003F2A3E" w:rsidP="00472C06">
      <w:pPr>
        <w:ind w:firstLine="709"/>
        <w:rPr>
          <w:b/>
        </w:rPr>
      </w:pPr>
    </w:p>
    <w:p w:rsidR="00170ED2" w:rsidRPr="00617369" w:rsidRDefault="00C60CFC" w:rsidP="00D90CC6">
      <w:r w:rsidRPr="00617369">
        <w:t/>
        <w:tab/>
        <w:t>1. Психологические основы педагогической практики студентов : учеб. пособие для студентов пед. вузов / под ред. А. С. Чернышева. - М. : Пед. о-во России, 2000. - 139,[1] с. - Библиогр.: с. 127-132. - ISBN 5-93134-054-8. - ISBN 2 экз. : 27-50..</w:t>
        <w:br/>
        <w:t/>
        <w:tab/>
        <w:t>2. Борытко, Н. М. Методология и методы психолого-педагогических исследований [Текст] : учеб. пособие для студентов вузов, обущающихся по специальностям 050706 (031000) - Педагогика и психология : 050711 (031300) - Социальная педагогика : 050701 (033400) - Педагогика / Н. М. Борытко, А. В. Моложавенко, И. А. Соловцова ; под ред. Н. М. Борытко. - М. : Изд. центр "Академия", 2008. - 319, [1] с. - (Высшее профессиональное образование. Педагогические специальности). - Прил.: с. 294-318. - ISBN 978-5-7695-3930-5 : 297-00..</w:t>
        <w:br/>
        <w:t/>
        <w:tab/>
        <w:t>3. Современные педагогические и информационные технологии в системе образования [Текст] : учеб. пособие для студентов вузов, обучающихся по специальностям 050706 (031000) - Педагогика и психология, 050701 (033400) - Педагогика / Е. С. Полат, М. Ю. Бухаркина. - 3-е изд., стер. - М. : Изд. центр "Академия", 2010. - 364, [1] с. - (Высшее профессиональное образование. Педагогические специальности). - Библиогр.: с. 338-339. - Прил.: с. 340-363. - ISBN 978-5-7695-7057-5; 20 экз. : 341-22..</w:t>
        <w:br/>
        <w:t/>
        <w:tab/>
        <w:t>4. Волгоградский государственный социально-педагогический университет. Особенности мышления дошкольников. Познавательные процессы [Текст] : лабораторно- практические работы / Волгогр. гос. пед. ун-т ; сост. Г. М. Ивана, Г. М. Шашлова. - Волгоград : Перемена, 1993. - 19, [1] с. : рис. - Библиогр.: с. 19-20. - ISBN 1 экз. : 3-00.</w:t>
      </w:r>
    </w:p>
    <w:p w:rsidR="00897CE5" w:rsidRPr="00617369" w:rsidRDefault="00897CE5" w:rsidP="00472C06">
      <w:pPr>
        <w:ind w:firstLine="709"/>
      </w:pPr>
    </w:p>
    <w:p w:rsidR="009B19B8" w:rsidRPr="00617369" w:rsidRDefault="003F2A3E" w:rsidP="00472C06">
      <w:pPr>
        <w:ind w:firstLine="709"/>
        <w:rPr>
          <w:b/>
        </w:rPr>
      </w:pPr>
      <w:r w:rsidRPr="00617369">
        <w:rPr>
          <w:b/>
        </w:rPr>
        <w:t>7.2. Дополнительная литература</w:t>
      </w:r>
    </w:p>
    <w:p w:rsidR="00CB27D0" w:rsidRPr="00617369" w:rsidRDefault="00CB27D0" w:rsidP="00472C06">
      <w:pPr>
        <w:ind w:firstLine="709"/>
        <w:rPr>
          <w:b/>
        </w:rPr>
      </w:pPr>
    </w:p>
    <w:p w:rsidR="00C60CFC" w:rsidRPr="00617369" w:rsidRDefault="00C60CFC" w:rsidP="00D90CC6">
      <w:r w:rsidRPr="00617369">
        <w:t/>
        <w:tab/>
        <w:t>1. Алёхина Г.П. Дневник педагогической практики [Электронный ресурс]: методические указания/ Алёхина Г.П.— Электрон. текстовые данные.— Оренбург: Оренбургский государственный университет, ЭБС АСВ, 2003.— 34 c.— Режим доступа: http://www.iprbookshop.ru/50068.html.— ЭБС «IPRbooks».</w:t>
        <w:br/>
        <w:t/>
        <w:tab/>
        <w:t>2. Педагогическая практика бакалавра профессионального обучения [Электронный ресурс]: учебное пособие/ Е.А. Гараева [и др.].— Электрон. текстовые данные.— Оренбург: Оренбургский государственный университет, ЭБС АСВ, 2013.— 166 c.— Режим доступа: http://www.iprbookshop.ru/30072.html.— ЭБС «IPRbooks»..</w:t>
        <w:br/>
        <w:t/>
        <w:tab/>
        <w:t>3. Урунтаева, Г. А. Практикум по дошкольной психологии [Текст] : пособие для студентов высш. и сред. пед. учеб. заведений / Г. А. Урунтаева, Ю. А. Афонькина. - М. : Академия, 1998. - 293, [2] с. : табл. - (Педагогическое образование). - Прил.: с. 285-294. - ISBN 5-7695-0282-7; 13 экз. : 32-00..</w:t>
        <w:br/>
        <w:t/>
        <w:tab/>
        <w:t>4. Детская практическая психология: учеб. Для студентов вузов, обучающихся по пед. Спец. / под ред. Т.Д. Марцинковской. – М.: Гардарики, 2004. – 252,[2] с. – (Psychologia Universalis). – Библиогр.: С.162-(167).- Прил.: С.(173)-(253). – Рекомендовано МО РФ..</w:t>
        <w:br/>
        <w:t/>
        <w:tab/>
        <w:t>5. Морева, Н. А. Основы педагогического мастерства [Текст] : учеб. пособие для студентов вузов, обучающихся по специальности 030900 Дошк. педагогика и психология / Н. А. Морева. - М. : Просвещение, 2006. - 320 с. - (Учебное пособие для вузов). - Прил.: с. 305-315. - Библиогр.: с. 316-318. - ISBN 5-09-012005-6; 1 экз. : 135-90..</w:t>
        <w:br/>
        <w:t/>
        <w:tab/>
        <w:t>6. Бережнова Е.В. Основы учебно-исследовательской деятельности студентов : учебник для студентов образоват. учреждений сред. проф. образования, обучающихся по специальностям пед. профиля / Е. В. Бережнова, Е. В. Краевский. - 3-е изд., стер. - М. : Изд. центр "Академия", 2007. - 124,[3] с. - (Среднее профессиональное образование. Педагогическое образование). - Библиогр.: с. 126. - ISBN 5-7695-3720-5; 25 экз. : 90-20..</w:t>
        <w:br/>
        <w:t/>
        <w:tab/>
        <w:t>7. Смирнова, Е. О. Межличностные отношения дошкольников: диагностика, проблемы, коррекция [Текст] : [учеб.-практ. пособие] / Е. О. Смирнова, В. М. Холмогорова. - М. : ВЛАДОС, 2005. - 158 с. - (Психология для всех). - Библиогр.: с. 155-156. - ISBN 5-691-00938-9; 3 экз. : 33-00..</w:t>
        <w:br/>
        <w:t/>
        <w:tab/>
        <w:t>8. Комплексное сопровождение детей дошкольного возраста [Текст] : [метод. рекомендации] / Л. М. Шипицына [и др.]. - СПб. : Речь, 2005. - 230, [1] с. - (Детская психология и психотерапия). - Прил. 1-20: с. 141-226. - Библиогр.: с. 227-231 (117 назв.). - ISBN 5-9268-0172-9; 3 экз. : 65-70..</w:t>
        <w:br/>
        <w:t/>
        <w:tab/>
        <w:t>9. Возрастная и педагогическая психология [Текст] : учебник для студентов пед. ин-тов / А. В. Петровский [и др.] ; под ред. А. В. Петровского. - 2-е изд., испр. и доп. - М. : Просвещение, 1979. - 287, [1] с. - Библиогр.: с. 286 (12 назв.). - ISBN 464 экз. : 0-95..</w:t>
        <w:br/>
        <w:t/>
        <w:tab/>
        <w:t>10. Загвязинский, В. И. Исследовательская деятельность педагога [Текст] : учеб. пособие для студентов вузов, обучающихся по специальности 033400 (050701) - Педагогика / В. И. Загвязинский. - 2-е изд., испр. - М. : Изд. центр "Академия", 2008. - 173,[1] с. - (Профессионализм педагога). - Прил.: с. 103-170. - Библиогр.: с. 171-172. - ISBN 978-5-7695-5007-2; 25 экз. : 145-20..</w:t>
        <w:br/>
        <w:t/>
        <w:tab/>
        <w:t>11. Комплексное сопровождение детей дошкольного возраста [Текст] : [метод. рекомендации] / Л. М. Шипицына [и др.]. - СПб. : Речь, 2005. - 230, [1] с. - (Детская психология и психотерапия). - Прил. 1-20: с. 141-226. - Библиогр.: с. 227-231 (117 назв.). - ISBN 5-9268-0172-9; 3 экз. : 65-70.</w:t>
      </w:r>
    </w:p>
    <w:p w:rsidR="00540037" w:rsidRPr="00617369" w:rsidRDefault="00540037" w:rsidP="00472C06">
      <w:pPr>
        <w:ind w:firstLine="709"/>
      </w:pPr>
    </w:p>
    <w:p w:rsidR="00897CE5" w:rsidRPr="00617369" w:rsidRDefault="003F2A3E" w:rsidP="00472C06">
      <w:pPr>
        <w:ind w:firstLine="709"/>
        <w:rPr>
          <w:b/>
        </w:rPr>
      </w:pPr>
      <w:r w:rsidRPr="00617369">
        <w:rPr>
          <w:b/>
        </w:rPr>
        <w:t>7.3. Ресурсы Интернета</w:t>
      </w:r>
      <w:r w:rsidR="00897CE5" w:rsidRPr="00617369">
        <w:rPr>
          <w:b/>
        </w:rPr>
        <w:t xml:space="preserve"> </w:t>
      </w:r>
    </w:p>
    <w:p w:rsidR="00FB7566" w:rsidRPr="00617369" w:rsidRDefault="00FB7566" w:rsidP="00472C06">
      <w:pPr>
        <w:ind w:firstLine="709"/>
      </w:pPr>
    </w:p>
    <w:p w:rsidR="00CB27D0" w:rsidRPr="00617369" w:rsidRDefault="00FB7566" w:rsidP="00472C06">
      <w:pPr>
        <w:ind w:firstLine="709"/>
      </w:pPr>
      <w:r w:rsidRPr="00617369">
        <w:t>Перечень ресурсов Интернета, необходимых для проведения практики:</w:t>
      </w:r>
    </w:p>
    <w:p w:rsidR="00897CE5" w:rsidRPr="00617369" w:rsidRDefault="00C60CFC" w:rsidP="00D90CC6">
      <w:r w:rsidRPr="00617369">
        <w:t/>
        <w:tab/>
        <w:t>1.  Википедия – свободная энциклопедия. – URL: http://ru.wikipedia.org.</w:t>
        <w:br/>
        <w:t/>
        <w:tab/>
        <w:t>2.  Электронная гуманитарная библиотека // http://www.gumfak.ru/.</w:t>
        <w:br/>
        <w:t/>
        <w:tab/>
        <w:t>3.  Официальный портал комитета по образованию и науки Администрации Волгоградской области // http://www.volganet.ru/irj/avo.html?guest_user=guest_edu.</w:t>
        <w:br/>
        <w:t/>
        <w:tab/>
        <w:t>4. Социальная сеть работников образования "Наша сеть" // http://nsportal.ru/.</w:t>
      </w:r>
    </w:p>
    <w:p w:rsidR="00897CE5" w:rsidRPr="00617369" w:rsidRDefault="00897CE5" w:rsidP="00472C06">
      <w:pPr>
        <w:ind w:firstLine="709"/>
        <w:rPr>
          <w:i/>
        </w:rPr>
      </w:pPr>
    </w:p>
    <w:p w:rsidR="009B19B8" w:rsidRPr="00617369" w:rsidRDefault="003F2A3E" w:rsidP="00472C06">
      <w:pPr>
        <w:ind w:firstLine="709"/>
        <w:rPr>
          <w:b/>
        </w:rPr>
      </w:pPr>
      <w:r w:rsidRPr="00617369">
        <w:rPr>
          <w:b/>
        </w:rPr>
        <w:t>8. Информационные технологии и программное обеспечение</w:t>
      </w:r>
    </w:p>
    <w:p w:rsidR="00FB7566" w:rsidRPr="00617369" w:rsidRDefault="00FB7566" w:rsidP="00472C06">
      <w:pPr>
        <w:ind w:firstLine="709"/>
      </w:pPr>
    </w:p>
    <w:p w:rsidR="00CB27D0" w:rsidRPr="00617369" w:rsidRDefault="00FB7566" w:rsidP="00472C06">
      <w:pPr>
        <w:ind w:firstLine="709"/>
      </w:pPr>
      <w:r w:rsidRPr="00617369">
        <w:t>Перечень информационных технологий, используемых при осуществлении образовательного процесса, включая перечень программного обеспечения и информационных справочных систем (при необходимости):</w:t>
      </w:r>
    </w:p>
    <w:p w:rsidR="00CE5BAC" w:rsidRPr="00617369" w:rsidRDefault="00C60CFC" w:rsidP="00D90CC6">
      <w:r w:rsidRPr="00617369">
        <w:t/>
        <w:tab/>
        <w:t>1. Ушакова О.С. Программа развития речи детей дошкольного возраста в детском саду. М., 1994.</w:t>
        <w:br/>
        <w:t/>
        <w:tab/>
        <w:t>2. Программа «Развитие» /науч. рук. Л.А.Венгер. М., 1994.</w:t>
        <w:br/>
        <w:t/>
        <w:tab/>
        <w:t>3. Детство Программа развития и воспитания детей в детском саду /Под ред. В.И.Логиновой, Т.И.Бабаевой. М., 1998.</w:t>
        <w:br/>
        <w:t/>
        <w:tab/>
        <w:t>4. Радуга. Программа и руководство для воспитателей /Сост. Т.Н.Доронова. М., 1996.</w:t>
        <w:br/>
        <w:t/>
        <w:tab/>
        <w:t>5. Офисный пакет (Microsoft Office или Open Office).</w:t>
      </w:r>
    </w:p>
    <w:p w:rsidR="00CE5BAC" w:rsidRPr="00617369" w:rsidRDefault="00CE5BAC" w:rsidP="00472C06">
      <w:pPr>
        <w:ind w:firstLine="709"/>
      </w:pPr>
    </w:p>
    <w:p w:rsidR="0002727D" w:rsidRPr="00617369" w:rsidRDefault="003F2A3E" w:rsidP="0002727D">
      <w:pPr>
        <w:ind w:firstLine="709"/>
        <w:jc w:val="both"/>
        <w:rPr>
          <w:b/>
        </w:rPr>
      </w:pPr>
      <w:r w:rsidRPr="00617369">
        <w:rPr>
          <w:b/>
        </w:rPr>
        <w:t>9. Материально-техническая база</w:t>
      </w:r>
    </w:p>
    <w:p w:rsidR="00897CE5" w:rsidRPr="00617369" w:rsidRDefault="00897CE5" w:rsidP="0047759B">
      <w:pPr>
        <w:ind w:firstLine="709"/>
        <w:jc w:val="both"/>
      </w:pPr>
    </w:p>
    <w:p w:rsidR="00FB7566" w:rsidRPr="00617369" w:rsidRDefault="001950CC" w:rsidP="00FB7566">
      <w:pPr>
        <w:ind w:firstLine="709"/>
      </w:pPr>
      <w:r w:rsidRPr="00617369">
        <w:t>П</w:t>
      </w:r>
      <w:r w:rsidR="00FB7566" w:rsidRPr="00617369">
        <w:t xml:space="preserve">рактика может проводиться в сторонних организациях или в структурных подразделениях университета, обладающих необходимым кадровым и научно-техническим потенциалом. Материально-техническая база организации, где проводится практика, должна включать в свой состав помещения и оборудование для проведения всех видов работ, предусмотренных программой практики. </w:t>
      </w:r>
    </w:p>
    <w:p w:rsidR="00FB7566" w:rsidRPr="00617369" w:rsidRDefault="00FB7566" w:rsidP="00FB7566">
      <w:pPr>
        <w:ind w:firstLine="709"/>
      </w:pPr>
      <w:r w:rsidRPr="00617369">
        <w:t>Выбор мест практики для лиц с ограниченными возможностями здоровья производится с учётом состояния здоровья обучающихся и требований по доступности.</w:t>
      </w:r>
    </w:p>
    <w:p w:rsidR="0047759B" w:rsidRPr="00617369" w:rsidRDefault="00FB7566" w:rsidP="00FB7566">
      <w:pPr>
        <w:ind w:firstLine="709"/>
      </w:pPr>
      <w:r w:rsidRPr="00617369">
        <w:t>Для подготовки и непосредственной организации проведения практики, выполнения самостоятельной работы студентов, подготовки и предоставления отчетов по практике университет обеспечивает обучающихся материально-технической базой, включающей в свой состав:</w:t>
      </w:r>
    </w:p>
    <w:p w:rsidR="0047759B" w:rsidRPr="00617369" w:rsidRDefault="00C60CFC" w:rsidP="00D90CC6">
      <w:r w:rsidRPr="00617369">
        <w:t/>
        <w:tab/>
        <w:t>1. Групповые и спальные комнаты, музыкальный зал, оборудованные участки для прогулок.</w:t>
        <w:br/>
        <w:t/>
        <w:tab/>
        <w:t>2. Специально оборудованное поомещенние для психологического исследования.</w:t>
      </w:r>
    </w:p>
    <w:p w:rsidR="00504C31" w:rsidRPr="00617369" w:rsidRDefault="00504C31" w:rsidP="0002727D">
      <w:pPr>
        <w:ind w:firstLine="709"/>
        <w:jc w:val="both"/>
        <w:rPr>
          <w:b/>
        </w:rPr>
      </w:pPr>
    </w:p>
    <w:p w:rsidR="0002727D" w:rsidRPr="00617369" w:rsidRDefault="003F2A3E" w:rsidP="0002727D">
      <w:pPr>
        <w:ind w:firstLine="709"/>
        <w:jc w:val="both"/>
        <w:rPr>
          <w:b/>
        </w:rPr>
      </w:pPr>
      <w:r w:rsidRPr="00617369">
        <w:rPr>
          <w:b/>
        </w:rPr>
        <w:t>10. Формы отчётности по практике</w:t>
      </w:r>
    </w:p>
    <w:p w:rsidR="007406B9" w:rsidRPr="00617369" w:rsidRDefault="007406B9" w:rsidP="000B207D">
      <w:pPr>
        <w:ind w:firstLine="709"/>
        <w:jc w:val="both"/>
        <w:rPr>
          <w:bCs/>
        </w:rPr>
      </w:pPr>
    </w:p>
    <w:p w:rsidR="008B5FBE" w:rsidRPr="00617369" w:rsidRDefault="00964C35" w:rsidP="001713FF">
      <w:pPr>
        <w:rPr>
          <w:bCs/>
        </w:rPr>
      </w:pPr>
      <w:r w:rsidRPr="00617369">
        <w:t/>
        <w:tab/>
        <w:t>В качестве основной формы отчетности по практике является письменный отчет, представленный в виде дневника практики или описания полученных результатов. Отчет должен содержать сведения о конкретно выполненной работе в период практики в соответствии с программой практики. Описание формы, примерного содержания, структуры и критериев оценивания отчета представлено в фонде оценочных средств.</w:t>
      </w:r>
    </w:p>
    <w:p w:rsidR="008B5FBE" w:rsidRPr="00617369" w:rsidRDefault="008B5FBE" w:rsidP="008B5FBE">
      <w:pPr>
        <w:ind w:firstLine="709"/>
        <w:jc w:val="both"/>
        <w:rPr>
          <w:bCs/>
        </w:rPr>
      </w:pPr>
    </w:p>
    <w:p w:rsidR="007711B6" w:rsidRPr="00617369" w:rsidRDefault="003F2A3E" w:rsidP="00C5078C">
      <w:pPr>
        <w:ind w:firstLine="709"/>
        <w:jc w:val="both"/>
        <w:rPr>
          <w:b/>
        </w:rPr>
      </w:pPr>
      <w:r w:rsidRPr="00617369">
        <w:rPr>
          <w:b/>
        </w:rPr>
        <w:t>11. Фонд оценочных средств</w:t>
      </w:r>
    </w:p>
    <w:p w:rsidR="00FF05C4" w:rsidRPr="00617369" w:rsidRDefault="00FF05C4" w:rsidP="007711B6">
      <w:pPr>
        <w:ind w:firstLine="709"/>
        <w:jc w:val="both"/>
      </w:pPr>
    </w:p>
    <w:p w:rsidR="00C120E3" w:rsidRPr="00617369" w:rsidRDefault="000D78EF" w:rsidP="00472C06">
      <w:pPr>
        <w:ind w:firstLine="709"/>
      </w:pPr>
      <w:r w:rsidRPr="00617369">
        <w:t>Фонд оценочных средств, включающий перечень компетенций с указанием этапов их формирования, описание показателей и критериев оценивания компетенций на различных этапах их формирования, описание шкал оценивания, типовые контрольные задания</w:t>
      </w:r>
      <w:r w:rsidR="00C120E3" w:rsidRPr="00617369">
        <w:t xml:space="preserve"> и </w:t>
      </w:r>
      <w:r w:rsidRPr="00617369">
        <w:t>методические материалы</w:t>
      </w:r>
      <w:r w:rsidR="00C120E3" w:rsidRPr="00617369">
        <w:t xml:space="preserve"> является приложением к программе </w:t>
      </w:r>
      <w:r w:rsidR="00EB5D5C" w:rsidRPr="00617369">
        <w:t>практики</w:t>
      </w:r>
      <w:r w:rsidR="00C120E3" w:rsidRPr="00617369">
        <w:t>.</w:t>
      </w:r>
    </w:p>
    <w:p w:rsidR="007711B6" w:rsidRPr="00617369" w:rsidRDefault="007711B6" w:rsidP="000D78EF">
      <w:pPr>
        <w:ind w:firstLine="709"/>
        <w:jc w:val="both"/>
      </w:pPr>
    </w:p>
    <w:sectPr w:rsidR="007711B6" w:rsidRPr="00617369" w:rsidSect="00FC22FE">
      <w:footerReference w:type="even" r:id="rId8"/>
      <w:footerReference w:type="default" r:id="rId9"/>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914" w:rsidRDefault="000C1914">
      <w:r>
        <w:separator/>
      </w:r>
    </w:p>
  </w:endnote>
  <w:endnote w:type="continuationSeparator" w:id="0">
    <w:p w:rsidR="000C1914" w:rsidRDefault="000C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E7" w:rsidRDefault="003B70E7" w:rsidP="004776C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B70E7" w:rsidRDefault="003B70E7">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E7" w:rsidRDefault="003B70E7" w:rsidP="004776C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17369">
      <w:rPr>
        <w:rStyle w:val="a7"/>
        <w:noProof/>
      </w:rPr>
      <w:t>2</w:t>
    </w:r>
    <w:r>
      <w:rPr>
        <w:rStyle w:val="a7"/>
      </w:rPr>
      <w:fldChar w:fldCharType="end"/>
    </w:r>
  </w:p>
  <w:p w:rsidR="003B70E7" w:rsidRDefault="003B70E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914" w:rsidRDefault="000C1914">
      <w:r>
        <w:separator/>
      </w:r>
    </w:p>
  </w:footnote>
  <w:footnote w:type="continuationSeparator" w:id="0">
    <w:p w:rsidR="000C1914" w:rsidRDefault="000C1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C665C"/>
    <w:multiLevelType w:val="hybridMultilevel"/>
    <w:tmpl w:val="0F885040"/>
    <w:lvl w:ilvl="0" w:tplc="D80CEBC0">
      <w:start w:val="1"/>
      <w:numFmt w:val="bullet"/>
      <w:lvlText w:val="─"/>
      <w:lvlJc w:val="left"/>
      <w:pPr>
        <w:tabs>
          <w:tab w:val="num" w:pos="567"/>
        </w:tabs>
        <w:ind w:left="567" w:hanging="567"/>
      </w:pPr>
      <w:rPr>
        <w:rFonts w:ascii="Times New Roman" w:hAnsi="Times New Roman" w:cs="Times New Roman"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281150A5"/>
    <w:multiLevelType w:val="hybridMultilevel"/>
    <w:tmpl w:val="EA7E923C"/>
    <w:lvl w:ilvl="0" w:tplc="FAB0CEF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15:restartNumberingAfterBreak="0">
    <w:nsid w:val="35AA6E44"/>
    <w:multiLevelType w:val="hybridMultilevel"/>
    <w:tmpl w:val="0D2A521A"/>
    <w:lvl w:ilvl="0" w:tplc="EAAAFDA4">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387654E6"/>
    <w:multiLevelType w:val="hybridMultilevel"/>
    <w:tmpl w:val="8D1CD080"/>
    <w:lvl w:ilvl="0" w:tplc="A162BFEA">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C87B90"/>
    <w:multiLevelType w:val="hybridMultilevel"/>
    <w:tmpl w:val="4706489C"/>
    <w:lvl w:ilvl="0" w:tplc="A2A2D298">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FA941DA"/>
    <w:multiLevelType w:val="hybridMultilevel"/>
    <w:tmpl w:val="8ACAC9AE"/>
    <w:lvl w:ilvl="0" w:tplc="4B6A94F2">
      <w:start w:val="1"/>
      <w:numFmt w:val="bullet"/>
      <w:lvlText w:val=""/>
      <w:lvlJc w:val="left"/>
      <w:pPr>
        <w:tabs>
          <w:tab w:val="num" w:pos="900"/>
        </w:tabs>
        <w:ind w:left="900" w:hanging="360"/>
      </w:pPr>
      <w:rPr>
        <w:rFonts w:ascii="Symbol" w:hAnsi="Symbol" w:hint="default"/>
      </w:rPr>
    </w:lvl>
    <w:lvl w:ilvl="1" w:tplc="0419000F">
      <w:start w:val="1"/>
      <w:numFmt w:val="decimal"/>
      <w:lvlText w:val="%2."/>
      <w:lvlJc w:val="left"/>
      <w:pPr>
        <w:tabs>
          <w:tab w:val="num" w:pos="2019"/>
        </w:tabs>
        <w:ind w:left="2019" w:hanging="360"/>
      </w:pPr>
      <w:rPr>
        <w:rFonts w:hint="default"/>
      </w:rPr>
    </w:lvl>
    <w:lvl w:ilvl="2" w:tplc="04190005" w:tentative="1">
      <w:start w:val="1"/>
      <w:numFmt w:val="bullet"/>
      <w:lvlText w:val=""/>
      <w:lvlJc w:val="left"/>
      <w:pPr>
        <w:tabs>
          <w:tab w:val="num" w:pos="2739"/>
        </w:tabs>
        <w:ind w:left="2739" w:hanging="360"/>
      </w:pPr>
      <w:rPr>
        <w:rFonts w:ascii="Wingdings" w:hAnsi="Wingdings" w:hint="default"/>
      </w:rPr>
    </w:lvl>
    <w:lvl w:ilvl="3" w:tplc="04190001" w:tentative="1">
      <w:start w:val="1"/>
      <w:numFmt w:val="bullet"/>
      <w:lvlText w:val=""/>
      <w:lvlJc w:val="left"/>
      <w:pPr>
        <w:tabs>
          <w:tab w:val="num" w:pos="3459"/>
        </w:tabs>
        <w:ind w:left="3459" w:hanging="360"/>
      </w:pPr>
      <w:rPr>
        <w:rFonts w:ascii="Symbol" w:hAnsi="Symbol" w:hint="default"/>
      </w:rPr>
    </w:lvl>
    <w:lvl w:ilvl="4" w:tplc="04190003" w:tentative="1">
      <w:start w:val="1"/>
      <w:numFmt w:val="bullet"/>
      <w:lvlText w:val="o"/>
      <w:lvlJc w:val="left"/>
      <w:pPr>
        <w:tabs>
          <w:tab w:val="num" w:pos="4179"/>
        </w:tabs>
        <w:ind w:left="4179" w:hanging="360"/>
      </w:pPr>
      <w:rPr>
        <w:rFonts w:ascii="Courier New" w:hAnsi="Courier New" w:cs="Courier New" w:hint="default"/>
      </w:rPr>
    </w:lvl>
    <w:lvl w:ilvl="5" w:tplc="04190005" w:tentative="1">
      <w:start w:val="1"/>
      <w:numFmt w:val="bullet"/>
      <w:lvlText w:val=""/>
      <w:lvlJc w:val="left"/>
      <w:pPr>
        <w:tabs>
          <w:tab w:val="num" w:pos="4899"/>
        </w:tabs>
        <w:ind w:left="4899" w:hanging="360"/>
      </w:pPr>
      <w:rPr>
        <w:rFonts w:ascii="Wingdings" w:hAnsi="Wingdings" w:hint="default"/>
      </w:rPr>
    </w:lvl>
    <w:lvl w:ilvl="6" w:tplc="04190001" w:tentative="1">
      <w:start w:val="1"/>
      <w:numFmt w:val="bullet"/>
      <w:lvlText w:val=""/>
      <w:lvlJc w:val="left"/>
      <w:pPr>
        <w:tabs>
          <w:tab w:val="num" w:pos="5619"/>
        </w:tabs>
        <w:ind w:left="5619" w:hanging="360"/>
      </w:pPr>
      <w:rPr>
        <w:rFonts w:ascii="Symbol" w:hAnsi="Symbol" w:hint="default"/>
      </w:rPr>
    </w:lvl>
    <w:lvl w:ilvl="7" w:tplc="04190003" w:tentative="1">
      <w:start w:val="1"/>
      <w:numFmt w:val="bullet"/>
      <w:lvlText w:val="o"/>
      <w:lvlJc w:val="left"/>
      <w:pPr>
        <w:tabs>
          <w:tab w:val="num" w:pos="6339"/>
        </w:tabs>
        <w:ind w:left="6339" w:hanging="360"/>
      </w:pPr>
      <w:rPr>
        <w:rFonts w:ascii="Courier New" w:hAnsi="Courier New" w:cs="Courier New" w:hint="default"/>
      </w:rPr>
    </w:lvl>
    <w:lvl w:ilvl="8" w:tplc="04190005" w:tentative="1">
      <w:start w:val="1"/>
      <w:numFmt w:val="bullet"/>
      <w:lvlText w:val=""/>
      <w:lvlJc w:val="left"/>
      <w:pPr>
        <w:tabs>
          <w:tab w:val="num" w:pos="7059"/>
        </w:tabs>
        <w:ind w:left="7059" w:hanging="360"/>
      </w:pPr>
      <w:rPr>
        <w:rFonts w:ascii="Wingdings" w:hAnsi="Wingdings" w:hint="default"/>
      </w:rPr>
    </w:lvl>
  </w:abstractNum>
  <w:abstractNum w:abstractNumId="8" w15:restartNumberingAfterBreak="0">
    <w:nsid w:val="559327E1"/>
    <w:multiLevelType w:val="hybridMultilevel"/>
    <w:tmpl w:val="5D6E983C"/>
    <w:lvl w:ilvl="0" w:tplc="FAB0CEF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5C95AE7"/>
    <w:multiLevelType w:val="hybridMultilevel"/>
    <w:tmpl w:val="305486A4"/>
    <w:lvl w:ilvl="0" w:tplc="FFCA921C">
      <w:start w:val="1"/>
      <w:numFmt w:val="bullet"/>
      <w:lvlText w:val="─"/>
      <w:lvlJc w:val="left"/>
      <w:pPr>
        <w:tabs>
          <w:tab w:val="num" w:pos="567"/>
        </w:tabs>
        <w:ind w:left="567" w:hanging="567"/>
      </w:pPr>
      <w:rPr>
        <w:rFonts w:ascii="Times New Roman" w:hAnsi="Times New Roman" w:cs="Times New Roman" w:hint="default"/>
      </w:rPr>
    </w:lvl>
    <w:lvl w:ilvl="1" w:tplc="C414E9C0">
      <w:start w:val="1"/>
      <w:numFmt w:val="bullet"/>
      <w:lvlText w:val="─"/>
      <w:lvlJc w:val="left"/>
      <w:pPr>
        <w:tabs>
          <w:tab w:val="num" w:pos="1647"/>
        </w:tabs>
        <w:ind w:left="1647" w:hanging="567"/>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9C0DD9"/>
    <w:multiLevelType w:val="hybridMultilevel"/>
    <w:tmpl w:val="000E86F4"/>
    <w:lvl w:ilvl="0" w:tplc="EFA4F13A">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B0A68DD"/>
    <w:multiLevelType w:val="hybridMultilevel"/>
    <w:tmpl w:val="6686BFBE"/>
    <w:lvl w:ilvl="0" w:tplc="03E60A66">
      <w:start w:val="1"/>
      <w:numFmt w:val="decimal"/>
      <w:lvlText w:val="%1."/>
      <w:lvlJc w:val="left"/>
      <w:pPr>
        <w:tabs>
          <w:tab w:val="num" w:pos="1770"/>
        </w:tabs>
        <w:ind w:left="177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5C980F94"/>
    <w:multiLevelType w:val="hybridMultilevel"/>
    <w:tmpl w:val="AFDE5ED8"/>
    <w:lvl w:ilvl="0" w:tplc="1F5A2F9C">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5CC95032"/>
    <w:multiLevelType w:val="hybridMultilevel"/>
    <w:tmpl w:val="BD54C80C"/>
    <w:lvl w:ilvl="0" w:tplc="2974D526">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5E8E35D1"/>
    <w:multiLevelType w:val="hybridMultilevel"/>
    <w:tmpl w:val="C262B6B4"/>
    <w:lvl w:ilvl="0" w:tplc="F49002EA">
      <w:start w:val="1"/>
      <w:numFmt w:val="bullet"/>
      <w:lvlText w:val="─"/>
      <w:lvlJc w:val="left"/>
      <w:pPr>
        <w:tabs>
          <w:tab w:val="num" w:pos="567"/>
        </w:tabs>
        <w:ind w:left="567" w:hanging="567"/>
      </w:pPr>
      <w:rPr>
        <w:rFonts w:ascii="Times New Roman" w:hAnsi="Times New Roman" w:cs="Times New Roman" w:hint="default"/>
      </w:rPr>
    </w:lvl>
    <w:lvl w:ilvl="1" w:tplc="04190019" w:tentative="1">
      <w:start w:val="1"/>
      <w:numFmt w:val="lowerLetter"/>
      <w:lvlText w:val="%2."/>
      <w:lvlJc w:val="left"/>
      <w:pPr>
        <w:tabs>
          <w:tab w:val="num" w:pos="3229"/>
        </w:tabs>
        <w:ind w:left="3229" w:hanging="360"/>
      </w:pPr>
    </w:lvl>
    <w:lvl w:ilvl="2" w:tplc="0419001B" w:tentative="1">
      <w:start w:val="1"/>
      <w:numFmt w:val="lowerRoman"/>
      <w:lvlText w:val="%3."/>
      <w:lvlJc w:val="right"/>
      <w:pPr>
        <w:tabs>
          <w:tab w:val="num" w:pos="3949"/>
        </w:tabs>
        <w:ind w:left="3949" w:hanging="180"/>
      </w:pPr>
    </w:lvl>
    <w:lvl w:ilvl="3" w:tplc="0419000F" w:tentative="1">
      <w:start w:val="1"/>
      <w:numFmt w:val="decimal"/>
      <w:lvlText w:val="%4."/>
      <w:lvlJc w:val="left"/>
      <w:pPr>
        <w:tabs>
          <w:tab w:val="num" w:pos="4669"/>
        </w:tabs>
        <w:ind w:left="4669" w:hanging="360"/>
      </w:pPr>
    </w:lvl>
    <w:lvl w:ilvl="4" w:tplc="04190019" w:tentative="1">
      <w:start w:val="1"/>
      <w:numFmt w:val="lowerLetter"/>
      <w:lvlText w:val="%5."/>
      <w:lvlJc w:val="left"/>
      <w:pPr>
        <w:tabs>
          <w:tab w:val="num" w:pos="5389"/>
        </w:tabs>
        <w:ind w:left="5389" w:hanging="360"/>
      </w:pPr>
    </w:lvl>
    <w:lvl w:ilvl="5" w:tplc="0419001B" w:tentative="1">
      <w:start w:val="1"/>
      <w:numFmt w:val="lowerRoman"/>
      <w:lvlText w:val="%6."/>
      <w:lvlJc w:val="right"/>
      <w:pPr>
        <w:tabs>
          <w:tab w:val="num" w:pos="6109"/>
        </w:tabs>
        <w:ind w:left="6109" w:hanging="180"/>
      </w:pPr>
    </w:lvl>
    <w:lvl w:ilvl="6" w:tplc="0419000F" w:tentative="1">
      <w:start w:val="1"/>
      <w:numFmt w:val="decimal"/>
      <w:lvlText w:val="%7."/>
      <w:lvlJc w:val="left"/>
      <w:pPr>
        <w:tabs>
          <w:tab w:val="num" w:pos="6829"/>
        </w:tabs>
        <w:ind w:left="6829" w:hanging="360"/>
      </w:pPr>
    </w:lvl>
    <w:lvl w:ilvl="7" w:tplc="04190019" w:tentative="1">
      <w:start w:val="1"/>
      <w:numFmt w:val="lowerLetter"/>
      <w:lvlText w:val="%8."/>
      <w:lvlJc w:val="left"/>
      <w:pPr>
        <w:tabs>
          <w:tab w:val="num" w:pos="7549"/>
        </w:tabs>
        <w:ind w:left="7549" w:hanging="360"/>
      </w:pPr>
    </w:lvl>
    <w:lvl w:ilvl="8" w:tplc="0419001B" w:tentative="1">
      <w:start w:val="1"/>
      <w:numFmt w:val="lowerRoman"/>
      <w:lvlText w:val="%9."/>
      <w:lvlJc w:val="right"/>
      <w:pPr>
        <w:tabs>
          <w:tab w:val="num" w:pos="8269"/>
        </w:tabs>
        <w:ind w:left="8269" w:hanging="180"/>
      </w:pPr>
    </w:lvl>
  </w:abstractNum>
  <w:abstractNum w:abstractNumId="15" w15:restartNumberingAfterBreak="0">
    <w:nsid w:val="63CA1356"/>
    <w:multiLevelType w:val="hybridMultilevel"/>
    <w:tmpl w:val="14A2CF10"/>
    <w:lvl w:ilvl="0" w:tplc="FAB0CEF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D5C38E2"/>
    <w:multiLevelType w:val="hybridMultilevel"/>
    <w:tmpl w:val="5720ED3C"/>
    <w:lvl w:ilvl="0" w:tplc="E6A6284C">
      <w:start w:val="1"/>
      <w:numFmt w:val="decimal"/>
      <w:lvlText w:val="%1."/>
      <w:lvlJc w:val="left"/>
      <w:pPr>
        <w:tabs>
          <w:tab w:val="num" w:pos="567"/>
        </w:tabs>
        <w:ind w:left="567" w:hanging="567"/>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F5D1740"/>
    <w:multiLevelType w:val="hybridMultilevel"/>
    <w:tmpl w:val="ACF6EC50"/>
    <w:lvl w:ilvl="0" w:tplc="1C344B28">
      <w:start w:val="1"/>
      <w:numFmt w:val="bullet"/>
      <w:lvlText w:val=""/>
      <w:lvlJc w:val="left"/>
      <w:pPr>
        <w:tabs>
          <w:tab w:val="num" w:pos="567"/>
        </w:tabs>
        <w:ind w:left="567" w:hanging="567"/>
      </w:pPr>
      <w:rPr>
        <w:rFonts w:ascii="Symbol" w:hAnsi="Symbol" w:hint="default"/>
      </w:rPr>
    </w:lvl>
    <w:lvl w:ilvl="1" w:tplc="EAAAFDA4">
      <w:start w:val="1"/>
      <w:numFmt w:val="bullet"/>
      <w:lvlText w:val="─"/>
      <w:lvlJc w:val="left"/>
      <w:pPr>
        <w:tabs>
          <w:tab w:val="num" w:pos="2356"/>
        </w:tabs>
        <w:ind w:left="2356" w:hanging="567"/>
      </w:pPr>
      <w:rPr>
        <w:rFonts w:ascii="Times New Roman" w:hAnsi="Times New Roman"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78786FE6"/>
    <w:multiLevelType w:val="hybridMultilevel"/>
    <w:tmpl w:val="5008D8C2"/>
    <w:lvl w:ilvl="0" w:tplc="41305766">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8"/>
  </w:num>
  <w:num w:numId="4">
    <w:abstractNumId w:val="6"/>
  </w:num>
  <w:num w:numId="5">
    <w:abstractNumId w:val="10"/>
  </w:num>
  <w:num w:numId="6">
    <w:abstractNumId w:val="9"/>
  </w:num>
  <w:num w:numId="7">
    <w:abstractNumId w:val="13"/>
  </w:num>
  <w:num w:numId="8">
    <w:abstractNumId w:val="12"/>
  </w:num>
  <w:num w:numId="9">
    <w:abstractNumId w:val="2"/>
  </w:num>
  <w:num w:numId="10">
    <w:abstractNumId w:val="4"/>
  </w:num>
  <w:num w:numId="11">
    <w:abstractNumId w:val="14"/>
  </w:num>
  <w:num w:numId="12">
    <w:abstractNumId w:val="16"/>
  </w:num>
  <w:num w:numId="13">
    <w:abstractNumId w:val="7"/>
  </w:num>
  <w:num w:numId="14">
    <w:abstractNumId w:val="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5"/>
  </w:num>
  <w:num w:numId="18">
    <w:abstractNumId w:val="1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6F"/>
    <w:rsid w:val="0000149A"/>
    <w:rsid w:val="0000270D"/>
    <w:rsid w:val="0000424F"/>
    <w:rsid w:val="00004A6E"/>
    <w:rsid w:val="00004C12"/>
    <w:rsid w:val="00004D69"/>
    <w:rsid w:val="00004E6F"/>
    <w:rsid w:val="00004EB2"/>
    <w:rsid w:val="00005183"/>
    <w:rsid w:val="00006EAD"/>
    <w:rsid w:val="00007079"/>
    <w:rsid w:val="00010EEA"/>
    <w:rsid w:val="0001243F"/>
    <w:rsid w:val="00013FAF"/>
    <w:rsid w:val="0001498E"/>
    <w:rsid w:val="000150B2"/>
    <w:rsid w:val="0002088E"/>
    <w:rsid w:val="00024552"/>
    <w:rsid w:val="000255E6"/>
    <w:rsid w:val="000260FD"/>
    <w:rsid w:val="0002649B"/>
    <w:rsid w:val="0002727D"/>
    <w:rsid w:val="00030033"/>
    <w:rsid w:val="0003076B"/>
    <w:rsid w:val="00030822"/>
    <w:rsid w:val="00031018"/>
    <w:rsid w:val="000348C2"/>
    <w:rsid w:val="000378AA"/>
    <w:rsid w:val="000405D8"/>
    <w:rsid w:val="00040E04"/>
    <w:rsid w:val="0004437E"/>
    <w:rsid w:val="00044F29"/>
    <w:rsid w:val="00046C32"/>
    <w:rsid w:val="00051455"/>
    <w:rsid w:val="00051AED"/>
    <w:rsid w:val="00051CD3"/>
    <w:rsid w:val="00052A76"/>
    <w:rsid w:val="0005563F"/>
    <w:rsid w:val="00057235"/>
    <w:rsid w:val="00057D36"/>
    <w:rsid w:val="000607E3"/>
    <w:rsid w:val="000608FD"/>
    <w:rsid w:val="00061D35"/>
    <w:rsid w:val="000620E4"/>
    <w:rsid w:val="000635AE"/>
    <w:rsid w:val="00064391"/>
    <w:rsid w:val="000650F5"/>
    <w:rsid w:val="000654CC"/>
    <w:rsid w:val="00066579"/>
    <w:rsid w:val="00066FE0"/>
    <w:rsid w:val="00067844"/>
    <w:rsid w:val="00067C85"/>
    <w:rsid w:val="00071B43"/>
    <w:rsid w:val="00071DB0"/>
    <w:rsid w:val="000724A3"/>
    <w:rsid w:val="00072DA2"/>
    <w:rsid w:val="00072FE5"/>
    <w:rsid w:val="000738DF"/>
    <w:rsid w:val="000745D4"/>
    <w:rsid w:val="00077203"/>
    <w:rsid w:val="00077FE7"/>
    <w:rsid w:val="00080AB8"/>
    <w:rsid w:val="000834DF"/>
    <w:rsid w:val="0008360F"/>
    <w:rsid w:val="000845D1"/>
    <w:rsid w:val="00084EFB"/>
    <w:rsid w:val="0008536F"/>
    <w:rsid w:val="0008716A"/>
    <w:rsid w:val="00087FC4"/>
    <w:rsid w:val="00091C1D"/>
    <w:rsid w:val="00092AA7"/>
    <w:rsid w:val="00093012"/>
    <w:rsid w:val="000930CB"/>
    <w:rsid w:val="0009466F"/>
    <w:rsid w:val="00094A01"/>
    <w:rsid w:val="00095F9A"/>
    <w:rsid w:val="00097B73"/>
    <w:rsid w:val="000A02A1"/>
    <w:rsid w:val="000A1560"/>
    <w:rsid w:val="000A3533"/>
    <w:rsid w:val="000A5A3B"/>
    <w:rsid w:val="000A72C6"/>
    <w:rsid w:val="000A7379"/>
    <w:rsid w:val="000A791F"/>
    <w:rsid w:val="000A7D45"/>
    <w:rsid w:val="000B134D"/>
    <w:rsid w:val="000B207D"/>
    <w:rsid w:val="000B24FC"/>
    <w:rsid w:val="000B31A0"/>
    <w:rsid w:val="000B3318"/>
    <w:rsid w:val="000B375C"/>
    <w:rsid w:val="000B6F59"/>
    <w:rsid w:val="000C0083"/>
    <w:rsid w:val="000C04B4"/>
    <w:rsid w:val="000C0667"/>
    <w:rsid w:val="000C1914"/>
    <w:rsid w:val="000C2A09"/>
    <w:rsid w:val="000C394D"/>
    <w:rsid w:val="000C4099"/>
    <w:rsid w:val="000C50F8"/>
    <w:rsid w:val="000D6BF8"/>
    <w:rsid w:val="000D78EF"/>
    <w:rsid w:val="000E0BFB"/>
    <w:rsid w:val="000E3853"/>
    <w:rsid w:val="000E625E"/>
    <w:rsid w:val="000F15C2"/>
    <w:rsid w:val="000F405D"/>
    <w:rsid w:val="000F4D28"/>
    <w:rsid w:val="000F5550"/>
    <w:rsid w:val="000F5990"/>
    <w:rsid w:val="000F6037"/>
    <w:rsid w:val="000F60A7"/>
    <w:rsid w:val="000F744C"/>
    <w:rsid w:val="0010002E"/>
    <w:rsid w:val="001006EF"/>
    <w:rsid w:val="00101BE4"/>
    <w:rsid w:val="001051D4"/>
    <w:rsid w:val="0010724E"/>
    <w:rsid w:val="00107A6E"/>
    <w:rsid w:val="00111802"/>
    <w:rsid w:val="00111C0B"/>
    <w:rsid w:val="001156F7"/>
    <w:rsid w:val="00115D02"/>
    <w:rsid w:val="00116AAB"/>
    <w:rsid w:val="001170D4"/>
    <w:rsid w:val="001201D9"/>
    <w:rsid w:val="00126887"/>
    <w:rsid w:val="001272A6"/>
    <w:rsid w:val="0012740B"/>
    <w:rsid w:val="00127660"/>
    <w:rsid w:val="00127662"/>
    <w:rsid w:val="00130BDC"/>
    <w:rsid w:val="0013288D"/>
    <w:rsid w:val="00133482"/>
    <w:rsid w:val="00134E57"/>
    <w:rsid w:val="00135352"/>
    <w:rsid w:val="00136138"/>
    <w:rsid w:val="001366BD"/>
    <w:rsid w:val="001415FE"/>
    <w:rsid w:val="00141FE1"/>
    <w:rsid w:val="0014308D"/>
    <w:rsid w:val="001459A2"/>
    <w:rsid w:val="0014628F"/>
    <w:rsid w:val="00146347"/>
    <w:rsid w:val="001473E8"/>
    <w:rsid w:val="00147B9D"/>
    <w:rsid w:val="001516EE"/>
    <w:rsid w:val="00151803"/>
    <w:rsid w:val="00153CB4"/>
    <w:rsid w:val="0015447C"/>
    <w:rsid w:val="00156652"/>
    <w:rsid w:val="00156E8C"/>
    <w:rsid w:val="00157CA1"/>
    <w:rsid w:val="00160C60"/>
    <w:rsid w:val="00166D7F"/>
    <w:rsid w:val="00167C3A"/>
    <w:rsid w:val="00170ED2"/>
    <w:rsid w:val="001713FF"/>
    <w:rsid w:val="001716A1"/>
    <w:rsid w:val="00171C20"/>
    <w:rsid w:val="001744D8"/>
    <w:rsid w:val="00174A2E"/>
    <w:rsid w:val="001759B8"/>
    <w:rsid w:val="00175F1A"/>
    <w:rsid w:val="0018117C"/>
    <w:rsid w:val="00181B21"/>
    <w:rsid w:val="00182582"/>
    <w:rsid w:val="00182DD2"/>
    <w:rsid w:val="00182F0A"/>
    <w:rsid w:val="001832E0"/>
    <w:rsid w:val="001833D1"/>
    <w:rsid w:val="0018365B"/>
    <w:rsid w:val="001836A7"/>
    <w:rsid w:val="00184D24"/>
    <w:rsid w:val="00185999"/>
    <w:rsid w:val="00185CA5"/>
    <w:rsid w:val="00185CF6"/>
    <w:rsid w:val="00187886"/>
    <w:rsid w:val="001938FB"/>
    <w:rsid w:val="00193B6D"/>
    <w:rsid w:val="00193ECA"/>
    <w:rsid w:val="00194899"/>
    <w:rsid w:val="001948B4"/>
    <w:rsid w:val="001950CC"/>
    <w:rsid w:val="001962DD"/>
    <w:rsid w:val="00197155"/>
    <w:rsid w:val="001A0238"/>
    <w:rsid w:val="001A03D8"/>
    <w:rsid w:val="001A0FAD"/>
    <w:rsid w:val="001A1087"/>
    <w:rsid w:val="001A1B5A"/>
    <w:rsid w:val="001A1E64"/>
    <w:rsid w:val="001A2C17"/>
    <w:rsid w:val="001A4512"/>
    <w:rsid w:val="001A5E6A"/>
    <w:rsid w:val="001A6B64"/>
    <w:rsid w:val="001B1932"/>
    <w:rsid w:val="001B1C65"/>
    <w:rsid w:val="001B28DA"/>
    <w:rsid w:val="001B2E29"/>
    <w:rsid w:val="001B5DCD"/>
    <w:rsid w:val="001B6994"/>
    <w:rsid w:val="001B71AA"/>
    <w:rsid w:val="001C1FB5"/>
    <w:rsid w:val="001C37A6"/>
    <w:rsid w:val="001C3E7F"/>
    <w:rsid w:val="001C56A7"/>
    <w:rsid w:val="001D016B"/>
    <w:rsid w:val="001D1AD9"/>
    <w:rsid w:val="001D2D8A"/>
    <w:rsid w:val="001D36E5"/>
    <w:rsid w:val="001D47A7"/>
    <w:rsid w:val="001D4D89"/>
    <w:rsid w:val="001D5610"/>
    <w:rsid w:val="001D72B7"/>
    <w:rsid w:val="001E0137"/>
    <w:rsid w:val="001E3D3C"/>
    <w:rsid w:val="001E4111"/>
    <w:rsid w:val="001E4F8B"/>
    <w:rsid w:val="001E506B"/>
    <w:rsid w:val="001E5B33"/>
    <w:rsid w:val="001E5DD2"/>
    <w:rsid w:val="001E5F32"/>
    <w:rsid w:val="001E711A"/>
    <w:rsid w:val="001F10E3"/>
    <w:rsid w:val="001F27F8"/>
    <w:rsid w:val="001F4615"/>
    <w:rsid w:val="001F4D32"/>
    <w:rsid w:val="001F5659"/>
    <w:rsid w:val="001F6903"/>
    <w:rsid w:val="001F6FC6"/>
    <w:rsid w:val="00201EE8"/>
    <w:rsid w:val="00202D78"/>
    <w:rsid w:val="002030A0"/>
    <w:rsid w:val="00203562"/>
    <w:rsid w:val="00204B2F"/>
    <w:rsid w:val="00204CDA"/>
    <w:rsid w:val="00205088"/>
    <w:rsid w:val="00205AD5"/>
    <w:rsid w:val="0021128B"/>
    <w:rsid w:val="002123C1"/>
    <w:rsid w:val="00212620"/>
    <w:rsid w:val="00212C6C"/>
    <w:rsid w:val="002162D5"/>
    <w:rsid w:val="0021704D"/>
    <w:rsid w:val="00222053"/>
    <w:rsid w:val="002220C7"/>
    <w:rsid w:val="002238BE"/>
    <w:rsid w:val="002258AD"/>
    <w:rsid w:val="00225DDA"/>
    <w:rsid w:val="00232855"/>
    <w:rsid w:val="002336C0"/>
    <w:rsid w:val="00234448"/>
    <w:rsid w:val="00234FDD"/>
    <w:rsid w:val="00235097"/>
    <w:rsid w:val="00235FD0"/>
    <w:rsid w:val="00236734"/>
    <w:rsid w:val="002370DF"/>
    <w:rsid w:val="002458DF"/>
    <w:rsid w:val="00247232"/>
    <w:rsid w:val="00251DC9"/>
    <w:rsid w:val="00253401"/>
    <w:rsid w:val="002538B7"/>
    <w:rsid w:val="00254140"/>
    <w:rsid w:val="00254285"/>
    <w:rsid w:val="00256F2F"/>
    <w:rsid w:val="002573CF"/>
    <w:rsid w:val="00257743"/>
    <w:rsid w:val="00257A93"/>
    <w:rsid w:val="002605D3"/>
    <w:rsid w:val="00261611"/>
    <w:rsid w:val="00262601"/>
    <w:rsid w:val="002644F7"/>
    <w:rsid w:val="00264BA6"/>
    <w:rsid w:val="00265129"/>
    <w:rsid w:val="002676E7"/>
    <w:rsid w:val="0027067C"/>
    <w:rsid w:val="002747CD"/>
    <w:rsid w:val="002769E2"/>
    <w:rsid w:val="0027746B"/>
    <w:rsid w:val="00281890"/>
    <w:rsid w:val="00282658"/>
    <w:rsid w:val="002829CD"/>
    <w:rsid w:val="00282F41"/>
    <w:rsid w:val="002836E8"/>
    <w:rsid w:val="0028387A"/>
    <w:rsid w:val="00283B43"/>
    <w:rsid w:val="00284042"/>
    <w:rsid w:val="002861B9"/>
    <w:rsid w:val="00286BAA"/>
    <w:rsid w:val="00287E03"/>
    <w:rsid w:val="0029147B"/>
    <w:rsid w:val="002922D7"/>
    <w:rsid w:val="00292D12"/>
    <w:rsid w:val="00295C88"/>
    <w:rsid w:val="002969BF"/>
    <w:rsid w:val="00297494"/>
    <w:rsid w:val="002978F3"/>
    <w:rsid w:val="00297BDB"/>
    <w:rsid w:val="002A1210"/>
    <w:rsid w:val="002A349E"/>
    <w:rsid w:val="002A36EC"/>
    <w:rsid w:val="002A4FD8"/>
    <w:rsid w:val="002A7935"/>
    <w:rsid w:val="002A7B6B"/>
    <w:rsid w:val="002A7C78"/>
    <w:rsid w:val="002B1712"/>
    <w:rsid w:val="002B1E46"/>
    <w:rsid w:val="002B2AB1"/>
    <w:rsid w:val="002B4692"/>
    <w:rsid w:val="002C086C"/>
    <w:rsid w:val="002C19BA"/>
    <w:rsid w:val="002C34E5"/>
    <w:rsid w:val="002C4E51"/>
    <w:rsid w:val="002C7B6C"/>
    <w:rsid w:val="002D0DE8"/>
    <w:rsid w:val="002D18B9"/>
    <w:rsid w:val="002D46A2"/>
    <w:rsid w:val="002D50FA"/>
    <w:rsid w:val="002D5770"/>
    <w:rsid w:val="002D5DCD"/>
    <w:rsid w:val="002D71C0"/>
    <w:rsid w:val="002D772A"/>
    <w:rsid w:val="002E1578"/>
    <w:rsid w:val="002E2230"/>
    <w:rsid w:val="002E237D"/>
    <w:rsid w:val="002E274B"/>
    <w:rsid w:val="002E285C"/>
    <w:rsid w:val="002E2892"/>
    <w:rsid w:val="002E4388"/>
    <w:rsid w:val="002F19C4"/>
    <w:rsid w:val="002F1DCF"/>
    <w:rsid w:val="002F1F8C"/>
    <w:rsid w:val="002F519C"/>
    <w:rsid w:val="002F6841"/>
    <w:rsid w:val="002F6C46"/>
    <w:rsid w:val="002F6C71"/>
    <w:rsid w:val="002F75C2"/>
    <w:rsid w:val="0030167C"/>
    <w:rsid w:val="003016A9"/>
    <w:rsid w:val="00302453"/>
    <w:rsid w:val="00304255"/>
    <w:rsid w:val="00304B85"/>
    <w:rsid w:val="00305EA3"/>
    <w:rsid w:val="003061DB"/>
    <w:rsid w:val="00306A2C"/>
    <w:rsid w:val="00307C33"/>
    <w:rsid w:val="003107C9"/>
    <w:rsid w:val="003111D1"/>
    <w:rsid w:val="003144E7"/>
    <w:rsid w:val="00314663"/>
    <w:rsid w:val="00315D64"/>
    <w:rsid w:val="00316DD5"/>
    <w:rsid w:val="00316ECC"/>
    <w:rsid w:val="00317D78"/>
    <w:rsid w:val="00320E60"/>
    <w:rsid w:val="0032256E"/>
    <w:rsid w:val="003240B6"/>
    <w:rsid w:val="00325828"/>
    <w:rsid w:val="00327B9B"/>
    <w:rsid w:val="003303F2"/>
    <w:rsid w:val="00331FB4"/>
    <w:rsid w:val="00331FD5"/>
    <w:rsid w:val="00333F38"/>
    <w:rsid w:val="003342AF"/>
    <w:rsid w:val="00335256"/>
    <w:rsid w:val="003370A1"/>
    <w:rsid w:val="003373A9"/>
    <w:rsid w:val="00340287"/>
    <w:rsid w:val="003403D1"/>
    <w:rsid w:val="003405EE"/>
    <w:rsid w:val="00344324"/>
    <w:rsid w:val="00345075"/>
    <w:rsid w:val="00345B9F"/>
    <w:rsid w:val="00346809"/>
    <w:rsid w:val="00346C4E"/>
    <w:rsid w:val="003502F1"/>
    <w:rsid w:val="0035315F"/>
    <w:rsid w:val="00353731"/>
    <w:rsid w:val="00353735"/>
    <w:rsid w:val="00354AB3"/>
    <w:rsid w:val="00354B89"/>
    <w:rsid w:val="00356F4C"/>
    <w:rsid w:val="003574FB"/>
    <w:rsid w:val="003604C5"/>
    <w:rsid w:val="00361EA1"/>
    <w:rsid w:val="003630F6"/>
    <w:rsid w:val="00363B19"/>
    <w:rsid w:val="00363DBE"/>
    <w:rsid w:val="003660C1"/>
    <w:rsid w:val="003664DA"/>
    <w:rsid w:val="003673AC"/>
    <w:rsid w:val="003713A9"/>
    <w:rsid w:val="003715B6"/>
    <w:rsid w:val="003746BA"/>
    <w:rsid w:val="0038039C"/>
    <w:rsid w:val="003859F9"/>
    <w:rsid w:val="00386A83"/>
    <w:rsid w:val="00386D64"/>
    <w:rsid w:val="00390D49"/>
    <w:rsid w:val="00392976"/>
    <w:rsid w:val="003934FE"/>
    <w:rsid w:val="00395AA5"/>
    <w:rsid w:val="0039737A"/>
    <w:rsid w:val="00397ABF"/>
    <w:rsid w:val="003A033E"/>
    <w:rsid w:val="003A045C"/>
    <w:rsid w:val="003A065E"/>
    <w:rsid w:val="003A2A02"/>
    <w:rsid w:val="003A4547"/>
    <w:rsid w:val="003A6096"/>
    <w:rsid w:val="003A6E2C"/>
    <w:rsid w:val="003B0DB1"/>
    <w:rsid w:val="003B18C0"/>
    <w:rsid w:val="003B30F7"/>
    <w:rsid w:val="003B4BD6"/>
    <w:rsid w:val="003B4E18"/>
    <w:rsid w:val="003B5555"/>
    <w:rsid w:val="003B58F3"/>
    <w:rsid w:val="003B5D93"/>
    <w:rsid w:val="003B5EED"/>
    <w:rsid w:val="003B6947"/>
    <w:rsid w:val="003B70E7"/>
    <w:rsid w:val="003C006C"/>
    <w:rsid w:val="003C0958"/>
    <w:rsid w:val="003C172C"/>
    <w:rsid w:val="003C2DB6"/>
    <w:rsid w:val="003C32F2"/>
    <w:rsid w:val="003C37F8"/>
    <w:rsid w:val="003C3886"/>
    <w:rsid w:val="003C7BBD"/>
    <w:rsid w:val="003D00CA"/>
    <w:rsid w:val="003D0982"/>
    <w:rsid w:val="003D1268"/>
    <w:rsid w:val="003D18B0"/>
    <w:rsid w:val="003D2485"/>
    <w:rsid w:val="003D319C"/>
    <w:rsid w:val="003D338F"/>
    <w:rsid w:val="003D381B"/>
    <w:rsid w:val="003D3AC3"/>
    <w:rsid w:val="003D3C14"/>
    <w:rsid w:val="003D6815"/>
    <w:rsid w:val="003E152D"/>
    <w:rsid w:val="003E40A2"/>
    <w:rsid w:val="003E5994"/>
    <w:rsid w:val="003E6D29"/>
    <w:rsid w:val="003F10D1"/>
    <w:rsid w:val="003F1977"/>
    <w:rsid w:val="003F2044"/>
    <w:rsid w:val="003F23EA"/>
    <w:rsid w:val="003F2A3E"/>
    <w:rsid w:val="003F4D90"/>
    <w:rsid w:val="003F59A3"/>
    <w:rsid w:val="003F6F86"/>
    <w:rsid w:val="004009AF"/>
    <w:rsid w:val="00402F0F"/>
    <w:rsid w:val="00403C35"/>
    <w:rsid w:val="004049EA"/>
    <w:rsid w:val="00404A6E"/>
    <w:rsid w:val="00404C7A"/>
    <w:rsid w:val="00404F8D"/>
    <w:rsid w:val="00405EB1"/>
    <w:rsid w:val="004067B7"/>
    <w:rsid w:val="0040735E"/>
    <w:rsid w:val="004126D4"/>
    <w:rsid w:val="0041316F"/>
    <w:rsid w:val="00416518"/>
    <w:rsid w:val="004166AC"/>
    <w:rsid w:val="00417239"/>
    <w:rsid w:val="00417483"/>
    <w:rsid w:val="00420255"/>
    <w:rsid w:val="004205AB"/>
    <w:rsid w:val="00420665"/>
    <w:rsid w:val="00423FB9"/>
    <w:rsid w:val="00425958"/>
    <w:rsid w:val="0042676B"/>
    <w:rsid w:val="00426B17"/>
    <w:rsid w:val="004273C4"/>
    <w:rsid w:val="0043247D"/>
    <w:rsid w:val="0043369F"/>
    <w:rsid w:val="0043487B"/>
    <w:rsid w:val="00437FD8"/>
    <w:rsid w:val="00441636"/>
    <w:rsid w:val="004419CB"/>
    <w:rsid w:val="0044295E"/>
    <w:rsid w:val="004448E9"/>
    <w:rsid w:val="004451AA"/>
    <w:rsid w:val="004466AD"/>
    <w:rsid w:val="0044689F"/>
    <w:rsid w:val="00446CC7"/>
    <w:rsid w:val="00446CFE"/>
    <w:rsid w:val="00447929"/>
    <w:rsid w:val="00452B30"/>
    <w:rsid w:val="00453475"/>
    <w:rsid w:val="00454D82"/>
    <w:rsid w:val="004550D9"/>
    <w:rsid w:val="004558A8"/>
    <w:rsid w:val="00456999"/>
    <w:rsid w:val="00460AA0"/>
    <w:rsid w:val="004663CA"/>
    <w:rsid w:val="00466FC1"/>
    <w:rsid w:val="00467C02"/>
    <w:rsid w:val="00471323"/>
    <w:rsid w:val="00472193"/>
    <w:rsid w:val="00472C06"/>
    <w:rsid w:val="00473350"/>
    <w:rsid w:val="004768E7"/>
    <w:rsid w:val="004770B9"/>
    <w:rsid w:val="0047759B"/>
    <w:rsid w:val="004776C8"/>
    <w:rsid w:val="00480203"/>
    <w:rsid w:val="00480C54"/>
    <w:rsid w:val="0048198D"/>
    <w:rsid w:val="00482005"/>
    <w:rsid w:val="00483DD2"/>
    <w:rsid w:val="00485184"/>
    <w:rsid w:val="00487008"/>
    <w:rsid w:val="0049028D"/>
    <w:rsid w:val="0049169A"/>
    <w:rsid w:val="004916CF"/>
    <w:rsid w:val="00491A1F"/>
    <w:rsid w:val="00493E0C"/>
    <w:rsid w:val="00494573"/>
    <w:rsid w:val="004956C7"/>
    <w:rsid w:val="00495A22"/>
    <w:rsid w:val="0049685E"/>
    <w:rsid w:val="004974DB"/>
    <w:rsid w:val="004A011A"/>
    <w:rsid w:val="004A1D2D"/>
    <w:rsid w:val="004A68E9"/>
    <w:rsid w:val="004B0CA3"/>
    <w:rsid w:val="004B0FFC"/>
    <w:rsid w:val="004B16D2"/>
    <w:rsid w:val="004B1C9C"/>
    <w:rsid w:val="004B1D48"/>
    <w:rsid w:val="004B3068"/>
    <w:rsid w:val="004B41C7"/>
    <w:rsid w:val="004B4A86"/>
    <w:rsid w:val="004B5776"/>
    <w:rsid w:val="004B5998"/>
    <w:rsid w:val="004B5AA0"/>
    <w:rsid w:val="004B5F5A"/>
    <w:rsid w:val="004B78E5"/>
    <w:rsid w:val="004C0228"/>
    <w:rsid w:val="004C3D13"/>
    <w:rsid w:val="004C4D7B"/>
    <w:rsid w:val="004C7475"/>
    <w:rsid w:val="004C760C"/>
    <w:rsid w:val="004C7A44"/>
    <w:rsid w:val="004D23D1"/>
    <w:rsid w:val="004D256F"/>
    <w:rsid w:val="004D2570"/>
    <w:rsid w:val="004D5DF6"/>
    <w:rsid w:val="004D6791"/>
    <w:rsid w:val="004D7915"/>
    <w:rsid w:val="004E2443"/>
    <w:rsid w:val="004E260D"/>
    <w:rsid w:val="004E37BC"/>
    <w:rsid w:val="004E4295"/>
    <w:rsid w:val="004E4B06"/>
    <w:rsid w:val="004E51E4"/>
    <w:rsid w:val="004E5A1B"/>
    <w:rsid w:val="004E7C51"/>
    <w:rsid w:val="004F004F"/>
    <w:rsid w:val="004F152B"/>
    <w:rsid w:val="004F27E7"/>
    <w:rsid w:val="004F2DEA"/>
    <w:rsid w:val="004F3157"/>
    <w:rsid w:val="004F5402"/>
    <w:rsid w:val="004F6D5F"/>
    <w:rsid w:val="004F7B55"/>
    <w:rsid w:val="005005B8"/>
    <w:rsid w:val="00500743"/>
    <w:rsid w:val="0050080F"/>
    <w:rsid w:val="00501AA4"/>
    <w:rsid w:val="00501DA8"/>
    <w:rsid w:val="0050327F"/>
    <w:rsid w:val="00503ABF"/>
    <w:rsid w:val="00504C31"/>
    <w:rsid w:val="005059D6"/>
    <w:rsid w:val="005062D4"/>
    <w:rsid w:val="0051157D"/>
    <w:rsid w:val="0051230C"/>
    <w:rsid w:val="00513CDC"/>
    <w:rsid w:val="005141C8"/>
    <w:rsid w:val="00516709"/>
    <w:rsid w:val="005167E8"/>
    <w:rsid w:val="005168AC"/>
    <w:rsid w:val="005178CB"/>
    <w:rsid w:val="00520515"/>
    <w:rsid w:val="00521736"/>
    <w:rsid w:val="00521BCA"/>
    <w:rsid w:val="00521C70"/>
    <w:rsid w:val="005246F0"/>
    <w:rsid w:val="00524B99"/>
    <w:rsid w:val="005258C8"/>
    <w:rsid w:val="005276BD"/>
    <w:rsid w:val="00527C14"/>
    <w:rsid w:val="0053044D"/>
    <w:rsid w:val="00530925"/>
    <w:rsid w:val="00530C3E"/>
    <w:rsid w:val="00531660"/>
    <w:rsid w:val="00532EA5"/>
    <w:rsid w:val="0053318E"/>
    <w:rsid w:val="005357E9"/>
    <w:rsid w:val="005366A1"/>
    <w:rsid w:val="00536E21"/>
    <w:rsid w:val="00537B05"/>
    <w:rsid w:val="00537B70"/>
    <w:rsid w:val="00540037"/>
    <w:rsid w:val="00540403"/>
    <w:rsid w:val="00542E77"/>
    <w:rsid w:val="00544702"/>
    <w:rsid w:val="0054588C"/>
    <w:rsid w:val="00546082"/>
    <w:rsid w:val="0054643D"/>
    <w:rsid w:val="00547116"/>
    <w:rsid w:val="00547AD9"/>
    <w:rsid w:val="00547E5C"/>
    <w:rsid w:val="00550B14"/>
    <w:rsid w:val="00551BF2"/>
    <w:rsid w:val="005545BC"/>
    <w:rsid w:val="00555093"/>
    <w:rsid w:val="005558FA"/>
    <w:rsid w:val="00555EFB"/>
    <w:rsid w:val="005562E9"/>
    <w:rsid w:val="00557030"/>
    <w:rsid w:val="005578BA"/>
    <w:rsid w:val="00560CC7"/>
    <w:rsid w:val="00561807"/>
    <w:rsid w:val="0056212E"/>
    <w:rsid w:val="0056385D"/>
    <w:rsid w:val="005651F6"/>
    <w:rsid w:val="00565AD9"/>
    <w:rsid w:val="00567F05"/>
    <w:rsid w:val="00570F30"/>
    <w:rsid w:val="0057255A"/>
    <w:rsid w:val="00572BC7"/>
    <w:rsid w:val="00574B43"/>
    <w:rsid w:val="00576CFD"/>
    <w:rsid w:val="005770A4"/>
    <w:rsid w:val="005812F1"/>
    <w:rsid w:val="00584B09"/>
    <w:rsid w:val="00585A92"/>
    <w:rsid w:val="0058732A"/>
    <w:rsid w:val="00587A0B"/>
    <w:rsid w:val="00592445"/>
    <w:rsid w:val="0059285B"/>
    <w:rsid w:val="00595F43"/>
    <w:rsid w:val="0059764B"/>
    <w:rsid w:val="00597B0A"/>
    <w:rsid w:val="00597E7F"/>
    <w:rsid w:val="005A1762"/>
    <w:rsid w:val="005A35A4"/>
    <w:rsid w:val="005A4F70"/>
    <w:rsid w:val="005A5914"/>
    <w:rsid w:val="005A5F31"/>
    <w:rsid w:val="005B004A"/>
    <w:rsid w:val="005B07F4"/>
    <w:rsid w:val="005B0B7C"/>
    <w:rsid w:val="005B0B83"/>
    <w:rsid w:val="005B1249"/>
    <w:rsid w:val="005B1A4B"/>
    <w:rsid w:val="005B249E"/>
    <w:rsid w:val="005B3549"/>
    <w:rsid w:val="005B4207"/>
    <w:rsid w:val="005B6BE5"/>
    <w:rsid w:val="005B7004"/>
    <w:rsid w:val="005B796F"/>
    <w:rsid w:val="005C3A36"/>
    <w:rsid w:val="005C4748"/>
    <w:rsid w:val="005C54FE"/>
    <w:rsid w:val="005C5664"/>
    <w:rsid w:val="005D69ED"/>
    <w:rsid w:val="005D6A79"/>
    <w:rsid w:val="005E12D8"/>
    <w:rsid w:val="005E3456"/>
    <w:rsid w:val="005E3A95"/>
    <w:rsid w:val="005E3F78"/>
    <w:rsid w:val="005E6369"/>
    <w:rsid w:val="005F0411"/>
    <w:rsid w:val="005F0E65"/>
    <w:rsid w:val="005F1A96"/>
    <w:rsid w:val="005F3CBE"/>
    <w:rsid w:val="005F46CB"/>
    <w:rsid w:val="005F7592"/>
    <w:rsid w:val="005F7967"/>
    <w:rsid w:val="005F79DA"/>
    <w:rsid w:val="005F7D21"/>
    <w:rsid w:val="00600E33"/>
    <w:rsid w:val="006012FE"/>
    <w:rsid w:val="00601C6C"/>
    <w:rsid w:val="0060209C"/>
    <w:rsid w:val="006023F3"/>
    <w:rsid w:val="006035E2"/>
    <w:rsid w:val="00604C60"/>
    <w:rsid w:val="00604ED9"/>
    <w:rsid w:val="00605457"/>
    <w:rsid w:val="00606A2C"/>
    <w:rsid w:val="00610183"/>
    <w:rsid w:val="00610865"/>
    <w:rsid w:val="006117D3"/>
    <w:rsid w:val="00611AA2"/>
    <w:rsid w:val="006137BD"/>
    <w:rsid w:val="006149A7"/>
    <w:rsid w:val="00614C82"/>
    <w:rsid w:val="00615C89"/>
    <w:rsid w:val="006161DB"/>
    <w:rsid w:val="00617369"/>
    <w:rsid w:val="00624737"/>
    <w:rsid w:val="006252A8"/>
    <w:rsid w:val="0062539F"/>
    <w:rsid w:val="0062573C"/>
    <w:rsid w:val="00625C05"/>
    <w:rsid w:val="00631D8B"/>
    <w:rsid w:val="0063239A"/>
    <w:rsid w:val="006335C6"/>
    <w:rsid w:val="0063425A"/>
    <w:rsid w:val="00634344"/>
    <w:rsid w:val="006349B7"/>
    <w:rsid w:val="00634AB5"/>
    <w:rsid w:val="006353FF"/>
    <w:rsid w:val="00637470"/>
    <w:rsid w:val="006400B6"/>
    <w:rsid w:val="006400EB"/>
    <w:rsid w:val="00640197"/>
    <w:rsid w:val="006405EA"/>
    <w:rsid w:val="00642B4C"/>
    <w:rsid w:val="0064434B"/>
    <w:rsid w:val="00644DE1"/>
    <w:rsid w:val="00646D80"/>
    <w:rsid w:val="00647BE9"/>
    <w:rsid w:val="006503B8"/>
    <w:rsid w:val="00650485"/>
    <w:rsid w:val="00650E4F"/>
    <w:rsid w:val="006538BF"/>
    <w:rsid w:val="00653A54"/>
    <w:rsid w:val="00653CA6"/>
    <w:rsid w:val="006547A6"/>
    <w:rsid w:val="00654C8A"/>
    <w:rsid w:val="00655038"/>
    <w:rsid w:val="00655485"/>
    <w:rsid w:val="006561F7"/>
    <w:rsid w:val="00656650"/>
    <w:rsid w:val="006571F6"/>
    <w:rsid w:val="00657839"/>
    <w:rsid w:val="0065788F"/>
    <w:rsid w:val="00660D81"/>
    <w:rsid w:val="00661B6B"/>
    <w:rsid w:val="0066234C"/>
    <w:rsid w:val="00662A34"/>
    <w:rsid w:val="00662BCD"/>
    <w:rsid w:val="00662DBC"/>
    <w:rsid w:val="006635C6"/>
    <w:rsid w:val="00665C9E"/>
    <w:rsid w:val="00665FEE"/>
    <w:rsid w:val="0066798F"/>
    <w:rsid w:val="0067113A"/>
    <w:rsid w:val="00672261"/>
    <w:rsid w:val="006723D0"/>
    <w:rsid w:val="00673DED"/>
    <w:rsid w:val="00674C89"/>
    <w:rsid w:val="0067662A"/>
    <w:rsid w:val="00676F9A"/>
    <w:rsid w:val="00681F4A"/>
    <w:rsid w:val="00682709"/>
    <w:rsid w:val="00687CA9"/>
    <w:rsid w:val="00692528"/>
    <w:rsid w:val="00692F0F"/>
    <w:rsid w:val="0069547E"/>
    <w:rsid w:val="00696673"/>
    <w:rsid w:val="006A0AF0"/>
    <w:rsid w:val="006A248E"/>
    <w:rsid w:val="006A32D6"/>
    <w:rsid w:val="006A3509"/>
    <w:rsid w:val="006A5DE2"/>
    <w:rsid w:val="006A7125"/>
    <w:rsid w:val="006B049D"/>
    <w:rsid w:val="006B08A8"/>
    <w:rsid w:val="006B0EB5"/>
    <w:rsid w:val="006B2261"/>
    <w:rsid w:val="006B273A"/>
    <w:rsid w:val="006B299D"/>
    <w:rsid w:val="006B38FD"/>
    <w:rsid w:val="006B461E"/>
    <w:rsid w:val="006B4B57"/>
    <w:rsid w:val="006B605D"/>
    <w:rsid w:val="006C092B"/>
    <w:rsid w:val="006C0DE8"/>
    <w:rsid w:val="006C5275"/>
    <w:rsid w:val="006C71B6"/>
    <w:rsid w:val="006C78D1"/>
    <w:rsid w:val="006D044C"/>
    <w:rsid w:val="006D4058"/>
    <w:rsid w:val="006D664A"/>
    <w:rsid w:val="006D7008"/>
    <w:rsid w:val="006D700A"/>
    <w:rsid w:val="006E2FAB"/>
    <w:rsid w:val="006E699F"/>
    <w:rsid w:val="006F092A"/>
    <w:rsid w:val="006F3319"/>
    <w:rsid w:val="006F4A69"/>
    <w:rsid w:val="006F5D0D"/>
    <w:rsid w:val="00700CEF"/>
    <w:rsid w:val="00700FB4"/>
    <w:rsid w:val="00702701"/>
    <w:rsid w:val="00702A5F"/>
    <w:rsid w:val="00702F36"/>
    <w:rsid w:val="007031D8"/>
    <w:rsid w:val="00704345"/>
    <w:rsid w:val="00706F1A"/>
    <w:rsid w:val="007070E2"/>
    <w:rsid w:val="00711436"/>
    <w:rsid w:val="007126A2"/>
    <w:rsid w:val="00714094"/>
    <w:rsid w:val="0071414A"/>
    <w:rsid w:val="007160CB"/>
    <w:rsid w:val="007175EC"/>
    <w:rsid w:val="007177C8"/>
    <w:rsid w:val="00717B41"/>
    <w:rsid w:val="00717EE1"/>
    <w:rsid w:val="0072139D"/>
    <w:rsid w:val="00723C9D"/>
    <w:rsid w:val="0072401A"/>
    <w:rsid w:val="007327D1"/>
    <w:rsid w:val="00732ED1"/>
    <w:rsid w:val="00733188"/>
    <w:rsid w:val="007335D5"/>
    <w:rsid w:val="00733805"/>
    <w:rsid w:val="00734134"/>
    <w:rsid w:val="0073464B"/>
    <w:rsid w:val="007358D3"/>
    <w:rsid w:val="00736AC1"/>
    <w:rsid w:val="00737BAE"/>
    <w:rsid w:val="007406B9"/>
    <w:rsid w:val="0074156C"/>
    <w:rsid w:val="007418C6"/>
    <w:rsid w:val="0074357D"/>
    <w:rsid w:val="00745C2B"/>
    <w:rsid w:val="0075017E"/>
    <w:rsid w:val="007515BA"/>
    <w:rsid w:val="00752EFC"/>
    <w:rsid w:val="0075348B"/>
    <w:rsid w:val="00754C84"/>
    <w:rsid w:val="00757465"/>
    <w:rsid w:val="00761E87"/>
    <w:rsid w:val="00762712"/>
    <w:rsid w:val="0076361A"/>
    <w:rsid w:val="007638AF"/>
    <w:rsid w:val="00763AA7"/>
    <w:rsid w:val="00764FB7"/>
    <w:rsid w:val="007652ED"/>
    <w:rsid w:val="00765AE1"/>
    <w:rsid w:val="007662FA"/>
    <w:rsid w:val="0076666A"/>
    <w:rsid w:val="0076756F"/>
    <w:rsid w:val="00767BC6"/>
    <w:rsid w:val="00767EC9"/>
    <w:rsid w:val="007711B6"/>
    <w:rsid w:val="00772E65"/>
    <w:rsid w:val="00774FBA"/>
    <w:rsid w:val="007752BB"/>
    <w:rsid w:val="007757F3"/>
    <w:rsid w:val="0077671B"/>
    <w:rsid w:val="00777F76"/>
    <w:rsid w:val="0078059C"/>
    <w:rsid w:val="007808D9"/>
    <w:rsid w:val="007810F1"/>
    <w:rsid w:val="00781F0E"/>
    <w:rsid w:val="0078292F"/>
    <w:rsid w:val="00783052"/>
    <w:rsid w:val="0078486A"/>
    <w:rsid w:val="00784CCF"/>
    <w:rsid w:val="00786136"/>
    <w:rsid w:val="007869DE"/>
    <w:rsid w:val="00786ED2"/>
    <w:rsid w:val="00791CBB"/>
    <w:rsid w:val="00793CCB"/>
    <w:rsid w:val="00793D88"/>
    <w:rsid w:val="007940AA"/>
    <w:rsid w:val="00794227"/>
    <w:rsid w:val="00796A07"/>
    <w:rsid w:val="00797132"/>
    <w:rsid w:val="007A00EE"/>
    <w:rsid w:val="007A18BE"/>
    <w:rsid w:val="007A25B4"/>
    <w:rsid w:val="007A3D20"/>
    <w:rsid w:val="007A64F2"/>
    <w:rsid w:val="007B1431"/>
    <w:rsid w:val="007C0B43"/>
    <w:rsid w:val="007C2CBA"/>
    <w:rsid w:val="007C2FCB"/>
    <w:rsid w:val="007C43B4"/>
    <w:rsid w:val="007D06CE"/>
    <w:rsid w:val="007D0C0A"/>
    <w:rsid w:val="007D173D"/>
    <w:rsid w:val="007D4C17"/>
    <w:rsid w:val="007D56C1"/>
    <w:rsid w:val="007E07DC"/>
    <w:rsid w:val="007E1813"/>
    <w:rsid w:val="007E203E"/>
    <w:rsid w:val="007E4A4C"/>
    <w:rsid w:val="007E5500"/>
    <w:rsid w:val="007E7F6A"/>
    <w:rsid w:val="007F14E6"/>
    <w:rsid w:val="007F151D"/>
    <w:rsid w:val="007F3261"/>
    <w:rsid w:val="007F4865"/>
    <w:rsid w:val="007F4BE1"/>
    <w:rsid w:val="007F6F70"/>
    <w:rsid w:val="007F71BA"/>
    <w:rsid w:val="007F7E9A"/>
    <w:rsid w:val="007F7F51"/>
    <w:rsid w:val="00800288"/>
    <w:rsid w:val="00800BE2"/>
    <w:rsid w:val="00804CF8"/>
    <w:rsid w:val="00806EBF"/>
    <w:rsid w:val="008076D8"/>
    <w:rsid w:val="00810178"/>
    <w:rsid w:val="008108AB"/>
    <w:rsid w:val="00812BC9"/>
    <w:rsid w:val="00813AB0"/>
    <w:rsid w:val="008153BD"/>
    <w:rsid w:val="00816150"/>
    <w:rsid w:val="00816CF7"/>
    <w:rsid w:val="00821AB1"/>
    <w:rsid w:val="00821E41"/>
    <w:rsid w:val="008222C7"/>
    <w:rsid w:val="00823A2B"/>
    <w:rsid w:val="00827145"/>
    <w:rsid w:val="008313FD"/>
    <w:rsid w:val="0083246A"/>
    <w:rsid w:val="008378AB"/>
    <w:rsid w:val="00845301"/>
    <w:rsid w:val="00845918"/>
    <w:rsid w:val="00845955"/>
    <w:rsid w:val="00846FBD"/>
    <w:rsid w:val="00851F3D"/>
    <w:rsid w:val="00852D40"/>
    <w:rsid w:val="00852EDC"/>
    <w:rsid w:val="008532C4"/>
    <w:rsid w:val="00853A98"/>
    <w:rsid w:val="0085478A"/>
    <w:rsid w:val="00854BCC"/>
    <w:rsid w:val="00855779"/>
    <w:rsid w:val="008557B3"/>
    <w:rsid w:val="00856592"/>
    <w:rsid w:val="00860972"/>
    <w:rsid w:val="00860EE8"/>
    <w:rsid w:val="008616B7"/>
    <w:rsid w:val="008620D1"/>
    <w:rsid w:val="00865409"/>
    <w:rsid w:val="00867478"/>
    <w:rsid w:val="0087078A"/>
    <w:rsid w:val="0087124F"/>
    <w:rsid w:val="00873421"/>
    <w:rsid w:val="00873809"/>
    <w:rsid w:val="00876CC0"/>
    <w:rsid w:val="00876D53"/>
    <w:rsid w:val="008770D4"/>
    <w:rsid w:val="0087741E"/>
    <w:rsid w:val="00877EB2"/>
    <w:rsid w:val="00880B81"/>
    <w:rsid w:val="008821BB"/>
    <w:rsid w:val="00882234"/>
    <w:rsid w:val="00882D11"/>
    <w:rsid w:val="008834BB"/>
    <w:rsid w:val="00884AEB"/>
    <w:rsid w:val="00885EA0"/>
    <w:rsid w:val="0088670E"/>
    <w:rsid w:val="00886CF0"/>
    <w:rsid w:val="00887039"/>
    <w:rsid w:val="0088789E"/>
    <w:rsid w:val="0089136A"/>
    <w:rsid w:val="00891F3C"/>
    <w:rsid w:val="00892322"/>
    <w:rsid w:val="008926D5"/>
    <w:rsid w:val="00894273"/>
    <w:rsid w:val="00894B97"/>
    <w:rsid w:val="00897575"/>
    <w:rsid w:val="00897CE5"/>
    <w:rsid w:val="008A3752"/>
    <w:rsid w:val="008A4BFC"/>
    <w:rsid w:val="008A4DC7"/>
    <w:rsid w:val="008A65B5"/>
    <w:rsid w:val="008A6856"/>
    <w:rsid w:val="008B0DDC"/>
    <w:rsid w:val="008B37CD"/>
    <w:rsid w:val="008B42F9"/>
    <w:rsid w:val="008B5FBE"/>
    <w:rsid w:val="008B6245"/>
    <w:rsid w:val="008C009F"/>
    <w:rsid w:val="008C20D9"/>
    <w:rsid w:val="008C2BEF"/>
    <w:rsid w:val="008C4E53"/>
    <w:rsid w:val="008C65EF"/>
    <w:rsid w:val="008C6D7C"/>
    <w:rsid w:val="008D032C"/>
    <w:rsid w:val="008D1B82"/>
    <w:rsid w:val="008D637B"/>
    <w:rsid w:val="008D6A84"/>
    <w:rsid w:val="008E3610"/>
    <w:rsid w:val="008E6E56"/>
    <w:rsid w:val="008E7692"/>
    <w:rsid w:val="008E778C"/>
    <w:rsid w:val="008F021C"/>
    <w:rsid w:val="008F32B8"/>
    <w:rsid w:val="008F527C"/>
    <w:rsid w:val="008F54C8"/>
    <w:rsid w:val="008F6CAC"/>
    <w:rsid w:val="00900169"/>
    <w:rsid w:val="00900A25"/>
    <w:rsid w:val="0090195D"/>
    <w:rsid w:val="0090315F"/>
    <w:rsid w:val="00903B59"/>
    <w:rsid w:val="00905129"/>
    <w:rsid w:val="00907648"/>
    <w:rsid w:val="00910C67"/>
    <w:rsid w:val="00911D77"/>
    <w:rsid w:val="009131B9"/>
    <w:rsid w:val="00913BAF"/>
    <w:rsid w:val="00914EE8"/>
    <w:rsid w:val="0091737E"/>
    <w:rsid w:val="009204EF"/>
    <w:rsid w:val="0092079B"/>
    <w:rsid w:val="00923042"/>
    <w:rsid w:val="009234AD"/>
    <w:rsid w:val="00923995"/>
    <w:rsid w:val="00924B13"/>
    <w:rsid w:val="00926D66"/>
    <w:rsid w:val="00927C43"/>
    <w:rsid w:val="00930D91"/>
    <w:rsid w:val="00930ED7"/>
    <w:rsid w:val="00931751"/>
    <w:rsid w:val="00932F77"/>
    <w:rsid w:val="009330AD"/>
    <w:rsid w:val="009332DC"/>
    <w:rsid w:val="009336B0"/>
    <w:rsid w:val="00933D25"/>
    <w:rsid w:val="00934155"/>
    <w:rsid w:val="00934382"/>
    <w:rsid w:val="0093482B"/>
    <w:rsid w:val="00944639"/>
    <w:rsid w:val="00944D96"/>
    <w:rsid w:val="009456FF"/>
    <w:rsid w:val="0094731F"/>
    <w:rsid w:val="0095219C"/>
    <w:rsid w:val="0095268D"/>
    <w:rsid w:val="009527D5"/>
    <w:rsid w:val="009531D1"/>
    <w:rsid w:val="00953995"/>
    <w:rsid w:val="00955026"/>
    <w:rsid w:val="009562F4"/>
    <w:rsid w:val="00960F81"/>
    <w:rsid w:val="009625CA"/>
    <w:rsid w:val="00964C35"/>
    <w:rsid w:val="00964C72"/>
    <w:rsid w:val="00965D08"/>
    <w:rsid w:val="00967999"/>
    <w:rsid w:val="00970229"/>
    <w:rsid w:val="00970705"/>
    <w:rsid w:val="00970D11"/>
    <w:rsid w:val="00972A16"/>
    <w:rsid w:val="0097763C"/>
    <w:rsid w:val="00977751"/>
    <w:rsid w:val="00977D00"/>
    <w:rsid w:val="009816BD"/>
    <w:rsid w:val="0098175C"/>
    <w:rsid w:val="0098306A"/>
    <w:rsid w:val="00983E34"/>
    <w:rsid w:val="00984359"/>
    <w:rsid w:val="00984DCE"/>
    <w:rsid w:val="00985694"/>
    <w:rsid w:val="009878D0"/>
    <w:rsid w:val="00987F52"/>
    <w:rsid w:val="00991C01"/>
    <w:rsid w:val="009923B6"/>
    <w:rsid w:val="009926A4"/>
    <w:rsid w:val="0099422F"/>
    <w:rsid w:val="009949B5"/>
    <w:rsid w:val="00995B90"/>
    <w:rsid w:val="00997ABD"/>
    <w:rsid w:val="00997CDB"/>
    <w:rsid w:val="009A0A92"/>
    <w:rsid w:val="009A3A19"/>
    <w:rsid w:val="009A3B08"/>
    <w:rsid w:val="009A58C0"/>
    <w:rsid w:val="009B19B8"/>
    <w:rsid w:val="009B31AC"/>
    <w:rsid w:val="009B3209"/>
    <w:rsid w:val="009B3661"/>
    <w:rsid w:val="009B3802"/>
    <w:rsid w:val="009B4D63"/>
    <w:rsid w:val="009B4D89"/>
    <w:rsid w:val="009B59A7"/>
    <w:rsid w:val="009B61CA"/>
    <w:rsid w:val="009B6F40"/>
    <w:rsid w:val="009B7F89"/>
    <w:rsid w:val="009C012F"/>
    <w:rsid w:val="009C164A"/>
    <w:rsid w:val="009C32CA"/>
    <w:rsid w:val="009C35A7"/>
    <w:rsid w:val="009C4513"/>
    <w:rsid w:val="009C5423"/>
    <w:rsid w:val="009C5F36"/>
    <w:rsid w:val="009D0C3B"/>
    <w:rsid w:val="009D2199"/>
    <w:rsid w:val="009D23C0"/>
    <w:rsid w:val="009D29AF"/>
    <w:rsid w:val="009D3113"/>
    <w:rsid w:val="009D3303"/>
    <w:rsid w:val="009D4DFC"/>
    <w:rsid w:val="009E001F"/>
    <w:rsid w:val="009E2A04"/>
    <w:rsid w:val="009E395A"/>
    <w:rsid w:val="009E4355"/>
    <w:rsid w:val="009E4EFE"/>
    <w:rsid w:val="009E55A9"/>
    <w:rsid w:val="009F07F9"/>
    <w:rsid w:val="009F1699"/>
    <w:rsid w:val="009F28FF"/>
    <w:rsid w:val="009F3C6C"/>
    <w:rsid w:val="009F4B68"/>
    <w:rsid w:val="009F5F46"/>
    <w:rsid w:val="009F6BF3"/>
    <w:rsid w:val="009F7831"/>
    <w:rsid w:val="009F7EE7"/>
    <w:rsid w:val="00A011DA"/>
    <w:rsid w:val="00A0134E"/>
    <w:rsid w:val="00A01E6B"/>
    <w:rsid w:val="00A02C7C"/>
    <w:rsid w:val="00A0645F"/>
    <w:rsid w:val="00A10427"/>
    <w:rsid w:val="00A11D96"/>
    <w:rsid w:val="00A13072"/>
    <w:rsid w:val="00A13643"/>
    <w:rsid w:val="00A13B58"/>
    <w:rsid w:val="00A14BB9"/>
    <w:rsid w:val="00A15DE6"/>
    <w:rsid w:val="00A171F3"/>
    <w:rsid w:val="00A208F8"/>
    <w:rsid w:val="00A234BC"/>
    <w:rsid w:val="00A238D6"/>
    <w:rsid w:val="00A23D19"/>
    <w:rsid w:val="00A24683"/>
    <w:rsid w:val="00A2588B"/>
    <w:rsid w:val="00A27213"/>
    <w:rsid w:val="00A3009F"/>
    <w:rsid w:val="00A3012A"/>
    <w:rsid w:val="00A30A0F"/>
    <w:rsid w:val="00A31E29"/>
    <w:rsid w:val="00A331BE"/>
    <w:rsid w:val="00A354AD"/>
    <w:rsid w:val="00A41759"/>
    <w:rsid w:val="00A42663"/>
    <w:rsid w:val="00A441D2"/>
    <w:rsid w:val="00A50162"/>
    <w:rsid w:val="00A53ACB"/>
    <w:rsid w:val="00A54BE7"/>
    <w:rsid w:val="00A55864"/>
    <w:rsid w:val="00A55C3D"/>
    <w:rsid w:val="00A5715D"/>
    <w:rsid w:val="00A62236"/>
    <w:rsid w:val="00A653F9"/>
    <w:rsid w:val="00A6729B"/>
    <w:rsid w:val="00A70CB1"/>
    <w:rsid w:val="00A718FC"/>
    <w:rsid w:val="00A81A38"/>
    <w:rsid w:val="00A81AA8"/>
    <w:rsid w:val="00A8288F"/>
    <w:rsid w:val="00A83C34"/>
    <w:rsid w:val="00A8439C"/>
    <w:rsid w:val="00A8567C"/>
    <w:rsid w:val="00A85E21"/>
    <w:rsid w:val="00A86B1B"/>
    <w:rsid w:val="00A87652"/>
    <w:rsid w:val="00A9077F"/>
    <w:rsid w:val="00A91226"/>
    <w:rsid w:val="00A91F96"/>
    <w:rsid w:val="00A92C85"/>
    <w:rsid w:val="00A93395"/>
    <w:rsid w:val="00A937E1"/>
    <w:rsid w:val="00A96CAF"/>
    <w:rsid w:val="00A97329"/>
    <w:rsid w:val="00A975E0"/>
    <w:rsid w:val="00A9778A"/>
    <w:rsid w:val="00A97E88"/>
    <w:rsid w:val="00AA0462"/>
    <w:rsid w:val="00AA1771"/>
    <w:rsid w:val="00AA1F79"/>
    <w:rsid w:val="00AA293E"/>
    <w:rsid w:val="00AA2E88"/>
    <w:rsid w:val="00AA3893"/>
    <w:rsid w:val="00AA565A"/>
    <w:rsid w:val="00AB06E7"/>
    <w:rsid w:val="00AB3A3C"/>
    <w:rsid w:val="00AB44E8"/>
    <w:rsid w:val="00AB459A"/>
    <w:rsid w:val="00AB7DE1"/>
    <w:rsid w:val="00AC0F80"/>
    <w:rsid w:val="00AC2A11"/>
    <w:rsid w:val="00AC300B"/>
    <w:rsid w:val="00AC3700"/>
    <w:rsid w:val="00AC3A55"/>
    <w:rsid w:val="00AC3C30"/>
    <w:rsid w:val="00AC3C6E"/>
    <w:rsid w:val="00AC6332"/>
    <w:rsid w:val="00AC6538"/>
    <w:rsid w:val="00AC7192"/>
    <w:rsid w:val="00AD1B7E"/>
    <w:rsid w:val="00AD2D06"/>
    <w:rsid w:val="00AD421B"/>
    <w:rsid w:val="00AD6F09"/>
    <w:rsid w:val="00AD733C"/>
    <w:rsid w:val="00AD7892"/>
    <w:rsid w:val="00AE1C24"/>
    <w:rsid w:val="00AE4C8A"/>
    <w:rsid w:val="00AF100E"/>
    <w:rsid w:val="00AF1A24"/>
    <w:rsid w:val="00AF1A4C"/>
    <w:rsid w:val="00AF4269"/>
    <w:rsid w:val="00AF6CF7"/>
    <w:rsid w:val="00B00F4F"/>
    <w:rsid w:val="00B0102B"/>
    <w:rsid w:val="00B0196D"/>
    <w:rsid w:val="00B03012"/>
    <w:rsid w:val="00B0312E"/>
    <w:rsid w:val="00B035FB"/>
    <w:rsid w:val="00B03B94"/>
    <w:rsid w:val="00B05A3D"/>
    <w:rsid w:val="00B10027"/>
    <w:rsid w:val="00B11C89"/>
    <w:rsid w:val="00B11D75"/>
    <w:rsid w:val="00B1221E"/>
    <w:rsid w:val="00B13CC1"/>
    <w:rsid w:val="00B1423B"/>
    <w:rsid w:val="00B14383"/>
    <w:rsid w:val="00B14FCA"/>
    <w:rsid w:val="00B16E2D"/>
    <w:rsid w:val="00B1702D"/>
    <w:rsid w:val="00B20592"/>
    <w:rsid w:val="00B2101C"/>
    <w:rsid w:val="00B21109"/>
    <w:rsid w:val="00B237CE"/>
    <w:rsid w:val="00B25765"/>
    <w:rsid w:val="00B26D04"/>
    <w:rsid w:val="00B31053"/>
    <w:rsid w:val="00B318B3"/>
    <w:rsid w:val="00B3318C"/>
    <w:rsid w:val="00B3344D"/>
    <w:rsid w:val="00B36D98"/>
    <w:rsid w:val="00B37700"/>
    <w:rsid w:val="00B403E3"/>
    <w:rsid w:val="00B41680"/>
    <w:rsid w:val="00B41CF5"/>
    <w:rsid w:val="00B42424"/>
    <w:rsid w:val="00B42794"/>
    <w:rsid w:val="00B43573"/>
    <w:rsid w:val="00B460EA"/>
    <w:rsid w:val="00B46994"/>
    <w:rsid w:val="00B501E9"/>
    <w:rsid w:val="00B50596"/>
    <w:rsid w:val="00B50F54"/>
    <w:rsid w:val="00B5186D"/>
    <w:rsid w:val="00B53BC2"/>
    <w:rsid w:val="00B54393"/>
    <w:rsid w:val="00B546E4"/>
    <w:rsid w:val="00B55237"/>
    <w:rsid w:val="00B56CB2"/>
    <w:rsid w:val="00B6213A"/>
    <w:rsid w:val="00B63562"/>
    <w:rsid w:val="00B647A0"/>
    <w:rsid w:val="00B65BEE"/>
    <w:rsid w:val="00B66A4C"/>
    <w:rsid w:val="00B66C15"/>
    <w:rsid w:val="00B6795E"/>
    <w:rsid w:val="00B70A63"/>
    <w:rsid w:val="00B727B3"/>
    <w:rsid w:val="00B7488D"/>
    <w:rsid w:val="00B7713D"/>
    <w:rsid w:val="00B77288"/>
    <w:rsid w:val="00B77D38"/>
    <w:rsid w:val="00B805F1"/>
    <w:rsid w:val="00B82E1A"/>
    <w:rsid w:val="00B84080"/>
    <w:rsid w:val="00B84D4E"/>
    <w:rsid w:val="00B855D7"/>
    <w:rsid w:val="00B86A57"/>
    <w:rsid w:val="00B871DE"/>
    <w:rsid w:val="00B87D25"/>
    <w:rsid w:val="00B90EFF"/>
    <w:rsid w:val="00B93C81"/>
    <w:rsid w:val="00B940A2"/>
    <w:rsid w:val="00B9480C"/>
    <w:rsid w:val="00B953C9"/>
    <w:rsid w:val="00BA14BC"/>
    <w:rsid w:val="00BA1D95"/>
    <w:rsid w:val="00BA24A9"/>
    <w:rsid w:val="00BA3DE1"/>
    <w:rsid w:val="00BA4BC6"/>
    <w:rsid w:val="00BA525F"/>
    <w:rsid w:val="00BA63A9"/>
    <w:rsid w:val="00BA70F6"/>
    <w:rsid w:val="00BB335B"/>
    <w:rsid w:val="00BB39B3"/>
    <w:rsid w:val="00BB4204"/>
    <w:rsid w:val="00BB5E4E"/>
    <w:rsid w:val="00BB669F"/>
    <w:rsid w:val="00BB68FC"/>
    <w:rsid w:val="00BC03B4"/>
    <w:rsid w:val="00BC374F"/>
    <w:rsid w:val="00BC4EB2"/>
    <w:rsid w:val="00BC5043"/>
    <w:rsid w:val="00BC63EC"/>
    <w:rsid w:val="00BD0548"/>
    <w:rsid w:val="00BD08EF"/>
    <w:rsid w:val="00BD1E63"/>
    <w:rsid w:val="00BD3BC3"/>
    <w:rsid w:val="00BD5E14"/>
    <w:rsid w:val="00BD792D"/>
    <w:rsid w:val="00BD7963"/>
    <w:rsid w:val="00BE187E"/>
    <w:rsid w:val="00BE26BC"/>
    <w:rsid w:val="00BE3374"/>
    <w:rsid w:val="00BE351D"/>
    <w:rsid w:val="00BE4245"/>
    <w:rsid w:val="00BE4E6A"/>
    <w:rsid w:val="00BE5086"/>
    <w:rsid w:val="00BE56AE"/>
    <w:rsid w:val="00BE604B"/>
    <w:rsid w:val="00BE6BC0"/>
    <w:rsid w:val="00BE6EBA"/>
    <w:rsid w:val="00BF0EDF"/>
    <w:rsid w:val="00BF1D84"/>
    <w:rsid w:val="00BF33BA"/>
    <w:rsid w:val="00BF4425"/>
    <w:rsid w:val="00BF5B70"/>
    <w:rsid w:val="00BF64F3"/>
    <w:rsid w:val="00BF6952"/>
    <w:rsid w:val="00BF7753"/>
    <w:rsid w:val="00C002C1"/>
    <w:rsid w:val="00C0355A"/>
    <w:rsid w:val="00C03BFA"/>
    <w:rsid w:val="00C04708"/>
    <w:rsid w:val="00C065D0"/>
    <w:rsid w:val="00C105D4"/>
    <w:rsid w:val="00C10924"/>
    <w:rsid w:val="00C11E12"/>
    <w:rsid w:val="00C11F5F"/>
    <w:rsid w:val="00C11FF1"/>
    <w:rsid w:val="00C120E3"/>
    <w:rsid w:val="00C124BA"/>
    <w:rsid w:val="00C141DD"/>
    <w:rsid w:val="00C16C96"/>
    <w:rsid w:val="00C1741C"/>
    <w:rsid w:val="00C20DA6"/>
    <w:rsid w:val="00C2120A"/>
    <w:rsid w:val="00C21E3C"/>
    <w:rsid w:val="00C220D4"/>
    <w:rsid w:val="00C22EE2"/>
    <w:rsid w:val="00C2335F"/>
    <w:rsid w:val="00C233D0"/>
    <w:rsid w:val="00C24E0D"/>
    <w:rsid w:val="00C27674"/>
    <w:rsid w:val="00C30BB9"/>
    <w:rsid w:val="00C31E0F"/>
    <w:rsid w:val="00C32A80"/>
    <w:rsid w:val="00C32AF8"/>
    <w:rsid w:val="00C32C53"/>
    <w:rsid w:val="00C33601"/>
    <w:rsid w:val="00C34866"/>
    <w:rsid w:val="00C375D1"/>
    <w:rsid w:val="00C40734"/>
    <w:rsid w:val="00C4157C"/>
    <w:rsid w:val="00C431E2"/>
    <w:rsid w:val="00C4505C"/>
    <w:rsid w:val="00C4614B"/>
    <w:rsid w:val="00C46385"/>
    <w:rsid w:val="00C46FFA"/>
    <w:rsid w:val="00C47255"/>
    <w:rsid w:val="00C47BDF"/>
    <w:rsid w:val="00C50060"/>
    <w:rsid w:val="00C505C5"/>
    <w:rsid w:val="00C5078C"/>
    <w:rsid w:val="00C51756"/>
    <w:rsid w:val="00C52AB0"/>
    <w:rsid w:val="00C5502B"/>
    <w:rsid w:val="00C571B7"/>
    <w:rsid w:val="00C6035A"/>
    <w:rsid w:val="00C60503"/>
    <w:rsid w:val="00C60CFC"/>
    <w:rsid w:val="00C703E8"/>
    <w:rsid w:val="00C704B6"/>
    <w:rsid w:val="00C70E1D"/>
    <w:rsid w:val="00C712FB"/>
    <w:rsid w:val="00C71643"/>
    <w:rsid w:val="00C72343"/>
    <w:rsid w:val="00C72630"/>
    <w:rsid w:val="00C75726"/>
    <w:rsid w:val="00C761AB"/>
    <w:rsid w:val="00C76BDD"/>
    <w:rsid w:val="00C775E6"/>
    <w:rsid w:val="00C80D24"/>
    <w:rsid w:val="00C83327"/>
    <w:rsid w:val="00C84C38"/>
    <w:rsid w:val="00C84DAB"/>
    <w:rsid w:val="00C860F4"/>
    <w:rsid w:val="00C86245"/>
    <w:rsid w:val="00C87226"/>
    <w:rsid w:val="00C87955"/>
    <w:rsid w:val="00C87D8E"/>
    <w:rsid w:val="00C90410"/>
    <w:rsid w:val="00C9197A"/>
    <w:rsid w:val="00C91D5E"/>
    <w:rsid w:val="00C94C7D"/>
    <w:rsid w:val="00C95D7A"/>
    <w:rsid w:val="00C97F0E"/>
    <w:rsid w:val="00CA1ADB"/>
    <w:rsid w:val="00CA2555"/>
    <w:rsid w:val="00CA426B"/>
    <w:rsid w:val="00CA4D7D"/>
    <w:rsid w:val="00CA53F1"/>
    <w:rsid w:val="00CA5779"/>
    <w:rsid w:val="00CA5CBF"/>
    <w:rsid w:val="00CB05DD"/>
    <w:rsid w:val="00CB1862"/>
    <w:rsid w:val="00CB27D0"/>
    <w:rsid w:val="00CB38AF"/>
    <w:rsid w:val="00CB52A5"/>
    <w:rsid w:val="00CC0139"/>
    <w:rsid w:val="00CC1571"/>
    <w:rsid w:val="00CC630C"/>
    <w:rsid w:val="00CC707B"/>
    <w:rsid w:val="00CC7895"/>
    <w:rsid w:val="00CC798A"/>
    <w:rsid w:val="00CD0BA0"/>
    <w:rsid w:val="00CD0FAB"/>
    <w:rsid w:val="00CD25A2"/>
    <w:rsid w:val="00CD4092"/>
    <w:rsid w:val="00CD6EF5"/>
    <w:rsid w:val="00CD73CA"/>
    <w:rsid w:val="00CD7778"/>
    <w:rsid w:val="00CD7FDE"/>
    <w:rsid w:val="00CE5387"/>
    <w:rsid w:val="00CE5BAC"/>
    <w:rsid w:val="00CE701F"/>
    <w:rsid w:val="00CE7F8B"/>
    <w:rsid w:val="00CF23F0"/>
    <w:rsid w:val="00CF28EB"/>
    <w:rsid w:val="00CF3244"/>
    <w:rsid w:val="00CF53AD"/>
    <w:rsid w:val="00CF5F9A"/>
    <w:rsid w:val="00CF7ECF"/>
    <w:rsid w:val="00D000FE"/>
    <w:rsid w:val="00D0015D"/>
    <w:rsid w:val="00D012D9"/>
    <w:rsid w:val="00D01E32"/>
    <w:rsid w:val="00D021D1"/>
    <w:rsid w:val="00D038CD"/>
    <w:rsid w:val="00D05149"/>
    <w:rsid w:val="00D07083"/>
    <w:rsid w:val="00D1000B"/>
    <w:rsid w:val="00D102D9"/>
    <w:rsid w:val="00D126EC"/>
    <w:rsid w:val="00D13859"/>
    <w:rsid w:val="00D15829"/>
    <w:rsid w:val="00D17EC7"/>
    <w:rsid w:val="00D20FFF"/>
    <w:rsid w:val="00D2189C"/>
    <w:rsid w:val="00D22953"/>
    <w:rsid w:val="00D24284"/>
    <w:rsid w:val="00D24C3F"/>
    <w:rsid w:val="00D27A26"/>
    <w:rsid w:val="00D318B8"/>
    <w:rsid w:val="00D31E3D"/>
    <w:rsid w:val="00D322B9"/>
    <w:rsid w:val="00D32563"/>
    <w:rsid w:val="00D32CD2"/>
    <w:rsid w:val="00D34526"/>
    <w:rsid w:val="00D36000"/>
    <w:rsid w:val="00D36053"/>
    <w:rsid w:val="00D37E33"/>
    <w:rsid w:val="00D40DCB"/>
    <w:rsid w:val="00D40EB5"/>
    <w:rsid w:val="00D44731"/>
    <w:rsid w:val="00D52B9F"/>
    <w:rsid w:val="00D54AA0"/>
    <w:rsid w:val="00D565BA"/>
    <w:rsid w:val="00D5696F"/>
    <w:rsid w:val="00D6145D"/>
    <w:rsid w:val="00D635B9"/>
    <w:rsid w:val="00D63F69"/>
    <w:rsid w:val="00D66021"/>
    <w:rsid w:val="00D7017A"/>
    <w:rsid w:val="00D70EE6"/>
    <w:rsid w:val="00D70EE8"/>
    <w:rsid w:val="00D75D28"/>
    <w:rsid w:val="00D763E6"/>
    <w:rsid w:val="00D77086"/>
    <w:rsid w:val="00D77466"/>
    <w:rsid w:val="00D779F9"/>
    <w:rsid w:val="00D8193F"/>
    <w:rsid w:val="00D81988"/>
    <w:rsid w:val="00D82601"/>
    <w:rsid w:val="00D832AC"/>
    <w:rsid w:val="00D8400D"/>
    <w:rsid w:val="00D85086"/>
    <w:rsid w:val="00D86F1A"/>
    <w:rsid w:val="00D87AA8"/>
    <w:rsid w:val="00D906DD"/>
    <w:rsid w:val="00D90910"/>
    <w:rsid w:val="00D90CC6"/>
    <w:rsid w:val="00D9186B"/>
    <w:rsid w:val="00D91E3D"/>
    <w:rsid w:val="00D93708"/>
    <w:rsid w:val="00D938FB"/>
    <w:rsid w:val="00D942E9"/>
    <w:rsid w:val="00D946E5"/>
    <w:rsid w:val="00D96BDF"/>
    <w:rsid w:val="00D96FEF"/>
    <w:rsid w:val="00DA01C3"/>
    <w:rsid w:val="00DA0D3A"/>
    <w:rsid w:val="00DA2337"/>
    <w:rsid w:val="00DA2FB1"/>
    <w:rsid w:val="00DA3D78"/>
    <w:rsid w:val="00DA3EC4"/>
    <w:rsid w:val="00DA4CEA"/>
    <w:rsid w:val="00DA5B16"/>
    <w:rsid w:val="00DA6992"/>
    <w:rsid w:val="00DA6D13"/>
    <w:rsid w:val="00DA76A6"/>
    <w:rsid w:val="00DA7E25"/>
    <w:rsid w:val="00DB062D"/>
    <w:rsid w:val="00DB1674"/>
    <w:rsid w:val="00DB2B93"/>
    <w:rsid w:val="00DB3FF0"/>
    <w:rsid w:val="00DB561E"/>
    <w:rsid w:val="00DC0736"/>
    <w:rsid w:val="00DC100C"/>
    <w:rsid w:val="00DC46F7"/>
    <w:rsid w:val="00DC686A"/>
    <w:rsid w:val="00DC7FBF"/>
    <w:rsid w:val="00DD06DF"/>
    <w:rsid w:val="00DD0E97"/>
    <w:rsid w:val="00DD1318"/>
    <w:rsid w:val="00DD5C57"/>
    <w:rsid w:val="00DD606F"/>
    <w:rsid w:val="00DD7A31"/>
    <w:rsid w:val="00DE0738"/>
    <w:rsid w:val="00DE0F7C"/>
    <w:rsid w:val="00DE1045"/>
    <w:rsid w:val="00DE13BD"/>
    <w:rsid w:val="00DE165E"/>
    <w:rsid w:val="00DE18FE"/>
    <w:rsid w:val="00DE1925"/>
    <w:rsid w:val="00DE1EAC"/>
    <w:rsid w:val="00DE2539"/>
    <w:rsid w:val="00DF02B9"/>
    <w:rsid w:val="00DF0E20"/>
    <w:rsid w:val="00DF0F45"/>
    <w:rsid w:val="00DF2AEF"/>
    <w:rsid w:val="00DF3315"/>
    <w:rsid w:val="00DF3510"/>
    <w:rsid w:val="00DF3DF2"/>
    <w:rsid w:val="00DF45DB"/>
    <w:rsid w:val="00E03901"/>
    <w:rsid w:val="00E03AB9"/>
    <w:rsid w:val="00E049E8"/>
    <w:rsid w:val="00E055D3"/>
    <w:rsid w:val="00E0595A"/>
    <w:rsid w:val="00E07096"/>
    <w:rsid w:val="00E07A9D"/>
    <w:rsid w:val="00E111C5"/>
    <w:rsid w:val="00E13A82"/>
    <w:rsid w:val="00E14341"/>
    <w:rsid w:val="00E14D56"/>
    <w:rsid w:val="00E228B7"/>
    <w:rsid w:val="00E26E66"/>
    <w:rsid w:val="00E27EDF"/>
    <w:rsid w:val="00E303AC"/>
    <w:rsid w:val="00E30D3E"/>
    <w:rsid w:val="00E30FE4"/>
    <w:rsid w:val="00E3479D"/>
    <w:rsid w:val="00E35B66"/>
    <w:rsid w:val="00E36380"/>
    <w:rsid w:val="00E37F64"/>
    <w:rsid w:val="00E453C2"/>
    <w:rsid w:val="00E45CF7"/>
    <w:rsid w:val="00E46289"/>
    <w:rsid w:val="00E51617"/>
    <w:rsid w:val="00E547EA"/>
    <w:rsid w:val="00E5486D"/>
    <w:rsid w:val="00E558F2"/>
    <w:rsid w:val="00E55C25"/>
    <w:rsid w:val="00E56792"/>
    <w:rsid w:val="00E57D21"/>
    <w:rsid w:val="00E61863"/>
    <w:rsid w:val="00E61B09"/>
    <w:rsid w:val="00E644A5"/>
    <w:rsid w:val="00E6591D"/>
    <w:rsid w:val="00E661C8"/>
    <w:rsid w:val="00E70497"/>
    <w:rsid w:val="00E705C2"/>
    <w:rsid w:val="00E71C7A"/>
    <w:rsid w:val="00E72FD5"/>
    <w:rsid w:val="00E762F0"/>
    <w:rsid w:val="00E775AC"/>
    <w:rsid w:val="00E77AFF"/>
    <w:rsid w:val="00E800BA"/>
    <w:rsid w:val="00E80465"/>
    <w:rsid w:val="00E81098"/>
    <w:rsid w:val="00E810F3"/>
    <w:rsid w:val="00E83495"/>
    <w:rsid w:val="00E8399D"/>
    <w:rsid w:val="00E84A6D"/>
    <w:rsid w:val="00E84F99"/>
    <w:rsid w:val="00E86853"/>
    <w:rsid w:val="00E8685C"/>
    <w:rsid w:val="00E875A4"/>
    <w:rsid w:val="00E87D7E"/>
    <w:rsid w:val="00E90D39"/>
    <w:rsid w:val="00E91166"/>
    <w:rsid w:val="00E91480"/>
    <w:rsid w:val="00E96593"/>
    <w:rsid w:val="00E96690"/>
    <w:rsid w:val="00E97B05"/>
    <w:rsid w:val="00EA1B6E"/>
    <w:rsid w:val="00EA2F82"/>
    <w:rsid w:val="00EA379B"/>
    <w:rsid w:val="00EA6679"/>
    <w:rsid w:val="00EA755F"/>
    <w:rsid w:val="00EA7D2C"/>
    <w:rsid w:val="00EB0018"/>
    <w:rsid w:val="00EB38F8"/>
    <w:rsid w:val="00EB3C06"/>
    <w:rsid w:val="00EB44C0"/>
    <w:rsid w:val="00EB46B9"/>
    <w:rsid w:val="00EB4B6A"/>
    <w:rsid w:val="00EB5D5C"/>
    <w:rsid w:val="00EB7A9A"/>
    <w:rsid w:val="00EC021E"/>
    <w:rsid w:val="00EC0AA2"/>
    <w:rsid w:val="00EC14DE"/>
    <w:rsid w:val="00ED181B"/>
    <w:rsid w:val="00ED1BB2"/>
    <w:rsid w:val="00ED22BE"/>
    <w:rsid w:val="00ED25EC"/>
    <w:rsid w:val="00ED2FEC"/>
    <w:rsid w:val="00ED4320"/>
    <w:rsid w:val="00ED7A29"/>
    <w:rsid w:val="00ED7F42"/>
    <w:rsid w:val="00EE0060"/>
    <w:rsid w:val="00EE115F"/>
    <w:rsid w:val="00EE1BEF"/>
    <w:rsid w:val="00EE1CF1"/>
    <w:rsid w:val="00EE1F9D"/>
    <w:rsid w:val="00EE1FDC"/>
    <w:rsid w:val="00EE24F3"/>
    <w:rsid w:val="00EE4509"/>
    <w:rsid w:val="00EE4DBA"/>
    <w:rsid w:val="00EE4DD7"/>
    <w:rsid w:val="00EE6178"/>
    <w:rsid w:val="00EF0265"/>
    <w:rsid w:val="00EF0A44"/>
    <w:rsid w:val="00EF1F81"/>
    <w:rsid w:val="00EF5337"/>
    <w:rsid w:val="00EF5809"/>
    <w:rsid w:val="00EF7160"/>
    <w:rsid w:val="00EF784F"/>
    <w:rsid w:val="00F000BF"/>
    <w:rsid w:val="00F0124B"/>
    <w:rsid w:val="00F0296D"/>
    <w:rsid w:val="00F03263"/>
    <w:rsid w:val="00F032DA"/>
    <w:rsid w:val="00F07D89"/>
    <w:rsid w:val="00F1004E"/>
    <w:rsid w:val="00F102EA"/>
    <w:rsid w:val="00F11BB0"/>
    <w:rsid w:val="00F11E6E"/>
    <w:rsid w:val="00F13D00"/>
    <w:rsid w:val="00F13E14"/>
    <w:rsid w:val="00F14C5B"/>
    <w:rsid w:val="00F151D9"/>
    <w:rsid w:val="00F16386"/>
    <w:rsid w:val="00F16802"/>
    <w:rsid w:val="00F172A5"/>
    <w:rsid w:val="00F17A77"/>
    <w:rsid w:val="00F201CA"/>
    <w:rsid w:val="00F2279E"/>
    <w:rsid w:val="00F22DAE"/>
    <w:rsid w:val="00F2320A"/>
    <w:rsid w:val="00F23C9F"/>
    <w:rsid w:val="00F23CF5"/>
    <w:rsid w:val="00F254F8"/>
    <w:rsid w:val="00F268EC"/>
    <w:rsid w:val="00F27FCA"/>
    <w:rsid w:val="00F30577"/>
    <w:rsid w:val="00F31273"/>
    <w:rsid w:val="00F31AF7"/>
    <w:rsid w:val="00F33B12"/>
    <w:rsid w:val="00F33FFB"/>
    <w:rsid w:val="00F35B98"/>
    <w:rsid w:val="00F35CD6"/>
    <w:rsid w:val="00F37FCB"/>
    <w:rsid w:val="00F40F8C"/>
    <w:rsid w:val="00F4154D"/>
    <w:rsid w:val="00F4249B"/>
    <w:rsid w:val="00F42EB7"/>
    <w:rsid w:val="00F43504"/>
    <w:rsid w:val="00F444AD"/>
    <w:rsid w:val="00F4498B"/>
    <w:rsid w:val="00F44D34"/>
    <w:rsid w:val="00F44EF5"/>
    <w:rsid w:val="00F44F46"/>
    <w:rsid w:val="00F455A5"/>
    <w:rsid w:val="00F45B65"/>
    <w:rsid w:val="00F46098"/>
    <w:rsid w:val="00F473CF"/>
    <w:rsid w:val="00F47A9A"/>
    <w:rsid w:val="00F47CB7"/>
    <w:rsid w:val="00F501E4"/>
    <w:rsid w:val="00F504A9"/>
    <w:rsid w:val="00F52B66"/>
    <w:rsid w:val="00F52B83"/>
    <w:rsid w:val="00F52FAC"/>
    <w:rsid w:val="00F5525D"/>
    <w:rsid w:val="00F56413"/>
    <w:rsid w:val="00F5659C"/>
    <w:rsid w:val="00F56F9F"/>
    <w:rsid w:val="00F57869"/>
    <w:rsid w:val="00F61AA2"/>
    <w:rsid w:val="00F63AC3"/>
    <w:rsid w:val="00F63D01"/>
    <w:rsid w:val="00F64735"/>
    <w:rsid w:val="00F64CB5"/>
    <w:rsid w:val="00F6776C"/>
    <w:rsid w:val="00F703A3"/>
    <w:rsid w:val="00F721F6"/>
    <w:rsid w:val="00F729DF"/>
    <w:rsid w:val="00F74C15"/>
    <w:rsid w:val="00F759D6"/>
    <w:rsid w:val="00F76ACF"/>
    <w:rsid w:val="00F76E54"/>
    <w:rsid w:val="00F76ECA"/>
    <w:rsid w:val="00F777BB"/>
    <w:rsid w:val="00F80AEE"/>
    <w:rsid w:val="00F80E10"/>
    <w:rsid w:val="00F82D4E"/>
    <w:rsid w:val="00F839AE"/>
    <w:rsid w:val="00F86001"/>
    <w:rsid w:val="00F86CF8"/>
    <w:rsid w:val="00F87D65"/>
    <w:rsid w:val="00F941A4"/>
    <w:rsid w:val="00F949C6"/>
    <w:rsid w:val="00F95959"/>
    <w:rsid w:val="00F96CC1"/>
    <w:rsid w:val="00F97BE1"/>
    <w:rsid w:val="00FA2A09"/>
    <w:rsid w:val="00FA322A"/>
    <w:rsid w:val="00FA7C96"/>
    <w:rsid w:val="00FB0612"/>
    <w:rsid w:val="00FB0AB0"/>
    <w:rsid w:val="00FB1649"/>
    <w:rsid w:val="00FB1ABE"/>
    <w:rsid w:val="00FB1E12"/>
    <w:rsid w:val="00FB2D73"/>
    <w:rsid w:val="00FB3CCB"/>
    <w:rsid w:val="00FB4F4D"/>
    <w:rsid w:val="00FB5AA1"/>
    <w:rsid w:val="00FB6CB7"/>
    <w:rsid w:val="00FB7566"/>
    <w:rsid w:val="00FC0719"/>
    <w:rsid w:val="00FC0D55"/>
    <w:rsid w:val="00FC133E"/>
    <w:rsid w:val="00FC1433"/>
    <w:rsid w:val="00FC22FE"/>
    <w:rsid w:val="00FC23EA"/>
    <w:rsid w:val="00FC6711"/>
    <w:rsid w:val="00FD124B"/>
    <w:rsid w:val="00FD39E8"/>
    <w:rsid w:val="00FD3C6F"/>
    <w:rsid w:val="00FD4652"/>
    <w:rsid w:val="00FD50D0"/>
    <w:rsid w:val="00FD5C6C"/>
    <w:rsid w:val="00FD5F56"/>
    <w:rsid w:val="00FE0F05"/>
    <w:rsid w:val="00FE1372"/>
    <w:rsid w:val="00FE2079"/>
    <w:rsid w:val="00FE2961"/>
    <w:rsid w:val="00FE29A9"/>
    <w:rsid w:val="00FE2BB5"/>
    <w:rsid w:val="00FE3CBF"/>
    <w:rsid w:val="00FE4EC6"/>
    <w:rsid w:val="00FE636E"/>
    <w:rsid w:val="00FE731B"/>
    <w:rsid w:val="00FF026A"/>
    <w:rsid w:val="00FF05C4"/>
    <w:rsid w:val="00FF083C"/>
    <w:rsid w:val="00FF121F"/>
    <w:rsid w:val="00FF16D9"/>
    <w:rsid w:val="00FF177B"/>
    <w:rsid w:val="00FF1B0F"/>
    <w:rsid w:val="00FF267D"/>
    <w:rsid w:val="00FF38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938E63C-1791-435E-B214-5E54ABFA3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
    <w:name w:val="Normal"/>
    <w:qFormat/>
    <w:rsid w:val="003A6096"/>
    <w:rPr>
      <w:sz w:val="24"/>
      <w:szCs w:val="24"/>
    </w:rPr>
  </w:style>
  <w:style w:type="paragraph" w:styleId="1">
    <w:name w:val="heading 1"/>
    <w:basedOn w:val="a"/>
    <w:qFormat/>
    <w:rsid w:val="00D13859"/>
    <w:pPr>
      <w:spacing w:before="100" w:beforeAutospacing="1" w:after="210"/>
      <w:ind w:left="60"/>
      <w:outlineLvl w:val="0"/>
    </w:pPr>
    <w:rPr>
      <w:rFonts w:ascii="Tahoma" w:hAnsi="Tahoma" w:cs="Tahoma"/>
      <w:b/>
      <w:bCs/>
      <w:i/>
      <w:iCs/>
      <w:kern w:val="36"/>
    </w:rPr>
  </w:style>
  <w:style w:type="paragraph" w:styleId="3">
    <w:name w:val="heading 3"/>
    <w:basedOn w:val="a"/>
    <w:qFormat/>
    <w:rsid w:val="00D13859"/>
    <w:pPr>
      <w:pBdr>
        <w:top w:val="single" w:sz="6" w:space="0" w:color="000080"/>
        <w:bottom w:val="single" w:sz="6" w:space="0" w:color="000080"/>
      </w:pBdr>
      <w:shd w:val="clear" w:color="auto" w:fill="9696FF"/>
      <w:spacing w:before="60" w:after="100" w:afterAutospacing="1"/>
      <w:outlineLvl w:val="2"/>
    </w:pPr>
    <w:rPr>
      <w:rFonts w:ascii="Tahoma" w:hAnsi="Tahoma" w:cs="Tahoma"/>
      <w:b/>
      <w:bCs/>
      <w:caps/>
      <w:color w:val="000080"/>
      <w:sz w:val="18"/>
      <w:szCs w:val="18"/>
    </w:rPr>
  </w:style>
  <w:style w:type="paragraph" w:styleId="5">
    <w:name w:val="heading 5"/>
    <w:basedOn w:val="a"/>
    <w:next w:val="a"/>
    <w:qFormat/>
    <w:rsid w:val="009C5F36"/>
    <w:pPr>
      <w:spacing w:before="240" w:after="60"/>
      <w:outlineLvl w:val="4"/>
    </w:pPr>
    <w:rPr>
      <w:b/>
      <w:bCs/>
      <w:i/>
      <w:iCs/>
      <w:sz w:val="26"/>
      <w:szCs w:val="26"/>
    </w:rPr>
  </w:style>
  <w:style w:type="paragraph" w:styleId="7">
    <w:name w:val="heading 7"/>
    <w:basedOn w:val="a"/>
    <w:next w:val="a"/>
    <w:qFormat/>
    <w:rsid w:val="006C71B6"/>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5478A"/>
    <w:rPr>
      <w:color w:val="0000FF"/>
      <w:u w:val="single"/>
    </w:rPr>
  </w:style>
  <w:style w:type="character" w:customStyle="1" w:styleId="h11">
    <w:name w:val="h11"/>
    <w:basedOn w:val="a0"/>
    <w:rsid w:val="002C34E5"/>
  </w:style>
  <w:style w:type="character" w:customStyle="1" w:styleId="h11b1">
    <w:name w:val="h11b1"/>
    <w:rsid w:val="002C34E5"/>
    <w:rPr>
      <w:rFonts w:ascii="Arial" w:hAnsi="Arial" w:cs="Arial" w:hint="default"/>
      <w:b/>
      <w:bCs/>
      <w:sz w:val="17"/>
      <w:szCs w:val="17"/>
    </w:rPr>
  </w:style>
  <w:style w:type="character" w:customStyle="1" w:styleId="s6">
    <w:name w:val="s6"/>
    <w:basedOn w:val="a0"/>
    <w:rsid w:val="002C34E5"/>
  </w:style>
  <w:style w:type="paragraph" w:customStyle="1" w:styleId="31">
    <w:name w:val="Знак3 Знак Знак Знак Знак Знак Знак1"/>
    <w:basedOn w:val="a"/>
    <w:rsid w:val="00A2588B"/>
    <w:pPr>
      <w:spacing w:after="160" w:line="240" w:lineRule="exact"/>
    </w:pPr>
    <w:rPr>
      <w:rFonts w:ascii="Verdana" w:hAnsi="Verdana" w:cs="Verdana"/>
      <w:sz w:val="20"/>
      <w:szCs w:val="20"/>
      <w:lang w:val="en-US" w:eastAsia="en-US"/>
    </w:rPr>
  </w:style>
  <w:style w:type="paragraph" w:styleId="a4">
    <w:name w:val="Normal (Web)"/>
    <w:basedOn w:val="a"/>
    <w:rsid w:val="00061D35"/>
    <w:pPr>
      <w:spacing w:before="100" w:beforeAutospacing="1" w:after="100" w:afterAutospacing="1"/>
    </w:pPr>
    <w:rPr>
      <w:color w:val="000000"/>
    </w:rPr>
  </w:style>
  <w:style w:type="table" w:styleId="a5">
    <w:name w:val="Table Grid"/>
    <w:basedOn w:val="a1"/>
    <w:rsid w:val="00310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rsid w:val="003A6096"/>
    <w:pPr>
      <w:tabs>
        <w:tab w:val="center" w:pos="4677"/>
        <w:tab w:val="right" w:pos="9355"/>
      </w:tabs>
    </w:pPr>
  </w:style>
  <w:style w:type="character" w:styleId="a7">
    <w:name w:val="page number"/>
    <w:basedOn w:val="a0"/>
    <w:rsid w:val="003A6096"/>
  </w:style>
  <w:style w:type="paragraph" w:styleId="30">
    <w:name w:val="Body Text Indent 3"/>
    <w:basedOn w:val="a"/>
    <w:semiHidden/>
    <w:rsid w:val="00EE115F"/>
    <w:pPr>
      <w:ind w:firstLine="567"/>
      <w:jc w:val="both"/>
    </w:pPr>
  </w:style>
  <w:style w:type="paragraph" w:styleId="a8">
    <w:name w:val="Body Text Indent"/>
    <w:basedOn w:val="a"/>
    <w:link w:val="a9"/>
    <w:rsid w:val="005357E9"/>
    <w:pPr>
      <w:spacing w:after="120"/>
      <w:ind w:left="283"/>
    </w:pPr>
  </w:style>
  <w:style w:type="paragraph" w:styleId="aa">
    <w:name w:val="header"/>
    <w:basedOn w:val="a"/>
    <w:rsid w:val="00DC686A"/>
    <w:pPr>
      <w:tabs>
        <w:tab w:val="center" w:pos="4677"/>
        <w:tab w:val="right" w:pos="9355"/>
      </w:tabs>
    </w:pPr>
  </w:style>
  <w:style w:type="paragraph" w:customStyle="1" w:styleId="ab">
    <w:name w:val="Для таблиц"/>
    <w:basedOn w:val="a"/>
    <w:rsid w:val="001E506B"/>
  </w:style>
  <w:style w:type="paragraph" w:styleId="ac">
    <w:name w:val="footnote text"/>
    <w:basedOn w:val="a"/>
    <w:semiHidden/>
    <w:rsid w:val="007177C8"/>
    <w:rPr>
      <w:sz w:val="20"/>
      <w:szCs w:val="20"/>
    </w:rPr>
  </w:style>
  <w:style w:type="character" w:styleId="ad">
    <w:name w:val="footnote reference"/>
    <w:semiHidden/>
    <w:rsid w:val="007177C8"/>
    <w:rPr>
      <w:vertAlign w:val="superscript"/>
    </w:rPr>
  </w:style>
  <w:style w:type="character" w:customStyle="1" w:styleId="a9">
    <w:name w:val="Основной текст с отступом Знак"/>
    <w:link w:val="a8"/>
    <w:rsid w:val="00527C14"/>
    <w:rPr>
      <w:sz w:val="24"/>
      <w:szCs w:val="24"/>
    </w:rPr>
  </w:style>
  <w:style w:type="paragraph" w:styleId="ae">
    <w:name w:val="Body Text"/>
    <w:basedOn w:val="a"/>
    <w:rsid w:val="006C71B6"/>
    <w:pPr>
      <w:widowControl w:val="0"/>
      <w:autoSpaceDE w:val="0"/>
      <w:spacing w:after="120"/>
    </w:pPr>
    <w:rPr>
      <w:rFonts w:ascii="Times New Roman CYR" w:eastAsia="Times New Roman CYR" w:hAnsi="Times New Roman CYR" w:cs="Times New Roman CYR"/>
      <w:lang w:val="en-US" w:bidi="ru-RU"/>
    </w:rPr>
  </w:style>
  <w:style w:type="paragraph" w:customStyle="1" w:styleId="10">
    <w:name w:val="Название объекта1"/>
    <w:basedOn w:val="a"/>
    <w:rsid w:val="006C71B6"/>
    <w:pPr>
      <w:autoSpaceDE w:val="0"/>
      <w:spacing w:line="100" w:lineRule="atLeast"/>
      <w:ind w:left="-142" w:right="-6"/>
      <w:jc w:val="center"/>
    </w:pPr>
    <w:rPr>
      <w:rFonts w:ascii="Times New Roman CYR" w:eastAsia="Times New Roman CYR" w:hAnsi="Times New Roman CYR" w:cs="Times New Roman CYR"/>
      <w:b/>
      <w:sz w:val="20"/>
      <w:lang w:val="en-US" w:bidi="ru-RU"/>
    </w:rPr>
  </w:style>
  <w:style w:type="paragraph" w:customStyle="1" w:styleId="FR1">
    <w:name w:val="FR1"/>
    <w:rsid w:val="006C71B6"/>
    <w:pPr>
      <w:widowControl w:val="0"/>
      <w:suppressAutoHyphens/>
      <w:spacing w:before="2040"/>
      <w:ind w:left="2520"/>
    </w:pPr>
    <w:rPr>
      <w:b/>
      <w:sz w:val="28"/>
      <w:lang w:eastAsia="ar-SA"/>
    </w:rPr>
  </w:style>
  <w:style w:type="paragraph" w:customStyle="1" w:styleId="af">
    <w:name w:val="Знак Знак Знак Знак"/>
    <w:basedOn w:val="a"/>
    <w:rsid w:val="008C20D9"/>
    <w:pPr>
      <w:spacing w:after="160" w:line="240" w:lineRule="exact"/>
    </w:pPr>
    <w:rPr>
      <w:rFonts w:ascii="Verdana" w:hAnsi="Verdana"/>
      <w:lang w:val="en-US" w:eastAsia="en-US"/>
    </w:rPr>
  </w:style>
  <w:style w:type="paragraph" w:customStyle="1" w:styleId="11">
    <w:name w:val="Знак1"/>
    <w:basedOn w:val="a"/>
    <w:rsid w:val="00B6795E"/>
    <w:pPr>
      <w:spacing w:after="160" w:line="240" w:lineRule="exact"/>
    </w:pPr>
    <w:rPr>
      <w:rFonts w:ascii="Verdana" w:hAnsi="Verdana"/>
      <w:lang w:val="en-US" w:eastAsia="en-US"/>
    </w:rPr>
  </w:style>
  <w:style w:type="paragraph" w:styleId="af0">
    <w:name w:val="Subtitle"/>
    <w:basedOn w:val="a"/>
    <w:qFormat/>
    <w:rsid w:val="001C56A7"/>
    <w:pPr>
      <w:jc w:val="center"/>
    </w:pPr>
    <w:rPr>
      <w:b/>
      <w:bCs/>
      <w:sz w:val="22"/>
    </w:rPr>
  </w:style>
  <w:style w:type="paragraph" w:customStyle="1" w:styleId="af1">
    <w:name w:val="Стиль"/>
    <w:rsid w:val="00852EDC"/>
    <w:pPr>
      <w:suppressAutoHyphens/>
    </w:pPr>
    <w:rPr>
      <w:lang w:eastAsia="ar-SA"/>
    </w:rPr>
  </w:style>
  <w:style w:type="paragraph" w:customStyle="1" w:styleId="12">
    <w:name w:val="Заголовок1"/>
    <w:basedOn w:val="a"/>
    <w:next w:val="ae"/>
    <w:rsid w:val="0076756F"/>
    <w:pPr>
      <w:keepNext/>
      <w:suppressAutoHyphens/>
      <w:spacing w:before="240" w:after="120"/>
    </w:pPr>
    <w:rPr>
      <w:rFonts w:ascii="Arial" w:eastAsia="Lucida Sans Unicode" w:hAnsi="Arial" w:cs="Tahoma"/>
      <w:sz w:val="28"/>
      <w:szCs w:val="28"/>
      <w:lang w:eastAsia="ar-SA"/>
    </w:rPr>
  </w:style>
  <w:style w:type="paragraph" w:customStyle="1" w:styleId="af2">
    <w:name w:val="Знак Знак Знак Знак Знак Знак"/>
    <w:basedOn w:val="a"/>
    <w:rsid w:val="00FB4F4D"/>
    <w:pPr>
      <w:spacing w:after="160" w:line="240" w:lineRule="exact"/>
    </w:pPr>
    <w:rPr>
      <w:rFonts w:ascii="Verdana" w:hAnsi="Verdana"/>
      <w:lang w:val="en-US" w:eastAsia="en-US"/>
    </w:rPr>
  </w:style>
  <w:style w:type="paragraph" w:customStyle="1" w:styleId="13">
    <w:name w:val="Знак Знак Знак Знак Знак Знак1 Знак"/>
    <w:basedOn w:val="a"/>
    <w:rsid w:val="00CE5BAC"/>
    <w:pPr>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18718">
      <w:bodyDiv w:val="1"/>
      <w:marLeft w:val="0"/>
      <w:marRight w:val="0"/>
      <w:marTop w:val="0"/>
      <w:marBottom w:val="0"/>
      <w:divBdr>
        <w:top w:val="none" w:sz="0" w:space="0" w:color="auto"/>
        <w:left w:val="none" w:sz="0" w:space="0" w:color="auto"/>
        <w:bottom w:val="none" w:sz="0" w:space="0" w:color="auto"/>
        <w:right w:val="none" w:sz="0" w:space="0" w:color="auto"/>
      </w:divBdr>
      <w:divsChild>
        <w:div w:id="1000086300">
          <w:marLeft w:val="0"/>
          <w:marRight w:val="0"/>
          <w:marTop w:val="0"/>
          <w:marBottom w:val="0"/>
          <w:divBdr>
            <w:top w:val="none" w:sz="0" w:space="0" w:color="auto"/>
            <w:left w:val="none" w:sz="0" w:space="0" w:color="auto"/>
            <w:bottom w:val="none" w:sz="0" w:space="0" w:color="auto"/>
            <w:right w:val="none" w:sz="0" w:space="0" w:color="auto"/>
          </w:divBdr>
        </w:div>
      </w:divsChild>
    </w:div>
    <w:div w:id="104888383">
      <w:bodyDiv w:val="1"/>
      <w:marLeft w:val="0"/>
      <w:marRight w:val="0"/>
      <w:marTop w:val="0"/>
      <w:marBottom w:val="0"/>
      <w:divBdr>
        <w:top w:val="none" w:sz="0" w:space="0" w:color="auto"/>
        <w:left w:val="none" w:sz="0" w:space="0" w:color="auto"/>
        <w:bottom w:val="none" w:sz="0" w:space="0" w:color="auto"/>
        <w:right w:val="none" w:sz="0" w:space="0" w:color="auto"/>
      </w:divBdr>
      <w:divsChild>
        <w:div w:id="1251625756">
          <w:marLeft w:val="0"/>
          <w:marRight w:val="0"/>
          <w:marTop w:val="0"/>
          <w:marBottom w:val="0"/>
          <w:divBdr>
            <w:top w:val="none" w:sz="0" w:space="0" w:color="auto"/>
            <w:left w:val="none" w:sz="0" w:space="0" w:color="auto"/>
            <w:bottom w:val="none" w:sz="0" w:space="0" w:color="auto"/>
            <w:right w:val="none" w:sz="0" w:space="0" w:color="auto"/>
          </w:divBdr>
        </w:div>
      </w:divsChild>
    </w:div>
    <w:div w:id="112670787">
      <w:bodyDiv w:val="1"/>
      <w:marLeft w:val="720"/>
      <w:marRight w:val="720"/>
      <w:marTop w:val="0"/>
      <w:marBottom w:val="288"/>
      <w:divBdr>
        <w:top w:val="none" w:sz="0" w:space="0" w:color="auto"/>
        <w:left w:val="none" w:sz="0" w:space="0" w:color="auto"/>
        <w:bottom w:val="none" w:sz="0" w:space="0" w:color="auto"/>
        <w:right w:val="none" w:sz="0" w:space="0" w:color="auto"/>
      </w:divBdr>
      <w:divsChild>
        <w:div w:id="288244677">
          <w:marLeft w:val="0"/>
          <w:marRight w:val="0"/>
          <w:marTop w:val="0"/>
          <w:marBottom w:val="216"/>
          <w:divBdr>
            <w:top w:val="none" w:sz="0" w:space="0" w:color="auto"/>
            <w:left w:val="none" w:sz="0" w:space="0" w:color="auto"/>
            <w:bottom w:val="none" w:sz="0" w:space="0" w:color="auto"/>
            <w:right w:val="none" w:sz="0" w:space="0" w:color="auto"/>
          </w:divBdr>
        </w:div>
      </w:divsChild>
    </w:div>
    <w:div w:id="164324851">
      <w:bodyDiv w:val="1"/>
      <w:marLeft w:val="0"/>
      <w:marRight w:val="0"/>
      <w:marTop w:val="0"/>
      <w:marBottom w:val="0"/>
      <w:divBdr>
        <w:top w:val="none" w:sz="0" w:space="0" w:color="auto"/>
        <w:left w:val="none" w:sz="0" w:space="0" w:color="auto"/>
        <w:bottom w:val="none" w:sz="0" w:space="0" w:color="auto"/>
        <w:right w:val="none" w:sz="0" w:space="0" w:color="auto"/>
      </w:divBdr>
      <w:divsChild>
        <w:div w:id="511644750">
          <w:marLeft w:val="0"/>
          <w:marRight w:val="0"/>
          <w:marTop w:val="0"/>
          <w:marBottom w:val="0"/>
          <w:divBdr>
            <w:top w:val="none" w:sz="0" w:space="0" w:color="auto"/>
            <w:left w:val="none" w:sz="0" w:space="0" w:color="auto"/>
            <w:bottom w:val="none" w:sz="0" w:space="0" w:color="auto"/>
            <w:right w:val="none" w:sz="0" w:space="0" w:color="auto"/>
          </w:divBdr>
        </w:div>
      </w:divsChild>
    </w:div>
    <w:div w:id="177547007">
      <w:bodyDiv w:val="1"/>
      <w:marLeft w:val="0"/>
      <w:marRight w:val="0"/>
      <w:marTop w:val="0"/>
      <w:marBottom w:val="0"/>
      <w:divBdr>
        <w:top w:val="none" w:sz="0" w:space="0" w:color="auto"/>
        <w:left w:val="none" w:sz="0" w:space="0" w:color="auto"/>
        <w:bottom w:val="none" w:sz="0" w:space="0" w:color="auto"/>
        <w:right w:val="none" w:sz="0" w:space="0" w:color="auto"/>
      </w:divBdr>
      <w:divsChild>
        <w:div w:id="1123886853">
          <w:marLeft w:val="0"/>
          <w:marRight w:val="0"/>
          <w:marTop w:val="0"/>
          <w:marBottom w:val="0"/>
          <w:divBdr>
            <w:top w:val="none" w:sz="0" w:space="0" w:color="auto"/>
            <w:left w:val="none" w:sz="0" w:space="0" w:color="auto"/>
            <w:bottom w:val="none" w:sz="0" w:space="0" w:color="auto"/>
            <w:right w:val="none" w:sz="0" w:space="0" w:color="auto"/>
          </w:divBdr>
        </w:div>
      </w:divsChild>
    </w:div>
    <w:div w:id="209846954">
      <w:bodyDiv w:val="1"/>
      <w:marLeft w:val="0"/>
      <w:marRight w:val="0"/>
      <w:marTop w:val="0"/>
      <w:marBottom w:val="0"/>
      <w:divBdr>
        <w:top w:val="none" w:sz="0" w:space="0" w:color="auto"/>
        <w:left w:val="none" w:sz="0" w:space="0" w:color="auto"/>
        <w:bottom w:val="none" w:sz="0" w:space="0" w:color="auto"/>
        <w:right w:val="none" w:sz="0" w:space="0" w:color="auto"/>
      </w:divBdr>
      <w:divsChild>
        <w:div w:id="533691664">
          <w:marLeft w:val="0"/>
          <w:marRight w:val="0"/>
          <w:marTop w:val="0"/>
          <w:marBottom w:val="0"/>
          <w:divBdr>
            <w:top w:val="none" w:sz="0" w:space="0" w:color="auto"/>
            <w:left w:val="none" w:sz="0" w:space="0" w:color="auto"/>
            <w:bottom w:val="none" w:sz="0" w:space="0" w:color="auto"/>
            <w:right w:val="none" w:sz="0" w:space="0" w:color="auto"/>
          </w:divBdr>
        </w:div>
      </w:divsChild>
    </w:div>
    <w:div w:id="211507248">
      <w:bodyDiv w:val="1"/>
      <w:marLeft w:val="0"/>
      <w:marRight w:val="0"/>
      <w:marTop w:val="0"/>
      <w:marBottom w:val="0"/>
      <w:divBdr>
        <w:top w:val="none" w:sz="0" w:space="0" w:color="auto"/>
        <w:left w:val="none" w:sz="0" w:space="0" w:color="auto"/>
        <w:bottom w:val="none" w:sz="0" w:space="0" w:color="auto"/>
        <w:right w:val="none" w:sz="0" w:space="0" w:color="auto"/>
      </w:divBdr>
      <w:divsChild>
        <w:div w:id="704335658">
          <w:marLeft w:val="0"/>
          <w:marRight w:val="0"/>
          <w:marTop w:val="0"/>
          <w:marBottom w:val="0"/>
          <w:divBdr>
            <w:top w:val="none" w:sz="0" w:space="0" w:color="auto"/>
            <w:left w:val="none" w:sz="0" w:space="0" w:color="auto"/>
            <w:bottom w:val="none" w:sz="0" w:space="0" w:color="auto"/>
            <w:right w:val="none" w:sz="0" w:space="0" w:color="auto"/>
          </w:divBdr>
        </w:div>
      </w:divsChild>
    </w:div>
    <w:div w:id="313994504">
      <w:bodyDiv w:val="1"/>
      <w:marLeft w:val="0"/>
      <w:marRight w:val="0"/>
      <w:marTop w:val="0"/>
      <w:marBottom w:val="0"/>
      <w:divBdr>
        <w:top w:val="none" w:sz="0" w:space="0" w:color="auto"/>
        <w:left w:val="none" w:sz="0" w:space="0" w:color="auto"/>
        <w:bottom w:val="none" w:sz="0" w:space="0" w:color="auto"/>
        <w:right w:val="none" w:sz="0" w:space="0" w:color="auto"/>
      </w:divBdr>
      <w:divsChild>
        <w:div w:id="112872330">
          <w:marLeft w:val="0"/>
          <w:marRight w:val="0"/>
          <w:marTop w:val="0"/>
          <w:marBottom w:val="0"/>
          <w:divBdr>
            <w:top w:val="none" w:sz="0" w:space="0" w:color="auto"/>
            <w:left w:val="none" w:sz="0" w:space="0" w:color="auto"/>
            <w:bottom w:val="none" w:sz="0" w:space="0" w:color="auto"/>
            <w:right w:val="none" w:sz="0" w:space="0" w:color="auto"/>
          </w:divBdr>
        </w:div>
      </w:divsChild>
    </w:div>
    <w:div w:id="350230302">
      <w:bodyDiv w:val="1"/>
      <w:marLeft w:val="0"/>
      <w:marRight w:val="0"/>
      <w:marTop w:val="0"/>
      <w:marBottom w:val="0"/>
      <w:divBdr>
        <w:top w:val="none" w:sz="0" w:space="0" w:color="auto"/>
        <w:left w:val="none" w:sz="0" w:space="0" w:color="auto"/>
        <w:bottom w:val="none" w:sz="0" w:space="0" w:color="auto"/>
        <w:right w:val="none" w:sz="0" w:space="0" w:color="auto"/>
      </w:divBdr>
      <w:divsChild>
        <w:div w:id="308438210">
          <w:marLeft w:val="0"/>
          <w:marRight w:val="0"/>
          <w:marTop w:val="0"/>
          <w:marBottom w:val="0"/>
          <w:divBdr>
            <w:top w:val="none" w:sz="0" w:space="0" w:color="auto"/>
            <w:left w:val="none" w:sz="0" w:space="0" w:color="auto"/>
            <w:bottom w:val="none" w:sz="0" w:space="0" w:color="auto"/>
            <w:right w:val="none" w:sz="0" w:space="0" w:color="auto"/>
          </w:divBdr>
        </w:div>
      </w:divsChild>
    </w:div>
    <w:div w:id="381370337">
      <w:bodyDiv w:val="1"/>
      <w:marLeft w:val="0"/>
      <w:marRight w:val="0"/>
      <w:marTop w:val="0"/>
      <w:marBottom w:val="0"/>
      <w:divBdr>
        <w:top w:val="none" w:sz="0" w:space="0" w:color="auto"/>
        <w:left w:val="none" w:sz="0" w:space="0" w:color="auto"/>
        <w:bottom w:val="none" w:sz="0" w:space="0" w:color="auto"/>
        <w:right w:val="none" w:sz="0" w:space="0" w:color="auto"/>
      </w:divBdr>
      <w:divsChild>
        <w:div w:id="1454593527">
          <w:marLeft w:val="0"/>
          <w:marRight w:val="0"/>
          <w:marTop w:val="0"/>
          <w:marBottom w:val="0"/>
          <w:divBdr>
            <w:top w:val="none" w:sz="0" w:space="0" w:color="auto"/>
            <w:left w:val="none" w:sz="0" w:space="0" w:color="auto"/>
            <w:bottom w:val="none" w:sz="0" w:space="0" w:color="auto"/>
            <w:right w:val="none" w:sz="0" w:space="0" w:color="auto"/>
          </w:divBdr>
        </w:div>
      </w:divsChild>
    </w:div>
    <w:div w:id="386493298">
      <w:bodyDiv w:val="1"/>
      <w:marLeft w:val="0"/>
      <w:marRight w:val="0"/>
      <w:marTop w:val="0"/>
      <w:marBottom w:val="0"/>
      <w:divBdr>
        <w:top w:val="none" w:sz="0" w:space="0" w:color="auto"/>
        <w:left w:val="none" w:sz="0" w:space="0" w:color="auto"/>
        <w:bottom w:val="none" w:sz="0" w:space="0" w:color="auto"/>
        <w:right w:val="none" w:sz="0" w:space="0" w:color="auto"/>
      </w:divBdr>
      <w:divsChild>
        <w:div w:id="314605174">
          <w:marLeft w:val="0"/>
          <w:marRight w:val="0"/>
          <w:marTop w:val="0"/>
          <w:marBottom w:val="0"/>
          <w:divBdr>
            <w:top w:val="none" w:sz="0" w:space="0" w:color="auto"/>
            <w:left w:val="none" w:sz="0" w:space="0" w:color="auto"/>
            <w:bottom w:val="none" w:sz="0" w:space="0" w:color="auto"/>
            <w:right w:val="none" w:sz="0" w:space="0" w:color="auto"/>
          </w:divBdr>
        </w:div>
      </w:divsChild>
    </w:div>
    <w:div w:id="551618391">
      <w:bodyDiv w:val="1"/>
      <w:marLeft w:val="0"/>
      <w:marRight w:val="0"/>
      <w:marTop w:val="0"/>
      <w:marBottom w:val="0"/>
      <w:divBdr>
        <w:top w:val="none" w:sz="0" w:space="0" w:color="auto"/>
        <w:left w:val="none" w:sz="0" w:space="0" w:color="auto"/>
        <w:bottom w:val="none" w:sz="0" w:space="0" w:color="auto"/>
        <w:right w:val="none" w:sz="0" w:space="0" w:color="auto"/>
      </w:divBdr>
      <w:divsChild>
        <w:div w:id="471601958">
          <w:marLeft w:val="0"/>
          <w:marRight w:val="0"/>
          <w:marTop w:val="0"/>
          <w:marBottom w:val="0"/>
          <w:divBdr>
            <w:top w:val="none" w:sz="0" w:space="0" w:color="auto"/>
            <w:left w:val="none" w:sz="0" w:space="0" w:color="auto"/>
            <w:bottom w:val="none" w:sz="0" w:space="0" w:color="auto"/>
            <w:right w:val="none" w:sz="0" w:space="0" w:color="auto"/>
          </w:divBdr>
          <w:divsChild>
            <w:div w:id="1016225843">
              <w:marLeft w:val="0"/>
              <w:marRight w:val="0"/>
              <w:marTop w:val="0"/>
              <w:marBottom w:val="0"/>
              <w:divBdr>
                <w:top w:val="none" w:sz="0" w:space="0" w:color="auto"/>
                <w:left w:val="none" w:sz="0" w:space="0" w:color="auto"/>
                <w:bottom w:val="none" w:sz="0" w:space="0" w:color="auto"/>
                <w:right w:val="none" w:sz="0" w:space="0" w:color="auto"/>
              </w:divBdr>
              <w:divsChild>
                <w:div w:id="12808238">
                  <w:marLeft w:val="0"/>
                  <w:marRight w:val="0"/>
                  <w:marTop w:val="0"/>
                  <w:marBottom w:val="0"/>
                  <w:divBdr>
                    <w:top w:val="none" w:sz="0" w:space="0" w:color="auto"/>
                    <w:left w:val="none" w:sz="0" w:space="0" w:color="auto"/>
                    <w:bottom w:val="none" w:sz="0" w:space="0" w:color="auto"/>
                    <w:right w:val="none" w:sz="0" w:space="0" w:color="auto"/>
                  </w:divBdr>
                  <w:divsChild>
                    <w:div w:id="1995406004">
                      <w:marLeft w:val="0"/>
                      <w:marRight w:val="0"/>
                      <w:marTop w:val="525"/>
                      <w:marBottom w:val="0"/>
                      <w:divBdr>
                        <w:top w:val="none" w:sz="0" w:space="0" w:color="auto"/>
                        <w:left w:val="none" w:sz="0" w:space="0" w:color="auto"/>
                        <w:bottom w:val="none" w:sz="0" w:space="0" w:color="auto"/>
                        <w:right w:val="none" w:sz="0" w:space="0" w:color="auto"/>
                      </w:divBdr>
                      <w:divsChild>
                        <w:div w:id="1908177985">
                          <w:marLeft w:val="0"/>
                          <w:marRight w:val="0"/>
                          <w:marTop w:val="0"/>
                          <w:marBottom w:val="0"/>
                          <w:divBdr>
                            <w:top w:val="none" w:sz="0" w:space="0" w:color="auto"/>
                            <w:left w:val="none" w:sz="0" w:space="0" w:color="auto"/>
                            <w:bottom w:val="none" w:sz="0" w:space="0" w:color="auto"/>
                            <w:right w:val="none" w:sz="0" w:space="0" w:color="auto"/>
                          </w:divBdr>
                          <w:divsChild>
                            <w:div w:id="1510558455">
                              <w:marLeft w:val="450"/>
                              <w:marRight w:val="450"/>
                              <w:marTop w:val="0"/>
                              <w:marBottom w:val="300"/>
                              <w:divBdr>
                                <w:top w:val="single" w:sz="6" w:space="0" w:color="FFFFFF"/>
                                <w:left w:val="single" w:sz="6" w:space="0" w:color="FFFFFF"/>
                                <w:bottom w:val="single" w:sz="6" w:space="0" w:color="FFFFFF"/>
                                <w:right w:val="single" w:sz="6" w:space="0" w:color="FFFFFF"/>
                              </w:divBdr>
                              <w:divsChild>
                                <w:div w:id="2484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941322">
      <w:bodyDiv w:val="1"/>
      <w:marLeft w:val="0"/>
      <w:marRight w:val="0"/>
      <w:marTop w:val="0"/>
      <w:marBottom w:val="0"/>
      <w:divBdr>
        <w:top w:val="none" w:sz="0" w:space="0" w:color="auto"/>
        <w:left w:val="none" w:sz="0" w:space="0" w:color="auto"/>
        <w:bottom w:val="none" w:sz="0" w:space="0" w:color="auto"/>
        <w:right w:val="none" w:sz="0" w:space="0" w:color="auto"/>
      </w:divBdr>
      <w:divsChild>
        <w:div w:id="1098402456">
          <w:marLeft w:val="0"/>
          <w:marRight w:val="0"/>
          <w:marTop w:val="0"/>
          <w:marBottom w:val="0"/>
          <w:divBdr>
            <w:top w:val="none" w:sz="0" w:space="0" w:color="auto"/>
            <w:left w:val="none" w:sz="0" w:space="0" w:color="auto"/>
            <w:bottom w:val="none" w:sz="0" w:space="0" w:color="auto"/>
            <w:right w:val="none" w:sz="0" w:space="0" w:color="auto"/>
          </w:divBdr>
        </w:div>
      </w:divsChild>
    </w:div>
    <w:div w:id="904534978">
      <w:bodyDiv w:val="1"/>
      <w:marLeft w:val="0"/>
      <w:marRight w:val="0"/>
      <w:marTop w:val="0"/>
      <w:marBottom w:val="0"/>
      <w:divBdr>
        <w:top w:val="none" w:sz="0" w:space="0" w:color="auto"/>
        <w:left w:val="none" w:sz="0" w:space="0" w:color="auto"/>
        <w:bottom w:val="none" w:sz="0" w:space="0" w:color="auto"/>
        <w:right w:val="none" w:sz="0" w:space="0" w:color="auto"/>
      </w:divBdr>
      <w:divsChild>
        <w:div w:id="213469661">
          <w:marLeft w:val="0"/>
          <w:marRight w:val="0"/>
          <w:marTop w:val="0"/>
          <w:marBottom w:val="0"/>
          <w:divBdr>
            <w:top w:val="none" w:sz="0" w:space="0" w:color="auto"/>
            <w:left w:val="none" w:sz="0" w:space="0" w:color="auto"/>
            <w:bottom w:val="none" w:sz="0" w:space="0" w:color="auto"/>
            <w:right w:val="none" w:sz="0" w:space="0" w:color="auto"/>
          </w:divBdr>
        </w:div>
      </w:divsChild>
    </w:div>
    <w:div w:id="968776426">
      <w:bodyDiv w:val="1"/>
      <w:marLeft w:val="0"/>
      <w:marRight w:val="0"/>
      <w:marTop w:val="0"/>
      <w:marBottom w:val="0"/>
      <w:divBdr>
        <w:top w:val="none" w:sz="0" w:space="0" w:color="auto"/>
        <w:left w:val="none" w:sz="0" w:space="0" w:color="auto"/>
        <w:bottom w:val="none" w:sz="0" w:space="0" w:color="auto"/>
        <w:right w:val="none" w:sz="0" w:space="0" w:color="auto"/>
      </w:divBdr>
      <w:divsChild>
        <w:div w:id="1497183227">
          <w:marLeft w:val="0"/>
          <w:marRight w:val="0"/>
          <w:marTop w:val="0"/>
          <w:marBottom w:val="0"/>
          <w:divBdr>
            <w:top w:val="none" w:sz="0" w:space="0" w:color="auto"/>
            <w:left w:val="none" w:sz="0" w:space="0" w:color="auto"/>
            <w:bottom w:val="none" w:sz="0" w:space="0" w:color="auto"/>
            <w:right w:val="none" w:sz="0" w:space="0" w:color="auto"/>
          </w:divBdr>
        </w:div>
      </w:divsChild>
    </w:div>
    <w:div w:id="996229826">
      <w:bodyDiv w:val="1"/>
      <w:marLeft w:val="0"/>
      <w:marRight w:val="0"/>
      <w:marTop w:val="0"/>
      <w:marBottom w:val="0"/>
      <w:divBdr>
        <w:top w:val="none" w:sz="0" w:space="0" w:color="auto"/>
        <w:left w:val="none" w:sz="0" w:space="0" w:color="auto"/>
        <w:bottom w:val="none" w:sz="0" w:space="0" w:color="auto"/>
        <w:right w:val="none" w:sz="0" w:space="0" w:color="auto"/>
      </w:divBdr>
      <w:divsChild>
        <w:div w:id="603615245">
          <w:marLeft w:val="0"/>
          <w:marRight w:val="0"/>
          <w:marTop w:val="0"/>
          <w:marBottom w:val="0"/>
          <w:divBdr>
            <w:top w:val="none" w:sz="0" w:space="0" w:color="auto"/>
            <w:left w:val="none" w:sz="0" w:space="0" w:color="auto"/>
            <w:bottom w:val="none" w:sz="0" w:space="0" w:color="auto"/>
            <w:right w:val="none" w:sz="0" w:space="0" w:color="auto"/>
          </w:divBdr>
        </w:div>
      </w:divsChild>
    </w:div>
    <w:div w:id="1096095059">
      <w:bodyDiv w:val="1"/>
      <w:marLeft w:val="0"/>
      <w:marRight w:val="0"/>
      <w:marTop w:val="0"/>
      <w:marBottom w:val="0"/>
      <w:divBdr>
        <w:top w:val="none" w:sz="0" w:space="0" w:color="auto"/>
        <w:left w:val="none" w:sz="0" w:space="0" w:color="auto"/>
        <w:bottom w:val="none" w:sz="0" w:space="0" w:color="auto"/>
        <w:right w:val="none" w:sz="0" w:space="0" w:color="auto"/>
      </w:divBdr>
      <w:divsChild>
        <w:div w:id="91171905">
          <w:marLeft w:val="0"/>
          <w:marRight w:val="0"/>
          <w:marTop w:val="0"/>
          <w:marBottom w:val="0"/>
          <w:divBdr>
            <w:top w:val="none" w:sz="0" w:space="0" w:color="auto"/>
            <w:left w:val="none" w:sz="0" w:space="0" w:color="auto"/>
            <w:bottom w:val="none" w:sz="0" w:space="0" w:color="auto"/>
            <w:right w:val="none" w:sz="0" w:space="0" w:color="auto"/>
          </w:divBdr>
        </w:div>
      </w:divsChild>
    </w:div>
    <w:div w:id="1181046838">
      <w:bodyDiv w:val="1"/>
      <w:marLeft w:val="0"/>
      <w:marRight w:val="0"/>
      <w:marTop w:val="0"/>
      <w:marBottom w:val="0"/>
      <w:divBdr>
        <w:top w:val="none" w:sz="0" w:space="0" w:color="auto"/>
        <w:left w:val="none" w:sz="0" w:space="0" w:color="auto"/>
        <w:bottom w:val="none" w:sz="0" w:space="0" w:color="auto"/>
        <w:right w:val="none" w:sz="0" w:space="0" w:color="auto"/>
      </w:divBdr>
      <w:divsChild>
        <w:div w:id="1798453601">
          <w:marLeft w:val="0"/>
          <w:marRight w:val="0"/>
          <w:marTop w:val="0"/>
          <w:marBottom w:val="0"/>
          <w:divBdr>
            <w:top w:val="none" w:sz="0" w:space="0" w:color="auto"/>
            <w:left w:val="none" w:sz="0" w:space="0" w:color="auto"/>
            <w:bottom w:val="none" w:sz="0" w:space="0" w:color="auto"/>
            <w:right w:val="none" w:sz="0" w:space="0" w:color="auto"/>
          </w:divBdr>
        </w:div>
      </w:divsChild>
    </w:div>
    <w:div w:id="1434353190">
      <w:bodyDiv w:val="1"/>
      <w:marLeft w:val="0"/>
      <w:marRight w:val="0"/>
      <w:marTop w:val="0"/>
      <w:marBottom w:val="0"/>
      <w:divBdr>
        <w:top w:val="none" w:sz="0" w:space="0" w:color="auto"/>
        <w:left w:val="none" w:sz="0" w:space="0" w:color="auto"/>
        <w:bottom w:val="none" w:sz="0" w:space="0" w:color="auto"/>
        <w:right w:val="none" w:sz="0" w:space="0" w:color="auto"/>
      </w:divBdr>
      <w:divsChild>
        <w:div w:id="1147280278">
          <w:marLeft w:val="0"/>
          <w:marRight w:val="0"/>
          <w:marTop w:val="0"/>
          <w:marBottom w:val="0"/>
          <w:divBdr>
            <w:top w:val="none" w:sz="0" w:space="0" w:color="auto"/>
            <w:left w:val="none" w:sz="0" w:space="0" w:color="auto"/>
            <w:bottom w:val="none" w:sz="0" w:space="0" w:color="auto"/>
            <w:right w:val="none" w:sz="0" w:space="0" w:color="auto"/>
          </w:divBdr>
        </w:div>
      </w:divsChild>
    </w:div>
    <w:div w:id="1541238769">
      <w:bodyDiv w:val="1"/>
      <w:marLeft w:val="0"/>
      <w:marRight w:val="0"/>
      <w:marTop w:val="0"/>
      <w:marBottom w:val="0"/>
      <w:divBdr>
        <w:top w:val="none" w:sz="0" w:space="0" w:color="auto"/>
        <w:left w:val="none" w:sz="0" w:space="0" w:color="auto"/>
        <w:bottom w:val="none" w:sz="0" w:space="0" w:color="auto"/>
        <w:right w:val="none" w:sz="0" w:space="0" w:color="auto"/>
      </w:divBdr>
      <w:divsChild>
        <w:div w:id="233903618">
          <w:marLeft w:val="0"/>
          <w:marRight w:val="0"/>
          <w:marTop w:val="0"/>
          <w:marBottom w:val="0"/>
          <w:divBdr>
            <w:top w:val="none" w:sz="0" w:space="0" w:color="auto"/>
            <w:left w:val="none" w:sz="0" w:space="0" w:color="auto"/>
            <w:bottom w:val="none" w:sz="0" w:space="0" w:color="auto"/>
            <w:right w:val="none" w:sz="0" w:space="0" w:color="auto"/>
          </w:divBdr>
        </w:div>
      </w:divsChild>
    </w:div>
    <w:div w:id="1730418192">
      <w:bodyDiv w:val="1"/>
      <w:marLeft w:val="0"/>
      <w:marRight w:val="0"/>
      <w:marTop w:val="0"/>
      <w:marBottom w:val="0"/>
      <w:divBdr>
        <w:top w:val="none" w:sz="0" w:space="0" w:color="auto"/>
        <w:left w:val="none" w:sz="0" w:space="0" w:color="auto"/>
        <w:bottom w:val="none" w:sz="0" w:space="0" w:color="auto"/>
        <w:right w:val="none" w:sz="0" w:space="0" w:color="auto"/>
      </w:divBdr>
      <w:divsChild>
        <w:div w:id="1252547086">
          <w:marLeft w:val="0"/>
          <w:marRight w:val="0"/>
          <w:marTop w:val="0"/>
          <w:marBottom w:val="0"/>
          <w:divBdr>
            <w:top w:val="none" w:sz="0" w:space="0" w:color="auto"/>
            <w:left w:val="none" w:sz="0" w:space="0" w:color="auto"/>
            <w:bottom w:val="none" w:sz="0" w:space="0" w:color="auto"/>
            <w:right w:val="none" w:sz="0" w:space="0" w:color="auto"/>
          </w:divBdr>
        </w:div>
      </w:divsChild>
    </w:div>
    <w:div w:id="1748720069">
      <w:bodyDiv w:val="1"/>
      <w:marLeft w:val="0"/>
      <w:marRight w:val="0"/>
      <w:marTop w:val="0"/>
      <w:marBottom w:val="0"/>
      <w:divBdr>
        <w:top w:val="none" w:sz="0" w:space="0" w:color="auto"/>
        <w:left w:val="none" w:sz="0" w:space="0" w:color="auto"/>
        <w:bottom w:val="none" w:sz="0" w:space="0" w:color="auto"/>
        <w:right w:val="none" w:sz="0" w:space="0" w:color="auto"/>
      </w:divBdr>
      <w:divsChild>
        <w:div w:id="984116227">
          <w:marLeft w:val="0"/>
          <w:marRight w:val="0"/>
          <w:marTop w:val="0"/>
          <w:marBottom w:val="0"/>
          <w:divBdr>
            <w:top w:val="none" w:sz="0" w:space="0" w:color="auto"/>
            <w:left w:val="none" w:sz="0" w:space="0" w:color="auto"/>
            <w:bottom w:val="none" w:sz="0" w:space="0" w:color="auto"/>
            <w:right w:val="none" w:sz="0" w:space="0" w:color="auto"/>
          </w:divBdr>
        </w:div>
      </w:divsChild>
    </w:div>
    <w:div w:id="1811437369">
      <w:bodyDiv w:val="1"/>
      <w:marLeft w:val="0"/>
      <w:marRight w:val="0"/>
      <w:marTop w:val="0"/>
      <w:marBottom w:val="0"/>
      <w:divBdr>
        <w:top w:val="none" w:sz="0" w:space="0" w:color="auto"/>
        <w:left w:val="none" w:sz="0" w:space="0" w:color="auto"/>
        <w:bottom w:val="none" w:sz="0" w:space="0" w:color="auto"/>
        <w:right w:val="none" w:sz="0" w:space="0" w:color="auto"/>
      </w:divBdr>
      <w:divsChild>
        <w:div w:id="1278295988">
          <w:marLeft w:val="0"/>
          <w:marRight w:val="0"/>
          <w:marTop w:val="0"/>
          <w:marBottom w:val="0"/>
          <w:divBdr>
            <w:top w:val="none" w:sz="0" w:space="0" w:color="auto"/>
            <w:left w:val="none" w:sz="0" w:space="0" w:color="auto"/>
            <w:bottom w:val="none" w:sz="0" w:space="0" w:color="auto"/>
            <w:right w:val="none" w:sz="0" w:space="0" w:color="auto"/>
          </w:divBdr>
        </w:div>
      </w:divsChild>
    </w:div>
    <w:div w:id="1980071625">
      <w:bodyDiv w:val="1"/>
      <w:marLeft w:val="720"/>
      <w:marRight w:val="720"/>
      <w:marTop w:val="0"/>
      <w:marBottom w:val="288"/>
      <w:divBdr>
        <w:top w:val="none" w:sz="0" w:space="0" w:color="auto"/>
        <w:left w:val="none" w:sz="0" w:space="0" w:color="auto"/>
        <w:bottom w:val="none" w:sz="0" w:space="0" w:color="auto"/>
        <w:right w:val="none" w:sz="0" w:space="0" w:color="auto"/>
      </w:divBdr>
    </w:div>
    <w:div w:id="2091538171">
      <w:bodyDiv w:val="1"/>
      <w:marLeft w:val="0"/>
      <w:marRight w:val="0"/>
      <w:marTop w:val="0"/>
      <w:marBottom w:val="0"/>
      <w:divBdr>
        <w:top w:val="none" w:sz="0" w:space="0" w:color="auto"/>
        <w:left w:val="none" w:sz="0" w:space="0" w:color="auto"/>
        <w:bottom w:val="none" w:sz="0" w:space="0" w:color="auto"/>
        <w:right w:val="none" w:sz="0" w:space="0" w:color="auto"/>
      </w:divBdr>
      <w:divsChild>
        <w:div w:id="1427267447">
          <w:marLeft w:val="0"/>
          <w:marRight w:val="0"/>
          <w:marTop w:val="0"/>
          <w:marBottom w:val="0"/>
          <w:divBdr>
            <w:top w:val="none" w:sz="0" w:space="0" w:color="auto"/>
            <w:left w:val="none" w:sz="0" w:space="0" w:color="auto"/>
            <w:bottom w:val="none" w:sz="0" w:space="0" w:color="auto"/>
            <w:right w:val="none" w:sz="0" w:space="0" w:color="auto"/>
          </w:divBdr>
        </w:div>
      </w:divsChild>
    </w:div>
    <w:div w:id="2104766891">
      <w:bodyDiv w:val="1"/>
      <w:marLeft w:val="0"/>
      <w:marRight w:val="0"/>
      <w:marTop w:val="0"/>
      <w:marBottom w:val="0"/>
      <w:divBdr>
        <w:top w:val="none" w:sz="0" w:space="0" w:color="auto"/>
        <w:left w:val="none" w:sz="0" w:space="0" w:color="auto"/>
        <w:bottom w:val="none" w:sz="0" w:space="0" w:color="auto"/>
        <w:right w:val="none" w:sz="0" w:space="0" w:color="auto"/>
      </w:divBdr>
      <w:divsChild>
        <w:div w:id="1998072575">
          <w:marLeft w:val="0"/>
          <w:marRight w:val="0"/>
          <w:marTop w:val="0"/>
          <w:marBottom w:val="0"/>
          <w:divBdr>
            <w:top w:val="none" w:sz="0" w:space="0" w:color="auto"/>
            <w:left w:val="none" w:sz="0" w:space="0" w:color="auto"/>
            <w:bottom w:val="none" w:sz="0" w:space="0" w:color="auto"/>
            <w:right w:val="none" w:sz="0" w:space="0" w:color="auto"/>
          </w:divBdr>
        </w:div>
      </w:divsChild>
    </w:div>
    <w:div w:id="2117485674">
      <w:bodyDiv w:val="1"/>
      <w:marLeft w:val="0"/>
      <w:marRight w:val="0"/>
      <w:marTop w:val="0"/>
      <w:marBottom w:val="0"/>
      <w:divBdr>
        <w:top w:val="none" w:sz="0" w:space="0" w:color="auto"/>
        <w:left w:val="none" w:sz="0" w:space="0" w:color="auto"/>
        <w:bottom w:val="none" w:sz="0" w:space="0" w:color="auto"/>
        <w:right w:val="none" w:sz="0" w:space="0" w:color="auto"/>
      </w:divBdr>
      <w:divsChild>
        <w:div w:id="658774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98A97-97C0-4F65-BEF5-1F8B44E98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685</Words>
  <Characters>3906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http://shulenina</vt:lpstr>
    </vt:vector>
  </TitlesOfParts>
  <Company>Moscow Pedagogikal State University</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http://shulenina</dc:title>
  <dc:creator>Michail</dc:creator>
  <cp:lastModifiedBy>Алексей Сергеев</cp:lastModifiedBy>
  <cp:revision>84</cp:revision>
  <cp:lastPrinted>2009-09-30T09:50:00Z</cp:lastPrinted>
  <dcterms:created xsi:type="dcterms:W3CDTF">2016-01-10T09:15:00Z</dcterms:created>
  <dcterms:modified xsi:type="dcterms:W3CDTF">2017-05-26T16:45:00Z</dcterms:modified>
</cp:coreProperties>
</file>