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4BF41" w14:textId="792C4401" w:rsidR="00DA1420" w:rsidRPr="00DA1420" w:rsidRDefault="00DA1420" w:rsidP="00DA1420">
      <w:pPr>
        <w:jc w:val="center"/>
        <w:rPr>
          <w:rFonts w:ascii="Times New Roman" w:hAnsi="Times New Roman" w:cs="Times New Roman"/>
          <w:bCs/>
          <w:sz w:val="28"/>
          <w:szCs w:val="28"/>
        </w:rPr>
      </w:pPr>
      <w:r>
        <w:rPr>
          <w:rFonts w:ascii="Times New Roman" w:hAnsi="Times New Roman" w:cs="Times New Roman"/>
          <w:bCs/>
          <w:sz w:val="28"/>
          <w:szCs w:val="28"/>
        </w:rPr>
        <w:t>Тезисы лекции 20.05.20</w:t>
      </w:r>
    </w:p>
    <w:p w14:paraId="1D849EF7" w14:textId="33EE24FA" w:rsidR="00852947" w:rsidRDefault="00852947" w:rsidP="00DA1420">
      <w:pPr>
        <w:jc w:val="center"/>
        <w:rPr>
          <w:rFonts w:ascii="Times New Roman" w:hAnsi="Times New Roman" w:cs="Times New Roman"/>
          <w:b/>
          <w:sz w:val="28"/>
          <w:szCs w:val="28"/>
        </w:rPr>
      </w:pPr>
      <w:r w:rsidRPr="00852947">
        <w:rPr>
          <w:rFonts w:ascii="Times New Roman" w:hAnsi="Times New Roman" w:cs="Times New Roman"/>
          <w:b/>
          <w:sz w:val="28"/>
          <w:szCs w:val="28"/>
        </w:rPr>
        <w:t>Воспитательная среда и воспитательное пространство</w:t>
      </w:r>
      <w:r w:rsidR="00DA1420">
        <w:rPr>
          <w:rFonts w:ascii="Times New Roman" w:hAnsi="Times New Roman" w:cs="Times New Roman"/>
          <w:b/>
          <w:sz w:val="28"/>
          <w:szCs w:val="28"/>
        </w:rPr>
        <w:t xml:space="preserve"> </w:t>
      </w:r>
    </w:p>
    <w:p w14:paraId="7FC60C2A" w14:textId="33A20A14" w:rsidR="00661E9B" w:rsidRDefault="00661E9B" w:rsidP="00981C45">
      <w:pPr>
        <w:pStyle w:val="a9"/>
        <w:numPr>
          <w:ilvl w:val="0"/>
          <w:numId w:val="1"/>
        </w:numPr>
        <w:ind w:left="0" w:firstLine="709"/>
        <w:jc w:val="both"/>
        <w:rPr>
          <w:rFonts w:ascii="Times New Roman" w:hAnsi="Times New Roman" w:cs="Times New Roman"/>
          <w:b/>
          <w:sz w:val="28"/>
          <w:szCs w:val="28"/>
        </w:rPr>
      </w:pPr>
      <w:r>
        <w:rPr>
          <w:rFonts w:ascii="Times New Roman" w:hAnsi="Times New Roman" w:cs="Times New Roman"/>
          <w:b/>
          <w:sz w:val="28"/>
          <w:szCs w:val="28"/>
        </w:rPr>
        <w:t xml:space="preserve">Воспитательная </w:t>
      </w:r>
      <w:r w:rsidR="002C7EB0">
        <w:rPr>
          <w:rFonts w:ascii="Times New Roman" w:hAnsi="Times New Roman" w:cs="Times New Roman"/>
          <w:b/>
          <w:sz w:val="28"/>
          <w:szCs w:val="28"/>
        </w:rPr>
        <w:t xml:space="preserve">(воспитывающая) </w:t>
      </w:r>
      <w:r>
        <w:rPr>
          <w:rFonts w:ascii="Times New Roman" w:hAnsi="Times New Roman" w:cs="Times New Roman"/>
          <w:b/>
          <w:sz w:val="28"/>
          <w:szCs w:val="28"/>
        </w:rPr>
        <w:t>среда</w:t>
      </w:r>
      <w:r w:rsidR="00981C45">
        <w:rPr>
          <w:rFonts w:ascii="Times New Roman" w:hAnsi="Times New Roman" w:cs="Times New Roman"/>
          <w:b/>
          <w:sz w:val="28"/>
          <w:szCs w:val="28"/>
        </w:rPr>
        <w:t xml:space="preserve"> как фактор целенаправленной социализации.</w:t>
      </w:r>
    </w:p>
    <w:p w14:paraId="18E00ECF" w14:textId="43E9BD69" w:rsidR="00661E9B" w:rsidRPr="00661E9B" w:rsidRDefault="00661E9B" w:rsidP="00661E9B">
      <w:pPr>
        <w:pStyle w:val="a9"/>
        <w:numPr>
          <w:ilvl w:val="0"/>
          <w:numId w:val="1"/>
        </w:numPr>
        <w:jc w:val="both"/>
        <w:rPr>
          <w:rFonts w:ascii="Times New Roman" w:hAnsi="Times New Roman" w:cs="Times New Roman"/>
          <w:b/>
          <w:sz w:val="28"/>
          <w:szCs w:val="28"/>
        </w:rPr>
      </w:pPr>
      <w:r>
        <w:rPr>
          <w:rFonts w:ascii="Times New Roman" w:hAnsi="Times New Roman" w:cs="Times New Roman"/>
          <w:b/>
          <w:sz w:val="28"/>
          <w:szCs w:val="28"/>
        </w:rPr>
        <w:t>Воспитательное пространство</w:t>
      </w:r>
      <w:r w:rsidR="00981C45">
        <w:rPr>
          <w:rFonts w:ascii="Times New Roman" w:hAnsi="Times New Roman" w:cs="Times New Roman"/>
          <w:b/>
          <w:sz w:val="28"/>
          <w:szCs w:val="28"/>
        </w:rPr>
        <w:t>: сущностные черты.</w:t>
      </w:r>
    </w:p>
    <w:p w14:paraId="3C7A7A78" w14:textId="2B2027D0" w:rsidR="00322E37" w:rsidRDefault="00852947" w:rsidP="00322E37">
      <w:pPr>
        <w:jc w:val="both"/>
        <w:rPr>
          <w:rFonts w:ascii="Times New Roman" w:hAnsi="Times New Roman" w:cs="Times New Roman"/>
          <w:sz w:val="24"/>
          <w:szCs w:val="24"/>
        </w:rPr>
      </w:pPr>
      <w:r>
        <w:rPr>
          <w:rFonts w:ascii="Times New Roman" w:hAnsi="Times New Roman" w:cs="Times New Roman"/>
          <w:sz w:val="28"/>
          <w:szCs w:val="28"/>
        </w:rPr>
        <w:tab/>
      </w:r>
      <w:r w:rsidR="00DA1420">
        <w:rPr>
          <w:rFonts w:ascii="Times New Roman" w:hAnsi="Times New Roman" w:cs="Times New Roman"/>
          <w:sz w:val="28"/>
          <w:szCs w:val="28"/>
        </w:rPr>
        <w:t>1.</w:t>
      </w:r>
      <w:r w:rsidR="00322E37" w:rsidRPr="00322E37">
        <w:rPr>
          <w:rFonts w:ascii="Times New Roman" w:hAnsi="Times New Roman" w:cs="Times New Roman"/>
          <w:sz w:val="28"/>
          <w:szCs w:val="28"/>
        </w:rPr>
        <w:t xml:space="preserve">«Прямая социализация» через специально организованное воспитание </w:t>
      </w:r>
      <w:r w:rsidR="00DA1420">
        <w:rPr>
          <w:rFonts w:ascii="Times New Roman" w:hAnsi="Times New Roman" w:cs="Times New Roman"/>
          <w:sz w:val="28"/>
          <w:szCs w:val="28"/>
        </w:rPr>
        <w:t xml:space="preserve">ныне </w:t>
      </w:r>
      <w:r w:rsidR="00322E37" w:rsidRPr="00322E37">
        <w:rPr>
          <w:rFonts w:ascii="Times New Roman" w:hAnsi="Times New Roman" w:cs="Times New Roman"/>
          <w:sz w:val="28"/>
          <w:szCs w:val="28"/>
        </w:rPr>
        <w:t xml:space="preserve">подвергается критике со стороны ряда исследователей как в отечественной, так и в зарубежной педагогике. В частности, И.Д. Фрумин на примере анализа опыта гражданского образования пришел к выводу, что прямое гражданское воспитание несет в себе элементы </w:t>
      </w:r>
      <w:proofErr w:type="spellStart"/>
      <w:r w:rsidR="00322E37" w:rsidRPr="00322E37">
        <w:rPr>
          <w:rFonts w:ascii="Times New Roman" w:hAnsi="Times New Roman" w:cs="Times New Roman"/>
          <w:sz w:val="28"/>
          <w:szCs w:val="28"/>
        </w:rPr>
        <w:t>индоктринации</w:t>
      </w:r>
      <w:proofErr w:type="spellEnd"/>
      <w:r w:rsidR="00322E37" w:rsidRPr="00322E37">
        <w:rPr>
          <w:rFonts w:ascii="Times New Roman" w:hAnsi="Times New Roman" w:cs="Times New Roman"/>
          <w:sz w:val="28"/>
          <w:szCs w:val="28"/>
        </w:rPr>
        <w:t xml:space="preserve">. </w:t>
      </w:r>
      <w:r w:rsidR="00322E37" w:rsidRPr="003E0CF1">
        <w:rPr>
          <w:rFonts w:ascii="Times New Roman" w:hAnsi="Times New Roman" w:cs="Times New Roman"/>
          <w:sz w:val="24"/>
          <w:szCs w:val="24"/>
        </w:rPr>
        <w:t xml:space="preserve">А это, в свою очередь, как показало сравнительное исследование гражданского образования в </w:t>
      </w:r>
      <w:r w:rsidR="00661E9B">
        <w:rPr>
          <w:rFonts w:ascii="Times New Roman" w:hAnsi="Times New Roman" w:cs="Times New Roman"/>
          <w:sz w:val="24"/>
          <w:szCs w:val="24"/>
        </w:rPr>
        <w:t>ряде</w:t>
      </w:r>
      <w:r w:rsidR="00322E37" w:rsidRPr="003E0CF1">
        <w:rPr>
          <w:rFonts w:ascii="Times New Roman" w:hAnsi="Times New Roman" w:cs="Times New Roman"/>
          <w:sz w:val="24"/>
          <w:szCs w:val="24"/>
        </w:rPr>
        <w:t xml:space="preserve"> стран, приводит к демонстративному, а не к реальному признанию демократических ценностей. Под прямым гражданским воспитанием он подразумевает в большой степени </w:t>
      </w:r>
      <w:proofErr w:type="spellStart"/>
      <w:r w:rsidR="00322E37" w:rsidRPr="003E0CF1">
        <w:rPr>
          <w:rFonts w:ascii="Times New Roman" w:hAnsi="Times New Roman" w:cs="Times New Roman"/>
          <w:sz w:val="24"/>
          <w:szCs w:val="24"/>
        </w:rPr>
        <w:t>технологизированную</w:t>
      </w:r>
      <w:proofErr w:type="spellEnd"/>
      <w:r w:rsidR="00322E37" w:rsidRPr="003E0CF1">
        <w:rPr>
          <w:rFonts w:ascii="Times New Roman" w:hAnsi="Times New Roman" w:cs="Times New Roman"/>
          <w:sz w:val="24"/>
          <w:szCs w:val="24"/>
        </w:rPr>
        <w:t xml:space="preserve"> и стандартизированную педагогическую деятельность, направленную на освоение всеми учениками </w:t>
      </w:r>
      <w:r w:rsidR="00322E37" w:rsidRPr="00661E9B">
        <w:rPr>
          <w:rFonts w:ascii="Times New Roman" w:hAnsi="Times New Roman" w:cs="Times New Roman"/>
          <w:sz w:val="24"/>
          <w:szCs w:val="24"/>
          <w:u w:val="single"/>
        </w:rPr>
        <w:t>одного и того же набора</w:t>
      </w:r>
      <w:r w:rsidR="00322E37" w:rsidRPr="003E0CF1">
        <w:rPr>
          <w:rFonts w:ascii="Times New Roman" w:hAnsi="Times New Roman" w:cs="Times New Roman"/>
          <w:sz w:val="24"/>
          <w:szCs w:val="24"/>
        </w:rPr>
        <w:t xml:space="preserve"> политически значимых знаний, умений и ценностей.</w:t>
      </w:r>
    </w:p>
    <w:p w14:paraId="6A432149" w14:textId="4F911754" w:rsidR="00322E37" w:rsidRDefault="00661E9B" w:rsidP="00322E37">
      <w:pPr>
        <w:jc w:val="both"/>
        <w:rPr>
          <w:rFonts w:ascii="Times New Roman" w:hAnsi="Times New Roman" w:cs="Times New Roman"/>
          <w:sz w:val="28"/>
          <w:szCs w:val="28"/>
        </w:rPr>
      </w:pPr>
      <w:r>
        <w:rPr>
          <w:rFonts w:ascii="Times New Roman" w:hAnsi="Times New Roman" w:cs="Times New Roman"/>
          <w:sz w:val="24"/>
          <w:szCs w:val="24"/>
        </w:rPr>
        <w:tab/>
      </w:r>
      <w:r w:rsidRPr="00661E9B">
        <w:rPr>
          <w:rFonts w:ascii="Times New Roman" w:hAnsi="Times New Roman" w:cs="Times New Roman"/>
          <w:sz w:val="28"/>
          <w:szCs w:val="28"/>
        </w:rPr>
        <w:t xml:space="preserve">Отсюда возрастает значение </w:t>
      </w:r>
      <w:r w:rsidRPr="00661E9B">
        <w:rPr>
          <w:rFonts w:ascii="Times New Roman" w:hAnsi="Times New Roman" w:cs="Times New Roman"/>
          <w:b/>
          <w:bCs/>
          <w:i/>
          <w:iCs/>
          <w:sz w:val="28"/>
          <w:szCs w:val="28"/>
        </w:rPr>
        <w:t>косвенного</w:t>
      </w:r>
      <w:r w:rsidRPr="00661E9B">
        <w:rPr>
          <w:rFonts w:ascii="Times New Roman" w:hAnsi="Times New Roman" w:cs="Times New Roman"/>
          <w:i/>
          <w:iCs/>
          <w:sz w:val="28"/>
          <w:szCs w:val="28"/>
        </w:rPr>
        <w:t xml:space="preserve"> воспитательного воздействия</w:t>
      </w:r>
      <w:r w:rsidRPr="00661E9B">
        <w:rPr>
          <w:rFonts w:ascii="Times New Roman" w:hAnsi="Times New Roman" w:cs="Times New Roman"/>
          <w:sz w:val="28"/>
          <w:szCs w:val="28"/>
        </w:rPr>
        <w:t>.</w:t>
      </w:r>
      <w:r>
        <w:rPr>
          <w:rFonts w:ascii="Times New Roman" w:hAnsi="Times New Roman" w:cs="Times New Roman"/>
          <w:sz w:val="28"/>
          <w:szCs w:val="28"/>
        </w:rPr>
        <w:t xml:space="preserve"> </w:t>
      </w:r>
      <w:r w:rsidR="00322E37" w:rsidRPr="00322E37">
        <w:rPr>
          <w:rFonts w:ascii="Times New Roman" w:hAnsi="Times New Roman" w:cs="Times New Roman"/>
          <w:sz w:val="28"/>
          <w:szCs w:val="28"/>
        </w:rPr>
        <w:t xml:space="preserve">Одним из </w:t>
      </w:r>
      <w:r>
        <w:rPr>
          <w:rFonts w:ascii="Times New Roman" w:hAnsi="Times New Roman" w:cs="Times New Roman"/>
          <w:sz w:val="28"/>
          <w:szCs w:val="28"/>
        </w:rPr>
        <w:t xml:space="preserve">его </w:t>
      </w:r>
      <w:r w:rsidR="00322E37" w:rsidRPr="00322E37">
        <w:rPr>
          <w:rFonts w:ascii="Times New Roman" w:hAnsi="Times New Roman" w:cs="Times New Roman"/>
          <w:sz w:val="28"/>
          <w:szCs w:val="28"/>
        </w:rPr>
        <w:t>направлений является путь через «</w:t>
      </w:r>
      <w:r w:rsidR="00322E37" w:rsidRPr="00322E37">
        <w:rPr>
          <w:rFonts w:ascii="Times New Roman" w:hAnsi="Times New Roman" w:cs="Times New Roman"/>
          <w:b/>
          <w:sz w:val="28"/>
          <w:szCs w:val="28"/>
        </w:rPr>
        <w:t>влияния среды в целом</w:t>
      </w:r>
      <w:r w:rsidR="00322E37" w:rsidRPr="00322E37">
        <w:rPr>
          <w:rFonts w:ascii="Times New Roman" w:hAnsi="Times New Roman" w:cs="Times New Roman"/>
          <w:sz w:val="28"/>
          <w:szCs w:val="28"/>
        </w:rPr>
        <w:t>, которые приобщают индивида к участию в общественной жизни, учат его пониманию культуры, поведению в коллективах, утверждению себя и выполнению различных социальных ролей» (И</w:t>
      </w:r>
      <w:r>
        <w:rPr>
          <w:rFonts w:ascii="Times New Roman" w:hAnsi="Times New Roman" w:cs="Times New Roman"/>
          <w:sz w:val="28"/>
          <w:szCs w:val="28"/>
        </w:rPr>
        <w:t>.</w:t>
      </w:r>
      <w:r w:rsidR="00322E37" w:rsidRPr="00322E37">
        <w:rPr>
          <w:rFonts w:ascii="Times New Roman" w:hAnsi="Times New Roman" w:cs="Times New Roman"/>
          <w:sz w:val="28"/>
          <w:szCs w:val="28"/>
        </w:rPr>
        <w:t xml:space="preserve">С. Кон). При таком подходе становление ценностных ориентации происходит </w:t>
      </w:r>
      <w:r w:rsidR="00322E37" w:rsidRPr="003E0CF1">
        <w:rPr>
          <w:rFonts w:ascii="Times New Roman" w:hAnsi="Times New Roman" w:cs="Times New Roman"/>
          <w:i/>
          <w:sz w:val="28"/>
          <w:szCs w:val="28"/>
        </w:rPr>
        <w:t>как бы стихийно</w:t>
      </w:r>
      <w:r w:rsidR="00322E37" w:rsidRPr="00322E37">
        <w:rPr>
          <w:rFonts w:ascii="Times New Roman" w:hAnsi="Times New Roman" w:cs="Times New Roman"/>
          <w:sz w:val="28"/>
          <w:szCs w:val="28"/>
        </w:rPr>
        <w:t xml:space="preserve">, в индивидуальном движении каждого ребенка </w:t>
      </w:r>
      <w:r w:rsidR="00322E37" w:rsidRPr="00CA7D65">
        <w:rPr>
          <w:rFonts w:ascii="Times New Roman" w:hAnsi="Times New Roman" w:cs="Times New Roman"/>
          <w:b/>
          <w:sz w:val="28"/>
          <w:szCs w:val="28"/>
        </w:rPr>
        <w:t>в специально педагогически организованной среде</w:t>
      </w:r>
      <w:r w:rsidR="00322E37" w:rsidRPr="00322E37">
        <w:rPr>
          <w:rFonts w:ascii="Times New Roman" w:hAnsi="Times New Roman" w:cs="Times New Roman"/>
          <w:sz w:val="28"/>
          <w:szCs w:val="28"/>
        </w:rPr>
        <w:t>.</w:t>
      </w:r>
    </w:p>
    <w:p w14:paraId="394287B9" w14:textId="705DC197" w:rsidR="00CA7D65" w:rsidRDefault="000D0E8F" w:rsidP="00CA7D65">
      <w:pPr>
        <w:jc w:val="both"/>
        <w:rPr>
          <w:rFonts w:ascii="Times New Roman" w:hAnsi="Times New Roman" w:cs="Times New Roman"/>
          <w:sz w:val="28"/>
          <w:szCs w:val="28"/>
        </w:rPr>
      </w:pPr>
      <w:r>
        <w:rPr>
          <w:rFonts w:ascii="Times New Roman" w:hAnsi="Times New Roman" w:cs="Times New Roman"/>
          <w:b/>
          <w:sz w:val="28"/>
          <w:szCs w:val="28"/>
        </w:rPr>
        <w:tab/>
      </w:r>
      <w:r w:rsidR="00CA7D65" w:rsidRPr="00CA7D65">
        <w:rPr>
          <w:rFonts w:ascii="Times New Roman" w:hAnsi="Times New Roman" w:cs="Times New Roman"/>
          <w:b/>
          <w:sz w:val="28"/>
          <w:szCs w:val="28"/>
        </w:rPr>
        <w:t xml:space="preserve">Категория среды в воспитании </w:t>
      </w:r>
    </w:p>
    <w:p w14:paraId="6EF38E5D" w14:textId="47A92E48" w:rsidR="00CA7D65" w:rsidRPr="003E0CF1" w:rsidRDefault="00CA7D65" w:rsidP="00CA7D65">
      <w:pPr>
        <w:jc w:val="both"/>
        <w:rPr>
          <w:rFonts w:ascii="Times New Roman" w:hAnsi="Times New Roman" w:cs="Times New Roman"/>
          <w:sz w:val="24"/>
          <w:szCs w:val="24"/>
        </w:rPr>
      </w:pPr>
      <w:r>
        <w:rPr>
          <w:rFonts w:ascii="Times New Roman" w:hAnsi="Times New Roman" w:cs="Times New Roman"/>
          <w:sz w:val="28"/>
          <w:szCs w:val="28"/>
        </w:rPr>
        <w:tab/>
      </w:r>
      <w:r w:rsidRPr="00CA7D65">
        <w:rPr>
          <w:rFonts w:ascii="Times New Roman" w:hAnsi="Times New Roman" w:cs="Times New Roman"/>
          <w:sz w:val="28"/>
          <w:szCs w:val="28"/>
        </w:rPr>
        <w:t xml:space="preserve">Среда человека издавна является объектом научного исследования. </w:t>
      </w:r>
      <w:r w:rsidRPr="003E0CF1">
        <w:rPr>
          <w:rFonts w:ascii="Times New Roman" w:hAnsi="Times New Roman" w:cs="Times New Roman"/>
          <w:sz w:val="24"/>
          <w:szCs w:val="24"/>
        </w:rPr>
        <w:t xml:space="preserve">Однако в последние десятилетия интерес к изучению проблем среды многократно возрос. Это связано с осознанием значительной роли, которую играет среда в жизни человека, и растущей тревогой по поводу </w:t>
      </w:r>
      <w:r w:rsidR="00A36E3D">
        <w:rPr>
          <w:rFonts w:ascii="Times New Roman" w:hAnsi="Times New Roman" w:cs="Times New Roman"/>
          <w:sz w:val="24"/>
          <w:szCs w:val="24"/>
        </w:rPr>
        <w:t xml:space="preserve">её </w:t>
      </w:r>
      <w:r w:rsidRPr="003E0CF1">
        <w:rPr>
          <w:rFonts w:ascii="Times New Roman" w:hAnsi="Times New Roman" w:cs="Times New Roman"/>
          <w:sz w:val="24"/>
          <w:szCs w:val="24"/>
        </w:rPr>
        <w:t>негативны</w:t>
      </w:r>
      <w:r w:rsidR="00A36E3D">
        <w:rPr>
          <w:rFonts w:ascii="Times New Roman" w:hAnsi="Times New Roman" w:cs="Times New Roman"/>
          <w:sz w:val="24"/>
          <w:szCs w:val="24"/>
        </w:rPr>
        <w:t>х</w:t>
      </w:r>
      <w:r w:rsidRPr="003E0CF1">
        <w:rPr>
          <w:rFonts w:ascii="Times New Roman" w:hAnsi="Times New Roman" w:cs="Times New Roman"/>
          <w:sz w:val="24"/>
          <w:szCs w:val="24"/>
        </w:rPr>
        <w:t xml:space="preserve"> влияний.</w:t>
      </w:r>
    </w:p>
    <w:p w14:paraId="27FFB574" w14:textId="5D5C98CA" w:rsidR="003E0CF1" w:rsidRDefault="00A2758A" w:rsidP="00CA7D65">
      <w:pPr>
        <w:jc w:val="both"/>
        <w:rPr>
          <w:rFonts w:ascii="Times New Roman" w:hAnsi="Times New Roman" w:cs="Times New Roman"/>
          <w:sz w:val="28"/>
          <w:szCs w:val="28"/>
        </w:rPr>
      </w:pPr>
      <w:r>
        <w:rPr>
          <w:rFonts w:ascii="Times New Roman" w:hAnsi="Times New Roman" w:cs="Times New Roman"/>
          <w:sz w:val="28"/>
          <w:szCs w:val="28"/>
        </w:rPr>
        <w:tab/>
      </w:r>
      <w:r w:rsidR="00CA7D65" w:rsidRPr="00CA7D65">
        <w:rPr>
          <w:rFonts w:ascii="Times New Roman" w:hAnsi="Times New Roman" w:cs="Times New Roman"/>
          <w:sz w:val="28"/>
          <w:szCs w:val="28"/>
        </w:rPr>
        <w:t xml:space="preserve">В общем случае под </w:t>
      </w:r>
      <w:r w:rsidR="00CA7D65" w:rsidRPr="003E0CF1">
        <w:rPr>
          <w:rFonts w:ascii="Times New Roman" w:hAnsi="Times New Roman" w:cs="Times New Roman"/>
          <w:b/>
          <w:sz w:val="28"/>
          <w:szCs w:val="28"/>
        </w:rPr>
        <w:t>средой</w:t>
      </w:r>
      <w:r w:rsidR="00CA7D65" w:rsidRPr="00CA7D65">
        <w:rPr>
          <w:rFonts w:ascii="Times New Roman" w:hAnsi="Times New Roman" w:cs="Times New Roman"/>
          <w:sz w:val="28"/>
          <w:szCs w:val="28"/>
        </w:rPr>
        <w:t xml:space="preserve"> понимают «вещество, заполняющее пространство, а также тела, окружающие что</w:t>
      </w:r>
      <w:r w:rsidR="008E09CA">
        <w:rPr>
          <w:rFonts w:ascii="Times New Roman" w:hAnsi="Times New Roman" w:cs="Times New Roman"/>
          <w:sz w:val="28"/>
          <w:szCs w:val="28"/>
        </w:rPr>
        <w:t>-</w:t>
      </w:r>
      <w:r w:rsidR="00CA7D65" w:rsidRPr="00CA7D65">
        <w:rPr>
          <w:rFonts w:ascii="Times New Roman" w:hAnsi="Times New Roman" w:cs="Times New Roman"/>
          <w:sz w:val="28"/>
          <w:szCs w:val="28"/>
        </w:rPr>
        <w:t>н</w:t>
      </w:r>
      <w:r w:rsidR="003E151E">
        <w:rPr>
          <w:rFonts w:ascii="Times New Roman" w:hAnsi="Times New Roman" w:cs="Times New Roman"/>
          <w:sz w:val="28"/>
          <w:szCs w:val="28"/>
        </w:rPr>
        <w:t>ибудь</w:t>
      </w:r>
      <w:r w:rsidR="00CA7D65" w:rsidRPr="00CA7D65">
        <w:rPr>
          <w:rFonts w:ascii="Times New Roman" w:hAnsi="Times New Roman" w:cs="Times New Roman"/>
          <w:sz w:val="28"/>
          <w:szCs w:val="28"/>
        </w:rPr>
        <w:t>; окружение, совокупность природных условий, в к</w:t>
      </w:r>
      <w:r w:rsidR="008E09CA">
        <w:rPr>
          <w:rFonts w:ascii="Times New Roman" w:hAnsi="Times New Roman" w:cs="Times New Roman"/>
          <w:sz w:val="28"/>
          <w:szCs w:val="28"/>
        </w:rPr>
        <w:t>ото</w:t>
      </w:r>
      <w:r w:rsidR="00CA7D65" w:rsidRPr="00CA7D65">
        <w:rPr>
          <w:rFonts w:ascii="Times New Roman" w:hAnsi="Times New Roman" w:cs="Times New Roman"/>
          <w:sz w:val="28"/>
          <w:szCs w:val="28"/>
        </w:rPr>
        <w:t xml:space="preserve">рых протекает деятельность человеческого общества, организмов; окружающие социально-бытовые условия, обстановка, а также </w:t>
      </w:r>
      <w:r w:rsidR="00CA7D65" w:rsidRPr="003E0CF1">
        <w:rPr>
          <w:rFonts w:ascii="Times New Roman" w:hAnsi="Times New Roman" w:cs="Times New Roman"/>
          <w:b/>
          <w:i/>
          <w:sz w:val="28"/>
          <w:szCs w:val="28"/>
        </w:rPr>
        <w:t>совокупность людей, связанных общностью этих усло</w:t>
      </w:r>
      <w:r w:rsidRPr="003E0CF1">
        <w:rPr>
          <w:rFonts w:ascii="Times New Roman" w:hAnsi="Times New Roman" w:cs="Times New Roman"/>
          <w:b/>
          <w:i/>
          <w:sz w:val="28"/>
          <w:szCs w:val="28"/>
        </w:rPr>
        <w:t>вий</w:t>
      </w:r>
      <w:r w:rsidRPr="00A2758A">
        <w:rPr>
          <w:rFonts w:ascii="Times New Roman" w:hAnsi="Times New Roman" w:cs="Times New Roman"/>
          <w:sz w:val="28"/>
          <w:szCs w:val="28"/>
        </w:rPr>
        <w:t xml:space="preserve"> (С. И. Ожегов и Н. Ю. Шведова, 1997). Очевидно, что именно последнее значение является актуальным для теории и практики воспитания. </w:t>
      </w:r>
    </w:p>
    <w:p w14:paraId="369B42D8" w14:textId="77777777" w:rsidR="003E0CF1" w:rsidRDefault="003E0CF1" w:rsidP="0028040A">
      <w:pPr>
        <w:jc w:val="both"/>
        <w:rPr>
          <w:rFonts w:ascii="Times New Roman" w:hAnsi="Times New Roman" w:cs="Times New Roman"/>
          <w:sz w:val="28"/>
          <w:szCs w:val="28"/>
        </w:rPr>
      </w:pPr>
      <w:r>
        <w:rPr>
          <w:rFonts w:ascii="Times New Roman" w:hAnsi="Times New Roman" w:cs="Times New Roman"/>
          <w:sz w:val="28"/>
          <w:szCs w:val="28"/>
        </w:rPr>
        <w:tab/>
      </w:r>
      <w:r w:rsidR="00A2758A" w:rsidRPr="00A2758A">
        <w:rPr>
          <w:rFonts w:ascii="Times New Roman" w:hAnsi="Times New Roman" w:cs="Times New Roman"/>
          <w:sz w:val="28"/>
          <w:szCs w:val="28"/>
        </w:rPr>
        <w:t xml:space="preserve">Т. е., нас интересует </w:t>
      </w:r>
      <w:r w:rsidR="00A2758A" w:rsidRPr="003E0CF1">
        <w:rPr>
          <w:rFonts w:ascii="Times New Roman" w:hAnsi="Times New Roman" w:cs="Times New Roman"/>
          <w:b/>
          <w:sz w:val="28"/>
          <w:szCs w:val="28"/>
        </w:rPr>
        <w:t>социальная среда</w:t>
      </w:r>
      <w:r w:rsidR="00A2758A" w:rsidRPr="00A2758A">
        <w:rPr>
          <w:rFonts w:ascii="Times New Roman" w:hAnsi="Times New Roman" w:cs="Times New Roman"/>
          <w:sz w:val="28"/>
          <w:szCs w:val="28"/>
        </w:rPr>
        <w:t xml:space="preserve"> — </w:t>
      </w:r>
      <w:r w:rsidR="00A2758A" w:rsidRPr="003E0CF1">
        <w:rPr>
          <w:rFonts w:ascii="Times New Roman" w:hAnsi="Times New Roman" w:cs="Times New Roman"/>
          <w:i/>
          <w:sz w:val="28"/>
          <w:szCs w:val="28"/>
        </w:rPr>
        <w:t>окружающие человека общественные, материальные и духовные условия его существования и деятельности</w:t>
      </w:r>
      <w:r w:rsidR="00A2758A" w:rsidRPr="00A2758A">
        <w:rPr>
          <w:rFonts w:ascii="Times New Roman" w:hAnsi="Times New Roman" w:cs="Times New Roman"/>
          <w:sz w:val="28"/>
          <w:szCs w:val="28"/>
        </w:rPr>
        <w:t xml:space="preserve"> (Большая энциклопедия Кирилла и Мефодия, 2000). </w:t>
      </w:r>
    </w:p>
    <w:p w14:paraId="1780E365" w14:textId="38F7EF12" w:rsidR="0028040A" w:rsidRPr="0028040A" w:rsidRDefault="00187FCA" w:rsidP="0028040A">
      <w:pPr>
        <w:jc w:val="both"/>
        <w:rPr>
          <w:rFonts w:ascii="Times New Roman" w:hAnsi="Times New Roman" w:cs="Times New Roman"/>
          <w:sz w:val="28"/>
          <w:szCs w:val="28"/>
        </w:rPr>
      </w:pPr>
      <w:r>
        <w:rPr>
          <w:rFonts w:ascii="Times New Roman" w:hAnsi="Times New Roman" w:cs="Times New Roman"/>
          <w:sz w:val="28"/>
          <w:szCs w:val="28"/>
        </w:rPr>
        <w:tab/>
      </w:r>
      <w:r w:rsidR="0028040A" w:rsidRPr="003E0CF1">
        <w:rPr>
          <w:rFonts w:ascii="Times New Roman" w:hAnsi="Times New Roman" w:cs="Times New Roman"/>
          <w:b/>
          <w:sz w:val="28"/>
          <w:szCs w:val="28"/>
        </w:rPr>
        <w:t>Путь через влияния среды</w:t>
      </w:r>
      <w:r w:rsidR="003E0CF1">
        <w:rPr>
          <w:rFonts w:ascii="Times New Roman" w:hAnsi="Times New Roman" w:cs="Times New Roman"/>
          <w:sz w:val="28"/>
          <w:szCs w:val="28"/>
        </w:rPr>
        <w:t xml:space="preserve"> </w:t>
      </w:r>
      <w:r w:rsidR="0028040A" w:rsidRPr="0028040A">
        <w:rPr>
          <w:rFonts w:ascii="Times New Roman" w:hAnsi="Times New Roman" w:cs="Times New Roman"/>
          <w:sz w:val="28"/>
          <w:szCs w:val="28"/>
        </w:rPr>
        <w:t xml:space="preserve">— </w:t>
      </w:r>
      <w:r w:rsidR="0028040A" w:rsidRPr="003E0CF1">
        <w:rPr>
          <w:rFonts w:ascii="Times New Roman" w:hAnsi="Times New Roman" w:cs="Times New Roman"/>
          <w:i/>
          <w:sz w:val="28"/>
          <w:szCs w:val="28"/>
        </w:rPr>
        <w:t xml:space="preserve">это путь </w:t>
      </w:r>
      <w:r w:rsidR="0028040A" w:rsidRPr="003E0CF1">
        <w:rPr>
          <w:rFonts w:ascii="Times New Roman" w:hAnsi="Times New Roman" w:cs="Times New Roman"/>
          <w:b/>
          <w:i/>
          <w:sz w:val="28"/>
          <w:szCs w:val="28"/>
        </w:rPr>
        <w:t>опосредованного</w:t>
      </w:r>
      <w:r w:rsidR="0028040A" w:rsidRPr="003E0CF1">
        <w:rPr>
          <w:rFonts w:ascii="Times New Roman" w:hAnsi="Times New Roman" w:cs="Times New Roman"/>
          <w:i/>
          <w:sz w:val="28"/>
          <w:szCs w:val="28"/>
        </w:rPr>
        <w:t xml:space="preserve"> управления </w:t>
      </w:r>
      <w:r w:rsidR="0028040A" w:rsidRPr="0028040A">
        <w:rPr>
          <w:rFonts w:ascii="Times New Roman" w:hAnsi="Times New Roman" w:cs="Times New Roman"/>
          <w:sz w:val="28"/>
          <w:szCs w:val="28"/>
        </w:rPr>
        <w:t xml:space="preserve">процессом формирования и развития личности ребенка. </w:t>
      </w:r>
      <w:r w:rsidR="003E0CF1">
        <w:rPr>
          <w:rFonts w:ascii="Times New Roman" w:hAnsi="Times New Roman" w:cs="Times New Roman"/>
          <w:sz w:val="28"/>
          <w:szCs w:val="28"/>
        </w:rPr>
        <w:t xml:space="preserve">Т.е. </w:t>
      </w:r>
      <w:r w:rsidR="0028040A" w:rsidRPr="0028040A">
        <w:rPr>
          <w:rFonts w:ascii="Times New Roman" w:hAnsi="Times New Roman" w:cs="Times New Roman"/>
          <w:sz w:val="28"/>
          <w:szCs w:val="28"/>
        </w:rPr>
        <w:t xml:space="preserve">среда выступает в роли </w:t>
      </w:r>
      <w:r w:rsidR="0028040A" w:rsidRPr="003E0CF1">
        <w:rPr>
          <w:rFonts w:ascii="Times New Roman" w:hAnsi="Times New Roman" w:cs="Times New Roman"/>
          <w:i/>
          <w:sz w:val="28"/>
          <w:szCs w:val="28"/>
        </w:rPr>
        <w:t>обобщенного, совокупного, объединенного, целостного средства</w:t>
      </w:r>
      <w:r w:rsidR="0028040A" w:rsidRPr="0028040A">
        <w:rPr>
          <w:rFonts w:ascii="Times New Roman" w:hAnsi="Times New Roman" w:cs="Times New Roman"/>
          <w:sz w:val="28"/>
          <w:szCs w:val="28"/>
        </w:rPr>
        <w:t>.</w:t>
      </w:r>
    </w:p>
    <w:p w14:paraId="39500C8B" w14:textId="1A9B5F02" w:rsidR="0028040A" w:rsidRDefault="000D0E8F" w:rsidP="0028040A">
      <w:pPr>
        <w:jc w:val="both"/>
        <w:rPr>
          <w:rFonts w:ascii="Times New Roman" w:hAnsi="Times New Roman" w:cs="Times New Roman"/>
          <w:sz w:val="28"/>
          <w:szCs w:val="28"/>
        </w:rPr>
      </w:pPr>
      <w:r>
        <w:rPr>
          <w:rFonts w:ascii="Times New Roman" w:hAnsi="Times New Roman" w:cs="Times New Roman"/>
          <w:sz w:val="28"/>
          <w:szCs w:val="28"/>
        </w:rPr>
        <w:tab/>
      </w:r>
      <w:r w:rsidR="0028040A" w:rsidRPr="0028040A">
        <w:rPr>
          <w:rFonts w:ascii="Times New Roman" w:hAnsi="Times New Roman" w:cs="Times New Roman"/>
          <w:sz w:val="28"/>
          <w:szCs w:val="28"/>
        </w:rPr>
        <w:t xml:space="preserve">В учении Б.Ф. Скиннера </w:t>
      </w:r>
      <w:r w:rsidR="0028040A" w:rsidRPr="000D0E8F">
        <w:rPr>
          <w:rFonts w:ascii="Times New Roman" w:hAnsi="Times New Roman" w:cs="Times New Roman"/>
          <w:b/>
          <w:sz w:val="28"/>
          <w:szCs w:val="28"/>
        </w:rPr>
        <w:t>среда</w:t>
      </w:r>
      <w:r w:rsidR="0028040A" w:rsidRPr="0028040A">
        <w:rPr>
          <w:rFonts w:ascii="Times New Roman" w:hAnsi="Times New Roman" w:cs="Times New Roman"/>
          <w:sz w:val="28"/>
          <w:szCs w:val="28"/>
        </w:rPr>
        <w:t xml:space="preserve"> является главным понятием теории и практики модификации поведения. По Скиннеру «дела человека — следствие запланированных </w:t>
      </w:r>
      <w:r w:rsidR="0028040A" w:rsidRPr="0028040A">
        <w:rPr>
          <w:rFonts w:ascii="Times New Roman" w:hAnsi="Times New Roman" w:cs="Times New Roman"/>
          <w:sz w:val="28"/>
          <w:szCs w:val="28"/>
        </w:rPr>
        <w:lastRenderedPageBreak/>
        <w:t>факторов среды». Подобно тому, как общество планирует часы работы людей, оно планирует и их поведение</w:t>
      </w:r>
      <w:r w:rsidR="0028040A" w:rsidRPr="0028040A">
        <w:rPr>
          <w:rFonts w:ascii="Times New Roman" w:hAnsi="Times New Roman" w:cs="Times New Roman"/>
          <w:sz w:val="24"/>
          <w:szCs w:val="24"/>
        </w:rPr>
        <w:t>» (Цит. по К. А. Шварцман, 1989, с. 159).</w:t>
      </w:r>
      <w:r w:rsidR="0028040A" w:rsidRPr="0028040A">
        <w:rPr>
          <w:rFonts w:ascii="Times New Roman" w:hAnsi="Times New Roman" w:cs="Times New Roman"/>
          <w:sz w:val="28"/>
          <w:szCs w:val="28"/>
        </w:rPr>
        <w:t xml:space="preserve"> </w:t>
      </w:r>
    </w:p>
    <w:p w14:paraId="563BFB94" w14:textId="3A569EAF" w:rsidR="003E0CF1" w:rsidRDefault="0028040A" w:rsidP="0028040A">
      <w:pPr>
        <w:jc w:val="both"/>
        <w:rPr>
          <w:rFonts w:ascii="Times New Roman" w:hAnsi="Times New Roman" w:cs="Times New Roman"/>
          <w:sz w:val="28"/>
          <w:szCs w:val="28"/>
        </w:rPr>
      </w:pPr>
      <w:r>
        <w:rPr>
          <w:rFonts w:ascii="Times New Roman" w:hAnsi="Times New Roman" w:cs="Times New Roman"/>
          <w:sz w:val="28"/>
          <w:szCs w:val="28"/>
        </w:rPr>
        <w:tab/>
      </w:r>
      <w:r w:rsidR="007301FF">
        <w:rPr>
          <w:rFonts w:ascii="Times New Roman" w:hAnsi="Times New Roman" w:cs="Times New Roman"/>
          <w:sz w:val="28"/>
          <w:szCs w:val="28"/>
        </w:rPr>
        <w:t xml:space="preserve">То есть с помощью среды осуществляется </w:t>
      </w:r>
      <w:r w:rsidR="007301FF" w:rsidRPr="007301FF">
        <w:rPr>
          <w:rFonts w:ascii="Times New Roman" w:hAnsi="Times New Roman" w:cs="Times New Roman"/>
          <w:b/>
          <w:bCs/>
          <w:sz w:val="28"/>
          <w:szCs w:val="28"/>
        </w:rPr>
        <w:t>управление</w:t>
      </w:r>
      <w:r w:rsidR="007301FF">
        <w:rPr>
          <w:rFonts w:ascii="Times New Roman" w:hAnsi="Times New Roman" w:cs="Times New Roman"/>
          <w:sz w:val="28"/>
          <w:szCs w:val="28"/>
        </w:rPr>
        <w:t xml:space="preserve"> поведением, процессом формирования личности. </w:t>
      </w:r>
      <w:r w:rsidRPr="0028040A">
        <w:rPr>
          <w:rFonts w:ascii="Times New Roman" w:hAnsi="Times New Roman" w:cs="Times New Roman"/>
          <w:sz w:val="28"/>
          <w:szCs w:val="28"/>
        </w:rPr>
        <w:t xml:space="preserve">В кибернетической модели </w:t>
      </w:r>
      <w:r w:rsidRPr="007301FF">
        <w:rPr>
          <w:rFonts w:ascii="Times New Roman" w:hAnsi="Times New Roman" w:cs="Times New Roman"/>
          <w:bCs/>
          <w:i/>
          <w:iCs/>
          <w:sz w:val="28"/>
          <w:szCs w:val="28"/>
        </w:rPr>
        <w:t>управление</w:t>
      </w:r>
      <w:r w:rsidRPr="0028040A">
        <w:rPr>
          <w:rFonts w:ascii="Times New Roman" w:hAnsi="Times New Roman" w:cs="Times New Roman"/>
          <w:sz w:val="28"/>
          <w:szCs w:val="28"/>
        </w:rPr>
        <w:t xml:space="preserve"> рассматривается как </w:t>
      </w:r>
      <w:r w:rsidRPr="003E0CF1">
        <w:rPr>
          <w:rFonts w:ascii="Times New Roman" w:hAnsi="Times New Roman" w:cs="Times New Roman"/>
          <w:i/>
          <w:sz w:val="28"/>
          <w:szCs w:val="28"/>
        </w:rPr>
        <w:t>непрерывный процесс, складывающийся из целенаправленного формирования условий и изменения параметров среды</w:t>
      </w:r>
      <w:r w:rsidRPr="0028040A">
        <w:rPr>
          <w:rFonts w:ascii="Times New Roman" w:hAnsi="Times New Roman" w:cs="Times New Roman"/>
          <w:sz w:val="28"/>
          <w:szCs w:val="28"/>
        </w:rPr>
        <w:t>, обеспечивающих превращение ее возможностей в действительность.</w:t>
      </w:r>
    </w:p>
    <w:p w14:paraId="25EEDC7A" w14:textId="2DE7BE0E" w:rsidR="0028040A" w:rsidRPr="0028040A" w:rsidRDefault="000D0E8F" w:rsidP="0028040A">
      <w:pPr>
        <w:jc w:val="both"/>
        <w:rPr>
          <w:rFonts w:ascii="Times New Roman" w:hAnsi="Times New Roman" w:cs="Times New Roman"/>
          <w:sz w:val="28"/>
          <w:szCs w:val="28"/>
        </w:rPr>
      </w:pPr>
      <w:r>
        <w:rPr>
          <w:rFonts w:ascii="Times New Roman" w:hAnsi="Times New Roman" w:cs="Times New Roman"/>
          <w:sz w:val="28"/>
          <w:szCs w:val="28"/>
        </w:rPr>
        <w:tab/>
      </w:r>
      <w:r w:rsidR="0028040A" w:rsidRPr="00DA1420">
        <w:rPr>
          <w:rFonts w:ascii="Times New Roman" w:hAnsi="Times New Roman" w:cs="Times New Roman"/>
          <w:bCs/>
          <w:sz w:val="28"/>
          <w:szCs w:val="28"/>
        </w:rPr>
        <w:t>И</w:t>
      </w:r>
      <w:r w:rsidR="00DA1420" w:rsidRPr="00DA1420">
        <w:rPr>
          <w:rFonts w:ascii="Times New Roman" w:hAnsi="Times New Roman" w:cs="Times New Roman"/>
          <w:bCs/>
          <w:sz w:val="28"/>
          <w:szCs w:val="28"/>
        </w:rPr>
        <w:t>.</w:t>
      </w:r>
      <w:r w:rsidR="0028040A" w:rsidRPr="00DA1420">
        <w:rPr>
          <w:rFonts w:ascii="Times New Roman" w:hAnsi="Times New Roman" w:cs="Times New Roman"/>
          <w:bCs/>
          <w:sz w:val="28"/>
          <w:szCs w:val="28"/>
        </w:rPr>
        <w:t>Д</w:t>
      </w:r>
      <w:r w:rsidR="00DA1420" w:rsidRPr="00DA1420">
        <w:rPr>
          <w:rFonts w:ascii="Times New Roman" w:hAnsi="Times New Roman" w:cs="Times New Roman"/>
          <w:bCs/>
          <w:sz w:val="28"/>
          <w:szCs w:val="28"/>
        </w:rPr>
        <w:t xml:space="preserve">. </w:t>
      </w:r>
      <w:r w:rsidR="0028040A" w:rsidRPr="00DA1420">
        <w:rPr>
          <w:rFonts w:ascii="Times New Roman" w:hAnsi="Times New Roman" w:cs="Times New Roman"/>
          <w:bCs/>
          <w:sz w:val="28"/>
          <w:szCs w:val="28"/>
        </w:rPr>
        <w:t>Фрумин</w:t>
      </w:r>
      <w:r w:rsidR="0028040A" w:rsidRPr="0028040A">
        <w:rPr>
          <w:rFonts w:ascii="Times New Roman" w:hAnsi="Times New Roman" w:cs="Times New Roman"/>
          <w:sz w:val="28"/>
          <w:szCs w:val="28"/>
        </w:rPr>
        <w:t xml:space="preserve"> называет такой подход «институциональным», подчеркивая роль образования как социального института. При этом он выделяет </w:t>
      </w:r>
      <w:r w:rsidR="0028040A" w:rsidRPr="000D0E8F">
        <w:rPr>
          <w:rFonts w:ascii="Times New Roman" w:hAnsi="Times New Roman" w:cs="Times New Roman"/>
          <w:b/>
          <w:i/>
          <w:sz w:val="28"/>
          <w:szCs w:val="28"/>
        </w:rPr>
        <w:t xml:space="preserve">ряд важных отличий </w:t>
      </w:r>
      <w:r w:rsidR="0028040A" w:rsidRPr="000D0E8F">
        <w:rPr>
          <w:rFonts w:ascii="Times New Roman" w:hAnsi="Times New Roman" w:cs="Times New Roman"/>
          <w:b/>
          <w:i/>
          <w:sz w:val="28"/>
          <w:szCs w:val="28"/>
          <w:u w:val="single"/>
        </w:rPr>
        <w:t>средового подхода</w:t>
      </w:r>
      <w:r w:rsidR="0028040A" w:rsidRPr="000D0E8F">
        <w:rPr>
          <w:rFonts w:ascii="Times New Roman" w:hAnsi="Times New Roman" w:cs="Times New Roman"/>
          <w:b/>
          <w:i/>
          <w:sz w:val="28"/>
          <w:szCs w:val="28"/>
        </w:rPr>
        <w:t xml:space="preserve"> </w:t>
      </w:r>
      <w:r w:rsidR="0028040A" w:rsidRPr="000D0E8F">
        <w:rPr>
          <w:rFonts w:ascii="Times New Roman" w:hAnsi="Times New Roman" w:cs="Times New Roman"/>
          <w:i/>
          <w:sz w:val="28"/>
          <w:szCs w:val="28"/>
        </w:rPr>
        <w:t>от социального воспитания</w:t>
      </w:r>
      <w:r w:rsidR="0028040A" w:rsidRPr="0028040A">
        <w:rPr>
          <w:rFonts w:ascii="Times New Roman" w:hAnsi="Times New Roman" w:cs="Times New Roman"/>
          <w:sz w:val="28"/>
          <w:szCs w:val="28"/>
        </w:rPr>
        <w:t xml:space="preserve"> (или «прямой социализации»).</w:t>
      </w:r>
    </w:p>
    <w:p w14:paraId="56E9C925" w14:textId="2757C782" w:rsidR="0028040A" w:rsidRPr="0028040A" w:rsidRDefault="000D0E8F" w:rsidP="0028040A">
      <w:pPr>
        <w:jc w:val="both"/>
        <w:rPr>
          <w:rFonts w:ascii="Times New Roman" w:hAnsi="Times New Roman" w:cs="Times New Roman"/>
          <w:sz w:val="28"/>
          <w:szCs w:val="28"/>
        </w:rPr>
      </w:pPr>
      <w:r>
        <w:rPr>
          <w:rFonts w:ascii="Times New Roman" w:hAnsi="Times New Roman" w:cs="Times New Roman"/>
          <w:sz w:val="28"/>
          <w:szCs w:val="28"/>
        </w:rPr>
        <w:tab/>
      </w:r>
      <w:r w:rsidR="0028040A" w:rsidRPr="00DA1420">
        <w:rPr>
          <w:rFonts w:ascii="Times New Roman" w:hAnsi="Times New Roman" w:cs="Times New Roman"/>
          <w:i/>
          <w:iCs/>
          <w:sz w:val="28"/>
          <w:szCs w:val="28"/>
        </w:rPr>
        <w:t>Во-первых</w:t>
      </w:r>
      <w:r w:rsidR="0028040A" w:rsidRPr="0028040A">
        <w:rPr>
          <w:rFonts w:ascii="Times New Roman" w:hAnsi="Times New Roman" w:cs="Times New Roman"/>
          <w:sz w:val="28"/>
          <w:szCs w:val="28"/>
        </w:rPr>
        <w:t xml:space="preserve">, прямая социализация организуется в виде специальных мероприятий, а «средовая» происходит </w:t>
      </w:r>
      <w:r w:rsidR="0028040A" w:rsidRPr="002C747A">
        <w:rPr>
          <w:rFonts w:ascii="Times New Roman" w:hAnsi="Times New Roman" w:cs="Times New Roman"/>
          <w:b/>
          <w:i/>
          <w:sz w:val="28"/>
          <w:szCs w:val="28"/>
        </w:rPr>
        <w:t>в «естественной» среде школьного обитания</w:t>
      </w:r>
      <w:r w:rsidR="0028040A" w:rsidRPr="002C747A">
        <w:rPr>
          <w:rFonts w:ascii="Times New Roman" w:hAnsi="Times New Roman" w:cs="Times New Roman"/>
          <w:b/>
          <w:sz w:val="28"/>
          <w:szCs w:val="28"/>
        </w:rPr>
        <w:t xml:space="preserve"> </w:t>
      </w:r>
      <w:r w:rsidR="0028040A" w:rsidRPr="002C747A">
        <w:rPr>
          <w:rFonts w:ascii="Times New Roman" w:hAnsi="Times New Roman" w:cs="Times New Roman"/>
          <w:sz w:val="28"/>
          <w:szCs w:val="28"/>
        </w:rPr>
        <w:t>ребенка</w:t>
      </w:r>
      <w:r w:rsidR="0028040A" w:rsidRPr="0028040A">
        <w:rPr>
          <w:rFonts w:ascii="Times New Roman" w:hAnsi="Times New Roman" w:cs="Times New Roman"/>
          <w:sz w:val="28"/>
          <w:szCs w:val="28"/>
        </w:rPr>
        <w:t>.</w:t>
      </w:r>
    </w:p>
    <w:p w14:paraId="7DE84D96" w14:textId="5FD058A0" w:rsidR="0028040A" w:rsidRPr="0028040A" w:rsidRDefault="000D0E8F" w:rsidP="0028040A">
      <w:pPr>
        <w:jc w:val="both"/>
        <w:rPr>
          <w:rFonts w:ascii="Times New Roman" w:hAnsi="Times New Roman" w:cs="Times New Roman"/>
          <w:sz w:val="28"/>
          <w:szCs w:val="28"/>
        </w:rPr>
      </w:pPr>
      <w:r>
        <w:rPr>
          <w:rFonts w:ascii="Times New Roman" w:hAnsi="Times New Roman" w:cs="Times New Roman"/>
          <w:sz w:val="28"/>
          <w:szCs w:val="28"/>
        </w:rPr>
        <w:tab/>
      </w:r>
      <w:r w:rsidR="0028040A" w:rsidRPr="00DA1420">
        <w:rPr>
          <w:rFonts w:ascii="Times New Roman" w:hAnsi="Times New Roman" w:cs="Times New Roman"/>
          <w:i/>
          <w:iCs/>
          <w:sz w:val="28"/>
          <w:szCs w:val="28"/>
        </w:rPr>
        <w:t>Во-вторых</w:t>
      </w:r>
      <w:r w:rsidR="0028040A" w:rsidRPr="0028040A">
        <w:rPr>
          <w:rFonts w:ascii="Times New Roman" w:hAnsi="Times New Roman" w:cs="Times New Roman"/>
          <w:sz w:val="28"/>
          <w:szCs w:val="28"/>
        </w:rPr>
        <w:t xml:space="preserve">, опыт, полученный в специальных учебных занятиях, не содержит внутренних механизмов </w:t>
      </w:r>
      <w:r w:rsidR="0028040A" w:rsidRPr="002C747A">
        <w:rPr>
          <w:rFonts w:ascii="Times New Roman" w:hAnsi="Times New Roman" w:cs="Times New Roman"/>
          <w:sz w:val="28"/>
          <w:szCs w:val="28"/>
          <w:u w:val="single"/>
        </w:rPr>
        <w:t>переноса на другие практики</w:t>
      </w:r>
      <w:r w:rsidR="0028040A" w:rsidRPr="0028040A">
        <w:rPr>
          <w:rFonts w:ascii="Times New Roman" w:hAnsi="Times New Roman" w:cs="Times New Roman"/>
          <w:sz w:val="28"/>
          <w:szCs w:val="28"/>
        </w:rPr>
        <w:t xml:space="preserve">, в то время как </w:t>
      </w:r>
      <w:r w:rsidR="0028040A" w:rsidRPr="002C747A">
        <w:rPr>
          <w:rFonts w:ascii="Times New Roman" w:hAnsi="Times New Roman" w:cs="Times New Roman"/>
          <w:i/>
          <w:sz w:val="28"/>
          <w:szCs w:val="28"/>
        </w:rPr>
        <w:t>в естественной среде формируются умения, связанные с переносом</w:t>
      </w:r>
      <w:r w:rsidR="0028040A" w:rsidRPr="0028040A">
        <w:rPr>
          <w:rFonts w:ascii="Times New Roman" w:hAnsi="Times New Roman" w:cs="Times New Roman"/>
          <w:sz w:val="28"/>
          <w:szCs w:val="28"/>
        </w:rPr>
        <w:t>, поскольку ребенок сам проходит этап инициации действия.</w:t>
      </w:r>
    </w:p>
    <w:p w14:paraId="59525FC3" w14:textId="04D96C56" w:rsidR="00A2758A" w:rsidRDefault="000D0E8F" w:rsidP="00CA7D65">
      <w:pPr>
        <w:jc w:val="both"/>
        <w:rPr>
          <w:rFonts w:ascii="Times New Roman" w:hAnsi="Times New Roman" w:cs="Times New Roman"/>
          <w:sz w:val="28"/>
          <w:szCs w:val="28"/>
        </w:rPr>
      </w:pPr>
      <w:r>
        <w:rPr>
          <w:rFonts w:ascii="Times New Roman" w:hAnsi="Times New Roman" w:cs="Times New Roman"/>
          <w:sz w:val="28"/>
          <w:szCs w:val="28"/>
        </w:rPr>
        <w:tab/>
      </w:r>
      <w:r w:rsidR="0028040A" w:rsidRPr="00DA1420">
        <w:rPr>
          <w:rFonts w:ascii="Times New Roman" w:hAnsi="Times New Roman" w:cs="Times New Roman"/>
          <w:i/>
          <w:iCs/>
          <w:sz w:val="28"/>
          <w:szCs w:val="28"/>
        </w:rPr>
        <w:t>В</w:t>
      </w:r>
      <w:r w:rsidRPr="00DA1420">
        <w:rPr>
          <w:rFonts w:ascii="Times New Roman" w:hAnsi="Times New Roman" w:cs="Times New Roman"/>
          <w:i/>
          <w:iCs/>
          <w:sz w:val="28"/>
          <w:szCs w:val="28"/>
        </w:rPr>
        <w:t>-</w:t>
      </w:r>
      <w:r w:rsidR="0028040A" w:rsidRPr="00DA1420">
        <w:rPr>
          <w:rFonts w:ascii="Times New Roman" w:hAnsi="Times New Roman" w:cs="Times New Roman"/>
          <w:i/>
          <w:iCs/>
          <w:sz w:val="28"/>
          <w:szCs w:val="28"/>
        </w:rPr>
        <w:t>третьих</w:t>
      </w:r>
      <w:r w:rsidR="0028040A" w:rsidRPr="0028040A">
        <w:rPr>
          <w:rFonts w:ascii="Times New Roman" w:hAnsi="Times New Roman" w:cs="Times New Roman"/>
          <w:sz w:val="28"/>
          <w:szCs w:val="28"/>
        </w:rPr>
        <w:t xml:space="preserve">, </w:t>
      </w:r>
      <w:r w:rsidR="0028040A" w:rsidRPr="002C747A">
        <w:rPr>
          <w:rFonts w:ascii="Times New Roman" w:hAnsi="Times New Roman" w:cs="Times New Roman"/>
          <w:b/>
          <w:sz w:val="28"/>
          <w:szCs w:val="28"/>
        </w:rPr>
        <w:t>источником</w:t>
      </w:r>
      <w:r w:rsidR="0028040A" w:rsidRPr="0028040A">
        <w:rPr>
          <w:rFonts w:ascii="Times New Roman" w:hAnsi="Times New Roman" w:cs="Times New Roman"/>
          <w:sz w:val="28"/>
          <w:szCs w:val="28"/>
        </w:rPr>
        <w:t xml:space="preserve"> </w:t>
      </w:r>
      <w:r w:rsidR="0028040A" w:rsidRPr="002C747A">
        <w:rPr>
          <w:rFonts w:ascii="Times New Roman" w:hAnsi="Times New Roman" w:cs="Times New Roman"/>
          <w:b/>
          <w:sz w:val="28"/>
          <w:szCs w:val="28"/>
        </w:rPr>
        <w:t>активности</w:t>
      </w:r>
      <w:r w:rsidR="0028040A" w:rsidRPr="0028040A">
        <w:rPr>
          <w:rFonts w:ascii="Times New Roman" w:hAnsi="Times New Roman" w:cs="Times New Roman"/>
          <w:sz w:val="28"/>
          <w:szCs w:val="28"/>
        </w:rPr>
        <w:t xml:space="preserve"> в искусственных практиках является учитель, а в </w:t>
      </w:r>
      <w:r w:rsidR="0028040A" w:rsidRPr="002C747A">
        <w:rPr>
          <w:rFonts w:ascii="Times New Roman" w:hAnsi="Times New Roman" w:cs="Times New Roman"/>
          <w:b/>
          <w:sz w:val="28"/>
          <w:szCs w:val="28"/>
        </w:rPr>
        <w:t>среде</w:t>
      </w:r>
      <w:r w:rsidR="0028040A" w:rsidRPr="0028040A">
        <w:rPr>
          <w:rFonts w:ascii="Times New Roman" w:hAnsi="Times New Roman" w:cs="Times New Roman"/>
          <w:sz w:val="28"/>
          <w:szCs w:val="28"/>
        </w:rPr>
        <w:t xml:space="preserve"> — </w:t>
      </w:r>
      <w:r w:rsidR="0028040A" w:rsidRPr="002C747A">
        <w:rPr>
          <w:rFonts w:ascii="Times New Roman" w:hAnsi="Times New Roman" w:cs="Times New Roman"/>
          <w:b/>
          <w:sz w:val="28"/>
          <w:szCs w:val="28"/>
        </w:rPr>
        <w:t>сам ребенок</w:t>
      </w:r>
      <w:r w:rsidR="0028040A" w:rsidRPr="0028040A">
        <w:rPr>
          <w:rFonts w:ascii="Times New Roman" w:hAnsi="Times New Roman" w:cs="Times New Roman"/>
          <w:sz w:val="28"/>
          <w:szCs w:val="28"/>
        </w:rPr>
        <w:t>, его жизненный интерес, с одной стороны, и объективные компоненты институционального контекста</w:t>
      </w:r>
      <w:r w:rsidR="00DA1420">
        <w:rPr>
          <w:rFonts w:ascii="Times New Roman" w:hAnsi="Times New Roman" w:cs="Times New Roman"/>
          <w:sz w:val="28"/>
          <w:szCs w:val="28"/>
        </w:rPr>
        <w:t>.</w:t>
      </w:r>
    </w:p>
    <w:p w14:paraId="21D46914" w14:textId="7E84739A" w:rsidR="000D0E8F" w:rsidRPr="000D0E8F" w:rsidRDefault="000D0E8F" w:rsidP="000D0E8F">
      <w:pPr>
        <w:jc w:val="both"/>
        <w:rPr>
          <w:rFonts w:ascii="Times New Roman" w:hAnsi="Times New Roman" w:cs="Times New Roman"/>
          <w:sz w:val="28"/>
          <w:szCs w:val="28"/>
        </w:rPr>
      </w:pPr>
      <w:r>
        <w:rPr>
          <w:rFonts w:ascii="Times New Roman" w:hAnsi="Times New Roman" w:cs="Times New Roman"/>
          <w:sz w:val="28"/>
          <w:szCs w:val="28"/>
        </w:rPr>
        <w:tab/>
      </w:r>
      <w:r w:rsidRPr="000D0E8F">
        <w:rPr>
          <w:rFonts w:ascii="Times New Roman" w:hAnsi="Times New Roman" w:cs="Times New Roman"/>
          <w:sz w:val="28"/>
          <w:szCs w:val="28"/>
        </w:rPr>
        <w:t xml:space="preserve">Созидательный воспитывающий потенциал среды привлекает педагогов-практиков и исследователей. Н. Е. </w:t>
      </w:r>
      <w:proofErr w:type="spellStart"/>
      <w:r w:rsidRPr="000D0E8F">
        <w:rPr>
          <w:rFonts w:ascii="Times New Roman" w:hAnsi="Times New Roman" w:cs="Times New Roman"/>
          <w:sz w:val="28"/>
          <w:szCs w:val="28"/>
        </w:rPr>
        <w:t>Щуркова</w:t>
      </w:r>
      <w:proofErr w:type="spellEnd"/>
      <w:r w:rsidRPr="000D0E8F">
        <w:rPr>
          <w:rFonts w:ascii="Times New Roman" w:hAnsi="Times New Roman" w:cs="Times New Roman"/>
          <w:sz w:val="28"/>
          <w:szCs w:val="28"/>
        </w:rPr>
        <w:t xml:space="preserve"> (1996, с. 357) определяет </w:t>
      </w:r>
      <w:r w:rsidRPr="000D0E8F">
        <w:rPr>
          <w:rFonts w:ascii="Times New Roman" w:hAnsi="Times New Roman" w:cs="Times New Roman"/>
          <w:b/>
          <w:sz w:val="28"/>
          <w:szCs w:val="28"/>
          <w:u w:val="single"/>
        </w:rPr>
        <w:t>воспитывающую среду</w:t>
      </w:r>
      <w:r w:rsidRPr="000D0E8F">
        <w:rPr>
          <w:rFonts w:ascii="Times New Roman" w:hAnsi="Times New Roman" w:cs="Times New Roman"/>
          <w:sz w:val="28"/>
          <w:szCs w:val="28"/>
        </w:rPr>
        <w:t xml:space="preserve"> как «</w:t>
      </w:r>
      <w:r w:rsidRPr="000D0E8F">
        <w:rPr>
          <w:rFonts w:ascii="Times New Roman" w:hAnsi="Times New Roman" w:cs="Times New Roman"/>
          <w:b/>
          <w:sz w:val="28"/>
          <w:szCs w:val="28"/>
        </w:rPr>
        <w:t>совокупность окружающих ребенка обстоятельств, социально ценностных, влияющих на его личностное развитие и содействующих его вхождению в современную культуру</w:t>
      </w:r>
      <w:r w:rsidRPr="000D0E8F">
        <w:rPr>
          <w:rFonts w:ascii="Times New Roman" w:hAnsi="Times New Roman" w:cs="Times New Roman"/>
          <w:sz w:val="28"/>
          <w:szCs w:val="28"/>
        </w:rPr>
        <w:t xml:space="preserve">». В другой своей работе Н. Е. </w:t>
      </w:r>
      <w:proofErr w:type="spellStart"/>
      <w:r w:rsidRPr="000D0E8F">
        <w:rPr>
          <w:rFonts w:ascii="Times New Roman" w:hAnsi="Times New Roman" w:cs="Times New Roman"/>
          <w:sz w:val="28"/>
          <w:szCs w:val="28"/>
        </w:rPr>
        <w:t>Щуркова</w:t>
      </w:r>
      <w:proofErr w:type="spellEnd"/>
      <w:r w:rsidRPr="000D0E8F">
        <w:rPr>
          <w:rFonts w:ascii="Times New Roman" w:hAnsi="Times New Roman" w:cs="Times New Roman"/>
          <w:sz w:val="28"/>
          <w:szCs w:val="28"/>
        </w:rPr>
        <w:t xml:space="preserve"> (1997, с. 17-24) подразделяет воспитательную среду на </w:t>
      </w:r>
      <w:r w:rsidR="00346859">
        <w:rPr>
          <w:rFonts w:ascii="Times New Roman" w:hAnsi="Times New Roman" w:cs="Times New Roman"/>
          <w:sz w:val="28"/>
          <w:szCs w:val="28"/>
        </w:rPr>
        <w:t xml:space="preserve">а) </w:t>
      </w:r>
      <w:r w:rsidRPr="000D0E8F">
        <w:rPr>
          <w:rFonts w:ascii="Times New Roman" w:hAnsi="Times New Roman" w:cs="Times New Roman"/>
          <w:sz w:val="28"/>
          <w:szCs w:val="28"/>
        </w:rPr>
        <w:t xml:space="preserve">предметно-пространственное, </w:t>
      </w:r>
      <w:r w:rsidR="00346859">
        <w:rPr>
          <w:rFonts w:ascii="Times New Roman" w:hAnsi="Times New Roman" w:cs="Times New Roman"/>
          <w:sz w:val="28"/>
          <w:szCs w:val="28"/>
        </w:rPr>
        <w:t xml:space="preserve">б) </w:t>
      </w:r>
      <w:r w:rsidRPr="000D0E8F">
        <w:rPr>
          <w:rFonts w:ascii="Times New Roman" w:hAnsi="Times New Roman" w:cs="Times New Roman"/>
          <w:sz w:val="28"/>
          <w:szCs w:val="28"/>
        </w:rPr>
        <w:t xml:space="preserve">поведенческое, </w:t>
      </w:r>
      <w:r w:rsidR="00603F2A">
        <w:rPr>
          <w:rFonts w:ascii="Times New Roman" w:hAnsi="Times New Roman" w:cs="Times New Roman"/>
          <w:sz w:val="28"/>
          <w:szCs w:val="28"/>
        </w:rPr>
        <w:t xml:space="preserve">в) </w:t>
      </w:r>
      <w:r w:rsidRPr="000D0E8F">
        <w:rPr>
          <w:rFonts w:ascii="Times New Roman" w:hAnsi="Times New Roman" w:cs="Times New Roman"/>
          <w:sz w:val="28"/>
          <w:szCs w:val="28"/>
        </w:rPr>
        <w:t xml:space="preserve">событийное и </w:t>
      </w:r>
      <w:r w:rsidR="00603F2A">
        <w:rPr>
          <w:rFonts w:ascii="Times New Roman" w:hAnsi="Times New Roman" w:cs="Times New Roman"/>
          <w:sz w:val="28"/>
          <w:szCs w:val="28"/>
        </w:rPr>
        <w:t xml:space="preserve">г) </w:t>
      </w:r>
      <w:r w:rsidRPr="000D0E8F">
        <w:rPr>
          <w:rFonts w:ascii="Times New Roman" w:hAnsi="Times New Roman" w:cs="Times New Roman"/>
          <w:sz w:val="28"/>
          <w:szCs w:val="28"/>
        </w:rPr>
        <w:t>информационное</w:t>
      </w:r>
      <w:r w:rsidR="00603F2A">
        <w:rPr>
          <w:rFonts w:ascii="Times New Roman" w:hAnsi="Times New Roman" w:cs="Times New Roman"/>
          <w:sz w:val="28"/>
          <w:szCs w:val="28"/>
        </w:rPr>
        <w:t>,</w:t>
      </w:r>
      <w:r w:rsidRPr="000D0E8F">
        <w:rPr>
          <w:rFonts w:ascii="Times New Roman" w:hAnsi="Times New Roman" w:cs="Times New Roman"/>
          <w:sz w:val="28"/>
          <w:szCs w:val="28"/>
        </w:rPr>
        <w:t xml:space="preserve"> культурное окружение.</w:t>
      </w:r>
    </w:p>
    <w:p w14:paraId="0A4397BE" w14:textId="77777777" w:rsidR="00346859" w:rsidRDefault="002571D9" w:rsidP="000D0E8F">
      <w:pPr>
        <w:jc w:val="both"/>
        <w:rPr>
          <w:rFonts w:ascii="Times New Roman" w:hAnsi="Times New Roman" w:cs="Times New Roman"/>
          <w:sz w:val="28"/>
          <w:szCs w:val="28"/>
        </w:rPr>
      </w:pPr>
      <w:r>
        <w:rPr>
          <w:rFonts w:ascii="Times New Roman" w:hAnsi="Times New Roman" w:cs="Times New Roman"/>
          <w:sz w:val="28"/>
          <w:szCs w:val="28"/>
        </w:rPr>
        <w:tab/>
      </w:r>
      <w:r w:rsidR="000D0E8F" w:rsidRPr="00CF3D53">
        <w:rPr>
          <w:rFonts w:ascii="Times New Roman" w:hAnsi="Times New Roman" w:cs="Times New Roman"/>
          <w:b/>
          <w:sz w:val="28"/>
          <w:szCs w:val="28"/>
        </w:rPr>
        <w:t>Предметно-пространственное окружение</w:t>
      </w:r>
      <w:r w:rsidR="000D0E8F" w:rsidRPr="000D0E8F">
        <w:rPr>
          <w:rFonts w:ascii="Times New Roman" w:hAnsi="Times New Roman" w:cs="Times New Roman"/>
          <w:sz w:val="28"/>
          <w:szCs w:val="28"/>
        </w:rPr>
        <w:t xml:space="preserve"> школьника (обустройство помещений школы, классных комнат, учебных кабинетов, школьного двора, спортплощадок и т. д., а также костюмы директора школы, учителей, технических работников и самих школьников) создает </w:t>
      </w:r>
      <w:r w:rsidR="000D0E8F" w:rsidRPr="00CF3D53">
        <w:rPr>
          <w:rFonts w:ascii="Times New Roman" w:hAnsi="Times New Roman" w:cs="Times New Roman"/>
          <w:b/>
          <w:sz w:val="28"/>
          <w:szCs w:val="28"/>
        </w:rPr>
        <w:t>психологический фон</w:t>
      </w:r>
      <w:r w:rsidR="000D0E8F" w:rsidRPr="000D0E8F">
        <w:rPr>
          <w:rFonts w:ascii="Times New Roman" w:hAnsi="Times New Roman" w:cs="Times New Roman"/>
          <w:sz w:val="28"/>
          <w:szCs w:val="28"/>
        </w:rPr>
        <w:t>, на котором разворачиваются взаимоотношения всех, кто находится в здании школы. Предметно-пространственное окружение становится фактором воспитания школьника лишь в том случае, когда оно «</w:t>
      </w:r>
      <w:proofErr w:type="spellStart"/>
      <w:r w:rsidR="000D0E8F" w:rsidRPr="000D0E8F">
        <w:rPr>
          <w:rFonts w:ascii="Times New Roman" w:hAnsi="Times New Roman" w:cs="Times New Roman"/>
          <w:sz w:val="28"/>
          <w:szCs w:val="28"/>
        </w:rPr>
        <w:t>вочеловечено</w:t>
      </w:r>
      <w:proofErr w:type="spellEnd"/>
      <w:r w:rsidR="000D0E8F" w:rsidRPr="000D0E8F">
        <w:rPr>
          <w:rFonts w:ascii="Times New Roman" w:hAnsi="Times New Roman" w:cs="Times New Roman"/>
          <w:sz w:val="28"/>
          <w:szCs w:val="28"/>
        </w:rPr>
        <w:t xml:space="preserve">», когда за предметом видится </w:t>
      </w:r>
      <w:r w:rsidR="000D0E8F" w:rsidRPr="00C37AE4">
        <w:rPr>
          <w:rFonts w:ascii="Times New Roman" w:hAnsi="Times New Roman" w:cs="Times New Roman"/>
          <w:i/>
          <w:iCs/>
          <w:sz w:val="28"/>
          <w:szCs w:val="28"/>
        </w:rPr>
        <w:t>отношение</w:t>
      </w:r>
      <w:r w:rsidR="000D0E8F" w:rsidRPr="000D0E8F">
        <w:rPr>
          <w:rFonts w:ascii="Times New Roman" w:hAnsi="Times New Roman" w:cs="Times New Roman"/>
          <w:sz w:val="28"/>
          <w:szCs w:val="28"/>
        </w:rPr>
        <w:t xml:space="preserve">, когда за вещами угадываются </w:t>
      </w:r>
      <w:r w:rsidR="000D0E8F" w:rsidRPr="00C37AE4">
        <w:rPr>
          <w:rFonts w:ascii="Times New Roman" w:hAnsi="Times New Roman" w:cs="Times New Roman"/>
          <w:i/>
          <w:iCs/>
          <w:sz w:val="28"/>
          <w:szCs w:val="28"/>
        </w:rPr>
        <w:t>интересы</w:t>
      </w:r>
      <w:r w:rsidR="000D0E8F" w:rsidRPr="000D0E8F">
        <w:rPr>
          <w:rFonts w:ascii="Times New Roman" w:hAnsi="Times New Roman" w:cs="Times New Roman"/>
          <w:sz w:val="28"/>
          <w:szCs w:val="28"/>
        </w:rPr>
        <w:t xml:space="preserve">, когда материальные средства выступают для всех жителей школьного дома как </w:t>
      </w:r>
      <w:r w:rsidR="000D0E8F" w:rsidRPr="00C37AE4">
        <w:rPr>
          <w:rFonts w:ascii="Times New Roman" w:hAnsi="Times New Roman" w:cs="Times New Roman"/>
          <w:i/>
          <w:iCs/>
          <w:sz w:val="28"/>
          <w:szCs w:val="28"/>
        </w:rPr>
        <w:t>условие</w:t>
      </w:r>
      <w:r w:rsidR="000D0E8F" w:rsidRPr="000D0E8F">
        <w:rPr>
          <w:rFonts w:ascii="Times New Roman" w:hAnsi="Times New Roman" w:cs="Times New Roman"/>
          <w:sz w:val="28"/>
          <w:szCs w:val="28"/>
        </w:rPr>
        <w:t xml:space="preserve"> наилучшего состояния каждого члена коллектива, когда школьник активно заботится об этом мире, творчески преобразуя предметное пространство</w:t>
      </w:r>
      <w:r w:rsidR="00346859">
        <w:rPr>
          <w:rFonts w:ascii="Times New Roman" w:hAnsi="Times New Roman" w:cs="Times New Roman"/>
          <w:sz w:val="28"/>
          <w:szCs w:val="28"/>
        </w:rPr>
        <w:t>.</w:t>
      </w:r>
      <w:r w:rsidR="000D0E8F" w:rsidRPr="000D0E8F">
        <w:rPr>
          <w:rFonts w:ascii="Times New Roman" w:hAnsi="Times New Roman" w:cs="Times New Roman"/>
          <w:sz w:val="28"/>
          <w:szCs w:val="28"/>
        </w:rPr>
        <w:t xml:space="preserve"> </w:t>
      </w:r>
    </w:p>
    <w:p w14:paraId="01CFE96F" w14:textId="5E210F97" w:rsidR="000D0E8F" w:rsidRPr="000D0E8F" w:rsidRDefault="00346859" w:rsidP="000D0E8F">
      <w:pPr>
        <w:jc w:val="both"/>
        <w:rPr>
          <w:rFonts w:ascii="Times New Roman" w:hAnsi="Times New Roman" w:cs="Times New Roman"/>
          <w:sz w:val="28"/>
          <w:szCs w:val="28"/>
        </w:rPr>
      </w:pPr>
      <w:r>
        <w:rPr>
          <w:rFonts w:ascii="Times New Roman" w:hAnsi="Times New Roman" w:cs="Times New Roman"/>
          <w:sz w:val="28"/>
          <w:szCs w:val="28"/>
        </w:rPr>
        <w:tab/>
      </w:r>
      <w:r w:rsidR="000D0E8F" w:rsidRPr="00346859">
        <w:rPr>
          <w:rFonts w:ascii="Times New Roman" w:hAnsi="Times New Roman" w:cs="Times New Roman"/>
          <w:b/>
          <w:sz w:val="28"/>
          <w:szCs w:val="28"/>
        </w:rPr>
        <w:t>Поведенческая среда школы</w:t>
      </w:r>
      <w:r w:rsidR="000D0E8F" w:rsidRPr="000D0E8F">
        <w:rPr>
          <w:rFonts w:ascii="Times New Roman" w:hAnsi="Times New Roman" w:cs="Times New Roman"/>
          <w:sz w:val="28"/>
          <w:szCs w:val="28"/>
        </w:rPr>
        <w:t xml:space="preserve"> рождается как некая единая карта поведения, свойственного школьнику в данной школе, за счет доминирования тех или иных поведенческих форм: установившиеся в школе интонации в обращении, мимика и жесты при беседе, позы при диалоге, характер совместной деятельности детей и педагогов, </w:t>
      </w:r>
      <w:r w:rsidR="000D0E8F" w:rsidRPr="000D0E8F">
        <w:rPr>
          <w:rFonts w:ascii="Times New Roman" w:hAnsi="Times New Roman" w:cs="Times New Roman"/>
          <w:sz w:val="28"/>
          <w:szCs w:val="28"/>
        </w:rPr>
        <w:lastRenderedPageBreak/>
        <w:t>отдельные поступки школьников, протекающие конфликты и их разрешение, а также время от времени возникающие сложные ситуации этического порядка.</w:t>
      </w:r>
    </w:p>
    <w:p w14:paraId="203AF81B" w14:textId="6F834486" w:rsidR="000D0E8F" w:rsidRPr="000D0E8F" w:rsidRDefault="000D0E8F" w:rsidP="000D0E8F">
      <w:pPr>
        <w:jc w:val="both"/>
        <w:rPr>
          <w:rFonts w:ascii="Times New Roman" w:hAnsi="Times New Roman" w:cs="Times New Roman"/>
          <w:sz w:val="28"/>
          <w:szCs w:val="28"/>
        </w:rPr>
      </w:pPr>
      <w:r>
        <w:rPr>
          <w:rFonts w:ascii="Times New Roman" w:hAnsi="Times New Roman" w:cs="Times New Roman"/>
          <w:sz w:val="28"/>
          <w:szCs w:val="28"/>
        </w:rPr>
        <w:tab/>
      </w:r>
      <w:r w:rsidRPr="00CF3D53">
        <w:rPr>
          <w:rFonts w:ascii="Times New Roman" w:hAnsi="Times New Roman" w:cs="Times New Roman"/>
          <w:b/>
          <w:sz w:val="28"/>
          <w:szCs w:val="28"/>
        </w:rPr>
        <w:t>Событийное окружение</w:t>
      </w:r>
      <w:r w:rsidR="006315B0">
        <w:rPr>
          <w:rFonts w:ascii="Times New Roman" w:hAnsi="Times New Roman" w:cs="Times New Roman"/>
          <w:sz w:val="28"/>
          <w:szCs w:val="28"/>
        </w:rPr>
        <w:t xml:space="preserve"> – </w:t>
      </w:r>
      <w:r w:rsidRPr="000D0E8F">
        <w:rPr>
          <w:rFonts w:ascii="Times New Roman" w:hAnsi="Times New Roman" w:cs="Times New Roman"/>
          <w:sz w:val="28"/>
          <w:szCs w:val="28"/>
        </w:rPr>
        <w:t>это совокупность событий, попадающих в поле восприятия школьника, служащих предметом оценки, поводом к раздумью и основанием для жизненных выводов: если ребенок видит отношения там, где на поверхности лежат случай, действия, обстоятельство, то данное событие становится фактором его личностного развития, потому что событие для него стало событие его самого, он был с происходящим и сопереживал случившемуся, переживая отношение.</w:t>
      </w:r>
    </w:p>
    <w:p w14:paraId="114CE0CE" w14:textId="2041C3F9" w:rsidR="000D0E8F" w:rsidRPr="000D0E8F" w:rsidRDefault="000D0E8F" w:rsidP="000D0E8F">
      <w:pPr>
        <w:jc w:val="both"/>
        <w:rPr>
          <w:rFonts w:ascii="Times New Roman" w:hAnsi="Times New Roman" w:cs="Times New Roman"/>
          <w:sz w:val="28"/>
          <w:szCs w:val="28"/>
        </w:rPr>
      </w:pPr>
      <w:r>
        <w:rPr>
          <w:rFonts w:ascii="Times New Roman" w:hAnsi="Times New Roman" w:cs="Times New Roman"/>
          <w:sz w:val="28"/>
          <w:szCs w:val="28"/>
        </w:rPr>
        <w:tab/>
      </w:r>
      <w:r w:rsidRPr="00CF3D53">
        <w:rPr>
          <w:rFonts w:ascii="Times New Roman" w:hAnsi="Times New Roman" w:cs="Times New Roman"/>
          <w:b/>
          <w:sz w:val="28"/>
          <w:szCs w:val="28"/>
        </w:rPr>
        <w:t>Информационное окружение</w:t>
      </w:r>
      <w:r w:rsidRPr="000D0E8F">
        <w:rPr>
          <w:rFonts w:ascii="Times New Roman" w:hAnsi="Times New Roman" w:cs="Times New Roman"/>
          <w:sz w:val="28"/>
          <w:szCs w:val="28"/>
        </w:rPr>
        <w:t xml:space="preserve"> школьника является воспитывающим, когда в школе есть культурно укомплектованная библиотека и читальный зал при ней; все дети имеют учебники; педагоги (в союзе с родителями) делают все возможное, чтобы приобщить детей к домашнему чтению;</w:t>
      </w:r>
    </w:p>
    <w:p w14:paraId="73563E35" w14:textId="62EF2106" w:rsidR="000D0E8F" w:rsidRPr="000D0E8F" w:rsidRDefault="000D0E8F" w:rsidP="000D0E8F">
      <w:pPr>
        <w:jc w:val="both"/>
        <w:rPr>
          <w:rFonts w:ascii="Times New Roman" w:hAnsi="Times New Roman" w:cs="Times New Roman"/>
          <w:sz w:val="28"/>
          <w:szCs w:val="28"/>
        </w:rPr>
      </w:pPr>
      <w:r>
        <w:rPr>
          <w:rFonts w:ascii="Times New Roman" w:hAnsi="Times New Roman" w:cs="Times New Roman"/>
          <w:sz w:val="28"/>
          <w:szCs w:val="28"/>
        </w:rPr>
        <w:tab/>
      </w:r>
      <w:r w:rsidR="00010C06">
        <w:rPr>
          <w:rFonts w:ascii="Times New Roman" w:hAnsi="Times New Roman" w:cs="Times New Roman"/>
          <w:sz w:val="28"/>
          <w:szCs w:val="28"/>
        </w:rPr>
        <w:t xml:space="preserve">С </w:t>
      </w:r>
      <w:proofErr w:type="spellStart"/>
      <w:r w:rsidR="00010C06">
        <w:rPr>
          <w:rFonts w:ascii="Times New Roman" w:hAnsi="Times New Roman" w:cs="Times New Roman"/>
          <w:sz w:val="28"/>
          <w:szCs w:val="28"/>
        </w:rPr>
        <w:t>т.зр</w:t>
      </w:r>
      <w:proofErr w:type="spellEnd"/>
      <w:r w:rsidR="00981C45">
        <w:rPr>
          <w:rFonts w:ascii="Times New Roman" w:hAnsi="Times New Roman" w:cs="Times New Roman"/>
          <w:sz w:val="28"/>
          <w:szCs w:val="28"/>
        </w:rPr>
        <w:t>.</w:t>
      </w:r>
      <w:r w:rsidR="00010C06">
        <w:rPr>
          <w:rFonts w:ascii="Times New Roman" w:hAnsi="Times New Roman" w:cs="Times New Roman"/>
          <w:sz w:val="28"/>
          <w:szCs w:val="28"/>
        </w:rPr>
        <w:t xml:space="preserve"> средового подхода, в</w:t>
      </w:r>
      <w:r w:rsidRPr="000D0E8F">
        <w:rPr>
          <w:rFonts w:ascii="Times New Roman" w:hAnsi="Times New Roman" w:cs="Times New Roman"/>
          <w:sz w:val="28"/>
          <w:szCs w:val="28"/>
        </w:rPr>
        <w:t xml:space="preserve">оспитание, </w:t>
      </w:r>
      <w:r w:rsidR="00010C06">
        <w:rPr>
          <w:rFonts w:ascii="Times New Roman" w:hAnsi="Times New Roman" w:cs="Times New Roman"/>
          <w:sz w:val="28"/>
          <w:szCs w:val="28"/>
        </w:rPr>
        <w:t>как пишет</w:t>
      </w:r>
      <w:r w:rsidRPr="000D0E8F">
        <w:rPr>
          <w:rFonts w:ascii="Times New Roman" w:hAnsi="Times New Roman" w:cs="Times New Roman"/>
          <w:sz w:val="28"/>
          <w:szCs w:val="28"/>
        </w:rPr>
        <w:t xml:space="preserve"> Н. Е. </w:t>
      </w:r>
      <w:proofErr w:type="spellStart"/>
      <w:r w:rsidRPr="000D0E8F">
        <w:rPr>
          <w:rFonts w:ascii="Times New Roman" w:hAnsi="Times New Roman" w:cs="Times New Roman"/>
          <w:sz w:val="28"/>
          <w:szCs w:val="28"/>
        </w:rPr>
        <w:t>Щуркова</w:t>
      </w:r>
      <w:proofErr w:type="spellEnd"/>
      <w:r w:rsidRPr="000D0E8F">
        <w:rPr>
          <w:rFonts w:ascii="Times New Roman" w:hAnsi="Times New Roman" w:cs="Times New Roman"/>
          <w:sz w:val="28"/>
          <w:szCs w:val="28"/>
        </w:rPr>
        <w:t xml:space="preserve"> (1997, с. 23)</w:t>
      </w:r>
      <w:r w:rsidR="00981C45">
        <w:rPr>
          <w:rFonts w:ascii="Times New Roman" w:hAnsi="Times New Roman" w:cs="Times New Roman"/>
          <w:sz w:val="28"/>
          <w:szCs w:val="28"/>
        </w:rPr>
        <w:t xml:space="preserve"> –</w:t>
      </w:r>
      <w:r w:rsidRPr="000D0E8F">
        <w:rPr>
          <w:rFonts w:ascii="Times New Roman" w:hAnsi="Times New Roman" w:cs="Times New Roman"/>
          <w:sz w:val="28"/>
          <w:szCs w:val="28"/>
        </w:rPr>
        <w:t xml:space="preserve"> это создание нормальных, соответствующих культуре </w:t>
      </w:r>
      <w:r w:rsidRPr="000D0E8F">
        <w:rPr>
          <w:rFonts w:ascii="Times New Roman" w:hAnsi="Times New Roman" w:cs="Times New Roman"/>
          <w:b/>
          <w:sz w:val="28"/>
          <w:szCs w:val="28"/>
        </w:rPr>
        <w:t>условий жизни</w:t>
      </w:r>
      <w:r w:rsidRPr="000D0E8F">
        <w:rPr>
          <w:rFonts w:ascii="Times New Roman" w:hAnsi="Times New Roman" w:cs="Times New Roman"/>
          <w:sz w:val="28"/>
          <w:szCs w:val="28"/>
        </w:rPr>
        <w:t xml:space="preserve"> для ребенка, </w:t>
      </w:r>
      <w:r w:rsidRPr="000D0E8F">
        <w:rPr>
          <w:rFonts w:ascii="Times New Roman" w:hAnsi="Times New Roman" w:cs="Times New Roman"/>
          <w:i/>
          <w:sz w:val="28"/>
          <w:szCs w:val="28"/>
        </w:rPr>
        <w:t>позитивные влияния которых педагог усиливает, негативные нейтрализует либо интерпретирует</w:t>
      </w:r>
      <w:r w:rsidRPr="000D0E8F">
        <w:rPr>
          <w:rFonts w:ascii="Times New Roman" w:hAnsi="Times New Roman" w:cs="Times New Roman"/>
          <w:sz w:val="28"/>
          <w:szCs w:val="28"/>
        </w:rPr>
        <w:t xml:space="preserve"> с позиции современной культуры.</w:t>
      </w:r>
    </w:p>
    <w:p w14:paraId="4E9D768E" w14:textId="20AE0917" w:rsidR="000D0E8F" w:rsidRPr="000D0E8F" w:rsidRDefault="000D0E8F" w:rsidP="000D0E8F">
      <w:pPr>
        <w:jc w:val="both"/>
        <w:rPr>
          <w:rFonts w:ascii="Times New Roman" w:hAnsi="Times New Roman" w:cs="Times New Roman"/>
          <w:sz w:val="28"/>
          <w:szCs w:val="28"/>
        </w:rPr>
      </w:pPr>
      <w:r>
        <w:rPr>
          <w:rFonts w:ascii="Times New Roman" w:hAnsi="Times New Roman" w:cs="Times New Roman"/>
          <w:sz w:val="28"/>
          <w:szCs w:val="28"/>
        </w:rPr>
        <w:tab/>
      </w:r>
      <w:r w:rsidRPr="00A67CAF">
        <w:rPr>
          <w:rFonts w:ascii="Times New Roman" w:hAnsi="Times New Roman" w:cs="Times New Roman"/>
          <w:i/>
          <w:sz w:val="28"/>
          <w:szCs w:val="28"/>
        </w:rPr>
        <w:t>Среда рассматривается как решающий фактор воспитания</w:t>
      </w:r>
      <w:r w:rsidRPr="000D0E8F">
        <w:rPr>
          <w:rFonts w:ascii="Times New Roman" w:hAnsi="Times New Roman" w:cs="Times New Roman"/>
          <w:sz w:val="28"/>
          <w:szCs w:val="28"/>
        </w:rPr>
        <w:t xml:space="preserve">. Отсюда понимание социального воспитания как целенаправленного создания условий (материальных, духовных, организационных) для развития человека (А. В. Мудрик, 1993, с. 165). «Основные функции </w:t>
      </w:r>
      <w:proofErr w:type="spellStart"/>
      <w:r w:rsidRPr="000D0E8F">
        <w:rPr>
          <w:rFonts w:ascii="Times New Roman" w:hAnsi="Times New Roman" w:cs="Times New Roman"/>
          <w:sz w:val="28"/>
          <w:szCs w:val="28"/>
        </w:rPr>
        <w:t>культуросообразного</w:t>
      </w:r>
      <w:proofErr w:type="spellEnd"/>
      <w:r w:rsidRPr="000D0E8F">
        <w:rPr>
          <w:rFonts w:ascii="Times New Roman" w:hAnsi="Times New Roman" w:cs="Times New Roman"/>
          <w:sz w:val="28"/>
          <w:szCs w:val="28"/>
        </w:rPr>
        <w:t xml:space="preserve"> воспитания состоят в создании различных </w:t>
      </w:r>
      <w:r w:rsidRPr="00A67CAF">
        <w:rPr>
          <w:rFonts w:ascii="Times New Roman" w:hAnsi="Times New Roman" w:cs="Times New Roman"/>
          <w:i/>
          <w:sz w:val="28"/>
          <w:szCs w:val="28"/>
        </w:rPr>
        <w:t>культурных сред</w:t>
      </w:r>
      <w:r w:rsidRPr="000D0E8F">
        <w:rPr>
          <w:rFonts w:ascii="Times New Roman" w:hAnsi="Times New Roman" w:cs="Times New Roman"/>
          <w:sz w:val="28"/>
          <w:szCs w:val="28"/>
        </w:rPr>
        <w:t xml:space="preserve">, где будут осуществляться развитие ребенка и приобретение им опыта </w:t>
      </w:r>
      <w:proofErr w:type="spellStart"/>
      <w:r w:rsidRPr="000D0E8F">
        <w:rPr>
          <w:rFonts w:ascii="Times New Roman" w:hAnsi="Times New Roman" w:cs="Times New Roman"/>
          <w:sz w:val="28"/>
          <w:szCs w:val="28"/>
        </w:rPr>
        <w:t>культуросообразного</w:t>
      </w:r>
      <w:proofErr w:type="spellEnd"/>
      <w:r w:rsidRPr="000D0E8F">
        <w:rPr>
          <w:rFonts w:ascii="Times New Roman" w:hAnsi="Times New Roman" w:cs="Times New Roman"/>
          <w:sz w:val="28"/>
          <w:szCs w:val="28"/>
        </w:rPr>
        <w:t xml:space="preserve"> поведения и оказание ему помощи в культурной самоидентификации и самореализации своих творческих задатков и способностей» (Е. В. </w:t>
      </w:r>
      <w:proofErr w:type="spellStart"/>
      <w:r w:rsidRPr="000D0E8F">
        <w:rPr>
          <w:rFonts w:ascii="Times New Roman" w:hAnsi="Times New Roman" w:cs="Times New Roman"/>
          <w:sz w:val="28"/>
          <w:szCs w:val="28"/>
        </w:rPr>
        <w:t>Бондаревская</w:t>
      </w:r>
      <w:proofErr w:type="spellEnd"/>
      <w:r w:rsidRPr="000D0E8F">
        <w:rPr>
          <w:rFonts w:ascii="Times New Roman" w:hAnsi="Times New Roman" w:cs="Times New Roman"/>
          <w:sz w:val="28"/>
          <w:szCs w:val="28"/>
        </w:rPr>
        <w:t>, 1995, с. 20).</w:t>
      </w:r>
    </w:p>
    <w:p w14:paraId="09DA16CE" w14:textId="5647F775" w:rsidR="000D0E8F" w:rsidRPr="000D0E8F" w:rsidRDefault="000D0E8F" w:rsidP="000D0E8F">
      <w:pPr>
        <w:jc w:val="both"/>
        <w:rPr>
          <w:rFonts w:ascii="Times New Roman" w:hAnsi="Times New Roman" w:cs="Times New Roman"/>
          <w:sz w:val="28"/>
          <w:szCs w:val="28"/>
        </w:rPr>
      </w:pPr>
      <w:r>
        <w:rPr>
          <w:rFonts w:ascii="Times New Roman" w:hAnsi="Times New Roman" w:cs="Times New Roman"/>
          <w:sz w:val="28"/>
          <w:szCs w:val="28"/>
        </w:rPr>
        <w:tab/>
      </w:r>
      <w:r w:rsidRPr="000D0E8F">
        <w:rPr>
          <w:rFonts w:ascii="Times New Roman" w:hAnsi="Times New Roman" w:cs="Times New Roman"/>
          <w:sz w:val="28"/>
          <w:szCs w:val="28"/>
        </w:rPr>
        <w:t xml:space="preserve">В зарубежных исследованиях для определения </w:t>
      </w:r>
      <w:r w:rsidRPr="00A67CAF">
        <w:rPr>
          <w:rFonts w:ascii="Times New Roman" w:hAnsi="Times New Roman" w:cs="Times New Roman"/>
          <w:b/>
          <w:i/>
          <w:sz w:val="28"/>
          <w:szCs w:val="28"/>
        </w:rPr>
        <w:t>воспитывающей среды</w:t>
      </w:r>
      <w:r w:rsidRPr="000D0E8F">
        <w:rPr>
          <w:rFonts w:ascii="Times New Roman" w:hAnsi="Times New Roman" w:cs="Times New Roman"/>
          <w:sz w:val="28"/>
          <w:szCs w:val="28"/>
        </w:rPr>
        <w:t xml:space="preserve"> укоренился термин </w:t>
      </w:r>
      <w:r w:rsidRPr="00A67CAF">
        <w:rPr>
          <w:rFonts w:ascii="Times New Roman" w:hAnsi="Times New Roman" w:cs="Times New Roman"/>
          <w:b/>
          <w:sz w:val="28"/>
          <w:szCs w:val="28"/>
        </w:rPr>
        <w:t>скрытое учебное содержание</w:t>
      </w:r>
      <w:r w:rsidRPr="000D0E8F">
        <w:rPr>
          <w:rFonts w:ascii="Times New Roman" w:hAnsi="Times New Roman" w:cs="Times New Roman"/>
          <w:sz w:val="28"/>
          <w:szCs w:val="28"/>
        </w:rPr>
        <w:t xml:space="preserve"> («</w:t>
      </w:r>
      <w:proofErr w:type="spellStart"/>
      <w:r w:rsidRPr="000D0E8F">
        <w:rPr>
          <w:rFonts w:ascii="Times New Roman" w:hAnsi="Times New Roman" w:cs="Times New Roman"/>
          <w:sz w:val="28"/>
          <w:szCs w:val="28"/>
        </w:rPr>
        <w:t>hidden</w:t>
      </w:r>
      <w:proofErr w:type="spellEnd"/>
      <w:r w:rsidRPr="000D0E8F">
        <w:rPr>
          <w:rFonts w:ascii="Times New Roman" w:hAnsi="Times New Roman" w:cs="Times New Roman"/>
          <w:sz w:val="28"/>
          <w:szCs w:val="28"/>
        </w:rPr>
        <w:t xml:space="preserve"> </w:t>
      </w:r>
      <w:proofErr w:type="spellStart"/>
      <w:r w:rsidRPr="000D0E8F">
        <w:rPr>
          <w:rFonts w:ascii="Times New Roman" w:hAnsi="Times New Roman" w:cs="Times New Roman"/>
          <w:sz w:val="28"/>
          <w:szCs w:val="28"/>
        </w:rPr>
        <w:t>curriculum</w:t>
      </w:r>
      <w:proofErr w:type="spellEnd"/>
      <w:r w:rsidRPr="000D0E8F">
        <w:rPr>
          <w:rFonts w:ascii="Times New Roman" w:hAnsi="Times New Roman" w:cs="Times New Roman"/>
          <w:sz w:val="28"/>
          <w:szCs w:val="28"/>
        </w:rPr>
        <w:t>»).</w:t>
      </w:r>
    </w:p>
    <w:p w14:paraId="22AD1FC3" w14:textId="77777777" w:rsidR="00A67CAF" w:rsidRDefault="000D0E8F" w:rsidP="000D0E8F">
      <w:pPr>
        <w:jc w:val="both"/>
        <w:rPr>
          <w:rFonts w:ascii="Times New Roman" w:hAnsi="Times New Roman" w:cs="Times New Roman"/>
          <w:b/>
          <w:sz w:val="28"/>
          <w:szCs w:val="28"/>
        </w:rPr>
      </w:pPr>
      <w:r>
        <w:rPr>
          <w:rFonts w:ascii="Times New Roman" w:hAnsi="Times New Roman" w:cs="Times New Roman"/>
          <w:sz w:val="28"/>
          <w:szCs w:val="28"/>
        </w:rPr>
        <w:tab/>
      </w:r>
      <w:r w:rsidRPr="00A67CAF">
        <w:rPr>
          <w:rFonts w:ascii="Times New Roman" w:hAnsi="Times New Roman" w:cs="Times New Roman"/>
          <w:b/>
          <w:sz w:val="28"/>
          <w:szCs w:val="28"/>
        </w:rPr>
        <w:t>К скрытому содержанию относят</w:t>
      </w:r>
      <w:r w:rsidR="00A67CAF">
        <w:rPr>
          <w:rFonts w:ascii="Times New Roman" w:hAnsi="Times New Roman" w:cs="Times New Roman"/>
          <w:b/>
          <w:sz w:val="28"/>
          <w:szCs w:val="28"/>
        </w:rPr>
        <w:t>:</w:t>
      </w:r>
    </w:p>
    <w:p w14:paraId="734097B9" w14:textId="69E196D3" w:rsidR="00A67CAF" w:rsidRDefault="00A67CAF" w:rsidP="000D0E8F">
      <w:pPr>
        <w:jc w:val="both"/>
        <w:rPr>
          <w:rFonts w:ascii="Times New Roman" w:hAnsi="Times New Roman" w:cs="Times New Roman"/>
          <w:sz w:val="28"/>
          <w:szCs w:val="28"/>
        </w:rPr>
      </w:pPr>
      <w:r>
        <w:rPr>
          <w:rFonts w:ascii="Times New Roman" w:hAnsi="Times New Roman" w:cs="Times New Roman"/>
          <w:sz w:val="28"/>
          <w:szCs w:val="28"/>
        </w:rPr>
        <w:tab/>
      </w:r>
      <w:r w:rsidR="000D0E8F" w:rsidRPr="000D0E8F">
        <w:rPr>
          <w:rFonts w:ascii="Times New Roman" w:hAnsi="Times New Roman" w:cs="Times New Roman"/>
          <w:sz w:val="28"/>
          <w:szCs w:val="28"/>
        </w:rPr>
        <w:t xml:space="preserve"> </w:t>
      </w:r>
      <w:r w:rsidR="00DC089E">
        <w:rPr>
          <w:rFonts w:ascii="Times New Roman" w:hAnsi="Times New Roman" w:cs="Times New Roman"/>
          <w:sz w:val="28"/>
          <w:szCs w:val="28"/>
        </w:rPr>
        <w:t xml:space="preserve">- </w:t>
      </w:r>
      <w:r w:rsidR="000D0E8F" w:rsidRPr="000D0E8F">
        <w:rPr>
          <w:rFonts w:ascii="Times New Roman" w:hAnsi="Times New Roman" w:cs="Times New Roman"/>
          <w:sz w:val="28"/>
          <w:szCs w:val="28"/>
        </w:rPr>
        <w:t>«такие практики и результаты обучения, которые, не будучи явно обозначены в учебных программах или правилах организации обучения, тем не менее являются важной частью образовательного опыта» (</w:t>
      </w:r>
      <w:proofErr w:type="spellStart"/>
      <w:r w:rsidR="000D0E8F" w:rsidRPr="000D0E8F">
        <w:rPr>
          <w:rFonts w:ascii="Times New Roman" w:hAnsi="Times New Roman" w:cs="Times New Roman"/>
          <w:sz w:val="28"/>
          <w:szCs w:val="28"/>
        </w:rPr>
        <w:t>Vallance</w:t>
      </w:r>
      <w:proofErr w:type="spellEnd"/>
      <w:r w:rsidR="000D0E8F" w:rsidRPr="000D0E8F">
        <w:rPr>
          <w:rFonts w:ascii="Times New Roman" w:hAnsi="Times New Roman" w:cs="Times New Roman"/>
          <w:sz w:val="28"/>
          <w:szCs w:val="28"/>
        </w:rPr>
        <w:t xml:space="preserve">, 1991, p. 40); </w:t>
      </w:r>
    </w:p>
    <w:p w14:paraId="43D22782" w14:textId="2EA5F269" w:rsidR="00A67CAF" w:rsidRDefault="00A67CAF" w:rsidP="000D0E8F">
      <w:pPr>
        <w:jc w:val="both"/>
        <w:rPr>
          <w:rFonts w:ascii="Times New Roman" w:hAnsi="Times New Roman" w:cs="Times New Roman"/>
          <w:sz w:val="28"/>
          <w:szCs w:val="28"/>
        </w:rPr>
      </w:pPr>
      <w:r>
        <w:rPr>
          <w:rFonts w:ascii="Times New Roman" w:hAnsi="Times New Roman" w:cs="Times New Roman"/>
          <w:sz w:val="28"/>
          <w:szCs w:val="28"/>
        </w:rPr>
        <w:tab/>
      </w:r>
      <w:r w:rsidR="00DC089E">
        <w:rPr>
          <w:rFonts w:ascii="Times New Roman" w:hAnsi="Times New Roman" w:cs="Times New Roman"/>
          <w:sz w:val="28"/>
          <w:szCs w:val="28"/>
        </w:rPr>
        <w:t xml:space="preserve">- </w:t>
      </w:r>
      <w:r w:rsidR="000D0E8F" w:rsidRPr="000D0E8F">
        <w:rPr>
          <w:rFonts w:ascii="Times New Roman" w:hAnsi="Times New Roman" w:cs="Times New Roman"/>
          <w:sz w:val="28"/>
          <w:szCs w:val="28"/>
        </w:rPr>
        <w:t xml:space="preserve">дифференциацию по способностям; </w:t>
      </w:r>
    </w:p>
    <w:p w14:paraId="44EDAE31" w14:textId="6018ACB9" w:rsidR="00A67CAF" w:rsidRDefault="00A67CAF" w:rsidP="000D0E8F">
      <w:pPr>
        <w:jc w:val="both"/>
        <w:rPr>
          <w:rFonts w:ascii="Times New Roman" w:hAnsi="Times New Roman" w:cs="Times New Roman"/>
          <w:sz w:val="28"/>
          <w:szCs w:val="28"/>
        </w:rPr>
      </w:pPr>
      <w:r>
        <w:rPr>
          <w:rFonts w:ascii="Times New Roman" w:hAnsi="Times New Roman" w:cs="Times New Roman"/>
          <w:sz w:val="28"/>
          <w:szCs w:val="28"/>
        </w:rPr>
        <w:tab/>
      </w:r>
      <w:r w:rsidR="00DC089E">
        <w:rPr>
          <w:rFonts w:ascii="Times New Roman" w:hAnsi="Times New Roman" w:cs="Times New Roman"/>
          <w:sz w:val="28"/>
          <w:szCs w:val="28"/>
        </w:rPr>
        <w:t xml:space="preserve">- </w:t>
      </w:r>
      <w:r w:rsidR="000D0E8F" w:rsidRPr="000D0E8F">
        <w:rPr>
          <w:rFonts w:ascii="Times New Roman" w:hAnsi="Times New Roman" w:cs="Times New Roman"/>
          <w:sz w:val="28"/>
          <w:szCs w:val="28"/>
        </w:rPr>
        <w:t xml:space="preserve">структуру реальной власти в школе; </w:t>
      </w:r>
    </w:p>
    <w:p w14:paraId="7FE70683" w14:textId="006E6934" w:rsidR="00A67CAF" w:rsidRDefault="00A67CAF" w:rsidP="000D0E8F">
      <w:pPr>
        <w:jc w:val="both"/>
        <w:rPr>
          <w:rFonts w:ascii="Times New Roman" w:hAnsi="Times New Roman" w:cs="Times New Roman"/>
          <w:sz w:val="28"/>
          <w:szCs w:val="28"/>
        </w:rPr>
      </w:pPr>
      <w:r>
        <w:rPr>
          <w:rFonts w:ascii="Times New Roman" w:hAnsi="Times New Roman" w:cs="Times New Roman"/>
          <w:sz w:val="28"/>
          <w:szCs w:val="28"/>
        </w:rPr>
        <w:tab/>
      </w:r>
      <w:r w:rsidR="00DC089E">
        <w:rPr>
          <w:rFonts w:ascii="Times New Roman" w:hAnsi="Times New Roman" w:cs="Times New Roman"/>
          <w:sz w:val="28"/>
          <w:szCs w:val="28"/>
        </w:rPr>
        <w:t xml:space="preserve">- </w:t>
      </w:r>
      <w:r w:rsidR="000D0E8F" w:rsidRPr="000D0E8F">
        <w:rPr>
          <w:rFonts w:ascii="Times New Roman" w:hAnsi="Times New Roman" w:cs="Times New Roman"/>
          <w:sz w:val="28"/>
          <w:szCs w:val="28"/>
        </w:rPr>
        <w:t xml:space="preserve">язык класса; </w:t>
      </w:r>
    </w:p>
    <w:p w14:paraId="1CD24205" w14:textId="2CE6654A" w:rsidR="00A67CAF" w:rsidRDefault="00A67CAF" w:rsidP="000D0E8F">
      <w:pPr>
        <w:jc w:val="both"/>
        <w:rPr>
          <w:rFonts w:ascii="Times New Roman" w:hAnsi="Times New Roman" w:cs="Times New Roman"/>
          <w:sz w:val="28"/>
          <w:szCs w:val="28"/>
        </w:rPr>
      </w:pPr>
      <w:r>
        <w:rPr>
          <w:rFonts w:ascii="Times New Roman" w:hAnsi="Times New Roman" w:cs="Times New Roman"/>
          <w:sz w:val="28"/>
          <w:szCs w:val="28"/>
        </w:rPr>
        <w:tab/>
      </w:r>
      <w:r w:rsidR="00DC089E">
        <w:rPr>
          <w:rFonts w:ascii="Times New Roman" w:hAnsi="Times New Roman" w:cs="Times New Roman"/>
          <w:sz w:val="28"/>
          <w:szCs w:val="28"/>
        </w:rPr>
        <w:t xml:space="preserve">- </w:t>
      </w:r>
      <w:r w:rsidR="000D0E8F" w:rsidRPr="000D0E8F">
        <w:rPr>
          <w:rFonts w:ascii="Times New Roman" w:hAnsi="Times New Roman" w:cs="Times New Roman"/>
          <w:sz w:val="28"/>
          <w:szCs w:val="28"/>
        </w:rPr>
        <w:t xml:space="preserve">необходимость отвечать учителю то, чего он ждет; </w:t>
      </w:r>
    </w:p>
    <w:p w14:paraId="439AE455" w14:textId="32FB6E73" w:rsidR="00A67CAF" w:rsidRDefault="00A67CAF" w:rsidP="000D0E8F">
      <w:pPr>
        <w:jc w:val="both"/>
        <w:rPr>
          <w:rFonts w:ascii="Times New Roman" w:hAnsi="Times New Roman" w:cs="Times New Roman"/>
          <w:sz w:val="28"/>
          <w:szCs w:val="28"/>
        </w:rPr>
      </w:pPr>
      <w:r>
        <w:rPr>
          <w:rFonts w:ascii="Times New Roman" w:hAnsi="Times New Roman" w:cs="Times New Roman"/>
          <w:sz w:val="28"/>
          <w:szCs w:val="28"/>
        </w:rPr>
        <w:tab/>
      </w:r>
      <w:r w:rsidR="00DC089E">
        <w:rPr>
          <w:rFonts w:ascii="Times New Roman" w:hAnsi="Times New Roman" w:cs="Times New Roman"/>
          <w:sz w:val="28"/>
          <w:szCs w:val="28"/>
        </w:rPr>
        <w:t xml:space="preserve">- </w:t>
      </w:r>
      <w:r w:rsidR="000D0E8F" w:rsidRPr="000D0E8F">
        <w:rPr>
          <w:rFonts w:ascii="Times New Roman" w:hAnsi="Times New Roman" w:cs="Times New Roman"/>
          <w:sz w:val="28"/>
          <w:szCs w:val="28"/>
        </w:rPr>
        <w:t xml:space="preserve">экономное использование времени, умение сдавать экзамены; </w:t>
      </w:r>
    </w:p>
    <w:p w14:paraId="1CB5A058" w14:textId="216740D5" w:rsidR="000D0E8F" w:rsidRPr="000D0E8F" w:rsidRDefault="00A67CAF" w:rsidP="000D0E8F">
      <w:pPr>
        <w:jc w:val="both"/>
        <w:rPr>
          <w:rFonts w:ascii="Times New Roman" w:hAnsi="Times New Roman" w:cs="Times New Roman"/>
          <w:sz w:val="28"/>
          <w:szCs w:val="28"/>
        </w:rPr>
      </w:pPr>
      <w:r>
        <w:rPr>
          <w:rFonts w:ascii="Times New Roman" w:hAnsi="Times New Roman" w:cs="Times New Roman"/>
          <w:sz w:val="28"/>
          <w:szCs w:val="28"/>
        </w:rPr>
        <w:tab/>
      </w:r>
      <w:r w:rsidR="00DC089E">
        <w:rPr>
          <w:rFonts w:ascii="Times New Roman" w:hAnsi="Times New Roman" w:cs="Times New Roman"/>
          <w:sz w:val="28"/>
          <w:szCs w:val="28"/>
        </w:rPr>
        <w:t xml:space="preserve">- </w:t>
      </w:r>
      <w:r w:rsidR="000D0E8F" w:rsidRPr="000D0E8F">
        <w:rPr>
          <w:rFonts w:ascii="Times New Roman" w:hAnsi="Times New Roman" w:cs="Times New Roman"/>
          <w:sz w:val="28"/>
          <w:szCs w:val="28"/>
        </w:rPr>
        <w:t xml:space="preserve">методы управления учениками (R. </w:t>
      </w:r>
      <w:proofErr w:type="spellStart"/>
      <w:r w:rsidR="000D0E8F" w:rsidRPr="000D0E8F">
        <w:rPr>
          <w:rFonts w:ascii="Times New Roman" w:hAnsi="Times New Roman" w:cs="Times New Roman"/>
          <w:sz w:val="28"/>
          <w:szCs w:val="28"/>
        </w:rPr>
        <w:t>Dreeben</w:t>
      </w:r>
      <w:proofErr w:type="spellEnd"/>
      <w:r w:rsidR="000D0E8F" w:rsidRPr="000D0E8F">
        <w:rPr>
          <w:rFonts w:ascii="Times New Roman" w:hAnsi="Times New Roman" w:cs="Times New Roman"/>
          <w:sz w:val="28"/>
          <w:szCs w:val="28"/>
        </w:rPr>
        <w:t>, 1968).</w:t>
      </w:r>
    </w:p>
    <w:p w14:paraId="197903CD" w14:textId="23E12209" w:rsidR="000D0E8F" w:rsidRPr="000D0E8F" w:rsidRDefault="00DE43B9" w:rsidP="000D0E8F">
      <w:pPr>
        <w:jc w:val="both"/>
        <w:rPr>
          <w:rFonts w:ascii="Times New Roman" w:hAnsi="Times New Roman" w:cs="Times New Roman"/>
          <w:sz w:val="28"/>
          <w:szCs w:val="28"/>
        </w:rPr>
      </w:pPr>
      <w:r>
        <w:rPr>
          <w:rFonts w:ascii="Times New Roman" w:hAnsi="Times New Roman" w:cs="Times New Roman"/>
          <w:sz w:val="28"/>
          <w:szCs w:val="28"/>
        </w:rPr>
        <w:tab/>
      </w:r>
      <w:r w:rsidR="000D0E8F" w:rsidRPr="000D0E8F">
        <w:rPr>
          <w:rFonts w:ascii="Times New Roman" w:hAnsi="Times New Roman" w:cs="Times New Roman"/>
          <w:sz w:val="28"/>
          <w:szCs w:val="28"/>
        </w:rPr>
        <w:t xml:space="preserve">Ю. С. </w:t>
      </w:r>
      <w:proofErr w:type="spellStart"/>
      <w:r w:rsidR="000D0E8F" w:rsidRPr="000D0E8F">
        <w:rPr>
          <w:rFonts w:ascii="Times New Roman" w:hAnsi="Times New Roman" w:cs="Times New Roman"/>
          <w:sz w:val="28"/>
          <w:szCs w:val="28"/>
        </w:rPr>
        <w:t>Майнулов</w:t>
      </w:r>
      <w:proofErr w:type="spellEnd"/>
      <w:r w:rsidR="000D0E8F" w:rsidRPr="000D0E8F">
        <w:rPr>
          <w:rFonts w:ascii="Times New Roman" w:hAnsi="Times New Roman" w:cs="Times New Roman"/>
          <w:sz w:val="28"/>
          <w:szCs w:val="28"/>
        </w:rPr>
        <w:t xml:space="preserve"> </w:t>
      </w:r>
      <w:r>
        <w:rPr>
          <w:rFonts w:ascii="Times New Roman" w:hAnsi="Times New Roman" w:cs="Times New Roman"/>
          <w:sz w:val="28"/>
          <w:szCs w:val="28"/>
        </w:rPr>
        <w:t>в</w:t>
      </w:r>
      <w:r w:rsidR="000D0E8F" w:rsidRPr="000D0E8F">
        <w:rPr>
          <w:rFonts w:ascii="Times New Roman" w:hAnsi="Times New Roman" w:cs="Times New Roman"/>
          <w:sz w:val="28"/>
          <w:szCs w:val="28"/>
        </w:rPr>
        <w:t xml:space="preserve"> своем докторском исследовании «</w:t>
      </w:r>
      <w:proofErr w:type="spellStart"/>
      <w:r w:rsidR="000D0E8F" w:rsidRPr="000D0E8F">
        <w:rPr>
          <w:rFonts w:ascii="Times New Roman" w:hAnsi="Times New Roman" w:cs="Times New Roman"/>
          <w:sz w:val="28"/>
          <w:szCs w:val="28"/>
        </w:rPr>
        <w:t>Средовый</w:t>
      </w:r>
      <w:proofErr w:type="spellEnd"/>
      <w:r w:rsidR="000D0E8F" w:rsidRPr="000D0E8F">
        <w:rPr>
          <w:rFonts w:ascii="Times New Roman" w:hAnsi="Times New Roman" w:cs="Times New Roman"/>
          <w:sz w:val="28"/>
          <w:szCs w:val="28"/>
        </w:rPr>
        <w:t xml:space="preserve"> подход в воспитании» (1997) приводит обстоятельный обзор педагогических исследований среды.</w:t>
      </w:r>
      <w:r w:rsidR="00C37AE4">
        <w:rPr>
          <w:rFonts w:ascii="Times New Roman" w:hAnsi="Times New Roman" w:cs="Times New Roman"/>
          <w:sz w:val="28"/>
          <w:szCs w:val="28"/>
        </w:rPr>
        <w:t xml:space="preserve"> </w:t>
      </w:r>
      <w:r w:rsidR="000D0E8F" w:rsidRPr="000D0E8F">
        <w:rPr>
          <w:rFonts w:ascii="Times New Roman" w:hAnsi="Times New Roman" w:cs="Times New Roman"/>
          <w:sz w:val="28"/>
          <w:szCs w:val="28"/>
        </w:rPr>
        <w:lastRenderedPageBreak/>
        <w:t>Социальное воспитание в Советской России, отмечает автор, было подготовлено всем ходом отечественной философско-публицистической и научно-педагогической мысли. Уже Л. Н. Толстой писал: «Всякая среда законна. Веяние бессознательной педагогики незаменимо и потому не должно быть разрушаемо». «Успех Америки произошел только от того, что школы ее развились сообразно времени и среде». А до него К. Д. Ушинский указывал на то, что «пока не будет у нас такой среды, в которой бы свободно и широко, на основании науки формировались педагогические убеждения... общественное образование наше будет лишено основания». Ф. М. Достоевский большое значение в воспитании детей придавал среде: «Возьмите, наконец, ту среду, то общество, в котором она [личность] возрастает, и спросите себя: может ли быть в наше время что-нибудь менее защищено от известных влияний». «</w:t>
      </w:r>
    </w:p>
    <w:p w14:paraId="0385EE40" w14:textId="5A6C5D4E" w:rsidR="000D0E8F" w:rsidRPr="000D0E8F" w:rsidRDefault="000D0E8F" w:rsidP="000D0E8F">
      <w:pPr>
        <w:jc w:val="both"/>
        <w:rPr>
          <w:rFonts w:ascii="Times New Roman" w:hAnsi="Times New Roman" w:cs="Times New Roman"/>
          <w:sz w:val="28"/>
          <w:szCs w:val="28"/>
        </w:rPr>
      </w:pPr>
      <w:r>
        <w:rPr>
          <w:rFonts w:ascii="Times New Roman" w:hAnsi="Times New Roman" w:cs="Times New Roman"/>
          <w:sz w:val="28"/>
          <w:szCs w:val="28"/>
        </w:rPr>
        <w:tab/>
      </w:r>
      <w:r w:rsidRPr="000D0E8F">
        <w:rPr>
          <w:rFonts w:ascii="Times New Roman" w:hAnsi="Times New Roman" w:cs="Times New Roman"/>
          <w:sz w:val="28"/>
          <w:szCs w:val="28"/>
        </w:rPr>
        <w:t>В Советской России придавали первостепенное значение организации среды. А</w:t>
      </w:r>
      <w:r w:rsidR="00DC089E">
        <w:rPr>
          <w:rFonts w:ascii="Times New Roman" w:hAnsi="Times New Roman" w:cs="Times New Roman"/>
          <w:sz w:val="28"/>
          <w:szCs w:val="28"/>
        </w:rPr>
        <w:t>.</w:t>
      </w:r>
      <w:r w:rsidRPr="000D0E8F">
        <w:rPr>
          <w:rFonts w:ascii="Times New Roman" w:hAnsi="Times New Roman" w:cs="Times New Roman"/>
          <w:sz w:val="28"/>
          <w:szCs w:val="28"/>
        </w:rPr>
        <w:t xml:space="preserve">В. Луначарский провозглашал: «Революционный марксист с величайшей тщательностью и объективизмом производит анализ окружающей среды, но он делает это для того, чтобы наиболее мощно на нее воздействовать» (цит. по: Ю. С. </w:t>
      </w:r>
      <w:proofErr w:type="spellStart"/>
      <w:r w:rsidRPr="000D0E8F">
        <w:rPr>
          <w:rFonts w:ascii="Times New Roman" w:hAnsi="Times New Roman" w:cs="Times New Roman"/>
          <w:sz w:val="28"/>
          <w:szCs w:val="28"/>
        </w:rPr>
        <w:t>Майнулов</w:t>
      </w:r>
      <w:proofErr w:type="spellEnd"/>
      <w:r w:rsidRPr="000D0E8F">
        <w:rPr>
          <w:rFonts w:ascii="Times New Roman" w:hAnsi="Times New Roman" w:cs="Times New Roman"/>
          <w:sz w:val="28"/>
          <w:szCs w:val="28"/>
        </w:rPr>
        <w:t>, 1997, с. 16). Н. К. Крупская отмечала в «Политических установках», что «окружающая среда имеет громадное влияние на воспитание человека, поэтому реорганизация общественного строя имеет в деле воспитания громадное значение»</w:t>
      </w:r>
      <w:r w:rsidR="00DE43B9">
        <w:rPr>
          <w:rFonts w:ascii="Times New Roman" w:hAnsi="Times New Roman" w:cs="Times New Roman"/>
          <w:sz w:val="28"/>
          <w:szCs w:val="28"/>
        </w:rPr>
        <w:t xml:space="preserve"> </w:t>
      </w:r>
      <w:r w:rsidRPr="000D0E8F">
        <w:rPr>
          <w:rFonts w:ascii="Times New Roman" w:hAnsi="Times New Roman" w:cs="Times New Roman"/>
          <w:sz w:val="28"/>
          <w:szCs w:val="28"/>
        </w:rPr>
        <w:t>(там же).</w:t>
      </w:r>
    </w:p>
    <w:p w14:paraId="4411C11A" w14:textId="1AA110B4" w:rsidR="000D0E8F" w:rsidRPr="000D0E8F" w:rsidRDefault="00DC089E" w:rsidP="000D0E8F">
      <w:pPr>
        <w:jc w:val="both"/>
        <w:rPr>
          <w:rFonts w:ascii="Times New Roman" w:hAnsi="Times New Roman" w:cs="Times New Roman"/>
          <w:sz w:val="28"/>
          <w:szCs w:val="28"/>
        </w:rPr>
      </w:pPr>
      <w:r>
        <w:rPr>
          <w:rFonts w:ascii="Times New Roman" w:hAnsi="Times New Roman" w:cs="Times New Roman"/>
          <w:sz w:val="28"/>
          <w:szCs w:val="28"/>
        </w:rPr>
        <w:tab/>
      </w:r>
      <w:r w:rsidR="000D0E8F" w:rsidRPr="000D0E8F">
        <w:rPr>
          <w:rFonts w:ascii="Times New Roman" w:hAnsi="Times New Roman" w:cs="Times New Roman"/>
          <w:sz w:val="28"/>
          <w:szCs w:val="28"/>
        </w:rPr>
        <w:t>«Вопрос о роли и значении среды при воспитании</w:t>
      </w:r>
      <w:r>
        <w:rPr>
          <w:rFonts w:ascii="Times New Roman" w:hAnsi="Times New Roman" w:cs="Times New Roman"/>
          <w:sz w:val="28"/>
          <w:szCs w:val="28"/>
        </w:rPr>
        <w:t xml:space="preserve"> </w:t>
      </w:r>
      <w:bookmarkStart w:id="0" w:name="_Hlk39300502"/>
      <w:r>
        <w:rPr>
          <w:rFonts w:ascii="Times New Roman" w:hAnsi="Times New Roman" w:cs="Times New Roman"/>
          <w:sz w:val="28"/>
          <w:szCs w:val="28"/>
        </w:rPr>
        <w:t>–</w:t>
      </w:r>
      <w:bookmarkEnd w:id="0"/>
      <w:r>
        <w:rPr>
          <w:rFonts w:ascii="Times New Roman" w:hAnsi="Times New Roman" w:cs="Times New Roman"/>
          <w:sz w:val="28"/>
          <w:szCs w:val="28"/>
        </w:rPr>
        <w:t xml:space="preserve"> </w:t>
      </w:r>
      <w:r w:rsidR="000D0E8F" w:rsidRPr="000D0E8F">
        <w:rPr>
          <w:rFonts w:ascii="Times New Roman" w:hAnsi="Times New Roman" w:cs="Times New Roman"/>
          <w:sz w:val="28"/>
          <w:szCs w:val="28"/>
        </w:rPr>
        <w:t xml:space="preserve">не новый», </w:t>
      </w:r>
      <w:r w:rsidRPr="00DC089E">
        <w:rPr>
          <w:rFonts w:ascii="Times New Roman" w:hAnsi="Times New Roman" w:cs="Times New Roman"/>
          <w:sz w:val="28"/>
          <w:szCs w:val="28"/>
        </w:rPr>
        <w:t>–</w:t>
      </w:r>
      <w:r>
        <w:rPr>
          <w:rFonts w:ascii="Times New Roman" w:hAnsi="Times New Roman" w:cs="Times New Roman"/>
          <w:sz w:val="28"/>
          <w:szCs w:val="28"/>
        </w:rPr>
        <w:t xml:space="preserve"> </w:t>
      </w:r>
      <w:r w:rsidR="000D0E8F" w:rsidRPr="000D0E8F">
        <w:rPr>
          <w:rFonts w:ascii="Times New Roman" w:hAnsi="Times New Roman" w:cs="Times New Roman"/>
          <w:sz w:val="28"/>
          <w:szCs w:val="28"/>
        </w:rPr>
        <w:t xml:space="preserve">писал еще Н. Н. Иорданский (1925, с. 19), </w:t>
      </w:r>
      <w:r w:rsidRPr="00DC089E">
        <w:rPr>
          <w:rFonts w:ascii="Times New Roman" w:hAnsi="Times New Roman" w:cs="Times New Roman"/>
          <w:sz w:val="28"/>
          <w:szCs w:val="28"/>
        </w:rPr>
        <w:t>–</w:t>
      </w:r>
      <w:r w:rsidR="000D0E8F" w:rsidRPr="000D0E8F">
        <w:rPr>
          <w:rFonts w:ascii="Times New Roman" w:hAnsi="Times New Roman" w:cs="Times New Roman"/>
          <w:sz w:val="28"/>
          <w:szCs w:val="28"/>
        </w:rPr>
        <w:t xml:space="preserve"> но в его трактовке часто отсутствует ясное, отчетливое преломление ее непосредственно в жизни и психике детей. Все переплетается со средой взрослых и рассматривается с их точки зрения. Сильное влияние на такую постановку изучения среды имеет современная тенденция насытить детей современностью, ее требованиями, острыми задачами современного политического момента».</w:t>
      </w:r>
    </w:p>
    <w:p w14:paraId="7829D098" w14:textId="68A20B58" w:rsidR="000D0E8F" w:rsidRPr="000D0E8F" w:rsidRDefault="00DE43B9" w:rsidP="000D0E8F">
      <w:pPr>
        <w:jc w:val="both"/>
        <w:rPr>
          <w:rFonts w:ascii="Times New Roman" w:hAnsi="Times New Roman" w:cs="Times New Roman"/>
          <w:sz w:val="28"/>
          <w:szCs w:val="28"/>
        </w:rPr>
      </w:pPr>
      <w:r>
        <w:rPr>
          <w:rFonts w:ascii="Times New Roman" w:hAnsi="Times New Roman" w:cs="Times New Roman"/>
          <w:sz w:val="28"/>
          <w:szCs w:val="28"/>
        </w:rPr>
        <w:tab/>
      </w:r>
      <w:r w:rsidR="000D0E8F" w:rsidRPr="000D0E8F">
        <w:rPr>
          <w:rFonts w:ascii="Times New Roman" w:hAnsi="Times New Roman" w:cs="Times New Roman"/>
          <w:sz w:val="28"/>
          <w:szCs w:val="28"/>
        </w:rPr>
        <w:t xml:space="preserve">Н. Н. Иорданский суммировал свои наблюдения и сформулировал пожелания в следующих высказываниях: 1) среда должна быть как можно ближе к личности, тогда ее влияние сильнее; 2) чем больше свободы педагог дает детям, тем больше он «владеет» их душой; 3) чем меньше возраст, тем глубже влияние среды; 4) чем более детская среда, тем больше непринужденности в поведении детей и меньше рисовки, которая возрастает особенно там, где между детьми и взрослыми мало внутренней связи и сближения; 5) засасывающая сила среды — в бессодержательности жизни, которую ведут в ней дети; 6) чем </w:t>
      </w:r>
      <w:proofErr w:type="spellStart"/>
      <w:r w:rsidR="000D0E8F" w:rsidRPr="000D0E8F">
        <w:rPr>
          <w:rFonts w:ascii="Times New Roman" w:hAnsi="Times New Roman" w:cs="Times New Roman"/>
          <w:sz w:val="28"/>
          <w:szCs w:val="28"/>
        </w:rPr>
        <w:t>испорченнее</w:t>
      </w:r>
      <w:proofErr w:type="spellEnd"/>
      <w:r w:rsidR="000D0E8F" w:rsidRPr="000D0E8F">
        <w:rPr>
          <w:rFonts w:ascii="Times New Roman" w:hAnsi="Times New Roman" w:cs="Times New Roman"/>
          <w:sz w:val="28"/>
          <w:szCs w:val="28"/>
        </w:rPr>
        <w:t xml:space="preserve"> характер детей, тем идеальнее должна быть действующая среда (там же, с. 48-49).</w:t>
      </w:r>
    </w:p>
    <w:p w14:paraId="7734425D" w14:textId="6BAE0977" w:rsidR="000D0E8F" w:rsidRPr="000D0E8F" w:rsidRDefault="00DE43B9" w:rsidP="000D0E8F">
      <w:pPr>
        <w:jc w:val="both"/>
        <w:rPr>
          <w:rFonts w:ascii="Times New Roman" w:hAnsi="Times New Roman" w:cs="Times New Roman"/>
          <w:sz w:val="28"/>
          <w:szCs w:val="28"/>
        </w:rPr>
      </w:pPr>
      <w:r>
        <w:rPr>
          <w:rFonts w:ascii="Times New Roman" w:hAnsi="Times New Roman" w:cs="Times New Roman"/>
          <w:sz w:val="28"/>
          <w:szCs w:val="28"/>
        </w:rPr>
        <w:tab/>
        <w:t>Приходим к выводу</w:t>
      </w:r>
      <w:r w:rsidR="000D0E8F" w:rsidRPr="000D0E8F">
        <w:rPr>
          <w:rFonts w:ascii="Times New Roman" w:hAnsi="Times New Roman" w:cs="Times New Roman"/>
          <w:sz w:val="28"/>
          <w:szCs w:val="28"/>
        </w:rPr>
        <w:t xml:space="preserve">, что чем </w:t>
      </w:r>
      <w:r w:rsidR="000D0E8F" w:rsidRPr="00DE43B9">
        <w:rPr>
          <w:rFonts w:ascii="Times New Roman" w:hAnsi="Times New Roman" w:cs="Times New Roman"/>
          <w:i/>
          <w:sz w:val="28"/>
          <w:szCs w:val="28"/>
        </w:rPr>
        <w:t>шире возможности, предоставляемые средой, тем неповторимее жизненный путь и самобытнее ребено</w:t>
      </w:r>
      <w:r w:rsidR="000D0E8F" w:rsidRPr="000D0E8F">
        <w:rPr>
          <w:rFonts w:ascii="Times New Roman" w:hAnsi="Times New Roman" w:cs="Times New Roman"/>
          <w:sz w:val="28"/>
          <w:szCs w:val="28"/>
        </w:rPr>
        <w:t>к.</w:t>
      </w:r>
    </w:p>
    <w:p w14:paraId="2AE2E066" w14:textId="5604F0F1" w:rsidR="000D0E8F" w:rsidRPr="00A75E0F" w:rsidRDefault="00A75E0F" w:rsidP="000D0E8F">
      <w:pPr>
        <w:jc w:val="both"/>
        <w:rPr>
          <w:rFonts w:ascii="Times New Roman" w:hAnsi="Times New Roman" w:cs="Times New Roman"/>
          <w:sz w:val="24"/>
          <w:szCs w:val="24"/>
        </w:rPr>
      </w:pPr>
      <w:r>
        <w:rPr>
          <w:rFonts w:ascii="Times New Roman" w:hAnsi="Times New Roman" w:cs="Times New Roman"/>
          <w:sz w:val="28"/>
          <w:szCs w:val="28"/>
        </w:rPr>
        <w:tab/>
      </w:r>
      <w:r w:rsidR="000D0E8F" w:rsidRPr="000D0E8F">
        <w:rPr>
          <w:rFonts w:ascii="Times New Roman" w:hAnsi="Times New Roman" w:cs="Times New Roman"/>
          <w:sz w:val="28"/>
          <w:szCs w:val="28"/>
        </w:rPr>
        <w:t xml:space="preserve">В связи с последним замечанием представляет интерес вывод А. Н. Басова о педагогическом потенциале среды в </w:t>
      </w:r>
      <w:r w:rsidR="000D0E8F" w:rsidRPr="00A75E0F">
        <w:rPr>
          <w:rFonts w:ascii="Times New Roman" w:hAnsi="Times New Roman" w:cs="Times New Roman"/>
          <w:b/>
          <w:sz w:val="28"/>
          <w:szCs w:val="28"/>
        </w:rPr>
        <w:t>социальном закаливании</w:t>
      </w:r>
      <w:r w:rsidR="000D0E8F" w:rsidRPr="000D0E8F">
        <w:rPr>
          <w:rFonts w:ascii="Times New Roman" w:hAnsi="Times New Roman" w:cs="Times New Roman"/>
          <w:sz w:val="28"/>
          <w:szCs w:val="28"/>
        </w:rPr>
        <w:t xml:space="preserve"> личности. </w:t>
      </w:r>
      <w:r w:rsidR="000D0E8F" w:rsidRPr="00A75E0F">
        <w:rPr>
          <w:rFonts w:ascii="Times New Roman" w:hAnsi="Times New Roman" w:cs="Times New Roman"/>
          <w:sz w:val="24"/>
          <w:szCs w:val="24"/>
        </w:rPr>
        <w:t>«Мы увидели, что успешность или неуспешность социального закаливания зависит, от особенностей школьной среды, в которой происходит социальное взросление старшеклассников… Среда, обладая определенной принуждающей силой, игрой своих стихий, многообразием ниш и видов деятельности, создает для ребенка возможности следовать некими коридорами, требующими овладения и реализации соответствующих наборов социальных действий, включающими в разнообразные варианты взаимодействия».</w:t>
      </w:r>
    </w:p>
    <w:p w14:paraId="211ED636" w14:textId="77777777" w:rsidR="00DC089E" w:rsidRDefault="00A75E0F" w:rsidP="00DC089E">
      <w:pPr>
        <w:jc w:val="both"/>
        <w:rPr>
          <w:rFonts w:ascii="Times New Roman" w:hAnsi="Times New Roman" w:cs="Times New Roman"/>
          <w:sz w:val="28"/>
          <w:szCs w:val="28"/>
        </w:rPr>
      </w:pPr>
      <w:r>
        <w:rPr>
          <w:rFonts w:ascii="Times New Roman" w:hAnsi="Times New Roman" w:cs="Times New Roman"/>
          <w:sz w:val="28"/>
          <w:szCs w:val="28"/>
        </w:rPr>
        <w:lastRenderedPageBreak/>
        <w:tab/>
      </w:r>
      <w:r w:rsidR="000D0E8F" w:rsidRPr="000D0E8F">
        <w:rPr>
          <w:rFonts w:ascii="Times New Roman" w:hAnsi="Times New Roman" w:cs="Times New Roman"/>
          <w:sz w:val="28"/>
          <w:szCs w:val="28"/>
        </w:rPr>
        <w:t>Автор выделяет такие типы среды, как</w:t>
      </w:r>
      <w:r>
        <w:rPr>
          <w:rFonts w:ascii="Times New Roman" w:hAnsi="Times New Roman" w:cs="Times New Roman"/>
          <w:sz w:val="28"/>
          <w:szCs w:val="28"/>
        </w:rPr>
        <w:t xml:space="preserve"> 1)</w:t>
      </w:r>
      <w:r w:rsidR="000D0E8F" w:rsidRPr="000D0E8F">
        <w:rPr>
          <w:rFonts w:ascii="Times New Roman" w:hAnsi="Times New Roman" w:cs="Times New Roman"/>
          <w:sz w:val="28"/>
          <w:szCs w:val="28"/>
        </w:rPr>
        <w:t xml:space="preserve"> </w:t>
      </w:r>
      <w:r w:rsidR="000D0E8F" w:rsidRPr="00A75E0F">
        <w:rPr>
          <w:rFonts w:ascii="Times New Roman" w:hAnsi="Times New Roman" w:cs="Times New Roman"/>
          <w:b/>
          <w:sz w:val="28"/>
          <w:szCs w:val="28"/>
        </w:rPr>
        <w:t>доброжелательная</w:t>
      </w:r>
      <w:r w:rsidR="000D0E8F" w:rsidRPr="000D0E8F">
        <w:rPr>
          <w:rFonts w:ascii="Times New Roman" w:hAnsi="Times New Roman" w:cs="Times New Roman"/>
          <w:sz w:val="28"/>
          <w:szCs w:val="28"/>
        </w:rPr>
        <w:t xml:space="preserve">, в которой учащиеся ощущают себя субъектами деятельности; </w:t>
      </w:r>
      <w:r>
        <w:rPr>
          <w:rFonts w:ascii="Times New Roman" w:hAnsi="Times New Roman" w:cs="Times New Roman"/>
          <w:sz w:val="28"/>
          <w:szCs w:val="28"/>
        </w:rPr>
        <w:t xml:space="preserve">2) </w:t>
      </w:r>
      <w:r w:rsidR="000D0E8F" w:rsidRPr="00A75E0F">
        <w:rPr>
          <w:rFonts w:ascii="Times New Roman" w:hAnsi="Times New Roman" w:cs="Times New Roman"/>
          <w:b/>
          <w:sz w:val="28"/>
          <w:szCs w:val="28"/>
        </w:rPr>
        <w:t>формализованная</w:t>
      </w:r>
      <w:r w:rsidR="000D0E8F" w:rsidRPr="000D0E8F">
        <w:rPr>
          <w:rFonts w:ascii="Times New Roman" w:hAnsi="Times New Roman" w:cs="Times New Roman"/>
          <w:sz w:val="28"/>
          <w:szCs w:val="28"/>
        </w:rPr>
        <w:t xml:space="preserve">, где жизненное пространство организуется взрослыми для детей и довлеет позиция ребенка как объекта воспитания; </w:t>
      </w:r>
      <w:r>
        <w:rPr>
          <w:rFonts w:ascii="Times New Roman" w:hAnsi="Times New Roman" w:cs="Times New Roman"/>
          <w:sz w:val="28"/>
          <w:szCs w:val="28"/>
        </w:rPr>
        <w:t xml:space="preserve">3) </w:t>
      </w:r>
      <w:r w:rsidR="000D0E8F" w:rsidRPr="00A75E0F">
        <w:rPr>
          <w:rFonts w:ascii="Times New Roman" w:hAnsi="Times New Roman" w:cs="Times New Roman"/>
          <w:b/>
          <w:sz w:val="28"/>
          <w:szCs w:val="28"/>
        </w:rPr>
        <w:t>аморфная</w:t>
      </w:r>
      <w:r w:rsidR="000D0E8F" w:rsidRPr="000D0E8F">
        <w:rPr>
          <w:rFonts w:ascii="Times New Roman" w:hAnsi="Times New Roman" w:cs="Times New Roman"/>
          <w:sz w:val="28"/>
          <w:szCs w:val="28"/>
        </w:rPr>
        <w:t>, где отсутствуют связи, отношения между людьми, видами деятельности, всем происходящим, и</w:t>
      </w:r>
      <w:r>
        <w:rPr>
          <w:rFonts w:ascii="Times New Roman" w:hAnsi="Times New Roman" w:cs="Times New Roman"/>
          <w:sz w:val="28"/>
          <w:szCs w:val="28"/>
        </w:rPr>
        <w:t xml:space="preserve"> 4) </w:t>
      </w:r>
      <w:r w:rsidR="000D0E8F" w:rsidRPr="000D0E8F">
        <w:rPr>
          <w:rFonts w:ascii="Times New Roman" w:hAnsi="Times New Roman" w:cs="Times New Roman"/>
          <w:sz w:val="28"/>
          <w:szCs w:val="28"/>
        </w:rPr>
        <w:t xml:space="preserve"> </w:t>
      </w:r>
      <w:r w:rsidR="000D0E8F" w:rsidRPr="00A75E0F">
        <w:rPr>
          <w:rFonts w:ascii="Times New Roman" w:hAnsi="Times New Roman" w:cs="Times New Roman"/>
          <w:b/>
          <w:sz w:val="28"/>
          <w:szCs w:val="28"/>
        </w:rPr>
        <w:t>агрессивная</w:t>
      </w:r>
      <w:r w:rsidR="000D0E8F" w:rsidRPr="000D0E8F">
        <w:rPr>
          <w:rFonts w:ascii="Times New Roman" w:hAnsi="Times New Roman" w:cs="Times New Roman"/>
          <w:sz w:val="28"/>
          <w:szCs w:val="28"/>
        </w:rPr>
        <w:t>, в которой происходящее выталкивает ребенка за пределы школьной среды.</w:t>
      </w:r>
    </w:p>
    <w:p w14:paraId="19EA3A68" w14:textId="48D537D0" w:rsidR="00AB1759" w:rsidRPr="00DC089E" w:rsidRDefault="00DC089E" w:rsidP="00DC089E">
      <w:pPr>
        <w:jc w:val="both"/>
        <w:rPr>
          <w:rFonts w:ascii="Times New Roman" w:hAnsi="Times New Roman" w:cs="Times New Roman"/>
          <w:sz w:val="28"/>
          <w:szCs w:val="28"/>
        </w:rPr>
      </w:pPr>
      <w:r>
        <w:rPr>
          <w:rFonts w:ascii="Times New Roman" w:hAnsi="Times New Roman" w:cs="Times New Roman"/>
          <w:sz w:val="28"/>
          <w:szCs w:val="28"/>
        </w:rPr>
        <w:tab/>
        <w:t>2.</w:t>
      </w:r>
      <w:r w:rsidR="00AB1759" w:rsidRPr="00DC089E">
        <w:rPr>
          <w:rFonts w:ascii="Times New Roman" w:hAnsi="Times New Roman" w:cs="Times New Roman"/>
          <w:b/>
          <w:sz w:val="28"/>
          <w:szCs w:val="28"/>
        </w:rPr>
        <w:t>Воспитательное пространство</w:t>
      </w:r>
      <w:r>
        <w:rPr>
          <w:rFonts w:ascii="Times New Roman" w:hAnsi="Times New Roman" w:cs="Times New Roman"/>
          <w:b/>
          <w:sz w:val="28"/>
          <w:szCs w:val="28"/>
        </w:rPr>
        <w:t>: сущностные черты</w:t>
      </w:r>
    </w:p>
    <w:p w14:paraId="32C48676" w14:textId="1F38C522" w:rsidR="00AB1759" w:rsidRPr="00AB1759" w:rsidRDefault="00A75E0F"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Пространство, в математик</w:t>
      </w:r>
      <w:r w:rsidR="00DC089E">
        <w:rPr>
          <w:rFonts w:ascii="Times New Roman" w:hAnsi="Times New Roman" w:cs="Times New Roman"/>
          <w:sz w:val="28"/>
          <w:szCs w:val="28"/>
        </w:rPr>
        <w:t>е –</w:t>
      </w:r>
      <w:r w:rsidR="00AB1759" w:rsidRPr="00AB1759">
        <w:rPr>
          <w:rFonts w:ascii="Times New Roman" w:hAnsi="Times New Roman" w:cs="Times New Roman"/>
          <w:sz w:val="28"/>
          <w:szCs w:val="28"/>
        </w:rPr>
        <w:t xml:space="preserve"> множество объектов, между которыми установлены отношения, сходные по своей структуре с обычными пространственными отношениями типа окрестности, расстояния и т. д.</w:t>
      </w:r>
    </w:p>
    <w:p w14:paraId="67BF310C" w14:textId="323E3A55" w:rsidR="00AB1759" w:rsidRPr="00A75E0F" w:rsidRDefault="00A75E0F" w:rsidP="00AB1759">
      <w:pPr>
        <w:jc w:val="both"/>
        <w:rPr>
          <w:rFonts w:ascii="Times New Roman" w:hAnsi="Times New Roman" w:cs="Times New Roman"/>
          <w:sz w:val="24"/>
          <w:szCs w:val="24"/>
        </w:rPr>
      </w:pPr>
      <w:r>
        <w:rPr>
          <w:rFonts w:ascii="Times New Roman" w:hAnsi="Times New Roman" w:cs="Times New Roman"/>
          <w:sz w:val="28"/>
          <w:szCs w:val="28"/>
        </w:rPr>
        <w:tab/>
      </w:r>
      <w:r w:rsidR="00AB1759" w:rsidRPr="00A75E0F">
        <w:rPr>
          <w:rFonts w:ascii="Times New Roman" w:hAnsi="Times New Roman" w:cs="Times New Roman"/>
          <w:sz w:val="24"/>
          <w:szCs w:val="24"/>
        </w:rPr>
        <w:t>Пространство амбивалентно: для него характерны такие, казалось бы, взаимоисключающие свойства, как протяженность и фрагментарность, прерывистость и непрерывность.</w:t>
      </w:r>
    </w:p>
    <w:p w14:paraId="4C9C406A" w14:textId="5311FEFA" w:rsidR="00AB1759" w:rsidRPr="00AB1759" w:rsidRDefault="00A75E0F"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 xml:space="preserve">Пространство в философии (Философский энциклопедический словарь, 1985, с. 272-273) понимается как форма бытия и ориентирует на взаимодействие как внутри пространства, если оно ограничено, так и вне его. </w:t>
      </w:r>
    </w:p>
    <w:p w14:paraId="7D4092E5" w14:textId="0DC87636" w:rsidR="00A75E0F" w:rsidRPr="00AB1759" w:rsidRDefault="00A75E0F" w:rsidP="00A75E0F">
      <w:pPr>
        <w:jc w:val="both"/>
        <w:rPr>
          <w:rFonts w:ascii="Times New Roman" w:hAnsi="Times New Roman" w:cs="Times New Roman"/>
          <w:sz w:val="28"/>
          <w:szCs w:val="28"/>
        </w:rPr>
      </w:pPr>
      <w:r>
        <w:rPr>
          <w:rFonts w:ascii="Times New Roman" w:hAnsi="Times New Roman" w:cs="Times New Roman"/>
          <w:sz w:val="28"/>
          <w:szCs w:val="28"/>
        </w:rPr>
        <w:tab/>
      </w:r>
      <w:r w:rsidR="00AB1759" w:rsidRPr="00A75E0F">
        <w:rPr>
          <w:rFonts w:ascii="Times New Roman" w:hAnsi="Times New Roman" w:cs="Times New Roman"/>
          <w:i/>
          <w:sz w:val="28"/>
          <w:szCs w:val="28"/>
        </w:rPr>
        <w:t xml:space="preserve">Пространство может быть </w:t>
      </w:r>
      <w:proofErr w:type="spellStart"/>
      <w:r w:rsidR="00AB1759" w:rsidRPr="00A75E0F">
        <w:rPr>
          <w:rFonts w:ascii="Times New Roman" w:hAnsi="Times New Roman" w:cs="Times New Roman"/>
          <w:i/>
          <w:sz w:val="28"/>
          <w:szCs w:val="28"/>
        </w:rPr>
        <w:t>самоорганизованным</w:t>
      </w:r>
      <w:proofErr w:type="spellEnd"/>
      <w:r w:rsidR="00AB1759" w:rsidRPr="00A75E0F">
        <w:rPr>
          <w:rFonts w:ascii="Times New Roman" w:hAnsi="Times New Roman" w:cs="Times New Roman"/>
          <w:i/>
          <w:sz w:val="28"/>
          <w:szCs w:val="28"/>
        </w:rPr>
        <w:t>, но может быть и организуемым</w:t>
      </w:r>
      <w:r w:rsidR="00AB1759" w:rsidRPr="00AB1759">
        <w:rPr>
          <w:rFonts w:ascii="Times New Roman" w:hAnsi="Times New Roman" w:cs="Times New Roman"/>
          <w:sz w:val="28"/>
          <w:szCs w:val="28"/>
        </w:rPr>
        <w:t xml:space="preserve">, </w:t>
      </w:r>
      <w:r w:rsidR="00AB1759" w:rsidRPr="00A75E0F">
        <w:rPr>
          <w:rFonts w:ascii="Times New Roman" w:hAnsi="Times New Roman" w:cs="Times New Roman"/>
          <w:sz w:val="28"/>
          <w:szCs w:val="28"/>
          <w:u w:val="single"/>
        </w:rPr>
        <w:t>а значит, порядок возможно устанавливать в соответствии с определенными целями</w:t>
      </w:r>
      <w:r w:rsidR="00AB1759" w:rsidRPr="00AB1759">
        <w:rPr>
          <w:rFonts w:ascii="Times New Roman" w:hAnsi="Times New Roman" w:cs="Times New Roman"/>
          <w:sz w:val="28"/>
          <w:szCs w:val="28"/>
        </w:rPr>
        <w:t xml:space="preserve">. </w:t>
      </w:r>
      <w:r w:rsidR="00AB1759" w:rsidRPr="00A75E0F">
        <w:rPr>
          <w:rFonts w:cstheme="minorHAnsi"/>
          <w:sz w:val="28"/>
          <w:szCs w:val="28"/>
        </w:rPr>
        <w:t>Например, с целью создания основы для нормативной регуляции человеческого поведения</w:t>
      </w:r>
      <w:r w:rsidR="00AB1759" w:rsidRPr="00AB1759">
        <w:rPr>
          <w:rFonts w:ascii="Times New Roman" w:hAnsi="Times New Roman" w:cs="Times New Roman"/>
          <w:sz w:val="28"/>
          <w:szCs w:val="28"/>
        </w:rPr>
        <w:t xml:space="preserve">. </w:t>
      </w:r>
    </w:p>
    <w:p w14:paraId="32914157" w14:textId="0346884C" w:rsidR="00AB1759" w:rsidRDefault="00A75E0F"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Понятие пространства в последнее время вошло во многие сферы социальной жизни людей: в литературе речь идет о едином экономическом, политическом, культурном, информационном, образовательном и т. п. пространствах. А. Г. Асмолов вводит категорию социального пространства как предметной действительности, в которой существуют на данном интервале исторического времени различные «институты социализации» (семья, школа, трудовые коллективы), большие и малые социальный группы, участвующие в процессе приобщения личности через совместную деятельность общественно-исторического опыта.</w:t>
      </w:r>
    </w:p>
    <w:p w14:paraId="009496FB" w14:textId="01B1C0C6" w:rsidR="00DC089E" w:rsidRPr="00492FAB" w:rsidRDefault="00DC089E" w:rsidP="00AB1759">
      <w:pPr>
        <w:jc w:val="both"/>
        <w:rPr>
          <w:rFonts w:ascii="Times New Roman" w:hAnsi="Times New Roman" w:cs="Times New Roman"/>
          <w:i/>
          <w:iCs/>
          <w:sz w:val="28"/>
          <w:szCs w:val="28"/>
        </w:rPr>
      </w:pPr>
      <w:r>
        <w:rPr>
          <w:rFonts w:ascii="Times New Roman" w:hAnsi="Times New Roman" w:cs="Times New Roman"/>
          <w:sz w:val="28"/>
          <w:szCs w:val="28"/>
        </w:rPr>
        <w:tab/>
        <w:t xml:space="preserve">Обратите внимание на позицию С.В. Ивановой, изложенную ею в работах, посвящённых образовательному пространству </w:t>
      </w:r>
      <w:r w:rsidRPr="00492FAB">
        <w:rPr>
          <w:rFonts w:ascii="Times New Roman" w:hAnsi="Times New Roman" w:cs="Times New Roman"/>
          <w:i/>
          <w:iCs/>
          <w:sz w:val="28"/>
          <w:szCs w:val="28"/>
        </w:rPr>
        <w:t xml:space="preserve">(напомним, что воспитание – это аспект образования и потому, </w:t>
      </w:r>
      <w:r w:rsidR="00492FAB" w:rsidRPr="00492FAB">
        <w:rPr>
          <w:rFonts w:ascii="Times New Roman" w:hAnsi="Times New Roman" w:cs="Times New Roman"/>
          <w:i/>
          <w:iCs/>
          <w:sz w:val="28"/>
          <w:szCs w:val="28"/>
        </w:rPr>
        <w:t>воспитательное</w:t>
      </w:r>
      <w:r w:rsidRPr="00492FAB">
        <w:rPr>
          <w:rFonts w:ascii="Times New Roman" w:hAnsi="Times New Roman" w:cs="Times New Roman"/>
          <w:i/>
          <w:iCs/>
          <w:sz w:val="28"/>
          <w:szCs w:val="28"/>
        </w:rPr>
        <w:t xml:space="preserve"> пространство – это своего рода «ипостась» </w:t>
      </w:r>
      <w:r w:rsidR="00492FAB" w:rsidRPr="00492FAB">
        <w:rPr>
          <w:rFonts w:ascii="Times New Roman" w:hAnsi="Times New Roman" w:cs="Times New Roman"/>
          <w:i/>
          <w:iCs/>
          <w:sz w:val="28"/>
          <w:szCs w:val="28"/>
        </w:rPr>
        <w:t>образовательного</w:t>
      </w:r>
      <w:r w:rsidRPr="00492FAB">
        <w:rPr>
          <w:rFonts w:ascii="Times New Roman" w:hAnsi="Times New Roman" w:cs="Times New Roman"/>
          <w:i/>
          <w:iCs/>
          <w:sz w:val="28"/>
          <w:szCs w:val="28"/>
        </w:rPr>
        <w:t xml:space="preserve"> пространства.</w:t>
      </w:r>
      <w:r w:rsidR="00492FAB" w:rsidRPr="00492FAB">
        <w:rPr>
          <w:rFonts w:ascii="Times New Roman" w:hAnsi="Times New Roman" w:cs="Times New Roman"/>
          <w:i/>
          <w:iCs/>
          <w:sz w:val="28"/>
          <w:szCs w:val="28"/>
        </w:rPr>
        <w:t xml:space="preserve"> Обращаем внимание </w:t>
      </w:r>
      <w:r w:rsidR="00C10956">
        <w:rPr>
          <w:rFonts w:ascii="Times New Roman" w:hAnsi="Times New Roman" w:cs="Times New Roman"/>
          <w:i/>
          <w:iCs/>
          <w:sz w:val="28"/>
          <w:szCs w:val="28"/>
        </w:rPr>
        <w:t xml:space="preserve">на приложенные к тезисам лекции </w:t>
      </w:r>
      <w:r w:rsidR="00492FAB" w:rsidRPr="00492FAB">
        <w:rPr>
          <w:rFonts w:ascii="Times New Roman" w:hAnsi="Times New Roman" w:cs="Times New Roman"/>
          <w:i/>
          <w:iCs/>
          <w:sz w:val="28"/>
          <w:szCs w:val="28"/>
        </w:rPr>
        <w:t>статьи С.В. Ивановой, содержащие положения, излагаемые нами ниже).</w:t>
      </w:r>
    </w:p>
    <w:p w14:paraId="3CF90D0A" w14:textId="4325E381" w:rsidR="00733080" w:rsidRPr="00AB1759" w:rsidRDefault="00733080" w:rsidP="00AB1759">
      <w:pPr>
        <w:jc w:val="both"/>
        <w:rPr>
          <w:rFonts w:ascii="Times New Roman" w:hAnsi="Times New Roman" w:cs="Times New Roman"/>
          <w:sz w:val="28"/>
          <w:szCs w:val="28"/>
        </w:rPr>
      </w:pPr>
      <w:r>
        <w:rPr>
          <w:rFonts w:ascii="Times New Roman" w:hAnsi="Times New Roman" w:cs="Times New Roman"/>
          <w:sz w:val="28"/>
          <w:szCs w:val="28"/>
        </w:rPr>
        <w:tab/>
      </w:r>
      <w:r w:rsidRPr="00492FAB">
        <w:rPr>
          <w:rFonts w:ascii="Times New Roman" w:hAnsi="Times New Roman" w:cs="Times New Roman"/>
          <w:bCs/>
          <w:sz w:val="28"/>
          <w:szCs w:val="28"/>
        </w:rPr>
        <w:t>С.В. Иванова:</w:t>
      </w:r>
      <w:r>
        <w:rPr>
          <w:rFonts w:ascii="Times New Roman" w:hAnsi="Times New Roman" w:cs="Times New Roman"/>
          <w:sz w:val="28"/>
          <w:szCs w:val="28"/>
        </w:rPr>
        <w:t xml:space="preserve"> </w:t>
      </w:r>
      <w:r w:rsidRPr="00733080">
        <w:rPr>
          <w:rFonts w:ascii="Times New Roman" w:hAnsi="Times New Roman" w:cs="Times New Roman"/>
          <w:b/>
          <w:i/>
          <w:sz w:val="28"/>
          <w:szCs w:val="28"/>
        </w:rPr>
        <w:t>Образовательное пространство</w:t>
      </w:r>
      <w:r w:rsidRPr="00733080">
        <w:rPr>
          <w:rFonts w:ascii="Times New Roman" w:hAnsi="Times New Roman" w:cs="Times New Roman"/>
          <w:sz w:val="28"/>
          <w:szCs w:val="28"/>
        </w:rPr>
        <w:t xml:space="preserve"> — это объектный мир, совокупность имеющих отношение к образованию объектов, создающих и наполняющих это пространство, и одновременно предмет субъектной деятельности, заключающейся в восприятии, действии, воздействии субъектов на это пространство</w:t>
      </w:r>
      <w:r w:rsidR="00D10051">
        <w:rPr>
          <w:rFonts w:ascii="Times New Roman" w:hAnsi="Times New Roman" w:cs="Times New Roman"/>
          <w:sz w:val="28"/>
          <w:szCs w:val="28"/>
        </w:rPr>
        <w:t>.</w:t>
      </w:r>
    </w:p>
    <w:p w14:paraId="758E82B9" w14:textId="12BEE5BA" w:rsidR="00AB1759" w:rsidRPr="00AB1759" w:rsidRDefault="00A75E0F" w:rsidP="00760165">
      <w:pPr>
        <w:jc w:val="both"/>
        <w:rPr>
          <w:rFonts w:ascii="Times New Roman" w:hAnsi="Times New Roman" w:cs="Times New Roman"/>
          <w:sz w:val="28"/>
          <w:szCs w:val="28"/>
        </w:rPr>
      </w:pPr>
      <w:r>
        <w:rPr>
          <w:rFonts w:ascii="Times New Roman" w:hAnsi="Times New Roman" w:cs="Times New Roman"/>
          <w:sz w:val="28"/>
          <w:szCs w:val="28"/>
        </w:rPr>
        <w:tab/>
      </w:r>
      <w:r w:rsidR="00DA199C" w:rsidRPr="00DA199C">
        <w:rPr>
          <w:rFonts w:ascii="Times New Roman" w:hAnsi="Times New Roman" w:cs="Times New Roman"/>
          <w:sz w:val="28"/>
          <w:szCs w:val="28"/>
        </w:rPr>
        <w:t xml:space="preserve">С.В. Иванова: </w:t>
      </w:r>
      <w:r w:rsidR="00DA199C" w:rsidRPr="00492FAB">
        <w:rPr>
          <w:rFonts w:ascii="Times New Roman" w:hAnsi="Times New Roman" w:cs="Times New Roman"/>
          <w:b/>
          <w:bCs/>
          <w:i/>
          <w:iCs/>
          <w:sz w:val="28"/>
          <w:szCs w:val="28"/>
        </w:rPr>
        <w:t>Образовательная среда</w:t>
      </w:r>
      <w:r w:rsidR="00DA199C" w:rsidRPr="00DA199C">
        <w:rPr>
          <w:rFonts w:ascii="Times New Roman" w:hAnsi="Times New Roman" w:cs="Times New Roman"/>
          <w:sz w:val="28"/>
          <w:szCs w:val="28"/>
        </w:rPr>
        <w:t xml:space="preserve"> — </w:t>
      </w:r>
      <w:r w:rsidR="00DA199C" w:rsidRPr="00DA199C">
        <w:rPr>
          <w:rFonts w:ascii="Times New Roman" w:hAnsi="Times New Roman" w:cs="Times New Roman"/>
          <w:b/>
          <w:sz w:val="28"/>
          <w:szCs w:val="28"/>
        </w:rPr>
        <w:t>окружение участников образовательного процесса в пространстве образ</w:t>
      </w:r>
      <w:r w:rsidR="00DA199C" w:rsidRPr="00DA199C">
        <w:rPr>
          <w:rFonts w:ascii="Times New Roman" w:hAnsi="Times New Roman" w:cs="Times New Roman"/>
          <w:sz w:val="28"/>
          <w:szCs w:val="28"/>
        </w:rPr>
        <w:t xml:space="preserve">ования, включающее </w:t>
      </w:r>
      <w:bookmarkStart w:id="1" w:name="_Hlk501285415"/>
      <w:r w:rsidR="00DA199C" w:rsidRPr="00DA199C">
        <w:rPr>
          <w:rFonts w:ascii="Times New Roman" w:hAnsi="Times New Roman" w:cs="Times New Roman"/>
          <w:b/>
          <w:i/>
          <w:sz w:val="28"/>
          <w:szCs w:val="28"/>
        </w:rPr>
        <w:t xml:space="preserve">педагогические </w:t>
      </w:r>
      <w:r w:rsidR="00DA199C" w:rsidRPr="003D7460">
        <w:rPr>
          <w:rFonts w:ascii="Times New Roman" w:hAnsi="Times New Roman" w:cs="Times New Roman"/>
          <w:bCs/>
          <w:i/>
          <w:sz w:val="28"/>
          <w:szCs w:val="28"/>
        </w:rPr>
        <w:t>условия</w:t>
      </w:r>
      <w:r w:rsidR="00DA199C" w:rsidRPr="00DA199C">
        <w:rPr>
          <w:rFonts w:ascii="Times New Roman" w:hAnsi="Times New Roman" w:cs="Times New Roman"/>
          <w:i/>
          <w:sz w:val="28"/>
          <w:szCs w:val="28"/>
        </w:rPr>
        <w:t>, ситуации, систему отношений между лицами, объединенными общностью педагогической и учебной деятельности</w:t>
      </w:r>
      <w:bookmarkEnd w:id="1"/>
      <w:r w:rsidR="00DA199C" w:rsidRPr="00DA199C">
        <w:rPr>
          <w:rFonts w:ascii="Times New Roman" w:hAnsi="Times New Roman" w:cs="Times New Roman"/>
          <w:sz w:val="28"/>
          <w:szCs w:val="28"/>
        </w:rPr>
        <w:t>.</w:t>
      </w:r>
    </w:p>
    <w:p w14:paraId="1F1497CA" w14:textId="786282D8" w:rsidR="00AB1759" w:rsidRPr="00AB1759" w:rsidRDefault="00DA199C" w:rsidP="00AB1759">
      <w:pPr>
        <w:jc w:val="both"/>
        <w:rPr>
          <w:rFonts w:ascii="Times New Roman" w:hAnsi="Times New Roman" w:cs="Times New Roman"/>
          <w:sz w:val="28"/>
          <w:szCs w:val="28"/>
        </w:rPr>
      </w:pPr>
      <w:r>
        <w:rPr>
          <w:rFonts w:ascii="Times New Roman" w:hAnsi="Times New Roman" w:cs="Times New Roman"/>
          <w:sz w:val="28"/>
          <w:szCs w:val="28"/>
        </w:rPr>
        <w:lastRenderedPageBreak/>
        <w:tab/>
      </w:r>
      <w:r w:rsidR="00AB1759" w:rsidRPr="00AB1759">
        <w:rPr>
          <w:rFonts w:ascii="Times New Roman" w:hAnsi="Times New Roman" w:cs="Times New Roman"/>
          <w:sz w:val="28"/>
          <w:szCs w:val="28"/>
        </w:rPr>
        <w:t xml:space="preserve">Термин «воспитательное пространство» введен в категориальный аппарат отечественной педагогики Л.И. Новиковой. Если </w:t>
      </w:r>
      <w:r w:rsidR="00AB1759" w:rsidRPr="00D10051">
        <w:rPr>
          <w:rFonts w:ascii="Times New Roman" w:hAnsi="Times New Roman" w:cs="Times New Roman"/>
          <w:b/>
          <w:sz w:val="28"/>
          <w:szCs w:val="28"/>
        </w:rPr>
        <w:t>среда</w:t>
      </w:r>
      <w:r w:rsidR="00AB1759" w:rsidRPr="00AB1759">
        <w:rPr>
          <w:rFonts w:ascii="Times New Roman" w:hAnsi="Times New Roman" w:cs="Times New Roman"/>
          <w:sz w:val="28"/>
          <w:szCs w:val="28"/>
        </w:rPr>
        <w:t xml:space="preserve"> в основе своей — </w:t>
      </w:r>
      <w:r w:rsidR="00AB1759" w:rsidRPr="00D10051">
        <w:rPr>
          <w:rFonts w:ascii="Times New Roman" w:hAnsi="Times New Roman" w:cs="Times New Roman"/>
          <w:b/>
          <w:sz w:val="28"/>
          <w:szCs w:val="28"/>
          <w:u w:val="single"/>
        </w:rPr>
        <w:t>данность</w:t>
      </w:r>
      <w:r w:rsidR="00AB1759" w:rsidRPr="00AB1759">
        <w:rPr>
          <w:rFonts w:ascii="Times New Roman" w:hAnsi="Times New Roman" w:cs="Times New Roman"/>
          <w:sz w:val="28"/>
          <w:szCs w:val="28"/>
        </w:rPr>
        <w:t xml:space="preserve">, то </w:t>
      </w:r>
      <w:r w:rsidR="00AB1759" w:rsidRPr="00D10051">
        <w:rPr>
          <w:rFonts w:ascii="Times New Roman" w:hAnsi="Times New Roman" w:cs="Times New Roman"/>
          <w:b/>
          <w:sz w:val="28"/>
          <w:szCs w:val="28"/>
        </w:rPr>
        <w:t>воспитательное пространство</w:t>
      </w:r>
      <w:r w:rsidR="00AB1759" w:rsidRPr="00AB1759">
        <w:rPr>
          <w:rFonts w:ascii="Times New Roman" w:hAnsi="Times New Roman" w:cs="Times New Roman"/>
          <w:sz w:val="28"/>
          <w:szCs w:val="28"/>
        </w:rPr>
        <w:t xml:space="preserve">, в трактовке Л. И. Новиковой, — </w:t>
      </w:r>
      <w:r w:rsidR="00AB1759" w:rsidRPr="00D10051">
        <w:rPr>
          <w:rFonts w:ascii="Times New Roman" w:hAnsi="Times New Roman" w:cs="Times New Roman"/>
          <w:b/>
          <w:sz w:val="28"/>
          <w:szCs w:val="28"/>
          <w:u w:val="single"/>
        </w:rPr>
        <w:t>результат конструктивной деятельности</w:t>
      </w:r>
      <w:r w:rsidR="00AB1759" w:rsidRPr="00AB1759">
        <w:rPr>
          <w:rFonts w:ascii="Times New Roman" w:hAnsi="Times New Roman" w:cs="Times New Roman"/>
          <w:sz w:val="28"/>
          <w:szCs w:val="28"/>
        </w:rPr>
        <w:t>, достигаемый в целях повышения эффективности воспитания, причем деятельности не только созидательной, но и интегрирующей.</w:t>
      </w:r>
    </w:p>
    <w:p w14:paraId="740FF1AD" w14:textId="01D12E69" w:rsidR="00AB1759" w:rsidRPr="00AB1759" w:rsidRDefault="00492FAB"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Чтобы получить воспитательное пространство в более широких, или, наоборот, в более</w:t>
      </w:r>
      <w:r>
        <w:rPr>
          <w:rFonts w:ascii="Times New Roman" w:hAnsi="Times New Roman" w:cs="Times New Roman"/>
          <w:sz w:val="28"/>
          <w:szCs w:val="28"/>
        </w:rPr>
        <w:t xml:space="preserve"> </w:t>
      </w:r>
      <w:r w:rsidR="00AB1759" w:rsidRPr="00AB1759">
        <w:rPr>
          <w:rFonts w:ascii="Times New Roman" w:hAnsi="Times New Roman" w:cs="Times New Roman"/>
          <w:sz w:val="28"/>
          <w:szCs w:val="28"/>
        </w:rPr>
        <w:t>ограниченных рамках, необходимо</w:t>
      </w:r>
      <w:r w:rsidR="003721DB">
        <w:rPr>
          <w:rFonts w:ascii="Times New Roman" w:hAnsi="Times New Roman" w:cs="Times New Roman"/>
          <w:sz w:val="28"/>
          <w:szCs w:val="28"/>
        </w:rPr>
        <w:t xml:space="preserve"> (по мнению С.В. Ивановой)</w:t>
      </w:r>
      <w:r w:rsidR="00AB1759" w:rsidRPr="00AB1759">
        <w:rPr>
          <w:rFonts w:ascii="Times New Roman" w:hAnsi="Times New Roman" w:cs="Times New Roman"/>
          <w:sz w:val="28"/>
          <w:szCs w:val="28"/>
        </w:rPr>
        <w:t>:</w:t>
      </w:r>
    </w:p>
    <w:p w14:paraId="7447F117" w14:textId="5C9249FD" w:rsidR="00AB1759" w:rsidRPr="00AB1759" w:rsidRDefault="00D10051"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определить основные его компоненты (уже существующие или только определить, что должно их связывать, установить характер этих связей;</w:t>
      </w:r>
    </w:p>
    <w:p w14:paraId="170C9E52" w14:textId="732D47EC" w:rsidR="00AB1759" w:rsidRPr="00AB1759" w:rsidRDefault="00D10051"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«вписать» во всю эту деятельность самих детей.</w:t>
      </w:r>
    </w:p>
    <w:p w14:paraId="759D09FB" w14:textId="2B2D20D9" w:rsidR="00AB1759" w:rsidRPr="00AB1759" w:rsidRDefault="00D10051"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Тогда мы сможем рассчитывать на то, что воспитательное пространство станет существенным фактором их личностного развития. В противном случае отдельные компоненты среды будут влиять на детей, причем не обязательно будут гармонировать с теми, которые на них оказывает «хорошая» школа, даже с гуманистической воспитательной системой.</w:t>
      </w:r>
    </w:p>
    <w:p w14:paraId="7FEB940E" w14:textId="0E7CD259" w:rsidR="00AB1759" w:rsidRPr="00AB1759" w:rsidRDefault="00D10051"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 xml:space="preserve">Таким образом, </w:t>
      </w:r>
      <w:r w:rsidR="00AB1759" w:rsidRPr="00D10051">
        <w:rPr>
          <w:rFonts w:ascii="Times New Roman" w:hAnsi="Times New Roman" w:cs="Times New Roman"/>
          <w:b/>
          <w:i/>
          <w:sz w:val="28"/>
          <w:szCs w:val="28"/>
        </w:rPr>
        <w:t>среду</w:t>
      </w:r>
      <w:r w:rsidR="00AB1759" w:rsidRPr="00D10051">
        <w:rPr>
          <w:rFonts w:ascii="Times New Roman" w:hAnsi="Times New Roman" w:cs="Times New Roman"/>
          <w:i/>
          <w:sz w:val="28"/>
          <w:szCs w:val="28"/>
        </w:rPr>
        <w:t xml:space="preserve"> надо уметь </w:t>
      </w:r>
      <w:r w:rsidR="00AB1759" w:rsidRPr="00492FAB">
        <w:rPr>
          <w:rFonts w:ascii="Times New Roman" w:hAnsi="Times New Roman" w:cs="Times New Roman"/>
          <w:b/>
          <w:i/>
          <w:sz w:val="28"/>
          <w:szCs w:val="28"/>
          <w:u w:val="single"/>
        </w:rPr>
        <w:t>использовать</w:t>
      </w:r>
      <w:r w:rsidR="00AB1759" w:rsidRPr="00D10051">
        <w:rPr>
          <w:rFonts w:ascii="Times New Roman" w:hAnsi="Times New Roman" w:cs="Times New Roman"/>
          <w:i/>
          <w:sz w:val="28"/>
          <w:szCs w:val="28"/>
        </w:rPr>
        <w:t xml:space="preserve"> в воспитательных целях</w:t>
      </w:r>
      <w:r w:rsidR="00AB1759" w:rsidRPr="00AB1759">
        <w:rPr>
          <w:rFonts w:ascii="Times New Roman" w:hAnsi="Times New Roman" w:cs="Times New Roman"/>
          <w:sz w:val="28"/>
          <w:szCs w:val="28"/>
        </w:rPr>
        <w:t xml:space="preserve">, </w:t>
      </w:r>
      <w:r w:rsidR="00AB1759" w:rsidRPr="00D10051">
        <w:rPr>
          <w:rFonts w:ascii="Times New Roman" w:hAnsi="Times New Roman" w:cs="Times New Roman"/>
          <w:b/>
          <w:sz w:val="28"/>
          <w:szCs w:val="28"/>
        </w:rPr>
        <w:t xml:space="preserve">а единое пространство надо уметь </w:t>
      </w:r>
      <w:r w:rsidR="00AB1759" w:rsidRPr="00492FAB">
        <w:rPr>
          <w:rFonts w:ascii="Times New Roman" w:hAnsi="Times New Roman" w:cs="Times New Roman"/>
          <w:b/>
          <w:i/>
          <w:iCs/>
          <w:sz w:val="28"/>
          <w:szCs w:val="28"/>
          <w:u w:val="single"/>
        </w:rPr>
        <w:t>создавать</w:t>
      </w:r>
      <w:r w:rsidR="00AB1759" w:rsidRPr="00AB1759">
        <w:rPr>
          <w:rFonts w:ascii="Times New Roman" w:hAnsi="Times New Roman" w:cs="Times New Roman"/>
          <w:sz w:val="28"/>
          <w:szCs w:val="28"/>
        </w:rPr>
        <w:t>.</w:t>
      </w:r>
    </w:p>
    <w:p w14:paraId="62D50C02" w14:textId="59227EBA" w:rsidR="00AB1759" w:rsidRPr="00AB1759" w:rsidRDefault="00D10051"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 xml:space="preserve">Можно сказать, что в научной школе Л. И. Новиковой воспитательное пространство рассматривается как специально сконструированный контекст развития личности ребенка. При этом под контекстом мы понимаем все слои школьной реальности, которые вместе задают смысл происходящего. </w:t>
      </w:r>
    </w:p>
    <w:p w14:paraId="223A83C4" w14:textId="59BA16B9" w:rsidR="00AB1759" w:rsidRPr="00AB1759" w:rsidRDefault="00D10051"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Л.И. Новикова и М.В. Сокольский считают, что радиус воспитательного пространства может колебаться от радиуса самого образовательного учреждения до радиуса поселка, города и даже области. В зависимости от этого и вырисовывается возможная структура воспитательного пространства.</w:t>
      </w:r>
    </w:p>
    <w:p w14:paraId="0BBFBBFA" w14:textId="22BC34D9" w:rsidR="00AB1759" w:rsidRPr="00AB1759" w:rsidRDefault="00D10051"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«Конечно же, чем больше радиус, тем сложнее работа по созданию воспитательного пространства. Но если даже он минимальный, то это не значит, что воспитательное пространство сложится само по себе</w:t>
      </w:r>
      <w:r>
        <w:rPr>
          <w:rFonts w:ascii="Times New Roman" w:hAnsi="Times New Roman" w:cs="Times New Roman"/>
          <w:sz w:val="28"/>
          <w:szCs w:val="28"/>
        </w:rPr>
        <w:t>,</w:t>
      </w:r>
      <w:r w:rsidR="00AB1759" w:rsidRPr="00AB1759">
        <w:rPr>
          <w:rFonts w:ascii="Times New Roman" w:hAnsi="Times New Roman" w:cs="Times New Roman"/>
          <w:sz w:val="28"/>
          <w:szCs w:val="28"/>
        </w:rPr>
        <w:t xml:space="preserve"> стихийно. Требуются немалые усилия, чтобы дети ощущали пространство, окружающее школу, как свою основную территорию, за которую они несут ответственность. А ведь воспитательное пространство должно восприниматься детьми как собственное пространство</w:t>
      </w:r>
      <w:r w:rsidR="009C0781">
        <w:rPr>
          <w:rFonts w:ascii="Times New Roman" w:hAnsi="Times New Roman" w:cs="Times New Roman"/>
          <w:sz w:val="28"/>
          <w:szCs w:val="28"/>
        </w:rPr>
        <w:t>»</w:t>
      </w:r>
      <w:r w:rsidR="00AB1759" w:rsidRPr="00AB1759">
        <w:rPr>
          <w:rFonts w:ascii="Times New Roman" w:hAnsi="Times New Roman" w:cs="Times New Roman"/>
          <w:sz w:val="28"/>
          <w:szCs w:val="28"/>
        </w:rPr>
        <w:t>.</w:t>
      </w:r>
    </w:p>
    <w:p w14:paraId="394EB3FB" w14:textId="713B8332" w:rsidR="00AB1759" w:rsidRPr="00AB1759" w:rsidRDefault="009C0781" w:rsidP="00AB1759">
      <w:pPr>
        <w:jc w:val="both"/>
        <w:rPr>
          <w:rFonts w:ascii="Times New Roman" w:hAnsi="Times New Roman" w:cs="Times New Roman"/>
          <w:sz w:val="28"/>
          <w:szCs w:val="28"/>
        </w:rPr>
      </w:pPr>
      <w:r>
        <w:rPr>
          <w:rFonts w:ascii="Times New Roman" w:hAnsi="Times New Roman" w:cs="Times New Roman"/>
          <w:sz w:val="28"/>
          <w:szCs w:val="28"/>
        </w:rPr>
        <w:tab/>
      </w:r>
      <w:r w:rsidR="009D6A1A">
        <w:rPr>
          <w:rFonts w:ascii="Times New Roman" w:hAnsi="Times New Roman" w:cs="Times New Roman"/>
          <w:sz w:val="28"/>
          <w:szCs w:val="28"/>
        </w:rPr>
        <w:t>Учёные полагают, что в</w:t>
      </w:r>
      <w:r w:rsidR="00AB1759" w:rsidRPr="00AB1759">
        <w:rPr>
          <w:rFonts w:ascii="Times New Roman" w:hAnsi="Times New Roman" w:cs="Times New Roman"/>
          <w:sz w:val="28"/>
          <w:szCs w:val="28"/>
        </w:rPr>
        <w:t>оспитательное пространство, включающее целый микрорайон, необходимо предварительно смоделировать, решить, какие воспитательные функции должен реализовать каждый его компонент: сама школа, детский сад, игровая площадка, какие связи возможны между ними и т.д.</w:t>
      </w:r>
    </w:p>
    <w:p w14:paraId="69827111" w14:textId="017A04B3" w:rsidR="00AB1759" w:rsidRPr="00AB1759" w:rsidRDefault="009C0781"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 xml:space="preserve">Что же касается воспитательного пространства большого города или области, то здесь необходима исходная концепция, определяющая цели и возможности его создания, концепция, на основе которой такое пространство может быть смоделировано и </w:t>
      </w:r>
      <w:r w:rsidR="00AB1759" w:rsidRPr="00AB1759">
        <w:rPr>
          <w:rFonts w:ascii="Times New Roman" w:hAnsi="Times New Roman" w:cs="Times New Roman"/>
          <w:sz w:val="28"/>
          <w:szCs w:val="28"/>
        </w:rPr>
        <w:lastRenderedPageBreak/>
        <w:t>построено. В ней должны быть учтены особенности детского и взрослого населения, а также возможности общественных институтов в реализации поставленных целей.</w:t>
      </w:r>
    </w:p>
    <w:p w14:paraId="4C389661" w14:textId="61EF83BC" w:rsidR="00AB1759" w:rsidRPr="00AB1759" w:rsidRDefault="009C0781"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На создание единого воспитательного пространства «работают» и туристические походы школьников, включающие посещение находящихся на маршруте школ. В какой-то мере созданию единого воспитательного пространства помогают школьные газеты, радио, освещающее опыт, представления школьников разных школ.</w:t>
      </w:r>
    </w:p>
    <w:p w14:paraId="10E00B69" w14:textId="2422A3DC" w:rsidR="00AB1759" w:rsidRPr="00AB1759" w:rsidRDefault="009C0781" w:rsidP="00AB1759">
      <w:pPr>
        <w:jc w:val="both"/>
        <w:rPr>
          <w:rFonts w:ascii="Times New Roman" w:hAnsi="Times New Roman" w:cs="Times New Roman"/>
          <w:sz w:val="28"/>
          <w:szCs w:val="28"/>
        </w:rPr>
      </w:pPr>
      <w:r>
        <w:rPr>
          <w:rFonts w:ascii="Times New Roman" w:hAnsi="Times New Roman" w:cs="Times New Roman"/>
          <w:sz w:val="28"/>
          <w:szCs w:val="28"/>
        </w:rPr>
        <w:tab/>
      </w:r>
      <w:r w:rsidR="003721DB">
        <w:rPr>
          <w:rFonts w:ascii="Times New Roman" w:hAnsi="Times New Roman" w:cs="Times New Roman"/>
          <w:sz w:val="28"/>
          <w:szCs w:val="28"/>
        </w:rPr>
        <w:t>С.В Иванова пишет, что н</w:t>
      </w:r>
      <w:r w:rsidR="00AB1759" w:rsidRPr="00AB1759">
        <w:rPr>
          <w:rFonts w:ascii="Times New Roman" w:hAnsi="Times New Roman" w:cs="Times New Roman"/>
          <w:sz w:val="28"/>
          <w:szCs w:val="28"/>
        </w:rPr>
        <w:t xml:space="preserve">а основе анализа прошлого и ныне складывающегося опыта создания единого воспитательного пространства в научной школе Л. И. Новиковой выделяют несколько моделей его построения, </w:t>
      </w:r>
      <w:r w:rsidR="00AB1759" w:rsidRPr="009C0781">
        <w:rPr>
          <w:rFonts w:ascii="Times New Roman" w:hAnsi="Times New Roman" w:cs="Times New Roman"/>
          <w:b/>
          <w:i/>
          <w:sz w:val="28"/>
          <w:szCs w:val="28"/>
        </w:rPr>
        <w:t xml:space="preserve">эффективность </w:t>
      </w:r>
      <w:r w:rsidR="00AB1759" w:rsidRPr="00AB1759">
        <w:rPr>
          <w:rFonts w:ascii="Times New Roman" w:hAnsi="Times New Roman" w:cs="Times New Roman"/>
          <w:sz w:val="28"/>
          <w:szCs w:val="28"/>
        </w:rPr>
        <w:t xml:space="preserve">каждой из которых </w:t>
      </w:r>
      <w:r w:rsidR="00AB1759" w:rsidRPr="009C0781">
        <w:rPr>
          <w:rFonts w:ascii="Times New Roman" w:hAnsi="Times New Roman" w:cs="Times New Roman"/>
          <w:b/>
          <w:sz w:val="28"/>
          <w:szCs w:val="28"/>
        </w:rPr>
        <w:t>зависит от сложившихся на данной территории условий</w:t>
      </w:r>
      <w:r w:rsidR="00AB1759" w:rsidRPr="00AB1759">
        <w:rPr>
          <w:rFonts w:ascii="Times New Roman" w:hAnsi="Times New Roman" w:cs="Times New Roman"/>
          <w:sz w:val="28"/>
          <w:szCs w:val="28"/>
        </w:rPr>
        <w:t>:</w:t>
      </w:r>
    </w:p>
    <w:p w14:paraId="0BBDE722" w14:textId="0A8D20BF" w:rsidR="00AB1759" w:rsidRPr="00AB1759" w:rsidRDefault="009C0781"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особенностей среды — географической, исторической, культурной, традиций в окружающей среде;</w:t>
      </w:r>
    </w:p>
    <w:p w14:paraId="5A22AC69" w14:textId="632DF077" w:rsidR="00AB1759" w:rsidRPr="00AB1759" w:rsidRDefault="009C0781"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наличия образовательных учреждений с высоким воспитательным потенциалом;</w:t>
      </w:r>
    </w:p>
    <w:p w14:paraId="658E7AB7" w14:textId="746EDE18" w:rsidR="00AB1759" w:rsidRPr="00AB1759" w:rsidRDefault="009C0781"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 xml:space="preserve">установки властных структур на организацию такого пространства, а не только на индивидуальную помощь социальных работников, психологов, </w:t>
      </w:r>
      <w:proofErr w:type="spellStart"/>
      <w:r w:rsidR="00AB1759" w:rsidRPr="00AB1759">
        <w:rPr>
          <w:rFonts w:ascii="Times New Roman" w:hAnsi="Times New Roman" w:cs="Times New Roman"/>
          <w:sz w:val="28"/>
          <w:szCs w:val="28"/>
        </w:rPr>
        <w:t>профориентаторов</w:t>
      </w:r>
      <w:proofErr w:type="spellEnd"/>
      <w:r w:rsidR="00AB1759" w:rsidRPr="00AB1759">
        <w:rPr>
          <w:rFonts w:ascii="Times New Roman" w:hAnsi="Times New Roman" w:cs="Times New Roman"/>
          <w:sz w:val="28"/>
          <w:szCs w:val="28"/>
        </w:rPr>
        <w:t>, работающих в радиусе предполагаемого пространства, детям и их родителям;</w:t>
      </w:r>
    </w:p>
    <w:p w14:paraId="715D2CD5" w14:textId="13EE6165" w:rsidR="00AB1759" w:rsidRPr="00AB1759" w:rsidRDefault="009C0781" w:rsidP="00AB1759">
      <w:pPr>
        <w:jc w:val="both"/>
        <w:rPr>
          <w:rFonts w:ascii="Times New Roman" w:hAnsi="Times New Roman" w:cs="Times New Roman"/>
          <w:sz w:val="28"/>
          <w:szCs w:val="28"/>
        </w:rPr>
      </w:pPr>
      <w:r>
        <w:rPr>
          <w:rFonts w:ascii="Times New Roman" w:hAnsi="Times New Roman" w:cs="Times New Roman"/>
          <w:sz w:val="28"/>
          <w:szCs w:val="28"/>
        </w:rPr>
        <w:tab/>
      </w:r>
      <w:r w:rsidR="00AB1759" w:rsidRPr="00AB1759">
        <w:rPr>
          <w:rFonts w:ascii="Times New Roman" w:hAnsi="Times New Roman" w:cs="Times New Roman"/>
          <w:sz w:val="28"/>
          <w:szCs w:val="28"/>
        </w:rPr>
        <w:t>характера включения самих детей, педагогов и родителей в процесс создания единого воспитательного пространства</w:t>
      </w:r>
      <w:r w:rsidR="00235706">
        <w:rPr>
          <w:rFonts w:ascii="Times New Roman" w:hAnsi="Times New Roman" w:cs="Times New Roman"/>
          <w:sz w:val="28"/>
          <w:szCs w:val="28"/>
        </w:rPr>
        <w:t>.</w:t>
      </w:r>
    </w:p>
    <w:p w14:paraId="19E80D28" w14:textId="692A5D3E" w:rsidR="00AB1759" w:rsidRPr="00AB1759" w:rsidRDefault="009C0781" w:rsidP="00AB1759">
      <w:pPr>
        <w:jc w:val="both"/>
        <w:rPr>
          <w:rFonts w:ascii="Times New Roman" w:hAnsi="Times New Roman" w:cs="Times New Roman"/>
          <w:sz w:val="28"/>
          <w:szCs w:val="28"/>
        </w:rPr>
      </w:pPr>
      <w:r>
        <w:rPr>
          <w:rFonts w:ascii="Times New Roman" w:hAnsi="Times New Roman" w:cs="Times New Roman"/>
          <w:sz w:val="28"/>
          <w:szCs w:val="28"/>
        </w:rPr>
        <w:tab/>
      </w:r>
      <w:r w:rsidR="00235706">
        <w:rPr>
          <w:rFonts w:ascii="Times New Roman" w:hAnsi="Times New Roman" w:cs="Times New Roman"/>
          <w:sz w:val="28"/>
          <w:szCs w:val="28"/>
        </w:rPr>
        <w:t>Таким образом</w:t>
      </w:r>
      <w:r w:rsidR="00AB1759" w:rsidRPr="00AB1759">
        <w:rPr>
          <w:rFonts w:ascii="Times New Roman" w:hAnsi="Times New Roman" w:cs="Times New Roman"/>
          <w:sz w:val="28"/>
          <w:szCs w:val="28"/>
        </w:rPr>
        <w:t xml:space="preserve">, </w:t>
      </w:r>
      <w:r w:rsidR="00235706">
        <w:rPr>
          <w:rFonts w:ascii="Times New Roman" w:hAnsi="Times New Roman" w:cs="Times New Roman"/>
          <w:sz w:val="28"/>
          <w:szCs w:val="28"/>
        </w:rPr>
        <w:t xml:space="preserve">С.В. Иванова показывает (анализируя исследования школы Л.И. Новиковой), </w:t>
      </w:r>
      <w:r w:rsidR="00AB1759" w:rsidRPr="00AB1759">
        <w:rPr>
          <w:rFonts w:ascii="Times New Roman" w:hAnsi="Times New Roman" w:cs="Times New Roman"/>
          <w:sz w:val="28"/>
          <w:szCs w:val="28"/>
        </w:rPr>
        <w:t xml:space="preserve">что воспитательное пространство </w:t>
      </w:r>
      <w:r w:rsidR="00AB1759" w:rsidRPr="009C0781">
        <w:rPr>
          <w:rFonts w:ascii="Times New Roman" w:hAnsi="Times New Roman" w:cs="Times New Roman"/>
          <w:i/>
          <w:sz w:val="28"/>
          <w:szCs w:val="28"/>
        </w:rPr>
        <w:t xml:space="preserve">конечно </w:t>
      </w:r>
      <w:r w:rsidR="00AB1759" w:rsidRPr="003D7460">
        <w:rPr>
          <w:rFonts w:ascii="Times New Roman" w:hAnsi="Times New Roman" w:cs="Times New Roman"/>
          <w:iCs/>
          <w:sz w:val="28"/>
          <w:szCs w:val="28"/>
        </w:rPr>
        <w:t>в своей ограниченности</w:t>
      </w:r>
      <w:r w:rsidR="00AB1759" w:rsidRPr="00AB1759">
        <w:rPr>
          <w:rFonts w:ascii="Times New Roman" w:hAnsi="Times New Roman" w:cs="Times New Roman"/>
          <w:sz w:val="28"/>
          <w:szCs w:val="28"/>
        </w:rPr>
        <w:t xml:space="preserve"> </w:t>
      </w:r>
      <w:r w:rsidR="00AB1759" w:rsidRPr="009C0781">
        <w:rPr>
          <w:rFonts w:ascii="Times New Roman" w:hAnsi="Times New Roman" w:cs="Times New Roman"/>
          <w:sz w:val="28"/>
          <w:szCs w:val="28"/>
          <w:u w:val="single"/>
        </w:rPr>
        <w:t>места и времени</w:t>
      </w:r>
      <w:r w:rsidR="00AB1759" w:rsidRPr="00AB1759">
        <w:rPr>
          <w:rFonts w:ascii="Times New Roman" w:hAnsi="Times New Roman" w:cs="Times New Roman"/>
          <w:sz w:val="28"/>
          <w:szCs w:val="28"/>
        </w:rPr>
        <w:t xml:space="preserve">. Но оно </w:t>
      </w:r>
      <w:r w:rsidR="00AB1759" w:rsidRPr="007F31B1">
        <w:rPr>
          <w:rFonts w:ascii="Times New Roman" w:hAnsi="Times New Roman" w:cs="Times New Roman"/>
          <w:sz w:val="28"/>
          <w:szCs w:val="28"/>
        </w:rPr>
        <w:t xml:space="preserve">и </w:t>
      </w:r>
      <w:r w:rsidR="00AB1759" w:rsidRPr="007F31B1">
        <w:rPr>
          <w:rFonts w:ascii="Times New Roman" w:hAnsi="Times New Roman" w:cs="Times New Roman"/>
          <w:i/>
          <w:iCs/>
          <w:sz w:val="28"/>
          <w:szCs w:val="28"/>
        </w:rPr>
        <w:t>бесконечно</w:t>
      </w:r>
      <w:r w:rsidR="00AB1759" w:rsidRPr="009C0781">
        <w:rPr>
          <w:rFonts w:ascii="Times New Roman" w:hAnsi="Times New Roman" w:cs="Times New Roman"/>
          <w:sz w:val="28"/>
          <w:szCs w:val="28"/>
          <w:u w:val="single"/>
        </w:rPr>
        <w:t xml:space="preserve"> в своих связях с окружающей средой, через отношения с которой лишь только и может быть определена его конечность</w:t>
      </w:r>
      <w:r w:rsidR="00AB1759" w:rsidRPr="00AB1759">
        <w:rPr>
          <w:rFonts w:ascii="Times New Roman" w:hAnsi="Times New Roman" w:cs="Times New Roman"/>
          <w:sz w:val="28"/>
          <w:szCs w:val="28"/>
        </w:rPr>
        <w:t>. Оно является результатом разумной деятельности педагога, благодаря чему является выделенным из среды, автономным, независимым от него. Но одновременно воспитательное пространство и продукт среды, поскольку не может строиться без учета взаимоотношений со средой. Оно является контекстом личностного развития ребенка, и одновременно определяется конкретным составом детей и педагогов, которые его составляют, характером их включенности в это пространство.</w:t>
      </w:r>
    </w:p>
    <w:p w14:paraId="70196E08" w14:textId="116B682D" w:rsidR="00CA7D65" w:rsidRDefault="009C0781" w:rsidP="009C0781">
      <w:pPr>
        <w:jc w:val="both"/>
        <w:rPr>
          <w:rFonts w:ascii="Times New Roman" w:hAnsi="Times New Roman" w:cs="Times New Roman"/>
          <w:sz w:val="28"/>
          <w:szCs w:val="28"/>
        </w:rPr>
      </w:pPr>
      <w:r>
        <w:rPr>
          <w:rFonts w:ascii="Times New Roman" w:hAnsi="Times New Roman" w:cs="Times New Roman"/>
          <w:sz w:val="28"/>
          <w:szCs w:val="28"/>
        </w:rPr>
        <w:tab/>
      </w:r>
      <w:r w:rsidR="00235706">
        <w:rPr>
          <w:rFonts w:ascii="Times New Roman" w:hAnsi="Times New Roman" w:cs="Times New Roman"/>
          <w:sz w:val="28"/>
          <w:szCs w:val="28"/>
        </w:rPr>
        <w:t>С.В. Иванова отмечает, что</w:t>
      </w:r>
      <w:r w:rsidR="00AB1759" w:rsidRPr="00AB1759">
        <w:rPr>
          <w:rFonts w:ascii="Times New Roman" w:hAnsi="Times New Roman" w:cs="Times New Roman"/>
          <w:sz w:val="28"/>
          <w:szCs w:val="28"/>
        </w:rPr>
        <w:t xml:space="preserve"> рамках педагогики среды</w:t>
      </w:r>
      <w:r w:rsidR="00235706">
        <w:rPr>
          <w:rFonts w:ascii="Times New Roman" w:hAnsi="Times New Roman" w:cs="Times New Roman"/>
          <w:sz w:val="28"/>
          <w:szCs w:val="28"/>
        </w:rPr>
        <w:t>,</w:t>
      </w:r>
      <w:r w:rsidR="00AB1759" w:rsidRPr="00AB1759">
        <w:rPr>
          <w:rFonts w:ascii="Times New Roman" w:hAnsi="Times New Roman" w:cs="Times New Roman"/>
          <w:sz w:val="28"/>
          <w:szCs w:val="28"/>
        </w:rPr>
        <w:t xml:space="preserve"> вслед за Д. Дьюи</w:t>
      </w:r>
      <w:r w:rsidR="00235706">
        <w:rPr>
          <w:rFonts w:ascii="Times New Roman" w:hAnsi="Times New Roman" w:cs="Times New Roman"/>
          <w:sz w:val="28"/>
          <w:szCs w:val="28"/>
        </w:rPr>
        <w:t>,</w:t>
      </w:r>
      <w:r w:rsidR="00AB1759" w:rsidRPr="00AB1759">
        <w:rPr>
          <w:rFonts w:ascii="Times New Roman" w:hAnsi="Times New Roman" w:cs="Times New Roman"/>
          <w:sz w:val="28"/>
          <w:szCs w:val="28"/>
        </w:rPr>
        <w:t xml:space="preserve"> специалисты по воспитанию полагали, что эффект усвоения ценностей и опыта проживания в обществе (независимо от демократической или коммунистической ориентации воспитания) достигается в соответствии с </w:t>
      </w:r>
      <w:r w:rsidR="00AB1759" w:rsidRPr="00235706">
        <w:rPr>
          <w:rFonts w:ascii="Times New Roman" w:hAnsi="Times New Roman" w:cs="Times New Roman"/>
          <w:b/>
          <w:bCs/>
          <w:i/>
          <w:iCs/>
          <w:sz w:val="28"/>
          <w:szCs w:val="28"/>
        </w:rPr>
        <w:t>теорией соленого огурца</w:t>
      </w:r>
      <w:r w:rsidR="00AB1759" w:rsidRPr="00AB1759">
        <w:rPr>
          <w:rFonts w:ascii="Times New Roman" w:hAnsi="Times New Roman" w:cs="Times New Roman"/>
          <w:sz w:val="28"/>
          <w:szCs w:val="28"/>
        </w:rPr>
        <w:t xml:space="preserve">. Достаточно, мол, погрузить ребенка в политическую практику, демонстрировать ему изо дня в день демократическую практику других школьников, как он со временем сам «пропитается» нужными ценностями, установками, взглядами, а воспитательное пространство (или организованная среда) становится тем специально приготовленным «рассолом», который обеспечивает формирование определенного типа личности. «Ученик умственно воспитывается лишь тогда, когда его окружает атмосфера многогранных интеллектуальных интересов и запросов, когда его общение с людьми, окружающими его, проникнуто пытливой мыслью, поисками, — читаем мы у В.А. Сухомлинского. — Забота </w:t>
      </w:r>
      <w:r w:rsidR="00AB1759" w:rsidRPr="00AB1759">
        <w:rPr>
          <w:rFonts w:ascii="Times New Roman" w:hAnsi="Times New Roman" w:cs="Times New Roman"/>
          <w:sz w:val="28"/>
          <w:szCs w:val="28"/>
        </w:rPr>
        <w:lastRenderedPageBreak/>
        <w:t>об интеллектуальном богатстве всей школьной жизни — решающее условие полноценного умственного воспитания».</w:t>
      </w:r>
    </w:p>
    <w:p w14:paraId="60883BC5" w14:textId="01EDDEF1" w:rsidR="00235706" w:rsidRPr="00322E37" w:rsidRDefault="00235706" w:rsidP="009C0781">
      <w:pPr>
        <w:jc w:val="both"/>
        <w:rPr>
          <w:rFonts w:ascii="Times New Roman" w:hAnsi="Times New Roman" w:cs="Times New Roman"/>
          <w:sz w:val="28"/>
          <w:szCs w:val="28"/>
        </w:rPr>
      </w:pPr>
      <w:r>
        <w:rPr>
          <w:rFonts w:ascii="Times New Roman" w:hAnsi="Times New Roman" w:cs="Times New Roman"/>
          <w:sz w:val="28"/>
          <w:szCs w:val="28"/>
        </w:rPr>
        <w:tab/>
      </w:r>
      <w:r w:rsidRPr="003721DB">
        <w:rPr>
          <w:rFonts w:ascii="Times New Roman" w:hAnsi="Times New Roman" w:cs="Times New Roman"/>
          <w:sz w:val="28"/>
          <w:szCs w:val="28"/>
          <w:highlight w:val="yellow"/>
        </w:rPr>
        <w:t xml:space="preserve">Более развёрнуто, изложенное выше, можно прочитать в прилагаемых файлах (С.В. Ивановой, Е.И. </w:t>
      </w:r>
      <w:proofErr w:type="spellStart"/>
      <w:r w:rsidRPr="003721DB">
        <w:rPr>
          <w:rFonts w:ascii="Times New Roman" w:hAnsi="Times New Roman" w:cs="Times New Roman"/>
          <w:sz w:val="28"/>
          <w:szCs w:val="28"/>
          <w:highlight w:val="yellow"/>
        </w:rPr>
        <w:t>Сахарчук</w:t>
      </w:r>
      <w:proofErr w:type="spellEnd"/>
      <w:r w:rsidRPr="003721DB">
        <w:rPr>
          <w:rFonts w:ascii="Times New Roman" w:hAnsi="Times New Roman" w:cs="Times New Roman"/>
          <w:sz w:val="28"/>
          <w:szCs w:val="28"/>
          <w:highlight w:val="yellow"/>
        </w:rPr>
        <w:t xml:space="preserve"> и др. авторов)</w:t>
      </w:r>
    </w:p>
    <w:sectPr w:rsidR="00235706" w:rsidRPr="00322E37" w:rsidSect="009C0781">
      <w:headerReference w:type="default" r:id="rId7"/>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24A9E7" w14:textId="77777777" w:rsidR="00C16D4F" w:rsidRDefault="00C16D4F" w:rsidP="009C0781">
      <w:pPr>
        <w:spacing w:after="0" w:line="240" w:lineRule="auto"/>
      </w:pPr>
      <w:r>
        <w:separator/>
      </w:r>
    </w:p>
  </w:endnote>
  <w:endnote w:type="continuationSeparator" w:id="0">
    <w:p w14:paraId="107DFFBF" w14:textId="77777777" w:rsidR="00C16D4F" w:rsidRDefault="00C16D4F" w:rsidP="009C0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7B361D" w14:textId="77777777" w:rsidR="00C16D4F" w:rsidRDefault="00C16D4F" w:rsidP="009C0781">
      <w:pPr>
        <w:spacing w:after="0" w:line="240" w:lineRule="auto"/>
      </w:pPr>
      <w:r>
        <w:separator/>
      </w:r>
    </w:p>
  </w:footnote>
  <w:footnote w:type="continuationSeparator" w:id="0">
    <w:p w14:paraId="3BBA5E02" w14:textId="77777777" w:rsidR="00C16D4F" w:rsidRDefault="00C16D4F" w:rsidP="009C07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2061395"/>
      <w:docPartObj>
        <w:docPartGallery w:val="Page Numbers (Top of Page)"/>
        <w:docPartUnique/>
      </w:docPartObj>
    </w:sdtPr>
    <w:sdtEndPr/>
    <w:sdtContent>
      <w:p w14:paraId="61A017E4" w14:textId="7654D6BB" w:rsidR="009C0781" w:rsidRDefault="009C0781">
        <w:pPr>
          <w:pStyle w:val="a5"/>
          <w:jc w:val="right"/>
        </w:pPr>
        <w:r>
          <w:fldChar w:fldCharType="begin"/>
        </w:r>
        <w:r>
          <w:instrText>PAGE   \* MERGEFORMAT</w:instrText>
        </w:r>
        <w:r>
          <w:fldChar w:fldCharType="separate"/>
        </w:r>
        <w:r>
          <w:t>2</w:t>
        </w:r>
        <w:r>
          <w:fldChar w:fldCharType="end"/>
        </w:r>
      </w:p>
    </w:sdtContent>
  </w:sdt>
  <w:p w14:paraId="0AF4DB7F" w14:textId="77777777" w:rsidR="009C0781" w:rsidRDefault="009C078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78654E"/>
    <w:multiLevelType w:val="hybridMultilevel"/>
    <w:tmpl w:val="F28434DC"/>
    <w:lvl w:ilvl="0" w:tplc="470C123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2C9"/>
    <w:rsid w:val="00010C06"/>
    <w:rsid w:val="000D0E8F"/>
    <w:rsid w:val="000D2CA9"/>
    <w:rsid w:val="00187FCA"/>
    <w:rsid w:val="001C02C9"/>
    <w:rsid w:val="00235706"/>
    <w:rsid w:val="002571D9"/>
    <w:rsid w:val="0028040A"/>
    <w:rsid w:val="002C747A"/>
    <w:rsid w:val="002C7EB0"/>
    <w:rsid w:val="00322E37"/>
    <w:rsid w:val="00346859"/>
    <w:rsid w:val="003721DB"/>
    <w:rsid w:val="003D7460"/>
    <w:rsid w:val="003E0CF1"/>
    <w:rsid w:val="003E151E"/>
    <w:rsid w:val="004145DD"/>
    <w:rsid w:val="00492FAB"/>
    <w:rsid w:val="005C34AF"/>
    <w:rsid w:val="00603F2A"/>
    <w:rsid w:val="006315B0"/>
    <w:rsid w:val="00661E9B"/>
    <w:rsid w:val="007301FF"/>
    <w:rsid w:val="00733080"/>
    <w:rsid w:val="00760165"/>
    <w:rsid w:val="007F31B1"/>
    <w:rsid w:val="00852947"/>
    <w:rsid w:val="008E09CA"/>
    <w:rsid w:val="00963676"/>
    <w:rsid w:val="00981C45"/>
    <w:rsid w:val="009C0781"/>
    <w:rsid w:val="009D6A1A"/>
    <w:rsid w:val="00A2758A"/>
    <w:rsid w:val="00A36E3D"/>
    <w:rsid w:val="00A67CAF"/>
    <w:rsid w:val="00A75E0F"/>
    <w:rsid w:val="00AB1759"/>
    <w:rsid w:val="00C10956"/>
    <w:rsid w:val="00C16D4F"/>
    <w:rsid w:val="00C37AE4"/>
    <w:rsid w:val="00CA7D65"/>
    <w:rsid w:val="00CF3D53"/>
    <w:rsid w:val="00D10051"/>
    <w:rsid w:val="00DA1420"/>
    <w:rsid w:val="00DA199C"/>
    <w:rsid w:val="00DC089E"/>
    <w:rsid w:val="00DC1B12"/>
    <w:rsid w:val="00DE43B9"/>
    <w:rsid w:val="00E73D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4F3FB"/>
  <w15:chartTrackingRefBased/>
  <w15:docId w15:val="{EE4A9BBA-F6E8-4E14-8D59-B2D8E9AAB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22E37"/>
    <w:rPr>
      <w:color w:val="0563C1" w:themeColor="hyperlink"/>
      <w:u w:val="single"/>
    </w:rPr>
  </w:style>
  <w:style w:type="character" w:styleId="a4">
    <w:name w:val="Unresolved Mention"/>
    <w:basedOn w:val="a0"/>
    <w:uiPriority w:val="99"/>
    <w:semiHidden/>
    <w:unhideWhenUsed/>
    <w:rsid w:val="00322E37"/>
    <w:rPr>
      <w:color w:val="808080"/>
      <w:shd w:val="clear" w:color="auto" w:fill="E6E6E6"/>
    </w:rPr>
  </w:style>
  <w:style w:type="paragraph" w:styleId="a5">
    <w:name w:val="header"/>
    <w:basedOn w:val="a"/>
    <w:link w:val="a6"/>
    <w:uiPriority w:val="99"/>
    <w:unhideWhenUsed/>
    <w:rsid w:val="009C078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C0781"/>
  </w:style>
  <w:style w:type="paragraph" w:styleId="a7">
    <w:name w:val="footer"/>
    <w:basedOn w:val="a"/>
    <w:link w:val="a8"/>
    <w:uiPriority w:val="99"/>
    <w:unhideWhenUsed/>
    <w:rsid w:val="009C078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C0781"/>
  </w:style>
  <w:style w:type="paragraph" w:styleId="a9">
    <w:name w:val="List Paragraph"/>
    <w:basedOn w:val="a"/>
    <w:uiPriority w:val="34"/>
    <w:qFormat/>
    <w:rsid w:val="00661E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12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8</Pages>
  <Words>2997</Words>
  <Characters>17089</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37</cp:revision>
  <dcterms:created xsi:type="dcterms:W3CDTF">2018-04-08T06:40:00Z</dcterms:created>
  <dcterms:modified xsi:type="dcterms:W3CDTF">2020-05-11T03:53:00Z</dcterms:modified>
</cp:coreProperties>
</file>