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459C8" w14:textId="2472948A" w:rsidR="00391029" w:rsidRDefault="00391029" w:rsidP="00391029">
      <w:pPr>
        <w:pStyle w:val="Default"/>
        <w:jc w:val="center"/>
        <w:rPr>
          <w:i/>
          <w:iCs/>
          <w:sz w:val="28"/>
          <w:szCs w:val="28"/>
        </w:rPr>
      </w:pPr>
      <w:r w:rsidRPr="001661C7">
        <w:rPr>
          <w:i/>
          <w:iCs/>
          <w:sz w:val="28"/>
          <w:szCs w:val="28"/>
        </w:rPr>
        <w:t>Семинарское занятие</w:t>
      </w:r>
      <w:r>
        <w:rPr>
          <w:i/>
          <w:iCs/>
          <w:sz w:val="28"/>
          <w:szCs w:val="28"/>
        </w:rPr>
        <w:t xml:space="preserve"> </w:t>
      </w:r>
      <w:r w:rsidRPr="00F43672">
        <w:rPr>
          <w:b/>
          <w:bCs/>
          <w:i/>
          <w:iCs/>
          <w:sz w:val="28"/>
          <w:szCs w:val="28"/>
          <w:highlight w:val="yellow"/>
        </w:rPr>
        <w:t>2</w:t>
      </w:r>
      <w:r>
        <w:rPr>
          <w:b/>
          <w:bCs/>
          <w:i/>
          <w:iCs/>
          <w:sz w:val="28"/>
          <w:szCs w:val="28"/>
          <w:highlight w:val="yellow"/>
        </w:rPr>
        <w:t>9</w:t>
      </w:r>
      <w:r w:rsidRPr="00F43672">
        <w:rPr>
          <w:b/>
          <w:bCs/>
          <w:i/>
          <w:iCs/>
          <w:sz w:val="28"/>
          <w:szCs w:val="28"/>
          <w:highlight w:val="yellow"/>
        </w:rPr>
        <w:t>.05.2020</w:t>
      </w:r>
      <w:r>
        <w:rPr>
          <w:b/>
          <w:bCs/>
          <w:i/>
          <w:iCs/>
          <w:sz w:val="28"/>
          <w:szCs w:val="28"/>
        </w:rPr>
        <w:t xml:space="preserve"> (второе)</w:t>
      </w:r>
    </w:p>
    <w:p w14:paraId="456549D0" w14:textId="77777777" w:rsidR="00391029" w:rsidRDefault="00391029" w:rsidP="00391029">
      <w:pPr>
        <w:pStyle w:val="Default"/>
        <w:jc w:val="both"/>
        <w:rPr>
          <w:sz w:val="28"/>
          <w:szCs w:val="28"/>
        </w:rPr>
      </w:pPr>
      <w:r w:rsidRPr="00FD13DD">
        <w:rPr>
          <w:sz w:val="28"/>
          <w:szCs w:val="28"/>
          <w:highlight w:val="yellow"/>
        </w:rPr>
        <w:t xml:space="preserve">В срок </w:t>
      </w:r>
      <w:r w:rsidRPr="00391029">
        <w:rPr>
          <w:b/>
          <w:bCs/>
          <w:sz w:val="28"/>
          <w:szCs w:val="28"/>
          <w:highlight w:val="yellow"/>
        </w:rPr>
        <w:t>по</w:t>
      </w:r>
      <w:r w:rsidRPr="00FD13DD">
        <w:rPr>
          <w:sz w:val="28"/>
          <w:szCs w:val="28"/>
          <w:highlight w:val="yellow"/>
        </w:rPr>
        <w:t xml:space="preserve"> </w:t>
      </w:r>
      <w:r>
        <w:rPr>
          <w:b/>
          <w:bCs/>
          <w:sz w:val="28"/>
          <w:szCs w:val="28"/>
          <w:highlight w:val="yellow"/>
        </w:rPr>
        <w:t>31</w:t>
      </w:r>
      <w:r w:rsidRPr="00F43672">
        <w:rPr>
          <w:b/>
          <w:bCs/>
          <w:sz w:val="28"/>
          <w:szCs w:val="28"/>
          <w:highlight w:val="yellow"/>
        </w:rPr>
        <w:t>.05.20</w:t>
      </w:r>
      <w:r w:rsidRPr="00FD13DD">
        <w:rPr>
          <w:sz w:val="28"/>
          <w:szCs w:val="28"/>
          <w:highlight w:val="yellow"/>
        </w:rPr>
        <w:t xml:space="preserve"> необходимо представить письменные ответы на вопросы (к каждому из ответов указываются его РЕАЛЬНЫЕ источники</w:t>
      </w:r>
      <w:r w:rsidRPr="00F43672">
        <w:rPr>
          <w:sz w:val="28"/>
          <w:szCs w:val="28"/>
          <w:highlight w:val="yellow"/>
        </w:rPr>
        <w:t>: статьи, монографии, сайты, в том числе</w:t>
      </w:r>
      <w:r>
        <w:rPr>
          <w:sz w:val="28"/>
          <w:szCs w:val="28"/>
          <w:highlight w:val="yellow"/>
        </w:rPr>
        <w:t>,</w:t>
      </w:r>
      <w:r w:rsidRPr="00F43672">
        <w:rPr>
          <w:sz w:val="28"/>
          <w:szCs w:val="28"/>
          <w:highlight w:val="yellow"/>
        </w:rPr>
        <w:t xml:space="preserve"> неуказанные в списке литературы).</w:t>
      </w:r>
    </w:p>
    <w:p w14:paraId="59CD89A7" w14:textId="289B1923" w:rsidR="00391029" w:rsidRDefault="00391029" w:rsidP="00391029">
      <w:pPr>
        <w:pStyle w:val="Default"/>
        <w:jc w:val="both"/>
        <w:rPr>
          <w:rStyle w:val="a4"/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Pr="00F43672">
        <w:rPr>
          <w:sz w:val="28"/>
          <w:szCs w:val="28"/>
          <w:highlight w:val="yellow"/>
        </w:rPr>
        <w:t xml:space="preserve">Отправляете ответы на эл адрес д-ра </w:t>
      </w:r>
      <w:proofErr w:type="spellStart"/>
      <w:r w:rsidRPr="00F43672">
        <w:rPr>
          <w:sz w:val="28"/>
          <w:szCs w:val="28"/>
          <w:highlight w:val="yellow"/>
        </w:rPr>
        <w:t>пед</w:t>
      </w:r>
      <w:proofErr w:type="spellEnd"/>
      <w:r w:rsidRPr="00F43672">
        <w:rPr>
          <w:sz w:val="28"/>
          <w:szCs w:val="28"/>
          <w:highlight w:val="yellow"/>
        </w:rPr>
        <w:t xml:space="preserve">. наук. </w:t>
      </w:r>
      <w:proofErr w:type="spellStart"/>
      <w:r w:rsidRPr="00F43672">
        <w:rPr>
          <w:sz w:val="28"/>
          <w:szCs w:val="28"/>
          <w:highlight w:val="yellow"/>
        </w:rPr>
        <w:t>к.и.н</w:t>
      </w:r>
      <w:proofErr w:type="spellEnd"/>
      <w:r w:rsidRPr="00F43672">
        <w:rPr>
          <w:sz w:val="28"/>
          <w:szCs w:val="28"/>
          <w:highlight w:val="yellow"/>
        </w:rPr>
        <w:t>., проф. Новикова С.Г.:</w:t>
      </w:r>
      <w:r>
        <w:rPr>
          <w:sz w:val="28"/>
          <w:szCs w:val="28"/>
        </w:rPr>
        <w:t xml:space="preserve"> </w:t>
      </w:r>
      <w:hyperlink r:id="rId5" w:history="1">
        <w:r w:rsidRPr="00325CE6">
          <w:rPr>
            <w:rStyle w:val="a4"/>
            <w:sz w:val="28"/>
            <w:szCs w:val="28"/>
            <w:highlight w:val="cyan"/>
            <w:lang w:val="en-US"/>
          </w:rPr>
          <w:t>novsergen@yandex.ru</w:t>
        </w:r>
      </w:hyperlink>
    </w:p>
    <w:p w14:paraId="612015E0" w14:textId="2FBE891D" w:rsidR="00C9797E" w:rsidRPr="00C9797E" w:rsidRDefault="00C9797E" w:rsidP="00391029">
      <w:pPr>
        <w:pStyle w:val="Default"/>
        <w:jc w:val="both"/>
        <w:rPr>
          <w:color w:val="auto"/>
          <w:sz w:val="28"/>
          <w:szCs w:val="28"/>
        </w:rPr>
      </w:pPr>
      <w:r w:rsidRPr="00C9797E">
        <w:rPr>
          <w:rStyle w:val="a4"/>
          <w:color w:val="auto"/>
          <w:sz w:val="28"/>
          <w:szCs w:val="28"/>
          <w:u w:val="none"/>
        </w:rPr>
        <w:tab/>
      </w:r>
      <w:r w:rsidRPr="00C9797E">
        <w:rPr>
          <w:rStyle w:val="a4"/>
          <w:color w:val="auto"/>
          <w:sz w:val="28"/>
          <w:szCs w:val="28"/>
          <w:highlight w:val="yellow"/>
          <w:u w:val="none"/>
        </w:rPr>
        <w:t>Файл именуем: Фамилия. Группа. Семинар №2</w:t>
      </w:r>
      <w:r>
        <w:rPr>
          <w:rStyle w:val="a4"/>
          <w:color w:val="auto"/>
          <w:sz w:val="28"/>
          <w:szCs w:val="28"/>
          <w:u w:val="none"/>
        </w:rPr>
        <w:t xml:space="preserve"> (напр.: Иванов. ИБ</w:t>
      </w:r>
      <w:r>
        <w:rPr>
          <w:rStyle w:val="a4"/>
          <w:color w:val="auto"/>
          <w:sz w:val="28"/>
          <w:szCs w:val="28"/>
          <w:u w:val="none"/>
          <w:lang w:val="en-US"/>
        </w:rPr>
        <w:t>Z-21.</w:t>
      </w:r>
      <w:r>
        <w:rPr>
          <w:rStyle w:val="a4"/>
          <w:color w:val="auto"/>
          <w:sz w:val="28"/>
          <w:szCs w:val="28"/>
          <w:u w:val="none"/>
        </w:rPr>
        <w:t xml:space="preserve"> Семинар №2)</w:t>
      </w:r>
    </w:p>
    <w:p w14:paraId="3D26A462" w14:textId="77777777" w:rsidR="00391029" w:rsidRDefault="00391029" w:rsidP="0039102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F43672">
        <w:rPr>
          <w:sz w:val="28"/>
          <w:szCs w:val="28"/>
          <w:highlight w:val="yellow"/>
        </w:rPr>
        <w:t>Студенты, не сдавшие в срок ответы, не аттестуются по данному занятию и считаются на нём отсутствовавшими</w:t>
      </w:r>
      <w:r>
        <w:rPr>
          <w:sz w:val="28"/>
          <w:szCs w:val="28"/>
        </w:rPr>
        <w:t>.</w:t>
      </w:r>
    </w:p>
    <w:p w14:paraId="45635E24" w14:textId="77777777" w:rsidR="00391029" w:rsidRDefault="00391029" w:rsidP="00BD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612A8F3" w14:textId="54686E7C" w:rsidR="00BD1B87" w:rsidRPr="00B17596" w:rsidRDefault="00BD1B87" w:rsidP="00BD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Российское образование в с</w:t>
      </w:r>
      <w:r w:rsidRPr="00B17596">
        <w:rPr>
          <w:rFonts w:ascii="Times New Roman" w:hAnsi="Times New Roman"/>
          <w:b/>
          <w:sz w:val="28"/>
          <w:szCs w:val="28"/>
        </w:rPr>
        <w:t>оциокультурн</w:t>
      </w:r>
      <w:r>
        <w:rPr>
          <w:rFonts w:ascii="Times New Roman" w:hAnsi="Times New Roman"/>
          <w:b/>
          <w:sz w:val="28"/>
          <w:szCs w:val="28"/>
        </w:rPr>
        <w:t>ом</w:t>
      </w:r>
      <w:r w:rsidRPr="00B17596">
        <w:rPr>
          <w:rFonts w:ascii="Times New Roman" w:hAnsi="Times New Roman"/>
          <w:b/>
          <w:sz w:val="28"/>
          <w:szCs w:val="28"/>
        </w:rPr>
        <w:t xml:space="preserve"> контекст</w:t>
      </w:r>
      <w:r>
        <w:rPr>
          <w:rFonts w:ascii="Times New Roman" w:hAnsi="Times New Roman"/>
          <w:b/>
          <w:sz w:val="28"/>
          <w:szCs w:val="28"/>
        </w:rPr>
        <w:t>е</w:t>
      </w:r>
      <w:r w:rsidRPr="00B17596">
        <w:rPr>
          <w:rFonts w:ascii="Times New Roman" w:hAnsi="Times New Roman"/>
          <w:b/>
          <w:sz w:val="28"/>
          <w:szCs w:val="28"/>
        </w:rPr>
        <w:t xml:space="preserve"> </w:t>
      </w:r>
    </w:p>
    <w:p w14:paraId="74E85F98" w14:textId="77777777" w:rsidR="00BD1B87" w:rsidRPr="00B17596" w:rsidRDefault="00BD1B87" w:rsidP="00BD1B8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17596">
        <w:rPr>
          <w:rFonts w:ascii="Times New Roman" w:hAnsi="Times New Roman"/>
          <w:sz w:val="28"/>
          <w:szCs w:val="28"/>
        </w:rPr>
        <w:t>(2 часа)</w:t>
      </w:r>
    </w:p>
    <w:p w14:paraId="11A84AF3" w14:textId="77777777" w:rsidR="00BD1B87" w:rsidRPr="00B17596" w:rsidRDefault="00BD1B87" w:rsidP="00BD1B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0500228" w14:textId="77777777" w:rsidR="00BD1B87" w:rsidRPr="00B17596" w:rsidRDefault="00BD1B87" w:rsidP="00BD1B8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7596">
        <w:rPr>
          <w:rFonts w:ascii="Times New Roman" w:hAnsi="Times New Roman"/>
          <w:sz w:val="28"/>
          <w:szCs w:val="28"/>
        </w:rPr>
        <w:t>Переход от позднеиндустриальной к постиндустриальной модернизации: новые требования к «человеческому капиталу».</w:t>
      </w:r>
    </w:p>
    <w:p w14:paraId="034214EA" w14:textId="77777777" w:rsidR="00BD1B87" w:rsidRPr="00B17596" w:rsidRDefault="00BD1B87" w:rsidP="00BD1B8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7596">
        <w:rPr>
          <w:rFonts w:ascii="Times New Roman" w:hAnsi="Times New Roman"/>
          <w:sz w:val="28"/>
          <w:szCs w:val="28"/>
        </w:rPr>
        <w:t>Знание как главный ресурс постиндустриального развития.</w:t>
      </w:r>
    </w:p>
    <w:p w14:paraId="1929173A" w14:textId="5CDABDFE" w:rsidR="00BD1B87" w:rsidRPr="006B0C23" w:rsidRDefault="00BD1B87" w:rsidP="00BD1B8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 модернизации отечественного </w:t>
      </w:r>
      <w:r w:rsidR="001D76F0">
        <w:rPr>
          <w:rFonts w:ascii="Times New Roman" w:hAnsi="Times New Roman"/>
          <w:sz w:val="28"/>
          <w:szCs w:val="28"/>
        </w:rPr>
        <w:t>образования</w:t>
      </w:r>
      <w:r>
        <w:rPr>
          <w:rFonts w:ascii="Times New Roman" w:hAnsi="Times New Roman"/>
          <w:sz w:val="28"/>
          <w:szCs w:val="28"/>
        </w:rPr>
        <w:t>:</w:t>
      </w:r>
      <w:r w:rsidR="001D76F0" w:rsidRPr="001D7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D76F0" w:rsidRPr="0069603F">
        <w:rPr>
          <w:rFonts w:ascii="Times New Roman" w:hAnsi="Times New Roman"/>
          <w:sz w:val="28"/>
          <w:szCs w:val="28"/>
        </w:rPr>
        <w:t>homo</w:t>
      </w:r>
      <w:proofErr w:type="spellEnd"/>
      <w:r w:rsidR="001D76F0" w:rsidRPr="00696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D76F0" w:rsidRPr="0069603F">
        <w:rPr>
          <w:rFonts w:ascii="Times New Roman" w:hAnsi="Times New Roman"/>
          <w:sz w:val="28"/>
          <w:szCs w:val="28"/>
        </w:rPr>
        <w:t>economicu</w:t>
      </w:r>
      <w:proofErr w:type="spellEnd"/>
      <w:r w:rsidR="001D76F0">
        <w:rPr>
          <w:rFonts w:ascii="Times New Roman" w:hAnsi="Times New Roman"/>
          <w:sz w:val="28"/>
          <w:szCs w:val="28"/>
          <w:lang w:val="en-US"/>
        </w:rPr>
        <w:t>s</w:t>
      </w:r>
      <w:r w:rsidR="001D76F0" w:rsidRPr="006960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D76F0" w:rsidRPr="0069603F">
        <w:rPr>
          <w:rFonts w:ascii="Times New Roman" w:hAnsi="Times New Roman"/>
          <w:sz w:val="28"/>
          <w:szCs w:val="28"/>
        </w:rPr>
        <w:t>homo</w:t>
      </w:r>
      <w:proofErr w:type="spellEnd"/>
      <w:r w:rsidR="001D76F0" w:rsidRPr="00696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D76F0" w:rsidRPr="0069603F">
        <w:rPr>
          <w:rFonts w:ascii="Times New Roman" w:hAnsi="Times New Roman"/>
          <w:sz w:val="28"/>
          <w:szCs w:val="28"/>
        </w:rPr>
        <w:t>innovaticu</w:t>
      </w:r>
      <w:r w:rsidR="001D76F0" w:rsidRPr="001D76F0">
        <w:rPr>
          <w:rFonts w:ascii="Times New Roman" w:hAnsi="Times New Roman"/>
          <w:sz w:val="28"/>
          <w:szCs w:val="28"/>
        </w:rPr>
        <w:t>s</w:t>
      </w:r>
      <w:proofErr w:type="spellEnd"/>
      <w:r w:rsidR="001D76F0" w:rsidRPr="0069603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1D76F0" w:rsidRPr="0069603F">
        <w:rPr>
          <w:rFonts w:ascii="Times New Roman" w:hAnsi="Times New Roman"/>
          <w:sz w:val="28"/>
          <w:szCs w:val="28"/>
        </w:rPr>
        <w:t>homo</w:t>
      </w:r>
      <w:proofErr w:type="spellEnd"/>
      <w:r w:rsidR="001D76F0" w:rsidRPr="00696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D76F0" w:rsidRPr="0069603F">
        <w:rPr>
          <w:rFonts w:ascii="Times New Roman" w:hAnsi="Times New Roman"/>
          <w:sz w:val="28"/>
          <w:szCs w:val="28"/>
        </w:rPr>
        <w:t>creator</w:t>
      </w:r>
      <w:proofErr w:type="spellEnd"/>
      <w:r w:rsidRPr="00B17596">
        <w:rPr>
          <w:rFonts w:ascii="Times New Roman" w:hAnsi="Times New Roman"/>
          <w:sz w:val="28"/>
          <w:szCs w:val="28"/>
        </w:rPr>
        <w:t>.</w:t>
      </w:r>
    </w:p>
    <w:p w14:paraId="1DD7AF0C" w14:textId="77777777" w:rsidR="00DB7E57" w:rsidRDefault="00DB7E57" w:rsidP="00BD1B87">
      <w:pPr>
        <w:jc w:val="center"/>
        <w:rPr>
          <w:sz w:val="28"/>
          <w:szCs w:val="28"/>
        </w:rPr>
      </w:pPr>
    </w:p>
    <w:p w14:paraId="586CDD46" w14:textId="24B06321" w:rsidR="00BD1B87" w:rsidRDefault="00BD1B87" w:rsidP="00BD1B87">
      <w:pPr>
        <w:jc w:val="center"/>
        <w:rPr>
          <w:sz w:val="28"/>
          <w:szCs w:val="28"/>
        </w:rPr>
      </w:pPr>
      <w:r w:rsidRPr="006B0C23">
        <w:rPr>
          <w:sz w:val="28"/>
          <w:szCs w:val="28"/>
        </w:rPr>
        <w:t>Литература</w:t>
      </w:r>
    </w:p>
    <w:p w14:paraId="6371BB39" w14:textId="77777777" w:rsidR="00BD1B87" w:rsidRDefault="00BD1B87" w:rsidP="00BD1B87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0A4ADB">
        <w:rPr>
          <w:i/>
          <w:sz w:val="28"/>
          <w:szCs w:val="28"/>
        </w:rPr>
        <w:t>Ан С.А., Ушакова Е.В., Наливайко Н.В</w:t>
      </w:r>
      <w:r w:rsidRPr="000A4ADB">
        <w:rPr>
          <w:sz w:val="28"/>
          <w:szCs w:val="28"/>
        </w:rPr>
        <w:t>. Образование XXI в. в условиях воздействия полярных цивилизаций // Философия образования. – 2016. – №5(68). – С.31 – 40.</w:t>
      </w:r>
    </w:p>
    <w:p w14:paraId="1D28623C" w14:textId="77777777" w:rsidR="00BD1B87" w:rsidRDefault="00BD1B87" w:rsidP="00BD1B87">
      <w:pPr>
        <w:ind w:firstLine="708"/>
        <w:rPr>
          <w:sz w:val="28"/>
          <w:szCs w:val="28"/>
        </w:rPr>
      </w:pPr>
      <w:proofErr w:type="spellStart"/>
      <w:r w:rsidRPr="00356E54">
        <w:rPr>
          <w:i/>
          <w:sz w:val="28"/>
          <w:szCs w:val="28"/>
        </w:rPr>
        <w:t>Воржецов</w:t>
      </w:r>
      <w:proofErr w:type="spellEnd"/>
      <w:r w:rsidRPr="00356E54">
        <w:rPr>
          <w:i/>
          <w:sz w:val="28"/>
          <w:szCs w:val="28"/>
        </w:rPr>
        <w:t xml:space="preserve"> А.Г.</w:t>
      </w:r>
      <w:r w:rsidRPr="006B0C23">
        <w:rPr>
          <w:sz w:val="28"/>
          <w:szCs w:val="28"/>
        </w:rPr>
        <w:t xml:space="preserve"> Современная модернизация России [Электронный ресурс</w:t>
      </w:r>
      <w:proofErr w:type="gramStart"/>
      <w:r w:rsidRPr="006B0C23">
        <w:rPr>
          <w:sz w:val="28"/>
          <w:szCs w:val="28"/>
        </w:rPr>
        <w:t>] :</w:t>
      </w:r>
      <w:proofErr w:type="gramEnd"/>
      <w:r w:rsidRPr="006B0C23">
        <w:rPr>
          <w:sz w:val="28"/>
          <w:szCs w:val="28"/>
        </w:rPr>
        <w:t xml:space="preserve"> учебно-методическое пособие / А.Г. </w:t>
      </w:r>
      <w:proofErr w:type="spellStart"/>
      <w:r w:rsidRPr="006B0C23">
        <w:rPr>
          <w:sz w:val="28"/>
          <w:szCs w:val="28"/>
        </w:rPr>
        <w:t>Воржецов</w:t>
      </w:r>
      <w:proofErr w:type="spellEnd"/>
      <w:r w:rsidRPr="006B0C23">
        <w:rPr>
          <w:sz w:val="28"/>
          <w:szCs w:val="28"/>
        </w:rPr>
        <w:t xml:space="preserve">. — Электрон. текстовые данные. — Казань: Казанский национальный исследовательский технологический университет, 2012. — 92 c. — 978-5-7882-1363-7. — Режим доступа: </w:t>
      </w:r>
      <w:hyperlink r:id="rId6" w:history="1">
        <w:r w:rsidRPr="005A32D8">
          <w:rPr>
            <w:rStyle w:val="a4"/>
            <w:sz w:val="28"/>
            <w:szCs w:val="28"/>
          </w:rPr>
          <w:t>http://www.iprbookshop.ru/62278.html</w:t>
        </w:r>
      </w:hyperlink>
    </w:p>
    <w:p w14:paraId="314D5A2F" w14:textId="77777777" w:rsidR="00BD1B87" w:rsidRPr="006B0C23" w:rsidRDefault="00BD1B87" w:rsidP="00BD1B87">
      <w:pPr>
        <w:ind w:firstLine="708"/>
        <w:rPr>
          <w:sz w:val="28"/>
          <w:szCs w:val="28"/>
        </w:rPr>
      </w:pPr>
      <w:proofErr w:type="spellStart"/>
      <w:r w:rsidRPr="00356E54">
        <w:rPr>
          <w:i/>
          <w:sz w:val="28"/>
          <w:szCs w:val="28"/>
        </w:rPr>
        <w:t>Дискин</w:t>
      </w:r>
      <w:proofErr w:type="spellEnd"/>
      <w:r w:rsidRPr="00356E54">
        <w:rPr>
          <w:i/>
          <w:sz w:val="28"/>
          <w:szCs w:val="28"/>
        </w:rPr>
        <w:t xml:space="preserve"> И</w:t>
      </w:r>
      <w:r w:rsidRPr="006B0C23">
        <w:rPr>
          <w:sz w:val="28"/>
          <w:szCs w:val="28"/>
        </w:rPr>
        <w:t>. Модернизация России. Сохранится ли после 2012 года. Уроки по ходу [Электронный ресурс</w:t>
      </w:r>
      <w:proofErr w:type="gramStart"/>
      <w:r w:rsidRPr="006B0C23">
        <w:rPr>
          <w:sz w:val="28"/>
          <w:szCs w:val="28"/>
        </w:rPr>
        <w:t>] :</w:t>
      </w:r>
      <w:proofErr w:type="gramEnd"/>
      <w:r w:rsidRPr="006B0C23">
        <w:rPr>
          <w:sz w:val="28"/>
          <w:szCs w:val="28"/>
        </w:rPr>
        <w:t xml:space="preserve"> монография / И. </w:t>
      </w:r>
      <w:proofErr w:type="spellStart"/>
      <w:r w:rsidRPr="006B0C23">
        <w:rPr>
          <w:sz w:val="28"/>
          <w:szCs w:val="28"/>
        </w:rPr>
        <w:t>Дискин</w:t>
      </w:r>
      <w:proofErr w:type="spellEnd"/>
      <w:r w:rsidRPr="006B0C23">
        <w:rPr>
          <w:sz w:val="28"/>
          <w:szCs w:val="28"/>
        </w:rPr>
        <w:t xml:space="preserve">. — Электрон. текстовые данные. — </w:t>
      </w:r>
      <w:proofErr w:type="gramStart"/>
      <w:r w:rsidRPr="006B0C23">
        <w:rPr>
          <w:sz w:val="28"/>
          <w:szCs w:val="28"/>
        </w:rPr>
        <w:t>М. :</w:t>
      </w:r>
      <w:proofErr w:type="gramEnd"/>
      <w:r w:rsidRPr="006B0C23">
        <w:rPr>
          <w:sz w:val="28"/>
          <w:szCs w:val="28"/>
        </w:rPr>
        <w:t xml:space="preserve"> Европа, 2011. — 164 c. — 978-5-9739-0205-6. — Режим доступа: http://www.iprbookshop.ru/11628.html</w:t>
      </w:r>
    </w:p>
    <w:p w14:paraId="7F89945D" w14:textId="51D26E5D" w:rsidR="00BD1B87" w:rsidRDefault="00BD1B87" w:rsidP="00BD1B87">
      <w:pPr>
        <w:ind w:firstLine="708"/>
        <w:rPr>
          <w:rStyle w:val="a4"/>
          <w:sz w:val="28"/>
          <w:szCs w:val="28"/>
        </w:rPr>
      </w:pPr>
      <w:proofErr w:type="spellStart"/>
      <w:r w:rsidRPr="00356E54">
        <w:rPr>
          <w:i/>
          <w:sz w:val="28"/>
          <w:szCs w:val="28"/>
        </w:rPr>
        <w:t>Купряшин</w:t>
      </w:r>
      <w:proofErr w:type="spellEnd"/>
      <w:r w:rsidRPr="00356E54">
        <w:rPr>
          <w:i/>
          <w:sz w:val="28"/>
          <w:szCs w:val="28"/>
        </w:rPr>
        <w:t xml:space="preserve"> Г.Л.</w:t>
      </w:r>
      <w:r w:rsidRPr="006B0C23">
        <w:rPr>
          <w:sz w:val="28"/>
          <w:szCs w:val="28"/>
        </w:rPr>
        <w:t xml:space="preserve"> Модернизация государственного управления. Институты и интересы [Электронный ресурс</w:t>
      </w:r>
      <w:proofErr w:type="gramStart"/>
      <w:r w:rsidRPr="006B0C23">
        <w:rPr>
          <w:sz w:val="28"/>
          <w:szCs w:val="28"/>
        </w:rPr>
        <w:t>] :</w:t>
      </w:r>
      <w:proofErr w:type="gramEnd"/>
      <w:r w:rsidRPr="006B0C23">
        <w:rPr>
          <w:sz w:val="28"/>
          <w:szCs w:val="28"/>
        </w:rPr>
        <w:t xml:space="preserve"> монография / Г.Л. </w:t>
      </w:r>
      <w:proofErr w:type="spellStart"/>
      <w:r w:rsidRPr="006B0C23">
        <w:rPr>
          <w:sz w:val="28"/>
          <w:szCs w:val="28"/>
        </w:rPr>
        <w:t>Купряшин</w:t>
      </w:r>
      <w:proofErr w:type="spellEnd"/>
      <w:r w:rsidRPr="006B0C23">
        <w:rPr>
          <w:sz w:val="28"/>
          <w:szCs w:val="28"/>
        </w:rPr>
        <w:t xml:space="preserve">. — Электрон. текстовые данные. — </w:t>
      </w:r>
      <w:proofErr w:type="gramStart"/>
      <w:r w:rsidRPr="006B0C23">
        <w:rPr>
          <w:sz w:val="28"/>
          <w:szCs w:val="28"/>
        </w:rPr>
        <w:t>М. :</w:t>
      </w:r>
      <w:proofErr w:type="gramEnd"/>
      <w:r w:rsidRPr="006B0C23">
        <w:rPr>
          <w:sz w:val="28"/>
          <w:szCs w:val="28"/>
        </w:rPr>
        <w:t xml:space="preserve"> Московский государственный университет имени М.В. Ломоносова, 2012. — 312 c. — 978-5-211-06276-4. — Режим доступа: </w:t>
      </w:r>
      <w:hyperlink r:id="rId7" w:history="1">
        <w:r w:rsidRPr="006B0C23">
          <w:rPr>
            <w:rStyle w:val="a4"/>
            <w:sz w:val="28"/>
            <w:szCs w:val="28"/>
          </w:rPr>
          <w:t>http://www.iprbookshop.ru/13093.html</w:t>
        </w:r>
      </w:hyperlink>
    </w:p>
    <w:p w14:paraId="10E0C82B" w14:textId="7672CB09" w:rsidR="002B199D" w:rsidRDefault="002B199D" w:rsidP="00BD1B87">
      <w:pPr>
        <w:ind w:firstLine="708"/>
        <w:rPr>
          <w:sz w:val="28"/>
          <w:szCs w:val="28"/>
        </w:rPr>
      </w:pPr>
      <w:bookmarkStart w:id="0" w:name="_Hlk37945062"/>
      <w:r w:rsidRPr="007A63D4">
        <w:rPr>
          <w:i/>
          <w:iCs/>
          <w:sz w:val="28"/>
          <w:szCs w:val="28"/>
        </w:rPr>
        <w:t>Новиков С.Г</w:t>
      </w:r>
      <w:r>
        <w:rPr>
          <w:sz w:val="28"/>
          <w:szCs w:val="28"/>
        </w:rPr>
        <w:t>.</w:t>
      </w:r>
      <w:r w:rsidRPr="002B199D">
        <w:t xml:space="preserve"> </w:t>
      </w:r>
      <w:bookmarkEnd w:id="0"/>
      <w:r w:rsidRPr="002B199D">
        <w:rPr>
          <w:sz w:val="28"/>
          <w:szCs w:val="28"/>
        </w:rPr>
        <w:t>Проблемы воспитания в контексте постиндустриальной модернизации России</w:t>
      </w:r>
      <w:r>
        <w:rPr>
          <w:sz w:val="28"/>
          <w:szCs w:val="28"/>
        </w:rPr>
        <w:t xml:space="preserve"> //</w:t>
      </w:r>
      <w:r w:rsidR="007A63D4" w:rsidRPr="007A63D4">
        <w:t xml:space="preserve"> </w:t>
      </w:r>
      <w:r w:rsidR="007A63D4" w:rsidRPr="007A63D4">
        <w:rPr>
          <w:sz w:val="28"/>
          <w:szCs w:val="28"/>
        </w:rPr>
        <w:t>Непрерывное образование: XXI век. 2013. № 2.</w:t>
      </w:r>
    </w:p>
    <w:p w14:paraId="2CE415C7" w14:textId="7653E01E" w:rsidR="007A63D4" w:rsidRDefault="000544B2" w:rsidP="00BD1B87">
      <w:pPr>
        <w:ind w:firstLine="708"/>
        <w:rPr>
          <w:sz w:val="28"/>
          <w:szCs w:val="28"/>
        </w:rPr>
      </w:pPr>
      <w:bookmarkStart w:id="1" w:name="_Hlk37945151"/>
      <w:r w:rsidRPr="000544B2">
        <w:rPr>
          <w:i/>
          <w:iCs/>
          <w:sz w:val="28"/>
          <w:szCs w:val="28"/>
        </w:rPr>
        <w:t>Новиков С.Г</w:t>
      </w:r>
      <w:r w:rsidRPr="000544B2">
        <w:rPr>
          <w:sz w:val="28"/>
          <w:szCs w:val="28"/>
        </w:rPr>
        <w:t xml:space="preserve">. </w:t>
      </w:r>
      <w:bookmarkEnd w:id="1"/>
      <w:r w:rsidRPr="000544B2">
        <w:rPr>
          <w:sz w:val="28"/>
          <w:szCs w:val="28"/>
        </w:rPr>
        <w:t>Антропологические последствия современного глобального транзита и задачи российского образования</w:t>
      </w:r>
      <w:r>
        <w:rPr>
          <w:sz w:val="28"/>
          <w:szCs w:val="28"/>
        </w:rPr>
        <w:t xml:space="preserve"> //</w:t>
      </w:r>
      <w:r w:rsidRPr="000544B2">
        <w:t xml:space="preserve"> </w:t>
      </w:r>
      <w:r w:rsidRPr="000544B2">
        <w:rPr>
          <w:sz w:val="28"/>
          <w:szCs w:val="28"/>
        </w:rPr>
        <w:t>Философия образования. –2016. – №3(66). –С.77–86.</w:t>
      </w:r>
    </w:p>
    <w:p w14:paraId="0AC9C807" w14:textId="58F44584" w:rsidR="00735F0C" w:rsidRPr="002B199D" w:rsidRDefault="00735F0C" w:rsidP="00BD1B87">
      <w:pPr>
        <w:ind w:firstLine="708"/>
        <w:rPr>
          <w:sz w:val="28"/>
          <w:szCs w:val="28"/>
        </w:rPr>
      </w:pPr>
      <w:r w:rsidRPr="000544B2">
        <w:rPr>
          <w:i/>
          <w:iCs/>
          <w:sz w:val="28"/>
          <w:szCs w:val="28"/>
        </w:rPr>
        <w:lastRenderedPageBreak/>
        <w:t>Новиков С.Г</w:t>
      </w:r>
      <w:r w:rsidRPr="000544B2">
        <w:rPr>
          <w:sz w:val="28"/>
          <w:szCs w:val="28"/>
        </w:rPr>
        <w:t xml:space="preserve">. </w:t>
      </w:r>
      <w:r w:rsidRPr="00735F0C">
        <w:rPr>
          <w:sz w:val="28"/>
          <w:szCs w:val="28"/>
        </w:rPr>
        <w:t>Стратегическая цель российского образования в контексте грядущего общества знания</w:t>
      </w:r>
      <w:r w:rsidR="00A14445">
        <w:rPr>
          <w:sz w:val="28"/>
          <w:szCs w:val="28"/>
        </w:rPr>
        <w:t xml:space="preserve"> // </w:t>
      </w:r>
      <w:r w:rsidR="00A14445" w:rsidRPr="00A14445">
        <w:rPr>
          <w:sz w:val="28"/>
          <w:szCs w:val="28"/>
        </w:rPr>
        <w:t>Известия ВГПУ.2018. №2(125). С.4 – 8.</w:t>
      </w:r>
    </w:p>
    <w:p w14:paraId="5C0DA513" w14:textId="77777777" w:rsidR="00BD1B87" w:rsidRPr="006B0C23" w:rsidRDefault="00BD1B87" w:rsidP="00BD1B87">
      <w:pPr>
        <w:ind w:firstLine="708"/>
        <w:rPr>
          <w:sz w:val="28"/>
          <w:szCs w:val="28"/>
        </w:rPr>
      </w:pPr>
      <w:r w:rsidRPr="006B0C23">
        <w:rPr>
          <w:sz w:val="28"/>
          <w:szCs w:val="28"/>
        </w:rPr>
        <w:t xml:space="preserve">Образование в условиях модернизационных процессов современного общества [Электронный ресурс]: сборник материалов Всероссийской научно-практической конференция с международным участием, посвященной 20-летию факультета психологии КГУ им. </w:t>
      </w:r>
      <w:proofErr w:type="spellStart"/>
      <w:r w:rsidRPr="006B0C23">
        <w:rPr>
          <w:sz w:val="28"/>
          <w:szCs w:val="28"/>
        </w:rPr>
        <w:t>К.Э.Циолковского</w:t>
      </w:r>
      <w:proofErr w:type="spellEnd"/>
      <w:r w:rsidRPr="006B0C23">
        <w:rPr>
          <w:sz w:val="28"/>
          <w:szCs w:val="28"/>
        </w:rPr>
        <w:t>/ Н.Н. Авраменко [и др.</w:t>
      </w:r>
      <w:proofErr w:type="gramStart"/>
      <w:r w:rsidRPr="006B0C23">
        <w:rPr>
          <w:sz w:val="28"/>
          <w:szCs w:val="28"/>
        </w:rPr>
        <w:t>].—</w:t>
      </w:r>
      <w:proofErr w:type="gramEnd"/>
      <w:r w:rsidRPr="006B0C23">
        <w:rPr>
          <w:sz w:val="28"/>
          <w:szCs w:val="28"/>
        </w:rPr>
        <w:t xml:space="preserve"> Электрон. текстовые данные.— Калуга: Калужский государственный университет им. К.Э. Циолковского, 2013.— 454 c.— Режим доступа: http://www.iprbookshop.ru/38501.— ЭБС «</w:t>
      </w:r>
      <w:proofErr w:type="spellStart"/>
      <w:r w:rsidRPr="006B0C23">
        <w:rPr>
          <w:sz w:val="28"/>
          <w:szCs w:val="28"/>
        </w:rPr>
        <w:t>IPRbooks</w:t>
      </w:r>
      <w:proofErr w:type="spellEnd"/>
      <w:r w:rsidRPr="006B0C23">
        <w:rPr>
          <w:sz w:val="28"/>
          <w:szCs w:val="28"/>
        </w:rPr>
        <w:t>»</w:t>
      </w:r>
    </w:p>
    <w:p w14:paraId="1282BC52" w14:textId="77777777" w:rsidR="00BD1B87" w:rsidRPr="006B0C23" w:rsidRDefault="00BD1B87" w:rsidP="00BD1B87">
      <w:pPr>
        <w:ind w:firstLine="708"/>
        <w:rPr>
          <w:sz w:val="28"/>
          <w:szCs w:val="28"/>
        </w:rPr>
      </w:pPr>
      <w:r w:rsidRPr="00835755">
        <w:rPr>
          <w:sz w:val="28"/>
          <w:szCs w:val="28"/>
        </w:rPr>
        <w:t>Цивилизация знаний. Проблемы и смыслы образования. Часть I [Электронный ресурс</w:t>
      </w:r>
      <w:proofErr w:type="gramStart"/>
      <w:r w:rsidRPr="00835755">
        <w:rPr>
          <w:sz w:val="28"/>
          <w:szCs w:val="28"/>
        </w:rPr>
        <w:t>] :</w:t>
      </w:r>
      <w:proofErr w:type="gramEnd"/>
      <w:r w:rsidRPr="00835755">
        <w:rPr>
          <w:sz w:val="28"/>
          <w:szCs w:val="28"/>
        </w:rPr>
        <w:t xml:space="preserve"> труды Четырнадцатой Международной научной конференции, г. Москва, 26-27 апреля 2013 г. / В.А. Зернов [и др.]. — Электрон. текстовые данные. — </w:t>
      </w:r>
      <w:proofErr w:type="gramStart"/>
      <w:r w:rsidRPr="00835755">
        <w:rPr>
          <w:sz w:val="28"/>
          <w:szCs w:val="28"/>
        </w:rPr>
        <w:t>М. :</w:t>
      </w:r>
      <w:proofErr w:type="gramEnd"/>
      <w:r w:rsidRPr="00835755">
        <w:rPr>
          <w:sz w:val="28"/>
          <w:szCs w:val="28"/>
        </w:rPr>
        <w:t xml:space="preserve"> Российский новый университет, 2013. — 560 c. — 1998-4588. — Режим доступа: http://www.iprbookshop.ru/21338.html</w:t>
      </w:r>
    </w:p>
    <w:p w14:paraId="3C7F5747" w14:textId="77777777" w:rsidR="00BD1B87" w:rsidRPr="006B0C23" w:rsidRDefault="00C9797E" w:rsidP="00BD1B87">
      <w:pPr>
        <w:rPr>
          <w:sz w:val="28"/>
          <w:szCs w:val="28"/>
        </w:rPr>
      </w:pPr>
      <w:r>
        <w:rPr>
          <w:sz w:val="28"/>
          <w:szCs w:val="28"/>
        </w:rPr>
        <w:pict w14:anchorId="7F298E30">
          <v:rect id="_x0000_i1025" style="width:0;height:0" o:hralign="center" o:hrstd="t" o:hrnoshade="t" o:hr="t" fillcolor="black" stroked="f"/>
        </w:pict>
      </w:r>
    </w:p>
    <w:p w14:paraId="7C440F30" w14:textId="77777777" w:rsidR="00BD1B87" w:rsidRPr="00B17596" w:rsidRDefault="00BD1B87" w:rsidP="00BD1B87">
      <w:pPr>
        <w:rPr>
          <w:sz w:val="28"/>
          <w:szCs w:val="28"/>
        </w:rPr>
      </w:pPr>
      <w:r w:rsidRPr="006B0C23">
        <w:rPr>
          <w:sz w:val="28"/>
          <w:szCs w:val="28"/>
        </w:rPr>
        <w:t xml:space="preserve"> </w:t>
      </w:r>
    </w:p>
    <w:p w14:paraId="16B88D2F" w14:textId="77777777" w:rsidR="000C2864" w:rsidRDefault="000C2864"/>
    <w:sectPr w:rsidR="000C2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3571E"/>
    <w:multiLevelType w:val="hybridMultilevel"/>
    <w:tmpl w:val="59AC83DA"/>
    <w:lvl w:ilvl="0" w:tplc="BA9C90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864"/>
    <w:rsid w:val="000544B2"/>
    <w:rsid w:val="000C2864"/>
    <w:rsid w:val="001D76F0"/>
    <w:rsid w:val="002B199D"/>
    <w:rsid w:val="00391029"/>
    <w:rsid w:val="00735F0C"/>
    <w:rsid w:val="007A63D4"/>
    <w:rsid w:val="00A14445"/>
    <w:rsid w:val="00BD1B87"/>
    <w:rsid w:val="00C9797E"/>
    <w:rsid w:val="00DB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6468"/>
  <w15:chartTrackingRefBased/>
  <w15:docId w15:val="{82A88ECD-F230-4B92-ABEA-29F93ED9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B8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B8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styleId="a4">
    <w:name w:val="Hyperlink"/>
    <w:basedOn w:val="a0"/>
    <w:uiPriority w:val="99"/>
    <w:unhideWhenUsed/>
    <w:rsid w:val="00BD1B87"/>
    <w:rPr>
      <w:color w:val="0563C1" w:themeColor="hyperlink"/>
      <w:u w:val="single"/>
    </w:rPr>
  </w:style>
  <w:style w:type="paragraph" w:customStyle="1" w:styleId="Default">
    <w:name w:val="Default"/>
    <w:rsid w:val="003910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rbookshop.ru/1309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rbookshop.ru/62278.html" TargetMode="Externa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491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2020-04-16T11:50:00Z</dcterms:created>
  <dcterms:modified xsi:type="dcterms:W3CDTF">2020-05-06T11:00:00Z</dcterms:modified>
</cp:coreProperties>
</file>