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4E5D9D" w14:textId="06AB4718" w:rsidR="00777484" w:rsidRDefault="00777484" w:rsidP="00777484">
      <w:pPr>
        <w:pStyle w:val="Default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Семинарское занятие</w:t>
      </w:r>
      <w:r>
        <w:rPr>
          <w:i/>
          <w:iCs/>
          <w:sz w:val="28"/>
          <w:szCs w:val="28"/>
        </w:rPr>
        <w:t xml:space="preserve"> второе</w:t>
      </w:r>
      <w:r>
        <w:rPr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  <w:highlight w:val="yellow"/>
        </w:rPr>
        <w:t>30.05.2020</w:t>
      </w:r>
      <w:r>
        <w:rPr>
          <w:b/>
          <w:bCs/>
          <w:i/>
          <w:iCs/>
          <w:sz w:val="28"/>
          <w:szCs w:val="28"/>
        </w:rPr>
        <w:t xml:space="preserve"> </w:t>
      </w:r>
      <w:r w:rsidRPr="00777484">
        <w:rPr>
          <w:i/>
          <w:iCs/>
          <w:sz w:val="28"/>
          <w:szCs w:val="28"/>
        </w:rPr>
        <w:t>(третье по счёту среди семинаров по данной дисциплине)</w:t>
      </w:r>
    </w:p>
    <w:p w14:paraId="5969EE15" w14:textId="77777777" w:rsidR="00777484" w:rsidRDefault="00777484" w:rsidP="0077748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  <w:highlight w:val="yellow"/>
        </w:rPr>
        <w:t xml:space="preserve">В срок по </w:t>
      </w:r>
      <w:r>
        <w:rPr>
          <w:b/>
          <w:bCs/>
          <w:sz w:val="28"/>
          <w:szCs w:val="28"/>
          <w:highlight w:val="yellow"/>
        </w:rPr>
        <w:t>02.06.20</w:t>
      </w:r>
      <w:r>
        <w:rPr>
          <w:sz w:val="28"/>
          <w:szCs w:val="28"/>
          <w:highlight w:val="yellow"/>
        </w:rPr>
        <w:t xml:space="preserve"> необходимо представить письменные ответы на вопросы (к каждому из ответов указываются его РЕАЛЬНЫЕ источники: статьи, монографии, сайты, в том числе, неуказанные в списке литературы).</w:t>
      </w:r>
    </w:p>
    <w:p w14:paraId="4FDF6F40" w14:textId="77777777" w:rsidR="00777484" w:rsidRDefault="00777484" w:rsidP="00777484">
      <w:pPr>
        <w:pStyle w:val="Default"/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ab/>
      </w:r>
      <w:r>
        <w:rPr>
          <w:sz w:val="28"/>
          <w:szCs w:val="28"/>
          <w:highlight w:val="yellow"/>
        </w:rPr>
        <w:t xml:space="preserve">Отправляете ответы на эл адрес </w:t>
      </w:r>
      <w:r w:rsidRPr="00E50A2D">
        <w:rPr>
          <w:i/>
          <w:iCs/>
          <w:sz w:val="28"/>
          <w:szCs w:val="28"/>
          <w:highlight w:val="yellow"/>
        </w:rPr>
        <w:t xml:space="preserve">д-ра </w:t>
      </w:r>
      <w:proofErr w:type="spellStart"/>
      <w:r w:rsidRPr="00E50A2D">
        <w:rPr>
          <w:i/>
          <w:iCs/>
          <w:sz w:val="28"/>
          <w:szCs w:val="28"/>
          <w:highlight w:val="yellow"/>
        </w:rPr>
        <w:t>пед</w:t>
      </w:r>
      <w:proofErr w:type="spellEnd"/>
      <w:r w:rsidRPr="00E50A2D">
        <w:rPr>
          <w:i/>
          <w:iCs/>
          <w:sz w:val="28"/>
          <w:szCs w:val="28"/>
          <w:highlight w:val="yellow"/>
        </w:rPr>
        <w:t xml:space="preserve">. наук. </w:t>
      </w:r>
      <w:proofErr w:type="spellStart"/>
      <w:r w:rsidRPr="00E50A2D">
        <w:rPr>
          <w:i/>
          <w:iCs/>
          <w:sz w:val="28"/>
          <w:szCs w:val="28"/>
          <w:highlight w:val="yellow"/>
        </w:rPr>
        <w:t>к.и.н</w:t>
      </w:r>
      <w:proofErr w:type="spellEnd"/>
      <w:r w:rsidRPr="00E50A2D">
        <w:rPr>
          <w:i/>
          <w:iCs/>
          <w:sz w:val="28"/>
          <w:szCs w:val="28"/>
          <w:highlight w:val="yellow"/>
        </w:rPr>
        <w:t>., проф. Новикова С.Г.:</w:t>
      </w:r>
      <w:r>
        <w:rPr>
          <w:sz w:val="28"/>
          <w:szCs w:val="28"/>
        </w:rPr>
        <w:t xml:space="preserve"> </w:t>
      </w:r>
      <w:hyperlink r:id="rId5" w:history="1">
        <w:r>
          <w:rPr>
            <w:rStyle w:val="a4"/>
            <w:sz w:val="28"/>
            <w:szCs w:val="28"/>
            <w:highlight w:val="cyan"/>
            <w:lang w:val="en-US"/>
          </w:rPr>
          <w:t>novsergen@yandex.ru</w:t>
        </w:r>
      </w:hyperlink>
    </w:p>
    <w:p w14:paraId="49BBC763" w14:textId="77777777" w:rsidR="00777484" w:rsidRDefault="00777484" w:rsidP="00777484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ab/>
      </w:r>
      <w:r>
        <w:rPr>
          <w:sz w:val="28"/>
          <w:szCs w:val="28"/>
          <w:highlight w:val="yellow"/>
        </w:rPr>
        <w:t>Студенты, не сдавшие в срок ответы, не аттестуются по данному занятию и считаются на нём отсутствовавшими</w:t>
      </w:r>
      <w:r>
        <w:rPr>
          <w:sz w:val="28"/>
          <w:szCs w:val="28"/>
        </w:rPr>
        <w:t>.</w:t>
      </w:r>
    </w:p>
    <w:p w14:paraId="6F99BDA0" w14:textId="77777777" w:rsidR="00777484" w:rsidRPr="00777484" w:rsidRDefault="00777484" w:rsidP="0077748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E212B6" w14:textId="535B4603" w:rsidR="0012337E" w:rsidRPr="0012337E" w:rsidRDefault="0012337E" w:rsidP="0012337E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2337E">
        <w:rPr>
          <w:rFonts w:ascii="Times New Roman" w:hAnsi="Times New Roman" w:cs="Times New Roman"/>
          <w:i/>
          <w:iCs/>
          <w:sz w:val="28"/>
          <w:szCs w:val="28"/>
        </w:rPr>
        <w:t>Семинарское занятие</w:t>
      </w:r>
    </w:p>
    <w:p w14:paraId="2939C53D" w14:textId="457FD0C5" w:rsidR="0012337E" w:rsidRDefault="0012337E" w:rsidP="001233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Российск</w:t>
      </w:r>
      <w:r w:rsidR="00383CCB">
        <w:rPr>
          <w:rFonts w:ascii="Times New Roman" w:hAnsi="Times New Roman" w:cs="Times New Roman"/>
          <w:b/>
          <w:bCs/>
          <w:sz w:val="28"/>
          <w:szCs w:val="28"/>
        </w:rPr>
        <w:t>ие</w:t>
      </w:r>
      <w:r w:rsidRPr="002746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Hlk37923622"/>
      <w:r w:rsidRPr="0027464F">
        <w:rPr>
          <w:rFonts w:ascii="Times New Roman" w:hAnsi="Times New Roman" w:cs="Times New Roman"/>
          <w:b/>
          <w:bCs/>
          <w:sz w:val="28"/>
          <w:szCs w:val="28"/>
        </w:rPr>
        <w:t>педагогическая мысль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 педагогические практики</w:t>
      </w:r>
      <w:r w:rsidRPr="0027464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End w:id="0"/>
      <w:r w:rsidRPr="0027464F">
        <w:rPr>
          <w:rFonts w:ascii="Times New Roman" w:hAnsi="Times New Roman" w:cs="Times New Roman"/>
          <w:b/>
          <w:bCs/>
          <w:sz w:val="28"/>
          <w:szCs w:val="28"/>
        </w:rPr>
        <w:t>Нового времени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850808A" w14:textId="77777777" w:rsidR="0012337E" w:rsidRPr="008E149D" w:rsidRDefault="0012337E" w:rsidP="0012337E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4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человека в России в </w:t>
      </w:r>
      <w:r w:rsidRPr="008E149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XVI – XVII </w:t>
      </w:r>
      <w:r w:rsidRPr="008E149D">
        <w:rPr>
          <w:rFonts w:ascii="Times New Roman" w:eastAsia="Times New Roman" w:hAnsi="Times New Roman" w:cs="Times New Roman"/>
          <w:sz w:val="28"/>
          <w:szCs w:val="28"/>
          <w:lang w:eastAsia="ru-RU"/>
        </w:rPr>
        <w:t>вв.</w:t>
      </w:r>
    </w:p>
    <w:p w14:paraId="335FFDA2" w14:textId="77777777" w:rsidR="0012337E" w:rsidRPr="008E149D" w:rsidRDefault="0012337E" w:rsidP="0012337E">
      <w:pPr>
        <w:pStyle w:val="a3"/>
        <w:numPr>
          <w:ilvl w:val="0"/>
          <w:numId w:val="1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149D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Педагогическая мысль и педагогические практики в условиях имперской модернизации общества.</w:t>
      </w:r>
    </w:p>
    <w:p w14:paraId="44481B4D" w14:textId="1F2DA9F9" w:rsidR="004C114B" w:rsidRDefault="004C114B" w:rsidP="0012337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DE840F" w14:textId="347CFBAE" w:rsidR="005A2686" w:rsidRDefault="005A2686" w:rsidP="0012337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35F3A66" w14:textId="21590818" w:rsidR="005A2686" w:rsidRDefault="005A2686" w:rsidP="005A2686">
      <w:pPr>
        <w:jc w:val="center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>Литература</w:t>
      </w:r>
    </w:p>
    <w:p w14:paraId="0808808B" w14:textId="77777777" w:rsidR="00983F67" w:rsidRPr="00983F67" w:rsidRDefault="00740698" w:rsidP="003B1E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1E7E">
        <w:rPr>
          <w:rFonts w:ascii="Times New Roman" w:hAnsi="Times New Roman" w:cs="Times New Roman"/>
          <w:i/>
          <w:iCs/>
          <w:sz w:val="28"/>
          <w:szCs w:val="28"/>
        </w:rPr>
        <w:t>Андреев, А.Ю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740698">
        <w:t xml:space="preserve"> </w:t>
      </w:r>
      <w:r w:rsidRPr="00740698">
        <w:rPr>
          <w:rFonts w:ascii="Times New Roman" w:hAnsi="Times New Roman" w:cs="Times New Roman"/>
          <w:sz w:val="18"/>
          <w:szCs w:val="18"/>
        </w:rPr>
        <w:t>ФОРМИРОВАНИЕ ВОСПИТАТЕЛЬНОЙ КОНЦЕПЦИИ Ф.-С. ЛАГАРПА: ЕВРОПЕЙСКИЕ ИДЕАЛЫ И РУССКАЯ ПРАКТИКА</w:t>
      </w:r>
      <w:r>
        <w:rPr>
          <w:rFonts w:ascii="Times New Roman" w:hAnsi="Times New Roman" w:cs="Times New Roman"/>
          <w:sz w:val="18"/>
          <w:szCs w:val="18"/>
        </w:rPr>
        <w:t xml:space="preserve"> / </w:t>
      </w:r>
      <w:r w:rsidRPr="00740698">
        <w:rPr>
          <w:rFonts w:ascii="Times New Roman" w:hAnsi="Times New Roman" w:cs="Times New Roman"/>
          <w:sz w:val="28"/>
          <w:szCs w:val="28"/>
        </w:rPr>
        <w:t>А.Ю. Андреев //</w:t>
      </w:r>
      <w:r w:rsidR="00983F67" w:rsidRPr="00983F67">
        <w:rPr>
          <w:rFonts w:ascii="Times New Roman" w:hAnsi="Times New Roman" w:cs="Times New Roman"/>
          <w:sz w:val="28"/>
          <w:szCs w:val="28"/>
        </w:rPr>
        <w:t>Вестник ПСТГУ. Серия II:</w:t>
      </w:r>
    </w:p>
    <w:p w14:paraId="2E3AF70B" w14:textId="41BEC2AA" w:rsidR="007A1A64" w:rsidRPr="00740698" w:rsidRDefault="00983F67" w:rsidP="007A1A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83F67">
        <w:rPr>
          <w:rFonts w:ascii="Times New Roman" w:hAnsi="Times New Roman" w:cs="Times New Roman"/>
          <w:sz w:val="28"/>
          <w:szCs w:val="28"/>
        </w:rPr>
        <w:t>История. История Русской</w:t>
      </w:r>
      <w:r w:rsidR="003B1E7E">
        <w:rPr>
          <w:rFonts w:ascii="Times New Roman" w:hAnsi="Times New Roman" w:cs="Times New Roman"/>
          <w:sz w:val="28"/>
          <w:szCs w:val="28"/>
        </w:rPr>
        <w:t xml:space="preserve"> </w:t>
      </w:r>
      <w:r w:rsidRPr="00983F67">
        <w:rPr>
          <w:rFonts w:ascii="Times New Roman" w:hAnsi="Times New Roman" w:cs="Times New Roman"/>
          <w:sz w:val="28"/>
          <w:szCs w:val="28"/>
        </w:rPr>
        <w:t>Православной Церкви.</w:t>
      </w:r>
      <w:r w:rsidR="003B1E7E">
        <w:rPr>
          <w:rFonts w:ascii="Times New Roman" w:hAnsi="Times New Roman" w:cs="Times New Roman"/>
          <w:sz w:val="28"/>
          <w:szCs w:val="28"/>
        </w:rPr>
        <w:t xml:space="preserve"> </w:t>
      </w:r>
      <w:r w:rsidRPr="00983F67">
        <w:rPr>
          <w:rFonts w:ascii="Times New Roman" w:hAnsi="Times New Roman" w:cs="Times New Roman"/>
          <w:sz w:val="28"/>
          <w:szCs w:val="28"/>
        </w:rPr>
        <w:t xml:space="preserve">2016. </w:t>
      </w:r>
      <w:proofErr w:type="spellStart"/>
      <w:r w:rsidRPr="00983F67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Pr="00983F67">
        <w:rPr>
          <w:rFonts w:ascii="Times New Roman" w:hAnsi="Times New Roman" w:cs="Times New Roman"/>
          <w:sz w:val="28"/>
          <w:szCs w:val="28"/>
        </w:rPr>
        <w:t>. 4 (71). С. 58–73</w:t>
      </w:r>
      <w:r w:rsidR="007A1A64">
        <w:rPr>
          <w:rFonts w:ascii="Times New Roman" w:hAnsi="Times New Roman" w:cs="Times New Roman"/>
          <w:sz w:val="28"/>
          <w:szCs w:val="28"/>
        </w:rPr>
        <w:t>.</w:t>
      </w:r>
    </w:p>
    <w:p w14:paraId="27503DE3" w14:textId="77777777" w:rsidR="005A2686" w:rsidRPr="00A874C2" w:rsidRDefault="005A2686" w:rsidP="003B1E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ab/>
      </w:r>
      <w:r w:rsidRPr="00C42955">
        <w:rPr>
          <w:rFonts w:ascii="Times New Roman" w:hAnsi="Times New Roman" w:cs="Times New Roman"/>
          <w:i/>
          <w:iCs/>
          <w:sz w:val="28"/>
          <w:szCs w:val="28"/>
        </w:rPr>
        <w:t>Богуславский, М.В</w:t>
      </w:r>
      <w:r w:rsidRPr="00A874C2">
        <w:rPr>
          <w:rFonts w:ascii="Times New Roman" w:hAnsi="Times New Roman" w:cs="Times New Roman"/>
          <w:sz w:val="28"/>
          <w:szCs w:val="28"/>
        </w:rPr>
        <w:t xml:space="preserve">. История педагогики: методология, теория, персоналии: Монография / М.В. Богуславский. – М.: ФГНУ ИТИП РАО, Издательский центр ИЭТ, 2012, 436 с. </w:t>
      </w:r>
    </w:p>
    <w:p w14:paraId="0BBAA86E" w14:textId="36A48455" w:rsidR="005A2686" w:rsidRDefault="005A2686" w:rsidP="003B1E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ab/>
      </w:r>
      <w:r w:rsidRPr="00C42955">
        <w:rPr>
          <w:rFonts w:ascii="Times New Roman" w:hAnsi="Times New Roman" w:cs="Times New Roman"/>
          <w:i/>
          <w:iCs/>
          <w:sz w:val="28"/>
          <w:szCs w:val="28"/>
        </w:rPr>
        <w:t>Джуринский, А.Н</w:t>
      </w:r>
      <w:r w:rsidRPr="00A874C2">
        <w:rPr>
          <w:rFonts w:ascii="Times New Roman" w:hAnsi="Times New Roman" w:cs="Times New Roman"/>
          <w:sz w:val="28"/>
          <w:szCs w:val="28"/>
        </w:rPr>
        <w:t xml:space="preserve">. История образования и педагогической </w:t>
      </w:r>
      <w:proofErr w:type="gramStart"/>
      <w:r w:rsidRPr="00A874C2">
        <w:rPr>
          <w:rFonts w:ascii="Times New Roman" w:hAnsi="Times New Roman" w:cs="Times New Roman"/>
          <w:sz w:val="28"/>
          <w:szCs w:val="28"/>
        </w:rPr>
        <w:t>мысли :</w:t>
      </w:r>
      <w:proofErr w:type="gramEnd"/>
      <w:r w:rsidRPr="00A874C2">
        <w:rPr>
          <w:rFonts w:ascii="Times New Roman" w:hAnsi="Times New Roman" w:cs="Times New Roman"/>
          <w:sz w:val="28"/>
          <w:szCs w:val="28"/>
        </w:rPr>
        <w:t xml:space="preserve"> учебник / А. Н. Джуринский. — </w:t>
      </w:r>
      <w:proofErr w:type="gramStart"/>
      <w:r w:rsidRPr="00A874C2">
        <w:rPr>
          <w:rFonts w:ascii="Times New Roman" w:hAnsi="Times New Roman" w:cs="Times New Roman"/>
          <w:sz w:val="28"/>
          <w:szCs w:val="28"/>
        </w:rPr>
        <w:t>Саратов :</w:t>
      </w:r>
      <w:proofErr w:type="gramEnd"/>
      <w:r w:rsidRPr="00A874C2">
        <w:rPr>
          <w:rFonts w:ascii="Times New Roman" w:hAnsi="Times New Roman" w:cs="Times New Roman"/>
          <w:sz w:val="28"/>
          <w:szCs w:val="28"/>
        </w:rPr>
        <w:t xml:space="preserve"> Вузовское образование, 2017. — 356 c. — ISBN 978-5-4487-0026-2. — </w:t>
      </w:r>
      <w:proofErr w:type="gramStart"/>
      <w:r w:rsidRPr="00A874C2">
        <w:rPr>
          <w:rFonts w:ascii="Times New Roman" w:hAnsi="Times New Roman" w:cs="Times New Roman"/>
          <w:sz w:val="28"/>
          <w:szCs w:val="28"/>
        </w:rPr>
        <w:t>Текст :</w:t>
      </w:r>
      <w:proofErr w:type="gramEnd"/>
      <w:r w:rsidRPr="00A874C2">
        <w:rPr>
          <w:rFonts w:ascii="Times New Roman" w:hAnsi="Times New Roman" w:cs="Times New Roman"/>
          <w:sz w:val="28"/>
          <w:szCs w:val="28"/>
        </w:rPr>
        <w:t xml:space="preserve"> электронный // Электронно-библиотечная система IPR BOOKS : [сайт]. — URL: http://www.iprbookshop.ru/65722.html (дата обращения: 16.04.2020). — Режим доступа: для </w:t>
      </w:r>
      <w:proofErr w:type="spellStart"/>
      <w:r w:rsidRPr="00A874C2">
        <w:rPr>
          <w:rFonts w:ascii="Times New Roman" w:hAnsi="Times New Roman" w:cs="Times New Roman"/>
          <w:sz w:val="28"/>
          <w:szCs w:val="28"/>
        </w:rPr>
        <w:t>авторизир</w:t>
      </w:r>
      <w:proofErr w:type="spellEnd"/>
      <w:r w:rsidRPr="00A874C2">
        <w:rPr>
          <w:rFonts w:ascii="Times New Roman" w:hAnsi="Times New Roman" w:cs="Times New Roman"/>
          <w:sz w:val="28"/>
          <w:szCs w:val="28"/>
        </w:rPr>
        <w:t>. пользователей</w:t>
      </w:r>
    </w:p>
    <w:p w14:paraId="09EE7339" w14:textId="77777777" w:rsidR="00C42955" w:rsidRDefault="00C42955" w:rsidP="00C42955">
      <w:pPr>
        <w:spacing w:after="0" w:line="281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_Hlk37924602"/>
      <w:r w:rsidRPr="00C42955">
        <w:rPr>
          <w:rFonts w:ascii="Times New Roman" w:hAnsi="Times New Roman" w:cs="Times New Roman"/>
          <w:i/>
          <w:iCs/>
          <w:sz w:val="28"/>
          <w:szCs w:val="28"/>
        </w:rPr>
        <w:t>Новиков, С.Г</w:t>
      </w:r>
      <w:r w:rsidRPr="00C42955">
        <w:rPr>
          <w:rFonts w:ascii="Times New Roman" w:hAnsi="Times New Roman" w:cs="Times New Roman"/>
          <w:sz w:val="28"/>
          <w:szCs w:val="28"/>
        </w:rPr>
        <w:t>.</w:t>
      </w:r>
      <w:r w:rsidRPr="00C42955">
        <w:rPr>
          <w:sz w:val="28"/>
          <w:szCs w:val="28"/>
        </w:rPr>
        <w:t xml:space="preserve"> </w:t>
      </w:r>
      <w:bookmarkEnd w:id="1"/>
      <w:r w:rsidRPr="00C429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рабочей молодежи в условиях форсированной модернизации России (1917-1930-е годы) / С.Г. Новиков.</w:t>
      </w:r>
      <w:r w:rsidRPr="00C42955">
        <w:rPr>
          <w:sz w:val="28"/>
          <w:szCs w:val="28"/>
        </w:rPr>
        <w:t xml:space="preserve"> </w:t>
      </w:r>
      <w:r w:rsidRPr="00C4295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Волгоград: Перемена, 2005. 616 с.</w:t>
      </w:r>
    </w:p>
    <w:p w14:paraId="2021B2D3" w14:textId="1BC703FD" w:rsidR="00C42955" w:rsidRPr="00C42955" w:rsidRDefault="00C42955" w:rsidP="00C42955">
      <w:pPr>
        <w:spacing w:after="0" w:line="281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295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Новиков, С.Г.</w:t>
      </w:r>
      <w:r w:rsidRPr="00C42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Отечественные идеалы воспитания в зеркале культурно-исторической генетики / С.Г. Новиков //</w:t>
      </w:r>
      <w:r w:rsidRPr="00C42955">
        <w:t xml:space="preserve"> </w:t>
      </w:r>
      <w:r w:rsidRPr="00C429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Известия Волгоградского гос. </w:t>
      </w:r>
      <w:proofErr w:type="spellStart"/>
      <w:r w:rsidRPr="00C4295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</w:t>
      </w:r>
      <w:proofErr w:type="spellEnd"/>
      <w:r w:rsidRPr="00C42955">
        <w:rPr>
          <w:rFonts w:ascii="Times New Roman" w:eastAsia="Times New Roman" w:hAnsi="Times New Roman" w:cs="Times New Roman"/>
          <w:sz w:val="28"/>
          <w:szCs w:val="28"/>
          <w:lang w:eastAsia="ru-RU"/>
        </w:rPr>
        <w:t>. ун-та. Спецвыпуск к 90-летию проф. В.С. Ильина. 2012.№4(68). С.30 – 33.</w:t>
      </w:r>
    </w:p>
    <w:p w14:paraId="12DC2E4C" w14:textId="63986A78" w:rsidR="005A2686" w:rsidRDefault="005A2686" w:rsidP="005A2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74C2">
        <w:rPr>
          <w:rFonts w:ascii="Times New Roman" w:hAnsi="Times New Roman" w:cs="Times New Roman"/>
          <w:sz w:val="28"/>
          <w:szCs w:val="28"/>
        </w:rPr>
        <w:tab/>
      </w:r>
      <w:r w:rsidRPr="00C42955">
        <w:rPr>
          <w:rFonts w:ascii="Times New Roman" w:hAnsi="Times New Roman" w:cs="Times New Roman"/>
          <w:i/>
          <w:iCs/>
          <w:sz w:val="28"/>
          <w:szCs w:val="28"/>
        </w:rPr>
        <w:t>Рыжов А.Н</w:t>
      </w:r>
      <w:r w:rsidRPr="00A874C2">
        <w:rPr>
          <w:rFonts w:ascii="Times New Roman" w:hAnsi="Times New Roman" w:cs="Times New Roman"/>
          <w:sz w:val="28"/>
          <w:szCs w:val="28"/>
        </w:rPr>
        <w:t xml:space="preserve">. Генезис педагогических понятий в России в XI – XX </w:t>
      </w:r>
      <w:proofErr w:type="spellStart"/>
      <w:r w:rsidRPr="00A874C2">
        <w:rPr>
          <w:rFonts w:ascii="Times New Roman" w:hAnsi="Times New Roman" w:cs="Times New Roman"/>
          <w:sz w:val="28"/>
          <w:szCs w:val="28"/>
        </w:rPr>
        <w:t>вв</w:t>
      </w:r>
      <w:proofErr w:type="spellEnd"/>
      <w:r w:rsidRPr="00A874C2">
        <w:rPr>
          <w:rFonts w:ascii="Times New Roman" w:hAnsi="Times New Roman" w:cs="Times New Roman"/>
          <w:sz w:val="28"/>
          <w:szCs w:val="28"/>
        </w:rPr>
        <w:t xml:space="preserve"> [Электронный ресурс]: монография/ Рыжов А.Н.— Электрон. текстовые </w:t>
      </w:r>
      <w:r w:rsidRPr="00A874C2">
        <w:rPr>
          <w:rFonts w:ascii="Times New Roman" w:hAnsi="Times New Roman" w:cs="Times New Roman"/>
          <w:sz w:val="28"/>
          <w:szCs w:val="28"/>
        </w:rPr>
        <w:lastRenderedPageBreak/>
        <w:t>данные.— М.: Прометей, 2012.— 300 c.— Режим доступа: http://www.iprbookshop.ru/18562.— ЭБС «</w:t>
      </w:r>
      <w:proofErr w:type="spellStart"/>
      <w:r w:rsidRPr="00A874C2">
        <w:rPr>
          <w:rFonts w:ascii="Times New Roman" w:hAnsi="Times New Roman" w:cs="Times New Roman"/>
          <w:sz w:val="28"/>
          <w:szCs w:val="28"/>
        </w:rPr>
        <w:t>IPRbooks</w:t>
      </w:r>
      <w:proofErr w:type="spellEnd"/>
      <w:r w:rsidRPr="00A874C2">
        <w:rPr>
          <w:rFonts w:ascii="Times New Roman" w:hAnsi="Times New Roman" w:cs="Times New Roman"/>
          <w:sz w:val="28"/>
          <w:szCs w:val="28"/>
        </w:rPr>
        <w:t>».</w:t>
      </w:r>
    </w:p>
    <w:p w14:paraId="23E8E524" w14:textId="542C817E" w:rsidR="005A2686" w:rsidRPr="002C305E" w:rsidRDefault="001074BE" w:rsidP="005A268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074BE">
        <w:rPr>
          <w:rFonts w:ascii="Times New Roman" w:hAnsi="Times New Roman" w:cs="Times New Roman"/>
          <w:sz w:val="28"/>
          <w:szCs w:val="28"/>
        </w:rPr>
        <w:t xml:space="preserve">В.Я. Стоюнин – видный отечественный просветитель, ученый – педагог и методист – словесник. Сборник научных трудов Всероссийской научно-практической конференции с международным участием, посвящённой 190-летию со дня рождения В.Я. Стоюнина (19 декабря 2016 г.) / Под общей редакцией члена-корреспондента РАО М.В. Богуславского. – М.: ФГБНУ «Институт стратегии развития образования РАО», 2016. </w:t>
      </w:r>
      <w:r w:rsidR="0049778E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49778E" w:rsidRPr="00074283">
          <w:rPr>
            <w:rStyle w:val="a4"/>
            <w:rFonts w:ascii="Times New Roman" w:hAnsi="Times New Roman" w:cs="Times New Roman"/>
            <w:sz w:val="28"/>
            <w:szCs w:val="28"/>
          </w:rPr>
          <w:t>http://www.instrao.ru/images/1Treshka/K_conferenciyam/Sbornik_konferencii_pamyati_Stoyunina.pdf</w:t>
        </w:r>
      </w:hyperlink>
      <w:r w:rsidR="004977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D01FF2" w14:textId="77777777" w:rsidR="005A2686" w:rsidRPr="0012337E" w:rsidRDefault="005A2686" w:rsidP="0012337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A2686" w:rsidRPr="00123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C0334"/>
    <w:multiLevelType w:val="hybridMultilevel"/>
    <w:tmpl w:val="18AAA10C"/>
    <w:lvl w:ilvl="0" w:tplc="BD9E01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14B"/>
    <w:rsid w:val="001074BE"/>
    <w:rsid w:val="0012337E"/>
    <w:rsid w:val="00383CCB"/>
    <w:rsid w:val="003B1E7E"/>
    <w:rsid w:val="0049778E"/>
    <w:rsid w:val="004C114B"/>
    <w:rsid w:val="004E27B1"/>
    <w:rsid w:val="005A2686"/>
    <w:rsid w:val="00740698"/>
    <w:rsid w:val="00777484"/>
    <w:rsid w:val="007A1A64"/>
    <w:rsid w:val="00983F67"/>
    <w:rsid w:val="00C42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FFC9C"/>
  <w15:chartTrackingRefBased/>
  <w15:docId w15:val="{38F68C6A-19D6-40A4-ACAB-FF60CF8A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33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37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778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9778E"/>
    <w:rPr>
      <w:color w:val="605E5C"/>
      <w:shd w:val="clear" w:color="auto" w:fill="E1DFDD"/>
    </w:rPr>
  </w:style>
  <w:style w:type="paragraph" w:customStyle="1" w:styleId="Default">
    <w:name w:val="Default"/>
    <w:rsid w:val="007774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rao.ru/images/1Treshka/K_conferenciyam/Sbornik_konferencii_pamyati_Stoyunina.pdf" TargetMode="External"/><Relationship Id="rId5" Type="http://schemas.openxmlformats.org/officeDocument/2006/relationships/hyperlink" Target="mailto:novsergen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2020-04-16T09:17:00Z</dcterms:created>
  <dcterms:modified xsi:type="dcterms:W3CDTF">2020-05-06T09:57:00Z</dcterms:modified>
</cp:coreProperties>
</file>