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583CB6" w14:textId="77777777" w:rsidR="00062A3E" w:rsidRDefault="00062A3E" w:rsidP="00297A1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C5EE98" w14:textId="61E9F184" w:rsidR="00FF1807" w:rsidRDefault="00062A3E" w:rsidP="00FF18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22F9A">
        <w:rPr>
          <w:rFonts w:ascii="Times New Roman" w:hAnsi="Times New Roman" w:cs="Times New Roman"/>
          <w:sz w:val="28"/>
          <w:szCs w:val="28"/>
          <w:highlight w:val="yellow"/>
        </w:rPr>
        <w:t>Для аттестации студентов</w:t>
      </w:r>
      <w:r w:rsidR="00260658">
        <w:rPr>
          <w:rFonts w:ascii="Times New Roman" w:hAnsi="Times New Roman" w:cs="Times New Roman"/>
          <w:sz w:val="28"/>
          <w:szCs w:val="28"/>
          <w:highlight w:val="yellow"/>
        </w:rPr>
        <w:t>-задолжников</w:t>
      </w:r>
      <w:r w:rsidRPr="00122F9A">
        <w:rPr>
          <w:rFonts w:ascii="Times New Roman" w:hAnsi="Times New Roman" w:cs="Times New Roman"/>
          <w:sz w:val="28"/>
          <w:szCs w:val="28"/>
          <w:highlight w:val="yellow"/>
        </w:rPr>
        <w:t xml:space="preserve"> по дисциплине «</w:t>
      </w:r>
      <w:r w:rsidRPr="00122F9A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>Национальное образование в России</w:t>
      </w:r>
      <w:r w:rsidRPr="00122F9A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260658">
        <w:rPr>
          <w:rFonts w:ascii="Times New Roman" w:hAnsi="Times New Roman" w:cs="Times New Roman"/>
          <w:sz w:val="28"/>
          <w:szCs w:val="28"/>
          <w:highlight w:val="yellow"/>
        </w:rPr>
        <w:t xml:space="preserve">в установленные деканатом ФИПО сроки </w:t>
      </w:r>
      <w:r w:rsidRPr="00122F9A">
        <w:rPr>
          <w:rFonts w:ascii="Times New Roman" w:hAnsi="Times New Roman" w:cs="Times New Roman"/>
          <w:sz w:val="28"/>
          <w:szCs w:val="28"/>
          <w:highlight w:val="yellow"/>
        </w:rPr>
        <w:t xml:space="preserve">необходимо выполнить следующее задание: дать письменные ответы на вопросы </w:t>
      </w:r>
      <w:r w:rsidR="005B6EA4">
        <w:rPr>
          <w:rFonts w:ascii="Times New Roman" w:hAnsi="Times New Roman" w:cs="Times New Roman"/>
          <w:sz w:val="28"/>
          <w:szCs w:val="28"/>
          <w:highlight w:val="yellow"/>
        </w:rPr>
        <w:t>помещённых ниже</w:t>
      </w:r>
      <w:r w:rsidRPr="00122F9A">
        <w:rPr>
          <w:rFonts w:ascii="Times New Roman" w:hAnsi="Times New Roman" w:cs="Times New Roman"/>
          <w:sz w:val="28"/>
          <w:szCs w:val="28"/>
          <w:highlight w:val="yellow"/>
        </w:rPr>
        <w:t xml:space="preserve"> семинарских занятий. В конце ответа на каждый вопрос – указываете реальные источники информации (те, которые использовали при подготовке ответа).</w:t>
      </w:r>
      <w:bookmarkStart w:id="0" w:name="_Hlk38282740"/>
    </w:p>
    <w:p w14:paraId="66E3468B" w14:textId="0626EF10" w:rsidR="000D13F6" w:rsidRPr="000D13F6" w:rsidRDefault="000D13F6" w:rsidP="00FF18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Ответы на вопросы </w:t>
      </w:r>
      <w:r>
        <w:rPr>
          <w:rFonts w:ascii="Times New Roman" w:hAnsi="Times New Roman" w:cs="Times New Roman"/>
          <w:sz w:val="28"/>
          <w:szCs w:val="28"/>
        </w:rPr>
        <w:t>одном файле отправляете на эл. адрес: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novsergen@yandex</w:t>
      </w:r>
      <w:r>
        <w:rPr>
          <w:rFonts w:ascii="Times New Roman" w:hAnsi="Times New Roman" w:cs="Times New Roman"/>
          <w:sz w:val="28"/>
          <w:szCs w:val="28"/>
          <w:lang w:val="en-US"/>
        </w:rPr>
        <w:t>.ru</w:t>
      </w:r>
    </w:p>
    <w:p w14:paraId="30BFE5DE" w14:textId="77777777" w:rsidR="00FF1807" w:rsidRPr="00FF1807" w:rsidRDefault="00FF1807" w:rsidP="00FF18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37C1449" w14:textId="182643FE" w:rsidR="007C1F74" w:rsidRDefault="00FF1807" w:rsidP="00297A1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7D70F3">
        <w:rPr>
          <w:rFonts w:ascii="Times New Roman" w:hAnsi="Times New Roman" w:cs="Times New Roman"/>
          <w:b/>
          <w:bCs/>
          <w:sz w:val="28"/>
          <w:szCs w:val="28"/>
        </w:rPr>
        <w:t>Национальное образование в России»</w:t>
      </w:r>
    </w:p>
    <w:bookmarkEnd w:id="0"/>
    <w:p w14:paraId="13194992" w14:textId="77777777" w:rsidR="00261C84" w:rsidRDefault="00261C84" w:rsidP="00297A1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B1B337" w14:textId="5252AA7B" w:rsidR="00504993" w:rsidRPr="007214B9" w:rsidRDefault="00504993" w:rsidP="005049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1" w:name="_Hlk18591328"/>
      <w:r w:rsidRPr="00261C84">
        <w:rPr>
          <w:rFonts w:ascii="Times New Roman" w:hAnsi="Times New Roman" w:cs="Times New Roman"/>
          <w:b/>
          <w:sz w:val="28"/>
          <w:szCs w:val="28"/>
        </w:rPr>
        <w:t>Теоретико-методологические основы изучения процесса становления национального образования в современной России</w:t>
      </w:r>
      <w:r w:rsidR="007214B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bookmarkEnd w:id="1"/>
    <w:p w14:paraId="005A33F1" w14:textId="1F87570E" w:rsidR="00504993" w:rsidRPr="00261C84" w:rsidRDefault="00504993" w:rsidP="005049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2C54273" w14:textId="77777777" w:rsidR="00504993" w:rsidRPr="006A1EB0" w:rsidRDefault="00504993" w:rsidP="005049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1C84">
        <w:rPr>
          <w:rFonts w:ascii="Times New Roman" w:hAnsi="Times New Roman" w:cs="Times New Roman"/>
          <w:sz w:val="28"/>
          <w:szCs w:val="28"/>
        </w:rPr>
        <w:t>1.</w:t>
      </w:r>
      <w:r w:rsidRPr="00261C84">
        <w:rPr>
          <w:rFonts w:ascii="Times New Roman" w:hAnsi="Times New Roman" w:cs="Times New Roman"/>
          <w:sz w:val="28"/>
          <w:szCs w:val="28"/>
        </w:rPr>
        <w:tab/>
      </w:r>
      <w:r w:rsidRPr="006A1EB0">
        <w:rPr>
          <w:rFonts w:ascii="Times New Roman" w:hAnsi="Times New Roman" w:cs="Times New Roman"/>
          <w:sz w:val="24"/>
          <w:szCs w:val="24"/>
        </w:rPr>
        <w:t>Национальное образование как социокультурный феномен. Его ценностные основания и базовые идеалы в зеркале системной методологии.</w:t>
      </w:r>
    </w:p>
    <w:p w14:paraId="0492EFC7" w14:textId="77777777" w:rsidR="00504993" w:rsidRPr="006A1EB0" w:rsidRDefault="00504993" w:rsidP="005049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EB0">
        <w:rPr>
          <w:rFonts w:ascii="Times New Roman" w:hAnsi="Times New Roman" w:cs="Times New Roman"/>
          <w:sz w:val="24"/>
          <w:szCs w:val="24"/>
        </w:rPr>
        <w:t>2.</w:t>
      </w:r>
      <w:r w:rsidRPr="006A1EB0">
        <w:rPr>
          <w:rFonts w:ascii="Times New Roman" w:hAnsi="Times New Roman" w:cs="Times New Roman"/>
          <w:sz w:val="24"/>
          <w:szCs w:val="24"/>
        </w:rPr>
        <w:tab/>
        <w:t>Типология идеалов и ценностей образования.</w:t>
      </w:r>
    </w:p>
    <w:p w14:paraId="262377E6" w14:textId="14054909" w:rsidR="00504993" w:rsidRPr="006A1EB0" w:rsidRDefault="00504993" w:rsidP="005049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EB0">
        <w:rPr>
          <w:rFonts w:ascii="Times New Roman" w:hAnsi="Times New Roman" w:cs="Times New Roman"/>
          <w:sz w:val="24"/>
          <w:szCs w:val="24"/>
        </w:rPr>
        <w:t>3.</w:t>
      </w:r>
      <w:r w:rsidRPr="006A1EB0">
        <w:rPr>
          <w:rFonts w:ascii="Times New Roman" w:hAnsi="Times New Roman" w:cs="Times New Roman"/>
          <w:sz w:val="24"/>
          <w:szCs w:val="24"/>
        </w:rPr>
        <w:tab/>
        <w:t>Восток и Запад как социокультурные парадигмы воспроизводства полярных ценностных оснований образования.</w:t>
      </w:r>
    </w:p>
    <w:p w14:paraId="07050C46" w14:textId="77777777" w:rsidR="00504993" w:rsidRPr="009F4F92" w:rsidRDefault="00504993" w:rsidP="005049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B47B98" w14:textId="77777777" w:rsidR="00504993" w:rsidRPr="009F4F92" w:rsidRDefault="00504993" w:rsidP="005049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4F92">
        <w:rPr>
          <w:rFonts w:ascii="Times New Roman" w:hAnsi="Times New Roman" w:cs="Times New Roman"/>
          <w:sz w:val="24"/>
          <w:szCs w:val="24"/>
        </w:rPr>
        <w:t>Литература</w:t>
      </w:r>
    </w:p>
    <w:p w14:paraId="11F66FD5" w14:textId="77777777" w:rsidR="00504993" w:rsidRPr="009F4F92" w:rsidRDefault="00504993" w:rsidP="005049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F9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F4F9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Видт</w:t>
      </w:r>
      <w:proofErr w:type="spellEnd"/>
      <w:r w:rsidRPr="009F4F9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И.Е.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Педагогическая культура: становление, содержание, смыслы / И.Е. </w:t>
      </w:r>
      <w:proofErr w:type="spellStart"/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Видт</w:t>
      </w:r>
      <w:proofErr w:type="spellEnd"/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// Педагогика. – 2002. – №3. – С.3 – 7.</w:t>
      </w:r>
    </w:p>
    <w:p w14:paraId="362CEA4A" w14:textId="77777777" w:rsidR="00504993" w:rsidRPr="009F4F92" w:rsidRDefault="00504993" w:rsidP="005049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4F92">
        <w:rPr>
          <w:rFonts w:ascii="Times New Roman" w:hAnsi="Times New Roman" w:cs="Times New Roman"/>
          <w:i/>
          <w:sz w:val="24"/>
          <w:szCs w:val="24"/>
        </w:rPr>
        <w:t>Кантор, К.М</w:t>
      </w:r>
      <w:r w:rsidRPr="009F4F92">
        <w:rPr>
          <w:rFonts w:ascii="Times New Roman" w:hAnsi="Times New Roman" w:cs="Times New Roman"/>
          <w:sz w:val="24"/>
          <w:szCs w:val="24"/>
        </w:rPr>
        <w:t>. Двойная спираль истории: Историософия проектизма. – Т.1. Общие проблемы / К.М. Кантор. – М.: Языки славянской культуры, 2002. – С.70 – 87.</w:t>
      </w:r>
    </w:p>
    <w:p w14:paraId="7424DD4A" w14:textId="77777777" w:rsidR="00504993" w:rsidRPr="009F4F92" w:rsidRDefault="00504993" w:rsidP="005049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4F92">
        <w:rPr>
          <w:rFonts w:ascii="Times New Roman" w:hAnsi="Times New Roman" w:cs="Times New Roman"/>
          <w:i/>
          <w:sz w:val="24"/>
          <w:szCs w:val="24"/>
        </w:rPr>
        <w:t>Корнетов, Г.Б.</w:t>
      </w:r>
      <w:r w:rsidRPr="009F4F92">
        <w:rPr>
          <w:rFonts w:ascii="Times New Roman" w:hAnsi="Times New Roman" w:cs="Times New Roman"/>
          <w:sz w:val="24"/>
          <w:szCs w:val="24"/>
        </w:rPr>
        <w:t xml:space="preserve"> Всемирная история педагогики: цивилизационный подход / Г.Б. Корнетов // Педагогика. – 1995. – №3. – С.23–29.</w:t>
      </w:r>
    </w:p>
    <w:p w14:paraId="454A59DE" w14:textId="77777777" w:rsidR="00504993" w:rsidRPr="009F4F92" w:rsidRDefault="00504993" w:rsidP="005049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4F92">
        <w:rPr>
          <w:rFonts w:ascii="Times New Roman" w:hAnsi="Times New Roman" w:cs="Times New Roman"/>
          <w:i/>
          <w:sz w:val="24"/>
          <w:szCs w:val="24"/>
        </w:rPr>
        <w:t>Корнетов, Г.Б.</w:t>
      </w:r>
      <w:r w:rsidRPr="009F4F92">
        <w:rPr>
          <w:rFonts w:ascii="Times New Roman" w:hAnsi="Times New Roman" w:cs="Times New Roman"/>
          <w:sz w:val="24"/>
          <w:szCs w:val="24"/>
        </w:rPr>
        <w:t xml:space="preserve"> Историко-педагогическое знание в контексте педагогиче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9F4F92">
        <w:rPr>
          <w:rFonts w:ascii="Times New Roman" w:hAnsi="Times New Roman" w:cs="Times New Roman"/>
          <w:sz w:val="24"/>
          <w:szCs w:val="24"/>
        </w:rPr>
        <w:t>кой теории и практики / Г.Б. Корнетов // Отечественная и зарубежная педагогика. – 2011. – №1. – С.68 – 83.</w:t>
      </w:r>
    </w:p>
    <w:p w14:paraId="50666866" w14:textId="2AD32B9C" w:rsidR="00504993" w:rsidRDefault="00504993" w:rsidP="005049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F9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Новиков, С.Г.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7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рабочей молодежи в условиях форсированной модерни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зации России (1917</w:t>
      </w:r>
      <w:r w:rsidRPr="009F4F92">
        <w:rPr>
          <w:rFonts w:ascii="Times New Roman" w:hAnsi="Times New Roman" w:cs="Times New Roman"/>
          <w:sz w:val="24"/>
          <w:szCs w:val="24"/>
        </w:rPr>
        <w:t>–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>1930-е годы): монография.</w:t>
      </w:r>
      <w:r w:rsidRPr="009F4F92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18591798"/>
      <w:r w:rsidRPr="009F4F92">
        <w:rPr>
          <w:rFonts w:ascii="Times New Roman" w:hAnsi="Times New Roman" w:cs="Times New Roman"/>
          <w:sz w:val="24"/>
          <w:szCs w:val="24"/>
        </w:rPr>
        <w:t>–</w:t>
      </w:r>
      <w:bookmarkEnd w:id="2"/>
      <w:r w:rsidRPr="009F4F92">
        <w:rPr>
          <w:rFonts w:ascii="Times New Roman" w:hAnsi="Times New Roman" w:cs="Times New Roman"/>
          <w:sz w:val="24"/>
          <w:szCs w:val="24"/>
        </w:rPr>
        <w:t xml:space="preserve"> 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Волгоград: Перемена, 2005. – Гл.1.</w:t>
      </w:r>
    </w:p>
    <w:p w14:paraId="023CD505" w14:textId="78E880B7" w:rsidR="00694395" w:rsidRPr="009F4F92" w:rsidRDefault="00694395" w:rsidP="005049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9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Новиков, С.Г</w:t>
      </w:r>
      <w:r w:rsidRPr="006943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9439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Образование, воспитание и педагогика в России: от прошлого к будущему: монография / С.Г. Новиков, С.В. Куликова, А.А. Глебов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94395">
        <w:t xml:space="preserve"> –</w:t>
      </w:r>
      <w:r>
        <w:t xml:space="preserve"> </w:t>
      </w:r>
      <w:r w:rsidRPr="00694395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Волгоград: Изд-во ВГСПУ «Перемена», 2018.</w:t>
      </w:r>
      <w:r w:rsidRPr="00694395">
        <w:t xml:space="preserve"> </w:t>
      </w:r>
      <w:r w:rsidRPr="0069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Гл.1</w:t>
      </w:r>
    </w:p>
    <w:p w14:paraId="03BFE73A" w14:textId="77777777" w:rsidR="00504993" w:rsidRDefault="00504993" w:rsidP="005049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F9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Пичугина, В.К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История педагогики в современную эпоху / В.К. Пичугина, В.Г. </w:t>
      </w:r>
      <w:proofErr w:type="spellStart"/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Безрогов</w:t>
      </w:r>
      <w:proofErr w:type="spellEnd"/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// Педагогика. – 2016. – №8.</w:t>
      </w:r>
    </w:p>
    <w:p w14:paraId="74164B33" w14:textId="77777777" w:rsidR="00504993" w:rsidRPr="009F4F92" w:rsidRDefault="00504993" w:rsidP="005049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1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Полякова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  <w:r w:rsidRPr="000971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М.В.</w:t>
      </w:r>
      <w:r w:rsidRPr="000971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Концепты теории воспитания [Электронный ресурс]: практико-ориентированная монография/ Полякова М.В.— Электрон. текстовые </w:t>
      </w:r>
      <w:proofErr w:type="gramStart"/>
      <w:r w:rsidRPr="0009710D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данные.—</w:t>
      </w:r>
      <w:proofErr w:type="gramEnd"/>
      <w:r w:rsidRPr="000971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Саратов: Вузовское образование, 2016.— 162 c.— Режим доступа: http://www.iprbookshop.ru/49876.— ЭБС «</w:t>
      </w:r>
      <w:proofErr w:type="spellStart"/>
      <w:r w:rsidRPr="0009710D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  <w:r w:rsidRPr="0009710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212F2D86" w14:textId="1D041BDD" w:rsidR="00697F92" w:rsidRDefault="00697F92" w:rsidP="00297A1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D595C1" w14:textId="77777777" w:rsidR="00DC42CF" w:rsidRDefault="00DC42CF" w:rsidP="00DC42C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Генезис</w:t>
      </w:r>
      <w:r w:rsidRPr="009F4F92">
        <w:rPr>
          <w:rFonts w:ascii="Times New Roman" w:hAnsi="Times New Roman" w:cs="Times New Roman"/>
          <w:b/>
          <w:sz w:val="24"/>
          <w:szCs w:val="24"/>
        </w:rPr>
        <w:t xml:space="preserve"> ценност</w:t>
      </w:r>
      <w:r>
        <w:rPr>
          <w:rFonts w:ascii="Times New Roman" w:hAnsi="Times New Roman" w:cs="Times New Roman"/>
          <w:b/>
          <w:sz w:val="24"/>
          <w:szCs w:val="24"/>
        </w:rPr>
        <w:t>ных оснований национального образования</w:t>
      </w:r>
    </w:p>
    <w:p w14:paraId="75B647D0" w14:textId="54A88A7C" w:rsidR="00DC42CF" w:rsidRPr="009F4F92" w:rsidRDefault="00DC42CF" w:rsidP="00DC42C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4F92">
        <w:rPr>
          <w:rFonts w:ascii="Times New Roman" w:hAnsi="Times New Roman" w:cs="Times New Roman"/>
          <w:b/>
          <w:sz w:val="24"/>
          <w:szCs w:val="24"/>
        </w:rPr>
        <w:t xml:space="preserve"> в Киевской, Удельной и Московской Руси</w:t>
      </w:r>
    </w:p>
    <w:p w14:paraId="000C6FC9" w14:textId="77777777" w:rsidR="00DC42CF" w:rsidRPr="009F4F92" w:rsidRDefault="00DC42CF" w:rsidP="00DC42C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8291B9A" w14:textId="4EC8A631" w:rsidR="00DC42CF" w:rsidRPr="009F4F92" w:rsidRDefault="00DC42CF" w:rsidP="00DC42CF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F92">
        <w:rPr>
          <w:rFonts w:ascii="Times New Roman" w:hAnsi="Times New Roman" w:cs="Times New Roman"/>
          <w:sz w:val="24"/>
          <w:szCs w:val="24"/>
        </w:rPr>
        <w:t xml:space="preserve">Природно-климатический, геополитический и </w:t>
      </w:r>
      <w:proofErr w:type="spellStart"/>
      <w:r w:rsidRPr="009F4F92">
        <w:rPr>
          <w:rFonts w:ascii="Times New Roman" w:hAnsi="Times New Roman" w:cs="Times New Roman"/>
          <w:sz w:val="24"/>
          <w:szCs w:val="24"/>
        </w:rPr>
        <w:t>геокультурный</w:t>
      </w:r>
      <w:proofErr w:type="spellEnd"/>
      <w:r w:rsidRPr="009F4F92">
        <w:rPr>
          <w:rFonts w:ascii="Times New Roman" w:hAnsi="Times New Roman" w:cs="Times New Roman"/>
          <w:sz w:val="24"/>
          <w:szCs w:val="24"/>
        </w:rPr>
        <w:t xml:space="preserve"> факторы генезиса и развития идеалов </w:t>
      </w:r>
      <w:r>
        <w:rPr>
          <w:rFonts w:ascii="Times New Roman" w:hAnsi="Times New Roman" w:cs="Times New Roman"/>
          <w:sz w:val="24"/>
          <w:szCs w:val="24"/>
        </w:rPr>
        <w:t>национального образования в Руси-России</w:t>
      </w:r>
      <w:r w:rsidRPr="009F4F9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C14DBE1" w14:textId="7C94535B" w:rsidR="00DC42CF" w:rsidRPr="00524DDE" w:rsidRDefault="00DC42CF" w:rsidP="00DC42CF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F92">
        <w:rPr>
          <w:rFonts w:ascii="Times New Roman" w:hAnsi="Times New Roman" w:cs="Times New Roman"/>
          <w:sz w:val="24"/>
          <w:szCs w:val="24"/>
        </w:rPr>
        <w:t xml:space="preserve">Идеалы и ценности воспитания восточных славян в догосударственный период. </w:t>
      </w:r>
    </w:p>
    <w:p w14:paraId="614EC8B0" w14:textId="4A51D54E" w:rsidR="00524DDE" w:rsidRPr="009F4F92" w:rsidRDefault="00524DDE" w:rsidP="00DC42CF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Христианская система ценностей</w:t>
      </w:r>
      <w:r w:rsidR="00B60352">
        <w:rPr>
          <w:rFonts w:ascii="Times New Roman" w:hAnsi="Times New Roman" w:cs="Times New Roman"/>
          <w:sz w:val="24"/>
          <w:szCs w:val="24"/>
        </w:rPr>
        <w:t xml:space="preserve"> и формирование содержания педагогических понятий в национальном образовании.</w:t>
      </w:r>
    </w:p>
    <w:p w14:paraId="30FD33C4" w14:textId="1A4C4456" w:rsidR="009A0283" w:rsidRPr="009A0283" w:rsidRDefault="00DC42CF" w:rsidP="009A0283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F92">
        <w:rPr>
          <w:rFonts w:ascii="Times New Roman" w:hAnsi="Times New Roman" w:cs="Times New Roman"/>
          <w:sz w:val="24"/>
          <w:szCs w:val="24"/>
        </w:rPr>
        <w:t xml:space="preserve">Идеалы и ценности воспитания в домонгольской </w:t>
      </w:r>
      <w:r w:rsidR="00107C9A">
        <w:rPr>
          <w:rFonts w:ascii="Times New Roman" w:hAnsi="Times New Roman" w:cs="Times New Roman"/>
          <w:sz w:val="24"/>
          <w:szCs w:val="24"/>
        </w:rPr>
        <w:t xml:space="preserve">и Московской </w:t>
      </w:r>
      <w:r w:rsidRPr="009F4F92">
        <w:rPr>
          <w:rFonts w:ascii="Times New Roman" w:hAnsi="Times New Roman" w:cs="Times New Roman"/>
          <w:sz w:val="24"/>
          <w:szCs w:val="24"/>
        </w:rPr>
        <w:t xml:space="preserve">Руси. </w:t>
      </w:r>
    </w:p>
    <w:p w14:paraId="4679D1F1" w14:textId="698934AB" w:rsidR="00107C9A" w:rsidRDefault="00DC42CF" w:rsidP="00DC42CF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4F92">
        <w:rPr>
          <w:rFonts w:ascii="Times New Roman" w:hAnsi="Times New Roman" w:cs="Times New Roman"/>
          <w:sz w:val="24"/>
          <w:szCs w:val="24"/>
        </w:rPr>
        <w:t>5. Воспитание и обучение в русской средневековой православной традиции.</w:t>
      </w:r>
    </w:p>
    <w:p w14:paraId="72D83523" w14:textId="77777777" w:rsidR="00107C9A" w:rsidRPr="009F4F92" w:rsidRDefault="00107C9A" w:rsidP="00DC42CF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2A05DAC" w14:textId="77777777" w:rsidR="00107C9A" w:rsidRPr="00107C9A" w:rsidRDefault="00107C9A" w:rsidP="00107C9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7C9A">
        <w:rPr>
          <w:rFonts w:ascii="Times New Roman" w:hAnsi="Times New Roman" w:cs="Times New Roman"/>
          <w:sz w:val="24"/>
          <w:szCs w:val="24"/>
        </w:rPr>
        <w:t>Литература</w:t>
      </w:r>
    </w:p>
    <w:p w14:paraId="0D367145" w14:textId="77777777" w:rsidR="00107C9A" w:rsidRPr="00107C9A" w:rsidRDefault="00107C9A" w:rsidP="00107C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07C9A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lastRenderedPageBreak/>
        <w:t>Аввакум (протопоп).</w:t>
      </w:r>
      <w:r w:rsidRPr="00107C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Житие Аввакума и другие сочинения / сост.</w:t>
      </w:r>
      <w:r w:rsidRPr="00107C9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</w:t>
      </w:r>
      <w:r w:rsidRPr="00107C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вступ. ст. и </w:t>
      </w:r>
      <w:proofErr w:type="spellStart"/>
      <w:r w:rsidRPr="00107C9A">
        <w:rPr>
          <w:rFonts w:ascii="Times New Roman" w:hAnsi="Times New Roman" w:cs="Times New Roman"/>
          <w:sz w:val="24"/>
          <w:szCs w:val="24"/>
          <w:shd w:val="clear" w:color="auto" w:fill="FFFFFF"/>
        </w:rPr>
        <w:t>коммент</w:t>
      </w:r>
      <w:proofErr w:type="spellEnd"/>
      <w:r w:rsidRPr="00107C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А.Н. Робинсона. </w:t>
      </w:r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107C9A">
        <w:rPr>
          <w:rFonts w:ascii="Times New Roman" w:hAnsi="Times New Roman" w:cs="Times New Roman"/>
          <w:sz w:val="24"/>
          <w:szCs w:val="24"/>
          <w:shd w:val="clear" w:color="auto" w:fill="FFFFFF"/>
        </w:rPr>
        <w:t>М., 1991.</w:t>
      </w:r>
    </w:p>
    <w:p w14:paraId="7CA41930" w14:textId="16B7E60D" w:rsidR="00107C9A" w:rsidRPr="00107C9A" w:rsidRDefault="00107C9A" w:rsidP="00107C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07C9A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Андреев, А.Л. </w:t>
      </w:r>
      <w:r w:rsidRPr="00107C9A">
        <w:rPr>
          <w:rFonts w:ascii="Times New Roman" w:hAnsi="Times New Roman" w:cs="Times New Roman"/>
          <w:sz w:val="24"/>
          <w:szCs w:val="24"/>
          <w:shd w:val="clear" w:color="auto" w:fill="FFFFFF"/>
        </w:rPr>
        <w:t>Образование и образованность в социальной истории России. От Средневековья к Новому времени [Электронный ресурс]: монография/ Андреев А.Л.— Электрон. текстовые данные.</w:t>
      </w:r>
      <w:r w:rsidR="006A1E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07C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— М.: Всероссийский государственный университет кинематографии имени С.А. Герасимова (ВГИК), 2014.— 241 c.— Режим доступа: </w:t>
      </w:r>
      <w:proofErr w:type="gramStart"/>
      <w:r w:rsidRPr="00107C9A">
        <w:rPr>
          <w:rFonts w:ascii="Times New Roman" w:hAnsi="Times New Roman" w:cs="Times New Roman"/>
          <w:sz w:val="24"/>
          <w:szCs w:val="24"/>
          <w:shd w:val="clear" w:color="auto" w:fill="FFFFFF"/>
        </w:rPr>
        <w:t>http://www.iprbookshop.ru/30628.—</w:t>
      </w:r>
      <w:proofErr w:type="gramEnd"/>
      <w:r w:rsidRPr="00107C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ЭБС «</w:t>
      </w:r>
      <w:proofErr w:type="spellStart"/>
      <w:r w:rsidRPr="00107C9A">
        <w:rPr>
          <w:rFonts w:ascii="Times New Roman" w:hAnsi="Times New Roman" w:cs="Times New Roman"/>
          <w:sz w:val="24"/>
          <w:szCs w:val="24"/>
          <w:shd w:val="clear" w:color="auto" w:fill="FFFFFF"/>
        </w:rPr>
        <w:t>IPRbooks</w:t>
      </w:r>
      <w:proofErr w:type="spellEnd"/>
      <w:r w:rsidRPr="00107C9A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</w:p>
    <w:p w14:paraId="3E673E53" w14:textId="77777777" w:rsidR="00107C9A" w:rsidRPr="00107C9A" w:rsidRDefault="00107C9A" w:rsidP="00107C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07C9A">
        <w:rPr>
          <w:rFonts w:ascii="Times New Roman" w:hAnsi="Times New Roman" w:cs="Times New Roman"/>
          <w:sz w:val="24"/>
          <w:szCs w:val="24"/>
          <w:shd w:val="clear" w:color="auto" w:fill="FFFFFF"/>
        </w:rPr>
        <w:t>Антология педагогической мысли Древней Руси и Русского государ</w:t>
      </w:r>
      <w:r w:rsidRPr="00107C9A">
        <w:rPr>
          <w:rFonts w:ascii="Times New Roman" w:hAnsi="Times New Roman" w:cs="Times New Roman"/>
          <w:sz w:val="24"/>
          <w:szCs w:val="24"/>
          <w:shd w:val="clear" w:color="auto" w:fill="FFFFFF"/>
        </w:rPr>
        <w:softHyphen/>
        <w:t xml:space="preserve">ства XIV–XVII вв. / сост. С.Д. </w:t>
      </w:r>
      <w:proofErr w:type="spellStart"/>
      <w:r w:rsidRPr="00107C9A">
        <w:rPr>
          <w:rFonts w:ascii="Times New Roman" w:hAnsi="Times New Roman" w:cs="Times New Roman"/>
          <w:sz w:val="24"/>
          <w:szCs w:val="24"/>
          <w:shd w:val="clear" w:color="auto" w:fill="FFFFFF"/>
        </w:rPr>
        <w:t>Бабишин</w:t>
      </w:r>
      <w:proofErr w:type="spellEnd"/>
      <w:r w:rsidRPr="00107C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Б.Н. </w:t>
      </w:r>
      <w:proofErr w:type="spellStart"/>
      <w:r w:rsidRPr="00107C9A">
        <w:rPr>
          <w:rFonts w:ascii="Times New Roman" w:hAnsi="Times New Roman" w:cs="Times New Roman"/>
          <w:sz w:val="24"/>
          <w:szCs w:val="24"/>
          <w:shd w:val="clear" w:color="auto" w:fill="FFFFFF"/>
        </w:rPr>
        <w:t>Митюров</w:t>
      </w:r>
      <w:proofErr w:type="spellEnd"/>
      <w:r w:rsidRPr="00107C9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107C9A">
        <w:rPr>
          <w:rFonts w:ascii="Times New Roman" w:hAnsi="Times New Roman" w:cs="Times New Roman"/>
          <w:sz w:val="24"/>
          <w:szCs w:val="24"/>
          <w:shd w:val="clear" w:color="auto" w:fill="FFFFFF"/>
        </w:rPr>
        <w:t>М., 1985.</w:t>
      </w:r>
    </w:p>
    <w:p w14:paraId="19CEC19C" w14:textId="77777777" w:rsidR="00107C9A" w:rsidRPr="00107C9A" w:rsidRDefault="00107C9A" w:rsidP="00107C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07C9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Ахиезер</w:t>
      </w:r>
      <w:proofErr w:type="spellEnd"/>
      <w:r w:rsidRPr="00107C9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А.С</w:t>
      </w:r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Россия: критика исторического опыта (Социокультурная динамика России): В 2 т.  / А.С. </w:t>
      </w:r>
      <w:proofErr w:type="spellStart"/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>Ахиезер</w:t>
      </w:r>
      <w:proofErr w:type="spellEnd"/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Т.1. – Новосибирск: Сибирский хронограф,1997. – С.76 – 155.</w:t>
      </w:r>
    </w:p>
    <w:p w14:paraId="2BE62DC7" w14:textId="77777777" w:rsidR="00107C9A" w:rsidRPr="00107C9A" w:rsidRDefault="00107C9A" w:rsidP="00107C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Домострой / сост., вступ. ст., пер. и </w:t>
      </w:r>
      <w:proofErr w:type="spellStart"/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коммент</w:t>
      </w:r>
      <w:proofErr w:type="spellEnd"/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В.В. Колесова; </w:t>
      </w:r>
      <w:proofErr w:type="spellStart"/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</w:t>
      </w:r>
      <w:proofErr w:type="spellEnd"/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текстов В.В. Рождественской, В.В. Колесова и М.В. Пименовой. – М., 1990.</w:t>
      </w:r>
    </w:p>
    <w:p w14:paraId="3876F64C" w14:textId="77777777" w:rsidR="00107C9A" w:rsidRPr="00107C9A" w:rsidRDefault="00107C9A" w:rsidP="00107C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7C9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Живов, В.М</w:t>
      </w:r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Религиозная реформа и индивидуальное начало в русской литературе XVII века / В.М. </w:t>
      </w:r>
      <w:proofErr w:type="gramStart"/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Живов //</w:t>
      </w:r>
      <w:proofErr w:type="gramEnd"/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истории русской культуры. – Т.III (XVII–начало XVIII века). –2-е изд. – М.,2000. – С.460–485.</w:t>
      </w:r>
    </w:p>
    <w:p w14:paraId="46D394A1" w14:textId="77777777" w:rsidR="00107C9A" w:rsidRPr="00107C9A" w:rsidRDefault="00107C9A" w:rsidP="00107C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7C9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Ильин, В.В.</w:t>
      </w:r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Российская цивилизация: содержание, границы, возможности / В.В. Ильин, А.С. </w:t>
      </w:r>
      <w:proofErr w:type="spellStart"/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>Ахиезер</w:t>
      </w:r>
      <w:proofErr w:type="spellEnd"/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А.С. – М.: Изд-во МГУ, 2000. – С.18 – 35.</w:t>
      </w:r>
    </w:p>
    <w:p w14:paraId="3DF9C838" w14:textId="77777777" w:rsidR="00107C9A" w:rsidRPr="00107C9A" w:rsidRDefault="00107C9A" w:rsidP="00107C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Изборник. Сборник произведений литературы Древней Руси / сост. Л.А. Дмитриев, Д.С. Лихачев. </w:t>
      </w:r>
      <w:r w:rsidRPr="00107C9A">
        <w:t xml:space="preserve">– </w:t>
      </w:r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>М., 1969.</w:t>
      </w:r>
    </w:p>
    <w:p w14:paraId="3282DD1E" w14:textId="77777777" w:rsidR="00107C9A" w:rsidRPr="00107C9A" w:rsidRDefault="00107C9A" w:rsidP="00107C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107C9A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Клибанов</w:t>
      </w:r>
      <w:proofErr w:type="spellEnd"/>
      <w:r w:rsidRPr="00107C9A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, А.И.</w:t>
      </w:r>
      <w:r w:rsidRPr="00107C9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Духовная культура средневековой Руси /А.И. </w:t>
      </w:r>
      <w:proofErr w:type="spellStart"/>
      <w:r w:rsidRPr="00107C9A">
        <w:rPr>
          <w:rFonts w:ascii="Times New Roman" w:eastAsia="Times New Roman" w:hAnsi="Times New Roman" w:cs="Times New Roman"/>
          <w:sz w:val="24"/>
          <w:szCs w:val="20"/>
          <w:lang w:eastAsia="ru-RU"/>
        </w:rPr>
        <w:t>Клибанов</w:t>
      </w:r>
      <w:proofErr w:type="spellEnd"/>
      <w:r w:rsidRPr="00107C9A">
        <w:rPr>
          <w:rFonts w:ascii="Times New Roman" w:eastAsia="Times New Roman" w:hAnsi="Times New Roman" w:cs="Times New Roman"/>
          <w:sz w:val="24"/>
          <w:szCs w:val="20"/>
          <w:lang w:eastAsia="ru-RU"/>
        </w:rPr>
        <w:t>. – М.: Аспект Пресс,1996.</w:t>
      </w:r>
    </w:p>
    <w:p w14:paraId="61699A65" w14:textId="77777777" w:rsidR="00107C9A" w:rsidRPr="00107C9A" w:rsidRDefault="00107C9A" w:rsidP="00107C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7C9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Новиков, С.Г.</w:t>
      </w:r>
      <w:r w:rsidRPr="00107C9A">
        <w:rPr>
          <w:rFonts w:ascii="Times New Roman" w:hAnsi="Times New Roman" w:cs="Times New Roman"/>
        </w:rPr>
        <w:t xml:space="preserve"> </w:t>
      </w:r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Отечественные идеалы воспитания в зеркале культурно-исторической генетики / С.Г. Новиков //</w:t>
      </w:r>
      <w:r w:rsidRPr="00107C9A">
        <w:rPr>
          <w:rFonts w:ascii="Times New Roman" w:hAnsi="Times New Roman" w:cs="Times New Roman"/>
        </w:rPr>
        <w:t xml:space="preserve"> </w:t>
      </w:r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Известия Волгоградского гос. </w:t>
      </w:r>
      <w:proofErr w:type="spellStart"/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</w:t>
      </w:r>
      <w:proofErr w:type="spellEnd"/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>. ун-та. Спецвыпуск к 90-летию проф. В.С. Ильина. – 2012. – №4(68). – С.30 – 33.</w:t>
      </w:r>
    </w:p>
    <w:p w14:paraId="2B54EE02" w14:textId="77777777" w:rsidR="00107C9A" w:rsidRPr="00107C9A" w:rsidRDefault="00107C9A" w:rsidP="00107C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7C9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Новиков, С.Г.</w:t>
      </w:r>
      <w:r w:rsidRPr="00107C9A">
        <w:rPr>
          <w:rFonts w:ascii="Times New Roman" w:hAnsi="Times New Roman" w:cs="Times New Roman"/>
          <w:sz w:val="28"/>
          <w:szCs w:val="28"/>
        </w:rPr>
        <w:t xml:space="preserve"> </w:t>
      </w:r>
      <w:r w:rsidRPr="00107C9A">
        <w:rPr>
          <w:rFonts w:ascii="Times New Roman" w:hAnsi="Times New Roman" w:cs="Times New Roman"/>
          <w:sz w:val="24"/>
          <w:szCs w:val="24"/>
        </w:rPr>
        <w:t xml:space="preserve">Между социоцентризмом и антропоцентризмом: генезис и становление массовых идеалов воспитания в традиционном российском обществе / С.Г. Новиков // Грани познания. </w:t>
      </w:r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107C9A">
        <w:rPr>
          <w:rFonts w:ascii="Times New Roman" w:hAnsi="Times New Roman" w:cs="Times New Roman"/>
          <w:sz w:val="24"/>
          <w:szCs w:val="24"/>
        </w:rPr>
        <w:t xml:space="preserve">2014. </w:t>
      </w:r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107C9A">
        <w:rPr>
          <w:rFonts w:ascii="Times New Roman" w:hAnsi="Times New Roman" w:cs="Times New Roman"/>
          <w:sz w:val="24"/>
          <w:szCs w:val="24"/>
        </w:rPr>
        <w:t>№4 (31).</w:t>
      </w:r>
    </w:p>
    <w:p w14:paraId="743B89FB" w14:textId="77777777" w:rsidR="00107C9A" w:rsidRPr="00107C9A" w:rsidRDefault="00107C9A" w:rsidP="00107C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357519"/>
      <w:r w:rsidRPr="00107C9A">
        <w:rPr>
          <w:rFonts w:ascii="Times New Roman" w:hAnsi="Times New Roman" w:cs="Times New Roman"/>
          <w:i/>
          <w:sz w:val="24"/>
          <w:szCs w:val="24"/>
        </w:rPr>
        <w:t>Новиков, С.Г.</w:t>
      </w:r>
      <w:r w:rsidRPr="00107C9A">
        <w:t xml:space="preserve"> </w:t>
      </w:r>
      <w:r w:rsidRPr="00107C9A">
        <w:rPr>
          <w:rFonts w:ascii="Times New Roman" w:hAnsi="Times New Roman" w:cs="Times New Roman"/>
          <w:sz w:val="24"/>
          <w:szCs w:val="24"/>
        </w:rPr>
        <w:t>Образование, воспитание и педагогика в России: от прошлого к будущему: монография / С.Г. Новиков, С.В. Куликова, А.А. Глебов. – Волгоград: Изд-во ВГСПУ «Перемена», 2018. – 175 с.</w:t>
      </w:r>
    </w:p>
    <w:bookmarkEnd w:id="3"/>
    <w:p w14:paraId="2B29586C" w14:textId="77777777" w:rsidR="00107C9A" w:rsidRPr="00107C9A" w:rsidRDefault="00107C9A" w:rsidP="00107C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7C9A">
        <w:rPr>
          <w:rFonts w:ascii="Times New Roman" w:hAnsi="Times New Roman" w:cs="Times New Roman"/>
          <w:sz w:val="24"/>
          <w:szCs w:val="24"/>
        </w:rPr>
        <w:t xml:space="preserve">Памятники культуры Древней Руси. Начало русской литературы. XI – начало XII века / сост. и общ. ред. Л.А. Дмитриева, Д.С. Лихачева. </w:t>
      </w:r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107C9A">
        <w:rPr>
          <w:rFonts w:ascii="Times New Roman" w:hAnsi="Times New Roman" w:cs="Times New Roman"/>
          <w:sz w:val="24"/>
          <w:szCs w:val="24"/>
        </w:rPr>
        <w:t>М., 1978.</w:t>
      </w:r>
    </w:p>
    <w:p w14:paraId="6C31F2FC" w14:textId="77777777" w:rsidR="00107C9A" w:rsidRPr="00107C9A" w:rsidRDefault="00107C9A" w:rsidP="00107C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7C9A">
        <w:rPr>
          <w:rFonts w:ascii="Times New Roman" w:hAnsi="Times New Roman" w:cs="Times New Roman"/>
          <w:sz w:val="24"/>
          <w:szCs w:val="24"/>
        </w:rPr>
        <w:t xml:space="preserve">Памятники литературы Древней Руси: XII в. (Сб. текстов) / сост. и ред. Л.А. Дмитриев, Д.С. Лихачев. </w:t>
      </w:r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107C9A">
        <w:rPr>
          <w:rFonts w:ascii="Times New Roman" w:hAnsi="Times New Roman" w:cs="Times New Roman"/>
          <w:sz w:val="24"/>
          <w:szCs w:val="24"/>
        </w:rPr>
        <w:t>М., 1980.</w:t>
      </w:r>
    </w:p>
    <w:p w14:paraId="53439FE3" w14:textId="77777777" w:rsidR="00107C9A" w:rsidRPr="00107C9A" w:rsidRDefault="00107C9A" w:rsidP="00107C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7C9A">
        <w:rPr>
          <w:rFonts w:ascii="Times New Roman" w:hAnsi="Times New Roman" w:cs="Times New Roman"/>
          <w:sz w:val="24"/>
          <w:szCs w:val="24"/>
        </w:rPr>
        <w:t xml:space="preserve">Памятники литературы Древней Руси: XIII в. (Сб. текстов) / сост. и ред. Л.А. Дмитриев, Д.С. Лихачев. </w:t>
      </w:r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107C9A">
        <w:rPr>
          <w:rFonts w:ascii="Times New Roman" w:hAnsi="Times New Roman" w:cs="Times New Roman"/>
          <w:sz w:val="24"/>
          <w:szCs w:val="24"/>
        </w:rPr>
        <w:t>М., 1980.</w:t>
      </w:r>
    </w:p>
    <w:p w14:paraId="6459A87F" w14:textId="77777777" w:rsidR="00107C9A" w:rsidRPr="00107C9A" w:rsidRDefault="00107C9A" w:rsidP="00107C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7C9A">
        <w:rPr>
          <w:rFonts w:ascii="Times New Roman" w:hAnsi="Times New Roman" w:cs="Times New Roman"/>
          <w:sz w:val="24"/>
          <w:szCs w:val="24"/>
        </w:rPr>
        <w:t xml:space="preserve">Памятники литературы Древней Руси: XIV – середина XV в. (Сб. текстов) / сост. и ред. Л.А. Дмитриев, Д.С. Лихачев. </w:t>
      </w:r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107C9A">
        <w:rPr>
          <w:rFonts w:ascii="Times New Roman" w:hAnsi="Times New Roman" w:cs="Times New Roman"/>
          <w:sz w:val="24"/>
          <w:szCs w:val="24"/>
        </w:rPr>
        <w:t>М., 1980.</w:t>
      </w:r>
    </w:p>
    <w:p w14:paraId="5EA1F297" w14:textId="77777777" w:rsidR="00107C9A" w:rsidRPr="00107C9A" w:rsidRDefault="00107C9A" w:rsidP="00107C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7C9A">
        <w:rPr>
          <w:rFonts w:ascii="Times New Roman" w:hAnsi="Times New Roman" w:cs="Times New Roman"/>
          <w:sz w:val="24"/>
          <w:szCs w:val="24"/>
        </w:rPr>
        <w:t xml:space="preserve">Памятники литературы Древней Руси. </w:t>
      </w:r>
      <w:r w:rsidRPr="00107C9A">
        <w:rPr>
          <w:rFonts w:ascii="Times New Roman" w:hAnsi="Times New Roman" w:cs="Times New Roman"/>
          <w:sz w:val="24"/>
          <w:szCs w:val="24"/>
          <w:lang w:val="en-US"/>
        </w:rPr>
        <w:t>XIV</w:t>
      </w:r>
      <w:r w:rsidRPr="00107C9A">
        <w:rPr>
          <w:rFonts w:ascii="Times New Roman" w:hAnsi="Times New Roman" w:cs="Times New Roman"/>
          <w:sz w:val="24"/>
          <w:szCs w:val="24"/>
        </w:rPr>
        <w:t xml:space="preserve"> – сер. </w:t>
      </w:r>
      <w:r w:rsidRPr="00107C9A">
        <w:rPr>
          <w:rFonts w:ascii="Times New Roman" w:hAnsi="Times New Roman" w:cs="Times New Roman"/>
          <w:sz w:val="24"/>
          <w:szCs w:val="24"/>
          <w:lang w:val="en-US"/>
        </w:rPr>
        <w:t>XV</w:t>
      </w:r>
      <w:r w:rsidRPr="00107C9A">
        <w:rPr>
          <w:rFonts w:ascii="Times New Roman" w:hAnsi="Times New Roman" w:cs="Times New Roman"/>
          <w:sz w:val="24"/>
          <w:szCs w:val="24"/>
        </w:rPr>
        <w:t xml:space="preserve"> вв. – М, 1981.</w:t>
      </w:r>
    </w:p>
    <w:p w14:paraId="05E47EA0" w14:textId="77777777" w:rsidR="00107C9A" w:rsidRPr="00107C9A" w:rsidRDefault="00107C9A" w:rsidP="00107C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107C9A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Плюханова</w:t>
      </w:r>
      <w:proofErr w:type="spellEnd"/>
      <w:r w:rsidRPr="00107C9A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, М.Б.</w:t>
      </w:r>
      <w:r w:rsidRPr="00107C9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 национальных средствах самоопределения личности: </w:t>
      </w:r>
      <w:proofErr w:type="spellStart"/>
      <w:r w:rsidRPr="00107C9A">
        <w:rPr>
          <w:rFonts w:ascii="Times New Roman" w:eastAsia="Times New Roman" w:hAnsi="Times New Roman" w:cs="Times New Roman"/>
          <w:sz w:val="24"/>
          <w:szCs w:val="20"/>
          <w:lang w:eastAsia="ru-RU"/>
        </w:rPr>
        <w:t>самосакрализация</w:t>
      </w:r>
      <w:proofErr w:type="spellEnd"/>
      <w:r w:rsidRPr="00107C9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самосожжение, плавание на корабле / М.Б. </w:t>
      </w:r>
      <w:proofErr w:type="spellStart"/>
      <w:r w:rsidRPr="00107C9A">
        <w:rPr>
          <w:rFonts w:ascii="Times New Roman" w:eastAsia="Times New Roman" w:hAnsi="Times New Roman" w:cs="Times New Roman"/>
          <w:sz w:val="24"/>
          <w:szCs w:val="20"/>
          <w:lang w:eastAsia="ru-RU"/>
        </w:rPr>
        <w:t>Плюханова</w:t>
      </w:r>
      <w:proofErr w:type="spellEnd"/>
      <w:r w:rsidRPr="00107C9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// Из истории русской культуры. </w:t>
      </w:r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107C9A">
        <w:rPr>
          <w:rFonts w:ascii="Times New Roman" w:eastAsia="Times New Roman" w:hAnsi="Times New Roman" w:cs="Times New Roman"/>
          <w:sz w:val="24"/>
          <w:szCs w:val="20"/>
          <w:lang w:eastAsia="ru-RU"/>
        </w:rPr>
        <w:t>Т. II</w:t>
      </w:r>
      <w:r w:rsidRPr="00107C9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I</w:t>
      </w:r>
      <w:r w:rsidRPr="00107C9A">
        <w:rPr>
          <w:rFonts w:ascii="Times New Roman" w:eastAsia="Times New Roman" w:hAnsi="Times New Roman" w:cs="Times New Roman"/>
          <w:sz w:val="24"/>
          <w:szCs w:val="20"/>
          <w:lang w:eastAsia="ru-RU"/>
        </w:rPr>
        <w:t>. (XVII</w:t>
      </w:r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107C9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начало XVIII века). </w:t>
      </w:r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107C9A">
        <w:rPr>
          <w:rFonts w:ascii="Times New Roman" w:eastAsia="Times New Roman" w:hAnsi="Times New Roman" w:cs="Times New Roman"/>
          <w:sz w:val="24"/>
          <w:szCs w:val="20"/>
          <w:lang w:eastAsia="ru-RU"/>
        </w:rPr>
        <w:t>2-е изд. – М.,2000.</w:t>
      </w:r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Pr="00107C9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С.380</w:t>
      </w:r>
      <w:r w:rsidRPr="00107C9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107C9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459. </w:t>
      </w:r>
    </w:p>
    <w:p w14:paraId="29DA6597" w14:textId="77777777" w:rsidR="00107C9A" w:rsidRPr="00107C9A" w:rsidRDefault="00107C9A" w:rsidP="00107C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07C9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Рыжов А.Н. Генезис педагогических понятий в России в XI – XX </w:t>
      </w:r>
      <w:proofErr w:type="spellStart"/>
      <w:r w:rsidRPr="00107C9A">
        <w:rPr>
          <w:rFonts w:ascii="Times New Roman" w:eastAsia="Times New Roman" w:hAnsi="Times New Roman" w:cs="Times New Roman"/>
          <w:sz w:val="24"/>
          <w:szCs w:val="20"/>
          <w:lang w:eastAsia="ru-RU"/>
        </w:rPr>
        <w:t>вв</w:t>
      </w:r>
      <w:proofErr w:type="spellEnd"/>
      <w:r w:rsidRPr="00107C9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[Электронный ресурс]: монография/ Рыжов А.Н.— Электрон. текстовые данные.— М.: Прометей, 2012.— 300 c.— Режим доступа: http://www.iprbookshop.ru/18562.— ЭБС «</w:t>
      </w:r>
      <w:proofErr w:type="spellStart"/>
      <w:r w:rsidRPr="00107C9A">
        <w:rPr>
          <w:rFonts w:ascii="Times New Roman" w:eastAsia="Times New Roman" w:hAnsi="Times New Roman" w:cs="Times New Roman"/>
          <w:sz w:val="24"/>
          <w:szCs w:val="20"/>
          <w:lang w:eastAsia="ru-RU"/>
        </w:rPr>
        <w:t>IPRboo</w:t>
      </w:r>
      <w:r w:rsidRPr="00107C9A">
        <w:rPr>
          <w:rFonts w:ascii="Times New Roman" w:eastAsia="Times New Roman" w:hAnsi="Times New Roman" w:cs="Times New Roman"/>
          <w:color w:val="000000"/>
          <w:sz w:val="24"/>
          <w:szCs w:val="20"/>
          <w:shd w:val="clear" w:color="auto" w:fill="FCFCFC"/>
          <w:lang w:eastAsia="ru-RU"/>
        </w:rPr>
        <w:t>ks</w:t>
      </w:r>
      <w:proofErr w:type="spellEnd"/>
      <w:r w:rsidRPr="00107C9A">
        <w:rPr>
          <w:rFonts w:ascii="Times New Roman" w:eastAsia="Times New Roman" w:hAnsi="Times New Roman" w:cs="Times New Roman"/>
          <w:color w:val="000000"/>
          <w:sz w:val="24"/>
          <w:szCs w:val="20"/>
          <w:shd w:val="clear" w:color="auto" w:fill="FCFCFC"/>
          <w:lang w:eastAsia="ru-RU"/>
        </w:rPr>
        <w:t>».</w:t>
      </w:r>
    </w:p>
    <w:p w14:paraId="3A7824CD" w14:textId="77777777" w:rsidR="00107C9A" w:rsidRPr="00107C9A" w:rsidRDefault="00107C9A" w:rsidP="00107C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07C9A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Симеон Полоцкий</w:t>
      </w:r>
      <w:r w:rsidRPr="00107C9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 </w:t>
      </w:r>
      <w:proofErr w:type="spellStart"/>
      <w:r w:rsidRPr="00107C9A">
        <w:rPr>
          <w:rFonts w:ascii="Times New Roman" w:eastAsia="Times New Roman" w:hAnsi="Times New Roman" w:cs="Times New Roman"/>
          <w:sz w:val="24"/>
          <w:szCs w:val="20"/>
          <w:lang w:eastAsia="ru-RU"/>
        </w:rPr>
        <w:t>Избр</w:t>
      </w:r>
      <w:proofErr w:type="spellEnd"/>
      <w:r w:rsidRPr="00107C9A">
        <w:rPr>
          <w:rFonts w:ascii="Times New Roman" w:eastAsia="Times New Roman" w:hAnsi="Times New Roman" w:cs="Times New Roman"/>
          <w:sz w:val="24"/>
          <w:szCs w:val="20"/>
          <w:lang w:eastAsia="ru-RU"/>
        </w:rPr>
        <w:t>. соч. – М.; Л., 1953.</w:t>
      </w:r>
    </w:p>
    <w:p w14:paraId="7A4BDA7E" w14:textId="77777777" w:rsidR="00DC42CF" w:rsidRPr="009F4F92" w:rsidRDefault="00DC42CF" w:rsidP="00DC42CF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1ADAA47" w14:textId="77777777" w:rsidR="00504993" w:rsidRPr="00504993" w:rsidRDefault="00504993" w:rsidP="005049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3AAA725" w14:textId="5CF3DFCA" w:rsidR="00674B78" w:rsidRDefault="00674B78" w:rsidP="00674B7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Ценностные ориентиры национального образования в эпоху Империи</w:t>
      </w:r>
    </w:p>
    <w:p w14:paraId="12DD1F4D" w14:textId="77777777" w:rsidR="00FF1807" w:rsidRDefault="00FF1807" w:rsidP="00674B7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33FC0E" w14:textId="6BADEE76" w:rsidR="00674B78" w:rsidRPr="005750EB" w:rsidRDefault="009A0283" w:rsidP="00674B78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Образовательная</w:t>
      </w:r>
      <w:r w:rsidR="00674B78" w:rsidRPr="005750EB">
        <w:rPr>
          <w:rFonts w:ascii="Times New Roman" w:hAnsi="Times New Roman" w:cs="Times New Roman"/>
          <w:sz w:val="24"/>
          <w:szCs w:val="24"/>
        </w:rPr>
        <w:t xml:space="preserve"> политика Петра </w:t>
      </w:r>
      <w:r w:rsidR="00674B78" w:rsidRPr="005750E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674B78" w:rsidRPr="005750EB">
        <w:rPr>
          <w:rFonts w:ascii="Times New Roman" w:hAnsi="Times New Roman" w:cs="Times New Roman"/>
          <w:sz w:val="24"/>
          <w:szCs w:val="24"/>
        </w:rPr>
        <w:t xml:space="preserve"> и раскол отечественного педагогического сознания. Два </w:t>
      </w:r>
      <w:r>
        <w:rPr>
          <w:rFonts w:ascii="Times New Roman" w:hAnsi="Times New Roman" w:cs="Times New Roman"/>
          <w:sz w:val="24"/>
          <w:szCs w:val="24"/>
        </w:rPr>
        <w:t>образовательных</w:t>
      </w:r>
      <w:r w:rsidR="00674B78" w:rsidRPr="005750EB">
        <w:rPr>
          <w:rFonts w:ascii="Times New Roman" w:hAnsi="Times New Roman" w:cs="Times New Roman"/>
          <w:sz w:val="24"/>
          <w:szCs w:val="24"/>
        </w:rPr>
        <w:t xml:space="preserve"> пространства: </w:t>
      </w:r>
      <w:proofErr w:type="spellStart"/>
      <w:r w:rsidR="00674B78" w:rsidRPr="005750EB">
        <w:rPr>
          <w:rFonts w:ascii="Times New Roman" w:hAnsi="Times New Roman" w:cs="Times New Roman"/>
          <w:sz w:val="24"/>
          <w:szCs w:val="24"/>
        </w:rPr>
        <w:t>вестернизированное</w:t>
      </w:r>
      <w:proofErr w:type="spellEnd"/>
      <w:r w:rsidR="00674B78" w:rsidRPr="005750EB">
        <w:rPr>
          <w:rFonts w:ascii="Times New Roman" w:hAnsi="Times New Roman" w:cs="Times New Roman"/>
          <w:sz w:val="24"/>
          <w:szCs w:val="24"/>
        </w:rPr>
        <w:t xml:space="preserve"> (модернизированное) и традиционалистское. </w:t>
      </w:r>
    </w:p>
    <w:p w14:paraId="405968E5" w14:textId="1BC89AB3" w:rsidR="00674B78" w:rsidRDefault="009A0283" w:rsidP="009A0283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Национальное образование в</w:t>
      </w:r>
      <w:r w:rsidR="00674B78" w:rsidRPr="005750EB">
        <w:rPr>
          <w:rFonts w:ascii="Times New Roman" w:hAnsi="Times New Roman" w:cs="Times New Roman"/>
          <w:sz w:val="24"/>
          <w:szCs w:val="24"/>
        </w:rPr>
        <w:t xml:space="preserve"> эпох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74B78" w:rsidRPr="005750EB">
        <w:rPr>
          <w:rFonts w:ascii="Times New Roman" w:hAnsi="Times New Roman" w:cs="Times New Roman"/>
          <w:sz w:val="24"/>
          <w:szCs w:val="24"/>
        </w:rPr>
        <w:t xml:space="preserve"> Екатерины </w:t>
      </w:r>
      <w:r w:rsidR="00674B78" w:rsidRPr="005750E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674B78" w:rsidRPr="005750EB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трансформация целеполагания</w:t>
      </w:r>
      <w:r w:rsidR="00674B78" w:rsidRPr="005750E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2C8C29D" w14:textId="4719B196" w:rsidR="00674B78" w:rsidRDefault="00674B78" w:rsidP="00674B78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9A0283">
        <w:rPr>
          <w:rFonts w:ascii="Times New Roman" w:hAnsi="Times New Roman" w:cs="Times New Roman"/>
          <w:sz w:val="24"/>
          <w:szCs w:val="24"/>
        </w:rPr>
        <w:t>Национальное образование в</w:t>
      </w:r>
      <w:r w:rsidR="009A0283">
        <w:rPr>
          <w:rFonts w:ascii="Times New Roman" w:hAnsi="Times New Roman" w:cs="Times New Roman"/>
          <w:sz w:val="24"/>
          <w:szCs w:val="24"/>
          <w:lang w:val="en-US"/>
        </w:rPr>
        <w:t xml:space="preserve"> XIX </w:t>
      </w:r>
      <w:r w:rsidR="009A0283">
        <w:rPr>
          <w:rFonts w:ascii="Times New Roman" w:hAnsi="Times New Roman" w:cs="Times New Roman"/>
          <w:sz w:val="24"/>
          <w:szCs w:val="24"/>
        </w:rPr>
        <w:t xml:space="preserve">в.: основные тенденции развития. </w:t>
      </w:r>
    </w:p>
    <w:p w14:paraId="1F002FDA" w14:textId="595A1F2C" w:rsidR="00674B78" w:rsidRPr="005750EB" w:rsidRDefault="009A0283" w:rsidP="00674B78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74B78">
        <w:rPr>
          <w:rFonts w:ascii="Times New Roman" w:hAnsi="Times New Roman" w:cs="Times New Roman"/>
          <w:sz w:val="24"/>
          <w:szCs w:val="24"/>
        </w:rPr>
        <w:t xml:space="preserve">. </w:t>
      </w:r>
      <w:r w:rsidR="00674B78" w:rsidRPr="005750EB">
        <w:rPr>
          <w:rFonts w:ascii="Times New Roman" w:hAnsi="Times New Roman" w:cs="Times New Roman"/>
          <w:sz w:val="24"/>
          <w:szCs w:val="24"/>
        </w:rPr>
        <w:t xml:space="preserve">Идеалы отечественного воспитания в условиях столкновения ценностей модернизации и традиционализма (рубеж </w:t>
      </w:r>
      <w:r w:rsidR="00674B78" w:rsidRPr="005750EB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="00674B78" w:rsidRPr="005750EB">
        <w:rPr>
          <w:rFonts w:ascii="Times New Roman" w:hAnsi="Times New Roman" w:cs="Times New Roman"/>
          <w:sz w:val="24"/>
          <w:szCs w:val="24"/>
        </w:rPr>
        <w:t xml:space="preserve"> – </w:t>
      </w:r>
      <w:r w:rsidR="00674B78" w:rsidRPr="005750EB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="00674B78" w:rsidRPr="005750EB">
        <w:rPr>
          <w:rFonts w:ascii="Times New Roman" w:hAnsi="Times New Roman" w:cs="Times New Roman"/>
          <w:sz w:val="24"/>
          <w:szCs w:val="24"/>
        </w:rPr>
        <w:t xml:space="preserve"> вв.).  </w:t>
      </w:r>
    </w:p>
    <w:p w14:paraId="65388C58" w14:textId="77777777" w:rsidR="00674B78" w:rsidRDefault="00674B78" w:rsidP="00674B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56CF71E" w14:textId="77777777" w:rsidR="00674B78" w:rsidRDefault="00674B78" w:rsidP="00674B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4F92">
        <w:rPr>
          <w:rFonts w:ascii="Times New Roman" w:hAnsi="Times New Roman" w:cs="Times New Roman"/>
          <w:sz w:val="24"/>
          <w:szCs w:val="24"/>
        </w:rPr>
        <w:t>Литература</w:t>
      </w:r>
    </w:p>
    <w:p w14:paraId="00510A00" w14:textId="77777777" w:rsidR="00674B78" w:rsidRDefault="00674B78" w:rsidP="00674B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043FD">
        <w:rPr>
          <w:rFonts w:ascii="Times New Roman" w:hAnsi="Times New Roman" w:cs="Times New Roman"/>
          <w:i/>
          <w:sz w:val="24"/>
          <w:szCs w:val="24"/>
        </w:rPr>
        <w:t>Беленчук</w:t>
      </w:r>
      <w:proofErr w:type="spellEnd"/>
      <w:r w:rsidRPr="00C043FD">
        <w:rPr>
          <w:rFonts w:ascii="Times New Roman" w:hAnsi="Times New Roman" w:cs="Times New Roman"/>
          <w:i/>
          <w:sz w:val="24"/>
          <w:szCs w:val="24"/>
        </w:rPr>
        <w:t>, Л.Н.</w:t>
      </w:r>
      <w:r w:rsidRPr="00C043FD">
        <w:rPr>
          <w:rFonts w:ascii="Times New Roman" w:hAnsi="Times New Roman" w:cs="Times New Roman"/>
          <w:sz w:val="24"/>
          <w:szCs w:val="24"/>
        </w:rPr>
        <w:t xml:space="preserve"> Просвещение России [Электронный ресурс]: взгляд западников и славянофилов/ </w:t>
      </w:r>
      <w:proofErr w:type="spellStart"/>
      <w:r w:rsidRPr="00C043FD">
        <w:rPr>
          <w:rFonts w:ascii="Times New Roman" w:hAnsi="Times New Roman" w:cs="Times New Roman"/>
          <w:sz w:val="24"/>
          <w:szCs w:val="24"/>
        </w:rPr>
        <w:t>Беленчук</w:t>
      </w:r>
      <w:proofErr w:type="spellEnd"/>
      <w:r w:rsidRPr="00C043FD">
        <w:rPr>
          <w:rFonts w:ascii="Times New Roman" w:hAnsi="Times New Roman" w:cs="Times New Roman"/>
          <w:sz w:val="24"/>
          <w:szCs w:val="24"/>
        </w:rPr>
        <w:t xml:space="preserve"> Л.Н.— Электрон. текстовые </w:t>
      </w:r>
      <w:proofErr w:type="gramStart"/>
      <w:r w:rsidRPr="00C043FD">
        <w:rPr>
          <w:rFonts w:ascii="Times New Roman" w:hAnsi="Times New Roman" w:cs="Times New Roman"/>
          <w:sz w:val="24"/>
          <w:szCs w:val="24"/>
        </w:rPr>
        <w:t>данные.—</w:t>
      </w:r>
      <w:proofErr w:type="gramEnd"/>
      <w:r w:rsidRPr="00C043FD">
        <w:rPr>
          <w:rFonts w:ascii="Times New Roman" w:hAnsi="Times New Roman" w:cs="Times New Roman"/>
          <w:sz w:val="24"/>
          <w:szCs w:val="24"/>
        </w:rPr>
        <w:t xml:space="preserve"> М.: Православный Свято-</w:t>
      </w:r>
      <w:proofErr w:type="spellStart"/>
      <w:r w:rsidRPr="00C043FD">
        <w:rPr>
          <w:rFonts w:ascii="Times New Roman" w:hAnsi="Times New Roman" w:cs="Times New Roman"/>
          <w:sz w:val="24"/>
          <w:szCs w:val="24"/>
        </w:rPr>
        <w:t>Тихоновский</w:t>
      </w:r>
      <w:proofErr w:type="spellEnd"/>
      <w:r w:rsidRPr="00C043FD">
        <w:rPr>
          <w:rFonts w:ascii="Times New Roman" w:hAnsi="Times New Roman" w:cs="Times New Roman"/>
          <w:sz w:val="24"/>
          <w:szCs w:val="24"/>
        </w:rPr>
        <w:t xml:space="preserve"> гуманитарный университет, 2014.— 152 c.— Режим доступа: http://www.iprbookshop.ru/34945.— ЭБС «</w:t>
      </w:r>
      <w:proofErr w:type="spellStart"/>
      <w:r w:rsidRPr="00C043FD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C043FD">
        <w:rPr>
          <w:rFonts w:ascii="Times New Roman" w:hAnsi="Times New Roman" w:cs="Times New Roman"/>
          <w:sz w:val="24"/>
          <w:szCs w:val="24"/>
        </w:rPr>
        <w:t>»</w:t>
      </w:r>
    </w:p>
    <w:p w14:paraId="3FF95C25" w14:textId="77777777" w:rsidR="00674B78" w:rsidRDefault="00674B78" w:rsidP="00674B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FCD">
        <w:rPr>
          <w:rFonts w:ascii="Times New Roman" w:hAnsi="Times New Roman" w:cs="Times New Roman"/>
          <w:i/>
          <w:sz w:val="24"/>
          <w:szCs w:val="24"/>
        </w:rPr>
        <w:t>Додонов, В.И</w:t>
      </w:r>
      <w:r w:rsidRPr="00D10FCD">
        <w:rPr>
          <w:rFonts w:ascii="Times New Roman" w:hAnsi="Times New Roman" w:cs="Times New Roman"/>
          <w:sz w:val="24"/>
          <w:szCs w:val="24"/>
        </w:rPr>
        <w:t>. Бердяев о духовно-</w:t>
      </w:r>
      <w:r>
        <w:rPr>
          <w:rFonts w:ascii="Times New Roman" w:hAnsi="Times New Roman" w:cs="Times New Roman"/>
          <w:sz w:val="24"/>
          <w:szCs w:val="24"/>
        </w:rPr>
        <w:t xml:space="preserve"> нравственном развитии личности / В.И. Додонов </w:t>
      </w:r>
      <w:r w:rsidRPr="00D10FCD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0FCD">
        <w:rPr>
          <w:rFonts w:ascii="Times New Roman" w:hAnsi="Times New Roman" w:cs="Times New Roman"/>
          <w:sz w:val="24"/>
          <w:szCs w:val="24"/>
        </w:rPr>
        <w:t xml:space="preserve">Педагогика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D10FCD">
        <w:rPr>
          <w:rFonts w:ascii="Times New Roman" w:hAnsi="Times New Roman" w:cs="Times New Roman"/>
          <w:sz w:val="24"/>
          <w:szCs w:val="24"/>
        </w:rPr>
        <w:t>1994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D10FCD">
        <w:rPr>
          <w:rFonts w:ascii="Times New Roman" w:hAnsi="Times New Roman" w:cs="Times New Roman"/>
          <w:sz w:val="24"/>
          <w:szCs w:val="24"/>
        </w:rPr>
        <w:t xml:space="preserve"> №3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10FCD">
        <w:rPr>
          <w:rFonts w:ascii="Times New Roman" w:hAnsi="Times New Roman" w:cs="Times New Roman"/>
          <w:sz w:val="24"/>
          <w:szCs w:val="24"/>
        </w:rPr>
        <w:t xml:space="preserve"> 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D10F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С.73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D10F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76.</w:t>
      </w:r>
    </w:p>
    <w:p w14:paraId="5C50CF7B" w14:textId="77777777" w:rsidR="00674B78" w:rsidRPr="00C033DB" w:rsidRDefault="00674B78" w:rsidP="00674B7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1C279A">
        <w:rPr>
          <w:rStyle w:val="A60"/>
          <w:rFonts w:ascii="Times New Roman" w:hAnsi="Times New Roman" w:cs="Times New Roman"/>
          <w:i/>
          <w:sz w:val="24"/>
          <w:szCs w:val="24"/>
        </w:rPr>
        <w:t>Вентцель</w:t>
      </w:r>
      <w:proofErr w:type="spellEnd"/>
      <w:r w:rsidRPr="001C279A">
        <w:rPr>
          <w:rStyle w:val="A60"/>
          <w:rFonts w:ascii="Times New Roman" w:hAnsi="Times New Roman" w:cs="Times New Roman"/>
          <w:i/>
          <w:sz w:val="24"/>
          <w:szCs w:val="24"/>
        </w:rPr>
        <w:t>, К.Н</w:t>
      </w:r>
      <w:r w:rsidRPr="007D0EEA">
        <w:rPr>
          <w:rStyle w:val="A60"/>
          <w:rFonts w:ascii="Times New Roman" w:hAnsi="Times New Roman" w:cs="Times New Roman"/>
          <w:sz w:val="24"/>
          <w:szCs w:val="24"/>
        </w:rPr>
        <w:t xml:space="preserve">. Идеальная школа будущего и пути ее осуществления / К. Н. </w:t>
      </w:r>
      <w:proofErr w:type="spellStart"/>
      <w:r w:rsidRPr="007D0EEA">
        <w:rPr>
          <w:rStyle w:val="A60"/>
          <w:rFonts w:ascii="Times New Roman" w:hAnsi="Times New Roman" w:cs="Times New Roman"/>
          <w:sz w:val="24"/>
          <w:szCs w:val="24"/>
        </w:rPr>
        <w:t>Вентцель</w:t>
      </w:r>
      <w:proofErr w:type="spellEnd"/>
      <w:r w:rsidRPr="007D0EEA">
        <w:rPr>
          <w:rStyle w:val="A60"/>
          <w:rFonts w:ascii="Times New Roman" w:hAnsi="Times New Roman" w:cs="Times New Roman"/>
          <w:sz w:val="24"/>
          <w:szCs w:val="24"/>
        </w:rPr>
        <w:t xml:space="preserve"> // Свободное воспитание в России:</w:t>
      </w:r>
      <w:r>
        <w:rPr>
          <w:rStyle w:val="A60"/>
          <w:rFonts w:ascii="Times New Roman" w:hAnsi="Times New Roman" w:cs="Times New Roman"/>
          <w:sz w:val="24"/>
          <w:szCs w:val="24"/>
        </w:rPr>
        <w:t xml:space="preserve"> </w:t>
      </w:r>
      <w:r w:rsidRPr="007D0EEA">
        <w:rPr>
          <w:rStyle w:val="A60"/>
          <w:rFonts w:ascii="Times New Roman" w:hAnsi="Times New Roman" w:cs="Times New Roman"/>
          <w:sz w:val="24"/>
          <w:szCs w:val="24"/>
        </w:rPr>
        <w:t>К.</w:t>
      </w:r>
      <w:r>
        <w:rPr>
          <w:rStyle w:val="A60"/>
          <w:rFonts w:ascii="Times New Roman" w:hAnsi="Times New Roman" w:cs="Times New Roman"/>
          <w:sz w:val="24"/>
          <w:szCs w:val="24"/>
        </w:rPr>
        <w:t xml:space="preserve">Н. </w:t>
      </w:r>
      <w:proofErr w:type="spellStart"/>
      <w:r>
        <w:rPr>
          <w:rStyle w:val="A60"/>
          <w:rFonts w:ascii="Times New Roman" w:hAnsi="Times New Roman" w:cs="Times New Roman"/>
          <w:sz w:val="24"/>
          <w:szCs w:val="24"/>
        </w:rPr>
        <w:t>Вентцель</w:t>
      </w:r>
      <w:proofErr w:type="spellEnd"/>
      <w:r>
        <w:rPr>
          <w:rStyle w:val="A60"/>
          <w:rFonts w:ascii="Times New Roman" w:hAnsi="Times New Roman" w:cs="Times New Roman"/>
          <w:sz w:val="24"/>
          <w:szCs w:val="24"/>
        </w:rPr>
        <w:t xml:space="preserve"> и С.</w:t>
      </w:r>
      <w:r w:rsidRPr="007D0EEA">
        <w:rPr>
          <w:rStyle w:val="A60"/>
          <w:rFonts w:ascii="Times New Roman" w:hAnsi="Times New Roman" w:cs="Times New Roman"/>
          <w:sz w:val="24"/>
          <w:szCs w:val="24"/>
        </w:rPr>
        <w:t>Н. Дурылин:</w:t>
      </w:r>
      <w:r>
        <w:rPr>
          <w:rStyle w:val="A60"/>
          <w:rFonts w:ascii="Times New Roman" w:hAnsi="Times New Roman" w:cs="Times New Roman"/>
          <w:sz w:val="24"/>
          <w:szCs w:val="24"/>
        </w:rPr>
        <w:t xml:space="preserve"> </w:t>
      </w:r>
      <w:r w:rsidRPr="007D0EEA">
        <w:rPr>
          <w:rStyle w:val="A60"/>
          <w:rFonts w:ascii="Times New Roman" w:hAnsi="Times New Roman" w:cs="Times New Roman"/>
          <w:sz w:val="24"/>
          <w:szCs w:val="24"/>
        </w:rPr>
        <w:t>антология педагогической мысли / ред.-сост. Г. Б. Корнетов. – М., 2008. – 360 с.</w:t>
      </w:r>
    </w:p>
    <w:p w14:paraId="23349A52" w14:textId="77777777" w:rsidR="00674B78" w:rsidRPr="00A838D4" w:rsidRDefault="00674B78" w:rsidP="00674B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2C5E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>Кудрявая,</w:t>
      </w:r>
      <w:r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 xml:space="preserve"> Н.</w:t>
      </w:r>
      <w:r w:rsidRPr="00662C5E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>В</w:t>
      </w:r>
      <w:r w:rsidRPr="00A838D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. Духовно-нравственные основы развития личности в педагогике Толстого: </w:t>
      </w: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дис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. в виде </w:t>
      </w: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научн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докл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. … д-ра </w:t>
      </w: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пед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. наук.</w:t>
      </w:r>
      <w:r w:rsidRPr="00662C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М.,</w:t>
      </w:r>
      <w:r w:rsidRPr="00A838D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1994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.</w:t>
      </w:r>
      <w:r w:rsidRPr="00662C5E">
        <w:t xml:space="preserve"> </w:t>
      </w:r>
      <w:r w:rsidRPr="00662C5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http://elib.gnpbu.ru/text/referat_kudryavaya_tolstoy_1994/go,10;fs,0/</w:t>
      </w:r>
    </w:p>
    <w:p w14:paraId="34110033" w14:textId="77777777" w:rsidR="00674B78" w:rsidRDefault="00674B78" w:rsidP="00674B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2C5E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>Кудрявая,</w:t>
      </w:r>
      <w:r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 xml:space="preserve"> Н.</w:t>
      </w:r>
      <w:r w:rsidRPr="00662C5E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>В</w:t>
      </w:r>
      <w:r w:rsidRPr="00A838D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.</w:t>
      </w:r>
      <w:r w:rsidRPr="00A643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Лев Толстой-педагог: от народного учителя к учителю жизни / Н.В Кудрявая //</w:t>
      </w:r>
      <w:r w:rsidRPr="00B60B96">
        <w:rPr>
          <w:sz w:val="28"/>
          <w:szCs w:val="28"/>
        </w:rPr>
        <w:t xml:space="preserve"> </w:t>
      </w:r>
      <w:r w:rsidRPr="00B60B96">
        <w:rPr>
          <w:rFonts w:ascii="Times New Roman" w:hAnsi="Times New Roman" w:cs="Times New Roman"/>
          <w:sz w:val="24"/>
          <w:szCs w:val="24"/>
        </w:rPr>
        <w:t xml:space="preserve">Историко-педагогический журнал. </w:t>
      </w:r>
      <w:r w:rsidRPr="009F4F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2013</w:t>
      </w:r>
      <w:r w:rsidRPr="00B60B9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F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№3</w:t>
      </w:r>
      <w:r w:rsidRPr="00B60B9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– С.56 – 86.</w:t>
      </w:r>
    </w:p>
    <w:p w14:paraId="0B417827" w14:textId="77777777" w:rsidR="00674B78" w:rsidRPr="009F4F92" w:rsidRDefault="00674B78" w:rsidP="00674B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033DB">
        <w:rPr>
          <w:rFonts w:ascii="Times New Roman" w:hAnsi="Times New Roman" w:cs="Times New Roman"/>
          <w:i/>
          <w:sz w:val="24"/>
          <w:szCs w:val="24"/>
        </w:rPr>
        <w:t>Мескин</w:t>
      </w:r>
      <w:proofErr w:type="spellEnd"/>
      <w:r w:rsidRPr="00C033DB">
        <w:rPr>
          <w:rFonts w:ascii="Times New Roman" w:hAnsi="Times New Roman" w:cs="Times New Roman"/>
          <w:i/>
          <w:sz w:val="24"/>
          <w:szCs w:val="24"/>
        </w:rPr>
        <w:t>, В.А</w:t>
      </w:r>
      <w:r w:rsidRPr="00C033DB">
        <w:rPr>
          <w:rFonts w:ascii="Times New Roman" w:hAnsi="Times New Roman" w:cs="Times New Roman"/>
          <w:sz w:val="24"/>
          <w:szCs w:val="24"/>
        </w:rPr>
        <w:t>. Н.А.</w:t>
      </w:r>
      <w:r>
        <w:rPr>
          <w:rFonts w:ascii="Times New Roman" w:hAnsi="Times New Roman" w:cs="Times New Roman"/>
          <w:sz w:val="24"/>
          <w:szCs w:val="24"/>
        </w:rPr>
        <w:t xml:space="preserve"> Бердяев: в</w:t>
      </w:r>
      <w:r w:rsidRPr="00C033DB">
        <w:rPr>
          <w:rFonts w:ascii="Times New Roman" w:hAnsi="Times New Roman" w:cs="Times New Roman"/>
          <w:sz w:val="24"/>
          <w:szCs w:val="24"/>
        </w:rPr>
        <w:t>оспитат</w:t>
      </w:r>
      <w:r>
        <w:rPr>
          <w:rFonts w:ascii="Times New Roman" w:hAnsi="Times New Roman" w:cs="Times New Roman"/>
          <w:sz w:val="24"/>
          <w:szCs w:val="24"/>
        </w:rPr>
        <w:t xml:space="preserve">ельный идеал и реальный человек / В.А.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Мескин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//Педагогика 1993. </w:t>
      </w:r>
      <w:r w:rsidRPr="009F4F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№1. </w:t>
      </w:r>
      <w:r w:rsidRPr="009F4F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С. 88</w:t>
      </w:r>
      <w:r w:rsidRPr="009F4F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96.</w:t>
      </w:r>
    </w:p>
    <w:p w14:paraId="69AB188D" w14:textId="77777777" w:rsidR="00674B78" w:rsidRDefault="00674B78" w:rsidP="00674B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F9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Новиков, С.Г.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7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рабочей молодежи в условиях форсированной модерни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зации России (1917</w:t>
      </w:r>
      <w:r w:rsidRPr="009F4F92">
        <w:rPr>
          <w:rFonts w:ascii="Times New Roman" w:hAnsi="Times New Roman" w:cs="Times New Roman"/>
          <w:sz w:val="24"/>
          <w:szCs w:val="24"/>
        </w:rPr>
        <w:t>–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>1930-е годы): монография.</w:t>
      </w:r>
      <w:r w:rsidRPr="009F4F92">
        <w:rPr>
          <w:rFonts w:ascii="Times New Roman" w:hAnsi="Times New Roman" w:cs="Times New Roman"/>
          <w:sz w:val="24"/>
          <w:szCs w:val="24"/>
        </w:rPr>
        <w:t xml:space="preserve"> – 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Волгоград: Перемен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а, 2005. – Гл.2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3D9D5C0" w14:textId="77777777" w:rsidR="00674B78" w:rsidRDefault="00674B78" w:rsidP="00674B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4F9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Новиков, С.Г.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5F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Российские идеалы воспитания в условиях самодержавной модернизации общества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BC5F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//</w:t>
      </w:r>
      <w:r w:rsidRPr="00BC5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5F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Педагогическая наука и образование: история, модернизация, тенденции развития: монография / В.В. Сериков, Н.К. Сергеев, Е.И. </w:t>
      </w:r>
      <w:proofErr w:type="spellStart"/>
      <w:r w:rsidRPr="00BC5F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Сахарчук</w:t>
      </w:r>
      <w:proofErr w:type="spellEnd"/>
      <w:r w:rsidRPr="00BC5F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[и др.]. – Волгоград: Изд-во ВГСПУ «Перемена», 2016. – С.161 – 175.</w:t>
      </w:r>
    </w:p>
    <w:p w14:paraId="36EA229B" w14:textId="77777777" w:rsidR="00674B78" w:rsidRDefault="00674B78" w:rsidP="00674B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9B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Новиков, С.Г</w:t>
      </w:r>
      <w:r w:rsidRPr="00D519B5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Образование, воспитание и педагогика в России: от прошлого к будущему: монография / С.Г. Новиков, С.В. Куликова, А.А. Глебов. – Волгоград: Изд-во ВГСПУ «Перемена», 2018. – 175 с.</w:t>
      </w:r>
    </w:p>
    <w:p w14:paraId="4F3E77D0" w14:textId="77777777" w:rsidR="00674B78" w:rsidRDefault="00674B78" w:rsidP="00674B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028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Рыжов, А.Н.</w:t>
      </w:r>
      <w:r w:rsidRPr="005002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Генезис педагогических понятий в России в XI – XX </w:t>
      </w:r>
      <w:proofErr w:type="spellStart"/>
      <w:r w:rsidRPr="0050028F">
        <w:rPr>
          <w:rFonts w:ascii="Times New Roman" w:eastAsia="Times New Roman" w:hAnsi="Times New Roman" w:cs="Times New Roman"/>
          <w:sz w:val="24"/>
          <w:szCs w:val="24"/>
          <w:lang w:eastAsia="ru-RU"/>
        </w:rPr>
        <w:t>вв</w:t>
      </w:r>
      <w:proofErr w:type="spellEnd"/>
      <w:r w:rsidRPr="005002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[Электронный ресурс]: монография/ Рыжов А.Н.— Электрон. текстовые данные.— М.: Прометей, 2012.— 300 c.— Режим доступа: http://www.iprbookshop.ru/18562.— ЭБС «</w:t>
      </w:r>
      <w:proofErr w:type="spellStart"/>
      <w:r w:rsidRPr="0050028F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  <w:r w:rsidRPr="0050028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2A8748CC" w14:textId="77777777" w:rsidR="00674B78" w:rsidRDefault="00674B78" w:rsidP="00674B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Толстой, Л.</w:t>
      </w:r>
      <w:r w:rsidRPr="001C279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</w:t>
      </w:r>
      <w:r w:rsidRPr="001C27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 народном образовании / Л. Н. Толстой // </w:t>
      </w:r>
      <w:proofErr w:type="spellStart"/>
      <w:r w:rsidRPr="001C279A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</w:t>
      </w:r>
      <w:proofErr w:type="spellEnd"/>
      <w:r w:rsidRPr="001C27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соч. – </w:t>
      </w:r>
      <w:proofErr w:type="gramStart"/>
      <w:r w:rsidRPr="001C279A">
        <w:rPr>
          <w:rFonts w:ascii="Times New Roman" w:eastAsia="Times New Roman" w:hAnsi="Times New Roman" w:cs="Times New Roman"/>
          <w:sz w:val="24"/>
          <w:szCs w:val="24"/>
          <w:lang w:eastAsia="ru-RU"/>
        </w:rPr>
        <w:t>М.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279A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Педагогика, 1989. – с. 54–70.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300729B" w14:textId="77777777" w:rsidR="00674B78" w:rsidRPr="003B32D9" w:rsidRDefault="00674B78" w:rsidP="00674B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D9">
        <w:rPr>
          <w:rFonts w:ascii="Times New Roman" w:hAnsi="Times New Roman" w:cs="Times New Roman"/>
          <w:i/>
          <w:sz w:val="24"/>
          <w:szCs w:val="24"/>
        </w:rPr>
        <w:t>Толстой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3B32D9">
        <w:rPr>
          <w:rFonts w:ascii="Times New Roman" w:hAnsi="Times New Roman" w:cs="Times New Roman"/>
          <w:i/>
          <w:sz w:val="24"/>
          <w:szCs w:val="24"/>
        </w:rPr>
        <w:t xml:space="preserve"> Л.Н.</w:t>
      </w:r>
      <w:r w:rsidRPr="003B32D9">
        <w:rPr>
          <w:rFonts w:ascii="Times New Roman" w:hAnsi="Times New Roman" w:cs="Times New Roman"/>
          <w:sz w:val="24"/>
          <w:szCs w:val="24"/>
        </w:rPr>
        <w:t xml:space="preserve"> Педагогические сочинения</w:t>
      </w:r>
      <w:r>
        <w:rPr>
          <w:rFonts w:ascii="Times New Roman" w:hAnsi="Times New Roman" w:cs="Times New Roman"/>
          <w:sz w:val="24"/>
          <w:szCs w:val="24"/>
        </w:rPr>
        <w:t xml:space="preserve"> / Л.Н. Толстой</w:t>
      </w:r>
      <w:r w:rsidRPr="003B32D9">
        <w:rPr>
          <w:rFonts w:ascii="Times New Roman" w:hAnsi="Times New Roman" w:cs="Times New Roman"/>
          <w:sz w:val="24"/>
          <w:szCs w:val="24"/>
        </w:rPr>
        <w:t>. – М.: Педагогика,1989.  – 542, [1] с.</w:t>
      </w:r>
    </w:p>
    <w:p w14:paraId="156D241E" w14:textId="1295EDF9" w:rsidR="00DC42CF" w:rsidRPr="002C1775" w:rsidRDefault="00A1695B" w:rsidP="002C17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="00674B78" w:rsidRPr="006E0A34">
          <w:rPr>
            <w:rFonts w:ascii="Times New Roman" w:eastAsia="Times New Roman" w:hAnsi="Times New Roman" w:cs="Times New Roman"/>
            <w:i/>
            <w:color w:val="000000"/>
            <w:sz w:val="24"/>
            <w:szCs w:val="24"/>
            <w:bdr w:val="none" w:sz="0" w:space="0" w:color="auto" w:frame="1"/>
            <w:lang w:eastAsia="ru-RU"/>
          </w:rPr>
          <w:t>Ушинский, К.Д.</w:t>
        </w:r>
        <w:r w:rsidR="00674B78" w:rsidRPr="006E0A34">
          <w:rPr>
            <w:rFonts w:ascii="Times New Roman" w:eastAsia="Times New Roman" w:hAnsi="Times New Roman" w:cs="Times New Roman"/>
            <w:color w:val="000000"/>
            <w:sz w:val="24"/>
            <w:szCs w:val="24"/>
            <w:bdr w:val="none" w:sz="0" w:space="0" w:color="auto" w:frame="1"/>
            <w:lang w:eastAsia="ru-RU"/>
          </w:rPr>
          <w:t xml:space="preserve"> Человек как предмет воспитания. Опыт педагогической антропологии</w:t>
        </w:r>
      </w:hyperlink>
      <w:r w:rsidR="00674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74B78" w:rsidRPr="006E0A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proofErr w:type="gramStart"/>
      <w:r w:rsidR="00674B78" w:rsidRPr="006E0A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r w:rsidR="00674B78" w:rsidRPr="006E0A34">
        <w:rPr>
          <w:rFonts w:ascii="Times New Roman" w:hAnsi="Times New Roman" w:cs="Times New Roman"/>
          <w:color w:val="000000"/>
          <w:sz w:val="24"/>
          <w:szCs w:val="24"/>
          <w:shd w:val="clear" w:color="auto" w:fill="FFF7EC"/>
        </w:rPr>
        <w:t xml:space="preserve"> </w:t>
      </w:r>
      <w:r w:rsidR="00674B78" w:rsidRPr="006E0A3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7EC"/>
        </w:rPr>
        <w:t> </w:t>
      </w:r>
      <w:r w:rsidR="00674B78" w:rsidRPr="006E0A34">
        <w:rPr>
          <w:rFonts w:ascii="Times New Roman" w:hAnsi="Times New Roman" w:cs="Times New Roman"/>
          <w:color w:val="000000"/>
          <w:sz w:val="24"/>
          <w:szCs w:val="24"/>
          <w:shd w:val="clear" w:color="auto" w:fill="FFF7EC"/>
        </w:rPr>
        <w:t>Собр.</w:t>
      </w:r>
      <w:proofErr w:type="gramEnd"/>
      <w:r w:rsidR="00674B78" w:rsidRPr="006E0A34">
        <w:rPr>
          <w:rFonts w:ascii="Times New Roman" w:hAnsi="Times New Roman" w:cs="Times New Roman"/>
          <w:color w:val="000000"/>
          <w:sz w:val="24"/>
          <w:szCs w:val="24"/>
          <w:shd w:val="clear" w:color="auto" w:fill="FFF7EC"/>
        </w:rPr>
        <w:t xml:space="preserve"> соч.:</w:t>
      </w:r>
      <w:r w:rsidR="00674B78">
        <w:rPr>
          <w:rFonts w:ascii="Times New Roman" w:hAnsi="Times New Roman" w:cs="Times New Roman"/>
          <w:color w:val="000000"/>
          <w:sz w:val="24"/>
          <w:szCs w:val="24"/>
          <w:shd w:val="clear" w:color="auto" w:fill="FFF7EC"/>
        </w:rPr>
        <w:t xml:space="preserve"> в 10 т. Т. 3 </w:t>
      </w:r>
      <w:r w:rsidR="00674B78" w:rsidRPr="001C279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674B78">
        <w:rPr>
          <w:rFonts w:ascii="Times New Roman" w:hAnsi="Times New Roman" w:cs="Times New Roman"/>
          <w:color w:val="000000"/>
          <w:sz w:val="24"/>
          <w:szCs w:val="24"/>
          <w:shd w:val="clear" w:color="auto" w:fill="FFF7EC"/>
        </w:rPr>
        <w:t xml:space="preserve"> М.; Л.: 195</w:t>
      </w:r>
      <w:r w:rsidR="002C1775">
        <w:rPr>
          <w:rFonts w:ascii="Times New Roman" w:hAnsi="Times New Roman" w:cs="Times New Roman"/>
          <w:color w:val="000000"/>
          <w:sz w:val="24"/>
          <w:szCs w:val="24"/>
          <w:shd w:val="clear" w:color="auto" w:fill="FFF7EC"/>
        </w:rPr>
        <w:t>0</w:t>
      </w:r>
      <w:r w:rsidR="002C17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34FF9B9" w14:textId="77777777" w:rsidR="006A1EB0" w:rsidRDefault="006A1EB0" w:rsidP="006A1EB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B81828" w14:textId="77777777" w:rsidR="00822A41" w:rsidRPr="00297A13" w:rsidRDefault="00822A41" w:rsidP="00297A1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22A41" w:rsidRPr="00297A13" w:rsidSect="006A1EB0">
      <w:headerReference w:type="default" r:id="rId8"/>
      <w:pgSz w:w="11906" w:h="16838"/>
      <w:pgMar w:top="567" w:right="567" w:bottom="567" w:left="56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B709FA" w14:textId="77777777" w:rsidR="00A1695B" w:rsidRDefault="00A1695B" w:rsidP="00261C84">
      <w:pPr>
        <w:spacing w:after="0" w:line="240" w:lineRule="auto"/>
      </w:pPr>
      <w:r>
        <w:separator/>
      </w:r>
    </w:p>
  </w:endnote>
  <w:endnote w:type="continuationSeparator" w:id="0">
    <w:p w14:paraId="679277AC" w14:textId="77777777" w:rsidR="00A1695B" w:rsidRDefault="00A1695B" w:rsidP="00261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cademyCTT">
    <w:altName w:val="AcademyCTT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2C4AFC" w14:textId="77777777" w:rsidR="00A1695B" w:rsidRDefault="00A1695B" w:rsidP="00261C84">
      <w:pPr>
        <w:spacing w:after="0" w:line="240" w:lineRule="auto"/>
      </w:pPr>
      <w:r>
        <w:separator/>
      </w:r>
    </w:p>
  </w:footnote>
  <w:footnote w:type="continuationSeparator" w:id="0">
    <w:p w14:paraId="70C02082" w14:textId="77777777" w:rsidR="00A1695B" w:rsidRDefault="00A1695B" w:rsidP="00261C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86993488"/>
      <w:docPartObj>
        <w:docPartGallery w:val="Page Numbers (Top of Page)"/>
        <w:docPartUnique/>
      </w:docPartObj>
    </w:sdtPr>
    <w:sdtEndPr/>
    <w:sdtContent>
      <w:p w14:paraId="57D258FB" w14:textId="62CFB7F8" w:rsidR="00261C84" w:rsidRDefault="00261C84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C04228" w14:textId="77777777" w:rsidR="00261C84" w:rsidRDefault="00261C8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153C3"/>
    <w:multiLevelType w:val="hybridMultilevel"/>
    <w:tmpl w:val="E9C4BAFA"/>
    <w:lvl w:ilvl="0" w:tplc="0D828E5C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3B48DE"/>
    <w:multiLevelType w:val="hybridMultilevel"/>
    <w:tmpl w:val="AFC0E7D6"/>
    <w:lvl w:ilvl="0" w:tplc="0419000F">
      <w:start w:val="1"/>
      <w:numFmt w:val="decimal"/>
      <w:lvlText w:val="%1."/>
      <w:lvlJc w:val="left"/>
      <w:pPr>
        <w:ind w:left="57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466" w:hanging="360"/>
      </w:pPr>
    </w:lvl>
    <w:lvl w:ilvl="2" w:tplc="0419001B" w:tentative="1">
      <w:start w:val="1"/>
      <w:numFmt w:val="lowerRoman"/>
      <w:lvlText w:val="%3."/>
      <w:lvlJc w:val="right"/>
      <w:pPr>
        <w:ind w:left="7186" w:hanging="180"/>
      </w:pPr>
    </w:lvl>
    <w:lvl w:ilvl="3" w:tplc="0419000F" w:tentative="1">
      <w:start w:val="1"/>
      <w:numFmt w:val="decimal"/>
      <w:lvlText w:val="%4."/>
      <w:lvlJc w:val="left"/>
      <w:pPr>
        <w:ind w:left="7906" w:hanging="360"/>
      </w:pPr>
    </w:lvl>
    <w:lvl w:ilvl="4" w:tplc="04190019" w:tentative="1">
      <w:start w:val="1"/>
      <w:numFmt w:val="lowerLetter"/>
      <w:lvlText w:val="%5."/>
      <w:lvlJc w:val="left"/>
      <w:pPr>
        <w:ind w:left="8626" w:hanging="360"/>
      </w:pPr>
    </w:lvl>
    <w:lvl w:ilvl="5" w:tplc="0419001B" w:tentative="1">
      <w:start w:val="1"/>
      <w:numFmt w:val="lowerRoman"/>
      <w:lvlText w:val="%6."/>
      <w:lvlJc w:val="right"/>
      <w:pPr>
        <w:ind w:left="9346" w:hanging="180"/>
      </w:pPr>
    </w:lvl>
    <w:lvl w:ilvl="6" w:tplc="0419000F" w:tentative="1">
      <w:start w:val="1"/>
      <w:numFmt w:val="decimal"/>
      <w:lvlText w:val="%7."/>
      <w:lvlJc w:val="left"/>
      <w:pPr>
        <w:ind w:left="10066" w:hanging="360"/>
      </w:pPr>
    </w:lvl>
    <w:lvl w:ilvl="7" w:tplc="04190019" w:tentative="1">
      <w:start w:val="1"/>
      <w:numFmt w:val="lowerLetter"/>
      <w:lvlText w:val="%8."/>
      <w:lvlJc w:val="left"/>
      <w:pPr>
        <w:ind w:left="10786" w:hanging="360"/>
      </w:pPr>
    </w:lvl>
    <w:lvl w:ilvl="8" w:tplc="0419001B" w:tentative="1">
      <w:start w:val="1"/>
      <w:numFmt w:val="lowerRoman"/>
      <w:lvlText w:val="%9."/>
      <w:lvlJc w:val="right"/>
      <w:pPr>
        <w:ind w:left="11506" w:hanging="180"/>
      </w:pPr>
    </w:lvl>
  </w:abstractNum>
  <w:abstractNum w:abstractNumId="2" w15:restartNumberingAfterBreak="0">
    <w:nsid w:val="5DEB4805"/>
    <w:multiLevelType w:val="hybridMultilevel"/>
    <w:tmpl w:val="A9B4E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12342"/>
    <w:multiLevelType w:val="hybridMultilevel"/>
    <w:tmpl w:val="1C322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AE3476"/>
    <w:multiLevelType w:val="hybridMultilevel"/>
    <w:tmpl w:val="D4240122"/>
    <w:lvl w:ilvl="0" w:tplc="6BE0E2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A41"/>
    <w:rsid w:val="00003CC5"/>
    <w:rsid w:val="00062A3E"/>
    <w:rsid w:val="000B2C93"/>
    <w:rsid w:val="000D13F6"/>
    <w:rsid w:val="00107C9A"/>
    <w:rsid w:val="00122F9A"/>
    <w:rsid w:val="00260658"/>
    <w:rsid w:val="00261C84"/>
    <w:rsid w:val="00297A13"/>
    <w:rsid w:val="002C1775"/>
    <w:rsid w:val="00504993"/>
    <w:rsid w:val="00524DDE"/>
    <w:rsid w:val="005B6EA4"/>
    <w:rsid w:val="00674B78"/>
    <w:rsid w:val="00694395"/>
    <w:rsid w:val="00697F92"/>
    <w:rsid w:val="006A1EB0"/>
    <w:rsid w:val="007214B9"/>
    <w:rsid w:val="007B4A17"/>
    <w:rsid w:val="007C1F74"/>
    <w:rsid w:val="007D70F3"/>
    <w:rsid w:val="00822A41"/>
    <w:rsid w:val="008F5587"/>
    <w:rsid w:val="009A0283"/>
    <w:rsid w:val="00A1695B"/>
    <w:rsid w:val="00B11778"/>
    <w:rsid w:val="00B60352"/>
    <w:rsid w:val="00B72DC0"/>
    <w:rsid w:val="00BF0A23"/>
    <w:rsid w:val="00C65CF8"/>
    <w:rsid w:val="00CC008A"/>
    <w:rsid w:val="00D228BA"/>
    <w:rsid w:val="00DC42CF"/>
    <w:rsid w:val="00EB07F7"/>
    <w:rsid w:val="00F01E48"/>
    <w:rsid w:val="00F051E5"/>
    <w:rsid w:val="00FB1658"/>
    <w:rsid w:val="00FF1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55A69"/>
  <w15:chartTrackingRefBased/>
  <w15:docId w15:val="{A4E06CE8-182A-4FD8-B775-348E9A195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7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51E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051E5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50499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61C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61C84"/>
  </w:style>
  <w:style w:type="paragraph" w:styleId="a8">
    <w:name w:val="footer"/>
    <w:basedOn w:val="a"/>
    <w:link w:val="a9"/>
    <w:uiPriority w:val="99"/>
    <w:unhideWhenUsed/>
    <w:rsid w:val="00261C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61C84"/>
  </w:style>
  <w:style w:type="character" w:customStyle="1" w:styleId="A60">
    <w:name w:val="A6"/>
    <w:uiPriority w:val="99"/>
    <w:rsid w:val="00674B78"/>
    <w:rPr>
      <w:rFonts w:cs="AcademyCTT"/>
      <w:color w:val="000000"/>
      <w:sz w:val="18"/>
      <w:szCs w:val="18"/>
    </w:rPr>
  </w:style>
  <w:style w:type="character" w:customStyle="1" w:styleId="apple-converted-space">
    <w:name w:val="apple-converted-space"/>
    <w:basedOn w:val="a0"/>
    <w:rsid w:val="00674B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twirpx.com/file/105713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1304</Words>
  <Characters>7435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32</cp:revision>
  <dcterms:created xsi:type="dcterms:W3CDTF">2019-09-05T08:46:00Z</dcterms:created>
  <dcterms:modified xsi:type="dcterms:W3CDTF">2020-04-25T16:20:00Z</dcterms:modified>
</cp:coreProperties>
</file>