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271A4" w14:textId="77777777" w:rsidR="005A3A72" w:rsidRDefault="005A3A72" w:rsidP="00D52767">
      <w:pPr>
        <w:spacing w:after="0"/>
        <w:ind w:firstLine="709"/>
        <w:jc w:val="both"/>
      </w:pPr>
    </w:p>
    <w:p w14:paraId="784A12C0" w14:textId="5E17F563" w:rsidR="005A3A72" w:rsidRDefault="005A3A72" w:rsidP="005A3A72">
      <w:pPr>
        <w:pStyle w:val="a3"/>
        <w:spacing w:after="0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3A72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 xml:space="preserve">Задания </w:t>
      </w:r>
    </w:p>
    <w:p w14:paraId="3B04A4AC" w14:textId="124C069D" w:rsidR="002D5559" w:rsidRPr="00735CC5" w:rsidRDefault="00FC4449" w:rsidP="005B032A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5CC5">
        <w:rPr>
          <w:rFonts w:ascii="Times New Roman" w:hAnsi="Times New Roman" w:cs="Times New Roman"/>
          <w:b/>
          <w:bCs/>
          <w:sz w:val="28"/>
          <w:szCs w:val="28"/>
        </w:rPr>
        <w:t>Доклад</w:t>
      </w:r>
      <w:r w:rsidR="00735CC5" w:rsidRPr="00735C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35CC5" w:rsidRPr="00735CC5">
        <w:rPr>
          <w:rFonts w:ascii="Times New Roman" w:hAnsi="Times New Roman" w:cs="Times New Roman"/>
          <w:sz w:val="28"/>
          <w:szCs w:val="28"/>
        </w:rPr>
        <w:t>по реферату</w:t>
      </w:r>
      <w:r w:rsidR="00CC495C" w:rsidRPr="00735CC5">
        <w:rPr>
          <w:rFonts w:ascii="Times New Roman" w:hAnsi="Times New Roman" w:cs="Times New Roman"/>
          <w:b/>
          <w:bCs/>
          <w:sz w:val="28"/>
          <w:szCs w:val="28"/>
        </w:rPr>
        <w:t xml:space="preserve"> и рецензия</w:t>
      </w:r>
      <w:r w:rsidR="005A3A72">
        <w:rPr>
          <w:rFonts w:ascii="Times New Roman" w:hAnsi="Times New Roman" w:cs="Times New Roman"/>
          <w:b/>
          <w:bCs/>
          <w:sz w:val="28"/>
          <w:szCs w:val="28"/>
        </w:rPr>
        <w:t xml:space="preserve"> на</w:t>
      </w:r>
      <w:r w:rsidR="00CC495C" w:rsidRPr="00735CC5">
        <w:rPr>
          <w:rFonts w:ascii="Times New Roman" w:hAnsi="Times New Roman" w:cs="Times New Roman"/>
          <w:b/>
          <w:bCs/>
          <w:sz w:val="28"/>
          <w:szCs w:val="28"/>
        </w:rPr>
        <w:t xml:space="preserve"> доклад </w:t>
      </w:r>
      <w:r w:rsidR="00774350">
        <w:rPr>
          <w:rFonts w:ascii="Times New Roman" w:hAnsi="Times New Roman" w:cs="Times New Roman"/>
          <w:b/>
          <w:bCs/>
          <w:sz w:val="28"/>
          <w:szCs w:val="28"/>
        </w:rPr>
        <w:t>одногруппника</w:t>
      </w:r>
      <w:r w:rsidR="00535F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ED027B0" w14:textId="52A3106A" w:rsidR="00EA4C24" w:rsidRPr="00735CC5" w:rsidRDefault="00EA4C24" w:rsidP="00D5276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CC5">
        <w:rPr>
          <w:rFonts w:ascii="Times New Roman" w:hAnsi="Times New Roman" w:cs="Times New Roman"/>
          <w:i/>
          <w:iCs/>
          <w:sz w:val="28"/>
          <w:szCs w:val="28"/>
        </w:rPr>
        <w:t>Тематика</w:t>
      </w:r>
      <w:r w:rsidR="00735CC5" w:rsidRPr="00735CC5">
        <w:rPr>
          <w:rFonts w:ascii="Times New Roman" w:hAnsi="Times New Roman" w:cs="Times New Roman"/>
          <w:i/>
          <w:iCs/>
          <w:sz w:val="28"/>
          <w:szCs w:val="28"/>
        </w:rPr>
        <w:t xml:space="preserve"> рефератов</w:t>
      </w:r>
      <w:r w:rsidRPr="00735CC5">
        <w:rPr>
          <w:rFonts w:ascii="Times New Roman" w:hAnsi="Times New Roman" w:cs="Times New Roman"/>
          <w:sz w:val="28"/>
          <w:szCs w:val="28"/>
        </w:rPr>
        <w:t>:</w:t>
      </w:r>
    </w:p>
    <w:p w14:paraId="69593E00" w14:textId="3230DE69" w:rsidR="00EA4C24" w:rsidRPr="00735CC5" w:rsidRDefault="00EA4C24" w:rsidP="00D5276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735CC5">
        <w:rPr>
          <w:rFonts w:ascii="Times New Roman" w:hAnsi="Times New Roman" w:cs="Times New Roman"/>
          <w:color w:val="231F20"/>
          <w:sz w:val="28"/>
          <w:szCs w:val="28"/>
        </w:rPr>
        <w:t>Проблемы глобализации и интеграции отечественного образования в мировое образовательное пространство</w:t>
      </w:r>
      <w:r w:rsidR="00EF5590" w:rsidRPr="00735CC5">
        <w:rPr>
          <w:rFonts w:ascii="Times New Roman" w:hAnsi="Times New Roman" w:cs="Times New Roman"/>
          <w:color w:val="231F20"/>
          <w:sz w:val="28"/>
          <w:szCs w:val="28"/>
        </w:rPr>
        <w:t>.</w:t>
      </w:r>
    </w:p>
    <w:p w14:paraId="1FAC8528" w14:textId="5CD11745" w:rsidR="00EA4C24" w:rsidRPr="00735CC5" w:rsidRDefault="00EA4C24" w:rsidP="00D527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735CC5">
        <w:rPr>
          <w:rFonts w:ascii="Times New Roman" w:hAnsi="Times New Roman" w:cs="Times New Roman"/>
          <w:color w:val="231F20"/>
          <w:sz w:val="28"/>
          <w:szCs w:val="28"/>
        </w:rPr>
        <w:t>2. Знание и информация в глобальном образовании.</w:t>
      </w:r>
    </w:p>
    <w:p w14:paraId="3050853C" w14:textId="4422DE1D" w:rsidR="00EA4C24" w:rsidRPr="00735CC5" w:rsidRDefault="00EA4C24" w:rsidP="00D527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735CC5">
        <w:rPr>
          <w:rFonts w:ascii="Times New Roman" w:hAnsi="Times New Roman" w:cs="Times New Roman"/>
          <w:color w:val="231F20"/>
          <w:sz w:val="28"/>
          <w:szCs w:val="28"/>
        </w:rPr>
        <w:t>3. Интеграция науки и образования (</w:t>
      </w:r>
      <w:proofErr w:type="spellStart"/>
      <w:r w:rsidRPr="00735CC5">
        <w:rPr>
          <w:rFonts w:ascii="Times New Roman" w:hAnsi="Times New Roman" w:cs="Times New Roman"/>
          <w:color w:val="231F20"/>
          <w:sz w:val="28"/>
          <w:szCs w:val="28"/>
        </w:rPr>
        <w:t>фундаментализация</w:t>
      </w:r>
      <w:proofErr w:type="spellEnd"/>
      <w:r w:rsidRPr="00735CC5">
        <w:rPr>
          <w:rFonts w:ascii="Times New Roman" w:hAnsi="Times New Roman" w:cs="Times New Roman"/>
          <w:color w:val="231F20"/>
          <w:sz w:val="28"/>
          <w:szCs w:val="28"/>
        </w:rPr>
        <w:t xml:space="preserve"> и гуманизация процесса интеграции).</w:t>
      </w:r>
    </w:p>
    <w:p w14:paraId="08AFE018" w14:textId="5CDAD153" w:rsidR="00EA4C24" w:rsidRPr="00735CC5" w:rsidRDefault="00BD74B8" w:rsidP="00D527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735CC5">
        <w:rPr>
          <w:rFonts w:ascii="Times New Roman" w:hAnsi="Times New Roman" w:cs="Times New Roman"/>
          <w:color w:val="231F20"/>
          <w:sz w:val="28"/>
          <w:szCs w:val="28"/>
        </w:rPr>
        <w:t>4.</w:t>
      </w:r>
      <w:r w:rsidRPr="00735CC5">
        <w:rPr>
          <w:sz w:val="28"/>
          <w:szCs w:val="28"/>
        </w:rPr>
        <w:t xml:space="preserve"> </w:t>
      </w:r>
      <w:r w:rsidRPr="00735CC5">
        <w:rPr>
          <w:rFonts w:ascii="Times New Roman" w:hAnsi="Times New Roman" w:cs="Times New Roman"/>
          <w:color w:val="231F20"/>
          <w:sz w:val="28"/>
          <w:szCs w:val="28"/>
        </w:rPr>
        <w:t>Взаимосвязь ценностей и целей образования</w:t>
      </w:r>
      <w:r w:rsidR="00C53E3C" w:rsidRPr="00735CC5">
        <w:rPr>
          <w:rFonts w:ascii="Times New Roman" w:hAnsi="Times New Roman" w:cs="Times New Roman"/>
          <w:color w:val="231F20"/>
          <w:sz w:val="28"/>
          <w:szCs w:val="28"/>
        </w:rPr>
        <w:t>.</w:t>
      </w:r>
    </w:p>
    <w:p w14:paraId="519D4B12" w14:textId="0A55CF6C" w:rsidR="00C53E3C" w:rsidRPr="00735CC5" w:rsidRDefault="00C53E3C" w:rsidP="00D527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735CC5">
        <w:rPr>
          <w:rFonts w:ascii="Times New Roman" w:hAnsi="Times New Roman" w:cs="Times New Roman"/>
          <w:color w:val="231F20"/>
          <w:sz w:val="28"/>
          <w:szCs w:val="28"/>
        </w:rPr>
        <w:t xml:space="preserve">5. Воспитание в условиях </w:t>
      </w:r>
      <w:proofErr w:type="spellStart"/>
      <w:r w:rsidRPr="00735CC5">
        <w:rPr>
          <w:rFonts w:ascii="Times New Roman" w:hAnsi="Times New Roman" w:cs="Times New Roman"/>
          <w:color w:val="231F20"/>
          <w:sz w:val="28"/>
          <w:szCs w:val="28"/>
        </w:rPr>
        <w:t>глобализирующегося</w:t>
      </w:r>
      <w:proofErr w:type="spellEnd"/>
      <w:r w:rsidRPr="00735CC5">
        <w:rPr>
          <w:rFonts w:ascii="Times New Roman" w:hAnsi="Times New Roman" w:cs="Times New Roman"/>
          <w:color w:val="231F20"/>
          <w:sz w:val="28"/>
          <w:szCs w:val="28"/>
        </w:rPr>
        <w:t xml:space="preserve"> общества и системы образования.</w:t>
      </w:r>
    </w:p>
    <w:p w14:paraId="3F741F1B" w14:textId="1903065A" w:rsidR="00951F9B" w:rsidRPr="00735CC5" w:rsidRDefault="00951F9B" w:rsidP="00D527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735CC5">
        <w:rPr>
          <w:rFonts w:ascii="Times New Roman" w:hAnsi="Times New Roman" w:cs="Times New Roman"/>
          <w:color w:val="231F20"/>
          <w:sz w:val="28"/>
          <w:szCs w:val="28"/>
        </w:rPr>
        <w:t>6.</w:t>
      </w:r>
      <w:r w:rsidRPr="00735CC5">
        <w:rPr>
          <w:sz w:val="28"/>
          <w:szCs w:val="28"/>
        </w:rPr>
        <w:t xml:space="preserve"> </w:t>
      </w:r>
      <w:r w:rsidRPr="00735CC5">
        <w:rPr>
          <w:rFonts w:ascii="Times New Roman" w:hAnsi="Times New Roman" w:cs="Times New Roman"/>
          <w:color w:val="231F20"/>
          <w:sz w:val="28"/>
          <w:szCs w:val="28"/>
        </w:rPr>
        <w:t>Патриотизм и гражданственность как аксиологические основы современного института образования.</w:t>
      </w:r>
    </w:p>
    <w:p w14:paraId="4A1DCC49" w14:textId="2417734E" w:rsidR="00405BBC" w:rsidRPr="00735CC5" w:rsidRDefault="00951F9B" w:rsidP="00D527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CC5">
        <w:rPr>
          <w:rFonts w:ascii="Times New Roman" w:hAnsi="Times New Roman" w:cs="Times New Roman"/>
          <w:color w:val="231F20"/>
          <w:sz w:val="28"/>
          <w:szCs w:val="28"/>
        </w:rPr>
        <w:t>7.</w:t>
      </w:r>
      <w:r w:rsidR="00405BBC" w:rsidRPr="00735CC5">
        <w:rPr>
          <w:rFonts w:ascii="Times New Roman" w:hAnsi="Times New Roman" w:cs="Times New Roman"/>
          <w:sz w:val="28"/>
          <w:szCs w:val="28"/>
        </w:rPr>
        <w:t xml:space="preserve"> Образование в условиях неопределённости.</w:t>
      </w:r>
    </w:p>
    <w:p w14:paraId="557E0436" w14:textId="4056A61A" w:rsidR="00D52767" w:rsidRPr="00735CC5" w:rsidRDefault="00EF6338" w:rsidP="00D527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CC5">
        <w:rPr>
          <w:rFonts w:ascii="Times New Roman" w:hAnsi="Times New Roman" w:cs="Times New Roman"/>
          <w:sz w:val="28"/>
          <w:szCs w:val="28"/>
        </w:rPr>
        <w:t>8. Концептуальные идеи устойчивого развития для современного воспитания.</w:t>
      </w:r>
    </w:p>
    <w:p w14:paraId="572EF754" w14:textId="2F8C6386" w:rsidR="00F85EB3" w:rsidRPr="00735CC5" w:rsidRDefault="00F85EB3" w:rsidP="003F1E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CC5">
        <w:rPr>
          <w:rFonts w:ascii="Times New Roman" w:hAnsi="Times New Roman" w:cs="Times New Roman"/>
          <w:sz w:val="28"/>
          <w:szCs w:val="28"/>
        </w:rPr>
        <w:t>9.</w:t>
      </w:r>
      <w:r w:rsidR="003F1E63" w:rsidRPr="00735CC5">
        <w:rPr>
          <w:sz w:val="28"/>
          <w:szCs w:val="28"/>
        </w:rPr>
        <w:t xml:space="preserve"> </w:t>
      </w:r>
      <w:r w:rsidR="003F1E63" w:rsidRPr="00735CC5">
        <w:rPr>
          <w:rFonts w:ascii="Times New Roman" w:hAnsi="Times New Roman" w:cs="Times New Roman"/>
          <w:sz w:val="28"/>
          <w:szCs w:val="28"/>
        </w:rPr>
        <w:t>Качество высшего образования как детерминанта общественного развития в современном мире.</w:t>
      </w:r>
    </w:p>
    <w:p w14:paraId="37D2D3B0" w14:textId="5C9DC216" w:rsidR="00593F96" w:rsidRPr="00735CC5" w:rsidRDefault="00593F96" w:rsidP="003F1E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CC5">
        <w:rPr>
          <w:rFonts w:ascii="Times New Roman" w:hAnsi="Times New Roman" w:cs="Times New Roman"/>
          <w:sz w:val="28"/>
          <w:szCs w:val="28"/>
        </w:rPr>
        <w:t>10.</w:t>
      </w:r>
      <w:r w:rsidR="00B549FD" w:rsidRPr="00735CC5">
        <w:rPr>
          <w:rFonts w:ascii="Times New Roman" w:hAnsi="Times New Roman" w:cs="Times New Roman"/>
          <w:sz w:val="28"/>
          <w:szCs w:val="28"/>
        </w:rPr>
        <w:t xml:space="preserve"> Институт образования и цифровая социализация.</w:t>
      </w:r>
    </w:p>
    <w:p w14:paraId="2B2BAC32" w14:textId="43CF29EB" w:rsidR="0014076F" w:rsidRPr="00735CC5" w:rsidRDefault="0014076F" w:rsidP="00B36E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CC5">
        <w:rPr>
          <w:rFonts w:ascii="Times New Roman" w:hAnsi="Times New Roman" w:cs="Times New Roman"/>
          <w:sz w:val="28"/>
          <w:szCs w:val="28"/>
        </w:rPr>
        <w:t>11.</w:t>
      </w:r>
      <w:r w:rsidR="00B36ED3" w:rsidRPr="00735CC5">
        <w:rPr>
          <w:rFonts w:ascii="Times New Roman" w:hAnsi="Times New Roman" w:cs="Times New Roman"/>
          <w:sz w:val="28"/>
          <w:szCs w:val="28"/>
        </w:rPr>
        <w:t xml:space="preserve"> Российский университет как инструмент «мягкой силы» в условиях глобализации. </w:t>
      </w:r>
    </w:p>
    <w:p w14:paraId="7D880258" w14:textId="2D5CF30D" w:rsidR="0043379E" w:rsidRPr="00735CC5" w:rsidRDefault="0043379E" w:rsidP="00B36E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CC5">
        <w:rPr>
          <w:rFonts w:ascii="Times New Roman" w:hAnsi="Times New Roman" w:cs="Times New Roman"/>
          <w:sz w:val="24"/>
          <w:szCs w:val="24"/>
        </w:rPr>
        <w:t xml:space="preserve"> Объем реферата должен быть не менее 12,0 и не более 25 страниц формата А4.</w:t>
      </w:r>
    </w:p>
    <w:p w14:paraId="0211C5F4" w14:textId="43BE1579" w:rsidR="00735CC5" w:rsidRPr="00735CC5" w:rsidRDefault="00735CC5" w:rsidP="00735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CC5">
        <w:rPr>
          <w:rFonts w:ascii="Times New Roman" w:hAnsi="Times New Roman" w:cs="Times New Roman"/>
          <w:sz w:val="24"/>
          <w:szCs w:val="24"/>
        </w:rPr>
        <w:t xml:space="preserve">Реферат – самостоятельная исследовательская работа. Текст реферата отличается структурированностью, а изложение материала носит проблемно-тематический характер; </w:t>
      </w:r>
    </w:p>
    <w:p w14:paraId="7EE3E2E6" w14:textId="4198D6D2" w:rsidR="00735CC5" w:rsidRPr="00735CC5" w:rsidRDefault="00735CC5" w:rsidP="00735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CC5">
        <w:rPr>
          <w:rFonts w:ascii="Times New Roman" w:hAnsi="Times New Roman" w:cs="Times New Roman"/>
          <w:sz w:val="24"/>
          <w:szCs w:val="24"/>
        </w:rPr>
        <w:t>Автор реферата должен постараться четко изложить и раскрыть суть исследуемой проблемы, привести имеющиеся точки зрения, обосновать собственный взгляд на нее, а также, по возможности, предложить варианты решения</w:t>
      </w:r>
    </w:p>
    <w:p w14:paraId="61E50686" w14:textId="55CE0228" w:rsidR="0043379E" w:rsidRDefault="00735CC5" w:rsidP="00735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CC5">
        <w:rPr>
          <w:rFonts w:ascii="Times New Roman" w:hAnsi="Times New Roman" w:cs="Times New Roman"/>
          <w:sz w:val="24"/>
          <w:szCs w:val="24"/>
        </w:rPr>
        <w:t xml:space="preserve">Необходимы ссылки на мнение о рассматриваемой в реферате проблеме других авторов с указанием источников.  </w:t>
      </w:r>
    </w:p>
    <w:p w14:paraId="5B35A15B" w14:textId="337BFE52" w:rsidR="00EA2E77" w:rsidRDefault="00EA2E77" w:rsidP="00735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6D85699" w14:textId="17B56486" w:rsidR="00EA2E77" w:rsidRPr="00735CC5" w:rsidRDefault="00EA2E77" w:rsidP="00735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Рецензия на доклад одногруппника (распределяем между собой)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C495C" w:rsidRPr="00735CC5" w14:paraId="55D4755D" w14:textId="77777777" w:rsidTr="00C411D6">
        <w:tc>
          <w:tcPr>
            <w:tcW w:w="4672" w:type="dxa"/>
          </w:tcPr>
          <w:p w14:paraId="0FF928BA" w14:textId="77777777" w:rsidR="00CC495C" w:rsidRPr="00735CC5" w:rsidRDefault="00CC495C" w:rsidP="00C411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CC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Докладчик</w:t>
            </w:r>
          </w:p>
        </w:tc>
        <w:tc>
          <w:tcPr>
            <w:tcW w:w="4673" w:type="dxa"/>
          </w:tcPr>
          <w:p w14:paraId="649C28C2" w14:textId="77777777" w:rsidR="00CC495C" w:rsidRPr="00735CC5" w:rsidRDefault="00CC495C" w:rsidP="00C411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CC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Рецензент</w:t>
            </w:r>
          </w:p>
        </w:tc>
      </w:tr>
      <w:tr w:rsidR="00CC495C" w:rsidRPr="00735CC5" w14:paraId="57222C05" w14:textId="77777777" w:rsidTr="00C411D6">
        <w:tc>
          <w:tcPr>
            <w:tcW w:w="4672" w:type="dxa"/>
          </w:tcPr>
          <w:p w14:paraId="52A75749" w14:textId="346F0735" w:rsidR="00CC495C" w:rsidRPr="00735CC5" w:rsidRDefault="00CC495C" w:rsidP="00C411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78CC77F0" w14:textId="24DE1B8F" w:rsidR="00CC495C" w:rsidRPr="00735CC5" w:rsidRDefault="00CC495C" w:rsidP="00C411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495C" w:rsidRPr="00735CC5" w14:paraId="3DD88A1A" w14:textId="77777777" w:rsidTr="00C411D6">
        <w:tc>
          <w:tcPr>
            <w:tcW w:w="4672" w:type="dxa"/>
          </w:tcPr>
          <w:p w14:paraId="54FFA324" w14:textId="3B5B8C72" w:rsidR="00CC495C" w:rsidRPr="00735CC5" w:rsidRDefault="00CC495C" w:rsidP="00C411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6E22886C" w14:textId="77D3FD3C" w:rsidR="00CC495C" w:rsidRPr="00735CC5" w:rsidRDefault="00CC495C" w:rsidP="00C411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495C" w:rsidRPr="00735CC5" w14:paraId="763E5695" w14:textId="77777777" w:rsidTr="00C411D6">
        <w:tc>
          <w:tcPr>
            <w:tcW w:w="4672" w:type="dxa"/>
          </w:tcPr>
          <w:p w14:paraId="3736CC75" w14:textId="4227D78B" w:rsidR="00CC495C" w:rsidRPr="00735CC5" w:rsidRDefault="00CC495C" w:rsidP="00C411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4C4E6325" w14:textId="3AF98846" w:rsidR="00CC495C" w:rsidRPr="00735CC5" w:rsidRDefault="00CC495C" w:rsidP="00C411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495C" w:rsidRPr="00735CC5" w14:paraId="52333956" w14:textId="77777777" w:rsidTr="00C411D6">
        <w:tc>
          <w:tcPr>
            <w:tcW w:w="4672" w:type="dxa"/>
          </w:tcPr>
          <w:p w14:paraId="508C91A8" w14:textId="0D84B914" w:rsidR="00CC495C" w:rsidRPr="00735CC5" w:rsidRDefault="00CC495C" w:rsidP="00C411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3BBCB9DD" w14:textId="14FC44AD" w:rsidR="00CC495C" w:rsidRPr="00735CC5" w:rsidRDefault="00CC495C" w:rsidP="00C411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495C" w:rsidRPr="00735CC5" w14:paraId="37652E47" w14:textId="77777777" w:rsidTr="00C411D6">
        <w:tc>
          <w:tcPr>
            <w:tcW w:w="4672" w:type="dxa"/>
          </w:tcPr>
          <w:p w14:paraId="122B8138" w14:textId="37BCF5FB" w:rsidR="00CC495C" w:rsidRPr="00735CC5" w:rsidRDefault="00CC495C" w:rsidP="00C411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2A09072E" w14:textId="2CE34E1B" w:rsidR="00CC495C" w:rsidRPr="00735CC5" w:rsidRDefault="00CC495C" w:rsidP="00C411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495C" w:rsidRPr="00735CC5" w14:paraId="1752C98D" w14:textId="77777777" w:rsidTr="00C411D6">
        <w:tc>
          <w:tcPr>
            <w:tcW w:w="4672" w:type="dxa"/>
          </w:tcPr>
          <w:p w14:paraId="3FAD26F8" w14:textId="67355D1F" w:rsidR="00CC495C" w:rsidRPr="00735CC5" w:rsidRDefault="00CC495C" w:rsidP="00C411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70BCD560" w14:textId="2738308F" w:rsidR="00CC495C" w:rsidRPr="00735CC5" w:rsidRDefault="00CC495C" w:rsidP="00C411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495C" w:rsidRPr="00735CC5" w14:paraId="71398ECA" w14:textId="77777777" w:rsidTr="00C411D6">
        <w:tc>
          <w:tcPr>
            <w:tcW w:w="4672" w:type="dxa"/>
          </w:tcPr>
          <w:p w14:paraId="5E0ADB7F" w14:textId="31EBEFA8" w:rsidR="00CC495C" w:rsidRPr="00735CC5" w:rsidRDefault="00CC495C" w:rsidP="00C411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61937698" w14:textId="31ABB41E" w:rsidR="00CC495C" w:rsidRPr="00735CC5" w:rsidRDefault="00CC495C" w:rsidP="00C411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495C" w:rsidRPr="00735CC5" w14:paraId="1987397A" w14:textId="77777777" w:rsidTr="00C411D6">
        <w:tc>
          <w:tcPr>
            <w:tcW w:w="4672" w:type="dxa"/>
          </w:tcPr>
          <w:p w14:paraId="4827D8F6" w14:textId="3640FBD4" w:rsidR="00CC495C" w:rsidRPr="00735CC5" w:rsidRDefault="00CC495C" w:rsidP="00C411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3BBB3FB1" w14:textId="2329B865" w:rsidR="00CC495C" w:rsidRPr="00735CC5" w:rsidRDefault="00CC495C" w:rsidP="00C411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495C" w:rsidRPr="00735CC5" w14:paraId="5F7D4125" w14:textId="77777777" w:rsidTr="00C411D6">
        <w:tc>
          <w:tcPr>
            <w:tcW w:w="4672" w:type="dxa"/>
          </w:tcPr>
          <w:p w14:paraId="73B4BE6E" w14:textId="5FD5C92F" w:rsidR="00CC495C" w:rsidRPr="00735CC5" w:rsidRDefault="00CC495C" w:rsidP="00C411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77FA7C3E" w14:textId="1293B7D6" w:rsidR="00CC495C" w:rsidRPr="00735CC5" w:rsidRDefault="00CC495C" w:rsidP="00C411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495C" w:rsidRPr="00735CC5" w14:paraId="0B1B6CBB" w14:textId="77777777" w:rsidTr="00C411D6">
        <w:tc>
          <w:tcPr>
            <w:tcW w:w="4672" w:type="dxa"/>
          </w:tcPr>
          <w:p w14:paraId="63391490" w14:textId="279402CB" w:rsidR="00CC495C" w:rsidRPr="00735CC5" w:rsidRDefault="00CC495C" w:rsidP="00C411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1FD6B646" w14:textId="4800489C" w:rsidR="00CC495C" w:rsidRPr="00735CC5" w:rsidRDefault="00CC495C" w:rsidP="00C411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495C" w:rsidRPr="00735CC5" w14:paraId="6D37B6D4" w14:textId="77777777" w:rsidTr="00C411D6">
        <w:tc>
          <w:tcPr>
            <w:tcW w:w="4672" w:type="dxa"/>
          </w:tcPr>
          <w:p w14:paraId="3626F87B" w14:textId="1E7A52FA" w:rsidR="00CC495C" w:rsidRPr="00735CC5" w:rsidRDefault="00CC495C" w:rsidP="00C411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10176984" w14:textId="4DEE6788" w:rsidR="00CC495C" w:rsidRPr="00735CC5" w:rsidRDefault="00CC495C" w:rsidP="00C411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AD82CE8" w14:textId="77777777" w:rsidR="00CC495C" w:rsidRPr="00735CC5" w:rsidRDefault="00CC495C" w:rsidP="003F1E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F73167" w14:textId="075DCC30" w:rsidR="00FC4449" w:rsidRPr="005B032A" w:rsidRDefault="00FC4449" w:rsidP="005B032A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32A">
        <w:rPr>
          <w:rFonts w:ascii="Times New Roman" w:hAnsi="Times New Roman" w:cs="Times New Roman"/>
          <w:b/>
          <w:bCs/>
          <w:sz w:val="28"/>
          <w:szCs w:val="28"/>
        </w:rPr>
        <w:t>Рецензия статьи</w:t>
      </w:r>
      <w:r w:rsidR="00B56285" w:rsidRPr="005B03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6285" w:rsidRPr="005B032A">
        <w:rPr>
          <w:rFonts w:ascii="Times New Roman" w:hAnsi="Times New Roman" w:cs="Times New Roman"/>
          <w:sz w:val="28"/>
          <w:szCs w:val="28"/>
        </w:rPr>
        <w:t>(по проблемам философии образования)</w:t>
      </w:r>
      <w:r w:rsidRPr="005B032A">
        <w:rPr>
          <w:rFonts w:ascii="Times New Roman" w:hAnsi="Times New Roman" w:cs="Times New Roman"/>
          <w:sz w:val="28"/>
          <w:szCs w:val="28"/>
        </w:rPr>
        <w:t>.</w:t>
      </w:r>
      <w:r w:rsidR="00EF6338" w:rsidRPr="005B032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00E143" w14:textId="77777777" w:rsidR="0040606C" w:rsidRPr="00735CC5" w:rsidRDefault="0040606C" w:rsidP="00755CA3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CC5">
        <w:rPr>
          <w:rFonts w:ascii="Times New Roman" w:hAnsi="Times New Roman" w:cs="Times New Roman"/>
          <w:sz w:val="28"/>
          <w:szCs w:val="28"/>
        </w:rPr>
        <w:t>Представляется полное библиографическое описание статьи и рецензия на неё</w:t>
      </w:r>
    </w:p>
    <w:p w14:paraId="43CE8CB9" w14:textId="77777777" w:rsidR="0040606C" w:rsidRPr="00735CC5" w:rsidRDefault="0040606C" w:rsidP="00755CA3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CC5">
        <w:rPr>
          <w:rFonts w:ascii="Times New Roman" w:hAnsi="Times New Roman" w:cs="Times New Roman"/>
          <w:sz w:val="24"/>
          <w:szCs w:val="24"/>
        </w:rPr>
        <w:t>При подготовке отзыва ориентируйтесь на следующие критерии:</w:t>
      </w:r>
    </w:p>
    <w:p w14:paraId="65F976B0" w14:textId="77777777" w:rsidR="0040606C" w:rsidRPr="00735CC5" w:rsidRDefault="0040606C" w:rsidP="00755CA3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CC5">
        <w:rPr>
          <w:rFonts w:ascii="Times New Roman" w:hAnsi="Times New Roman" w:cs="Times New Roman"/>
          <w:sz w:val="24"/>
          <w:szCs w:val="24"/>
        </w:rPr>
        <w:t>•</w:t>
      </w:r>
      <w:r w:rsidRPr="00735CC5">
        <w:rPr>
          <w:rFonts w:ascii="Times New Roman" w:hAnsi="Times New Roman" w:cs="Times New Roman"/>
          <w:sz w:val="24"/>
          <w:szCs w:val="24"/>
        </w:rPr>
        <w:tab/>
        <w:t>структурированность (статья содержит название, аннотацию, ключевые слова, основную часть, список используемой литературы);</w:t>
      </w:r>
    </w:p>
    <w:p w14:paraId="2E4B23D7" w14:textId="77777777" w:rsidR="0040606C" w:rsidRPr="00735CC5" w:rsidRDefault="0040606C" w:rsidP="00755CA3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CC5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735CC5">
        <w:rPr>
          <w:rFonts w:ascii="Times New Roman" w:hAnsi="Times New Roman" w:cs="Times New Roman"/>
          <w:sz w:val="24"/>
          <w:szCs w:val="24"/>
        </w:rPr>
        <w:tab/>
        <w:t>логичность (определяется очевидностью причинно-следственных связей между структурными элементами статьи, например, аннотация полностью отражает содержание рассматриваемого в основной части статьи);</w:t>
      </w:r>
    </w:p>
    <w:p w14:paraId="13AACA25" w14:textId="77777777" w:rsidR="0040606C" w:rsidRPr="00735CC5" w:rsidRDefault="0040606C" w:rsidP="00755CA3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CC5">
        <w:rPr>
          <w:rFonts w:ascii="Times New Roman" w:hAnsi="Times New Roman" w:cs="Times New Roman"/>
          <w:sz w:val="24"/>
          <w:szCs w:val="24"/>
        </w:rPr>
        <w:t>•</w:t>
      </w:r>
      <w:r w:rsidRPr="00735CC5">
        <w:rPr>
          <w:rFonts w:ascii="Times New Roman" w:hAnsi="Times New Roman" w:cs="Times New Roman"/>
          <w:sz w:val="24"/>
          <w:szCs w:val="24"/>
        </w:rPr>
        <w:tab/>
        <w:t>актуальность (острота поднятой проблемы и значимость ее решения в настоящем и будущем);</w:t>
      </w:r>
    </w:p>
    <w:p w14:paraId="1A19BB85" w14:textId="77777777" w:rsidR="0040606C" w:rsidRPr="00735CC5" w:rsidRDefault="0040606C" w:rsidP="00755CA3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CC5">
        <w:rPr>
          <w:rFonts w:ascii="Times New Roman" w:hAnsi="Times New Roman" w:cs="Times New Roman"/>
          <w:sz w:val="24"/>
          <w:szCs w:val="24"/>
        </w:rPr>
        <w:t>•</w:t>
      </w:r>
      <w:r w:rsidRPr="00735CC5">
        <w:rPr>
          <w:rFonts w:ascii="Times New Roman" w:hAnsi="Times New Roman" w:cs="Times New Roman"/>
          <w:sz w:val="24"/>
          <w:szCs w:val="24"/>
        </w:rPr>
        <w:tab/>
        <w:t>ясность (однозначное использование терминологии, доступность изложения);</w:t>
      </w:r>
    </w:p>
    <w:p w14:paraId="683B9B21" w14:textId="77777777" w:rsidR="0040606C" w:rsidRPr="00735CC5" w:rsidRDefault="0040606C" w:rsidP="00755CA3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CC5">
        <w:rPr>
          <w:rFonts w:ascii="Times New Roman" w:hAnsi="Times New Roman" w:cs="Times New Roman"/>
          <w:sz w:val="24"/>
          <w:szCs w:val="24"/>
        </w:rPr>
        <w:t>•</w:t>
      </w:r>
      <w:r w:rsidRPr="00735CC5">
        <w:rPr>
          <w:rFonts w:ascii="Times New Roman" w:hAnsi="Times New Roman" w:cs="Times New Roman"/>
          <w:sz w:val="24"/>
          <w:szCs w:val="24"/>
        </w:rPr>
        <w:tab/>
        <w:t>убедительность (наличие цитат или точек зрения с указанием соответствующих ссылок, аргументированность выводов, статистические результаты и др.);</w:t>
      </w:r>
    </w:p>
    <w:p w14:paraId="51BB3B92" w14:textId="77777777" w:rsidR="0040606C" w:rsidRPr="00735CC5" w:rsidRDefault="0040606C" w:rsidP="00755CA3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CC5">
        <w:rPr>
          <w:rFonts w:ascii="Times New Roman" w:hAnsi="Times New Roman" w:cs="Times New Roman"/>
          <w:sz w:val="24"/>
          <w:szCs w:val="24"/>
        </w:rPr>
        <w:t>•</w:t>
      </w:r>
      <w:r w:rsidRPr="00735CC5">
        <w:rPr>
          <w:rFonts w:ascii="Times New Roman" w:hAnsi="Times New Roman" w:cs="Times New Roman"/>
          <w:sz w:val="24"/>
          <w:szCs w:val="24"/>
        </w:rPr>
        <w:tab/>
        <w:t>научность (использование научных методов познания);</w:t>
      </w:r>
    </w:p>
    <w:p w14:paraId="7E43A452" w14:textId="16E9302D" w:rsidR="0040606C" w:rsidRPr="00735CC5" w:rsidRDefault="0040606C" w:rsidP="00755CA3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CC5">
        <w:rPr>
          <w:rFonts w:ascii="Times New Roman" w:hAnsi="Times New Roman" w:cs="Times New Roman"/>
          <w:sz w:val="24"/>
          <w:szCs w:val="24"/>
        </w:rPr>
        <w:t>•</w:t>
      </w:r>
      <w:r w:rsidRPr="00735CC5">
        <w:rPr>
          <w:rFonts w:ascii="Times New Roman" w:hAnsi="Times New Roman" w:cs="Times New Roman"/>
          <w:sz w:val="24"/>
          <w:szCs w:val="24"/>
        </w:rPr>
        <w:tab/>
        <w:t>оригинальность (предлагается авторская идея/методика/прием и др., доказана ее оригинальность по сравнению с имеющимися разработками, корректно оформлены имеющиеся заимствования).</w:t>
      </w:r>
    </w:p>
    <w:p w14:paraId="46F688AC" w14:textId="58394E77" w:rsidR="009879E3" w:rsidRPr="00EA2E77" w:rsidRDefault="00F34AB7" w:rsidP="00755CA3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2E77">
        <w:rPr>
          <w:rFonts w:ascii="Times New Roman" w:hAnsi="Times New Roman" w:cs="Times New Roman"/>
          <w:sz w:val="28"/>
          <w:szCs w:val="28"/>
        </w:rPr>
        <w:t xml:space="preserve">Тест – зачетная неделя </w:t>
      </w:r>
      <w:r w:rsidR="009879E3" w:rsidRPr="00EA2E77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14:paraId="10D977BC" w14:textId="77777777" w:rsidR="00EA2E77" w:rsidRPr="00EA2E77" w:rsidRDefault="00355391" w:rsidP="00EA2E7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01734">
        <w:rPr>
          <w:rFonts w:ascii="Times New Roman" w:hAnsi="Times New Roman" w:cs="Times New Roman"/>
          <w:b/>
          <w:bCs/>
          <w:sz w:val="28"/>
          <w:szCs w:val="28"/>
        </w:rPr>
        <w:t>Дискуссия на с</w:t>
      </w:r>
      <w:r w:rsidR="00FC4449" w:rsidRPr="00901734">
        <w:rPr>
          <w:rFonts w:ascii="Times New Roman" w:hAnsi="Times New Roman" w:cs="Times New Roman"/>
          <w:b/>
          <w:bCs/>
          <w:sz w:val="28"/>
          <w:szCs w:val="28"/>
        </w:rPr>
        <w:t>еминар</w:t>
      </w:r>
      <w:r w:rsidRPr="00901734">
        <w:rPr>
          <w:rFonts w:ascii="Times New Roman" w:hAnsi="Times New Roman" w:cs="Times New Roman"/>
          <w:b/>
          <w:bCs/>
          <w:sz w:val="28"/>
          <w:szCs w:val="28"/>
        </w:rPr>
        <w:t xml:space="preserve">ах </w:t>
      </w:r>
      <w:r w:rsidRPr="00901734">
        <w:rPr>
          <w:rFonts w:ascii="Times New Roman" w:hAnsi="Times New Roman" w:cs="Times New Roman"/>
          <w:sz w:val="28"/>
          <w:szCs w:val="28"/>
        </w:rPr>
        <w:t>(ответы на вопросы)</w:t>
      </w:r>
    </w:p>
    <w:p w14:paraId="6482313F" w14:textId="3A50CF69" w:rsidR="00901734" w:rsidRDefault="00901734" w:rsidP="00EA2E77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A2E77">
        <w:rPr>
          <w:rFonts w:ascii="Times New Roman" w:hAnsi="Times New Roman" w:cs="Times New Roman"/>
          <w:sz w:val="28"/>
          <w:szCs w:val="28"/>
        </w:rPr>
        <w:t>Ответы на вопросы семинаров присылаем на п</w:t>
      </w:r>
      <w:r>
        <w:rPr>
          <w:rFonts w:ascii="Times New Roman" w:hAnsi="Times New Roman" w:cs="Times New Roman"/>
          <w:sz w:val="28"/>
          <w:szCs w:val="28"/>
        </w:rPr>
        <w:t xml:space="preserve">очт адрес: </w:t>
      </w:r>
      <w:hyperlink r:id="rId5" w:history="1">
        <w:r w:rsidRPr="00D840C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novsergen@yandex.ru</w:t>
        </w:r>
      </w:hyperlink>
    </w:p>
    <w:p w14:paraId="1ABE529A" w14:textId="3DF9A04A" w:rsidR="00901734" w:rsidRPr="00901734" w:rsidRDefault="00901734" w:rsidP="009017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901734">
        <w:rPr>
          <w:rFonts w:ascii="Times New Roman" w:hAnsi="Times New Roman" w:cs="Times New Roman"/>
          <w:sz w:val="28"/>
          <w:szCs w:val="28"/>
          <w:highlight w:val="green"/>
        </w:rPr>
        <w:t xml:space="preserve">Выполненные задания именуем: </w:t>
      </w:r>
      <w:r>
        <w:rPr>
          <w:rFonts w:ascii="Times New Roman" w:hAnsi="Times New Roman" w:cs="Times New Roman"/>
          <w:sz w:val="28"/>
          <w:szCs w:val="28"/>
          <w:highlight w:val="green"/>
        </w:rPr>
        <w:t>«</w:t>
      </w:r>
      <w:r w:rsidRPr="00901734">
        <w:rPr>
          <w:rFonts w:ascii="Times New Roman" w:hAnsi="Times New Roman" w:cs="Times New Roman"/>
          <w:sz w:val="28"/>
          <w:szCs w:val="28"/>
          <w:highlight w:val="green"/>
        </w:rPr>
        <w:t>Фамилия. Вид задания</w:t>
      </w:r>
      <w:r>
        <w:rPr>
          <w:rFonts w:ascii="Times New Roman" w:hAnsi="Times New Roman" w:cs="Times New Roman"/>
          <w:sz w:val="28"/>
          <w:szCs w:val="28"/>
          <w:highlight w:val="green"/>
        </w:rPr>
        <w:t>»</w:t>
      </w:r>
      <w:r w:rsidRPr="00901734">
        <w:rPr>
          <w:rFonts w:ascii="Times New Roman" w:hAnsi="Times New Roman" w:cs="Times New Roman"/>
          <w:sz w:val="28"/>
          <w:szCs w:val="28"/>
          <w:highlight w:val="green"/>
        </w:rPr>
        <w:t xml:space="preserve">. Напр.: </w:t>
      </w:r>
      <w:r w:rsidR="00EA2E77">
        <w:rPr>
          <w:rFonts w:ascii="Times New Roman" w:hAnsi="Times New Roman" w:cs="Times New Roman"/>
          <w:sz w:val="28"/>
          <w:szCs w:val="28"/>
          <w:highlight w:val="green"/>
        </w:rPr>
        <w:t>Протас</w:t>
      </w:r>
      <w:r w:rsidRPr="00901734">
        <w:rPr>
          <w:rFonts w:ascii="Times New Roman" w:hAnsi="Times New Roman" w:cs="Times New Roman"/>
          <w:sz w:val="28"/>
          <w:szCs w:val="28"/>
          <w:highlight w:val="green"/>
        </w:rPr>
        <w:t xml:space="preserve">. Рецензия. </w:t>
      </w:r>
      <w:r w:rsidRPr="00901734">
        <w:rPr>
          <w:rFonts w:ascii="Times New Roman" w:hAnsi="Times New Roman" w:cs="Times New Roman"/>
          <w:sz w:val="28"/>
          <w:szCs w:val="28"/>
        </w:rPr>
        <w:t xml:space="preserve">Или: </w:t>
      </w:r>
      <w:proofErr w:type="spellStart"/>
      <w:r w:rsidR="00EA2E77">
        <w:rPr>
          <w:rFonts w:ascii="Times New Roman" w:hAnsi="Times New Roman" w:cs="Times New Roman"/>
          <w:sz w:val="28"/>
          <w:szCs w:val="28"/>
          <w:highlight w:val="green"/>
        </w:rPr>
        <w:t>Прота</w:t>
      </w:r>
      <w:proofErr w:type="spellEnd"/>
      <w:r w:rsidRPr="00901734">
        <w:rPr>
          <w:rFonts w:ascii="Times New Roman" w:hAnsi="Times New Roman" w:cs="Times New Roman"/>
          <w:sz w:val="28"/>
          <w:szCs w:val="28"/>
          <w:highlight w:val="green"/>
        </w:rPr>
        <w:t xml:space="preserve">. Семинар №1. </w:t>
      </w:r>
      <w:r w:rsidRPr="00901734">
        <w:rPr>
          <w:rFonts w:ascii="Times New Roman" w:hAnsi="Times New Roman" w:cs="Times New Roman"/>
          <w:sz w:val="28"/>
          <w:szCs w:val="28"/>
        </w:rPr>
        <w:t xml:space="preserve">Или: </w:t>
      </w:r>
      <w:proofErr w:type="spellStart"/>
      <w:r w:rsidR="00EA2E77">
        <w:rPr>
          <w:rFonts w:ascii="Times New Roman" w:hAnsi="Times New Roman" w:cs="Times New Roman"/>
          <w:sz w:val="28"/>
          <w:szCs w:val="28"/>
          <w:highlight w:val="green"/>
        </w:rPr>
        <w:t>Протас</w:t>
      </w:r>
      <w:r w:rsidRPr="00901734">
        <w:rPr>
          <w:rFonts w:ascii="Times New Roman" w:hAnsi="Times New Roman" w:cs="Times New Roman"/>
          <w:sz w:val="28"/>
          <w:szCs w:val="28"/>
          <w:highlight w:val="green"/>
        </w:rPr>
        <w:t>.Доклад</w:t>
      </w:r>
      <w:proofErr w:type="spellEnd"/>
      <w:r w:rsidRPr="00901734">
        <w:rPr>
          <w:rFonts w:ascii="Times New Roman" w:hAnsi="Times New Roman" w:cs="Times New Roman"/>
          <w:sz w:val="28"/>
          <w:szCs w:val="28"/>
          <w:highlight w:val="green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2E77">
        <w:rPr>
          <w:rFonts w:ascii="Times New Roman" w:hAnsi="Times New Roman" w:cs="Times New Roman"/>
          <w:sz w:val="28"/>
          <w:szCs w:val="28"/>
        </w:rPr>
        <w:t xml:space="preserve"> Или: </w:t>
      </w:r>
      <w:r w:rsidR="00EA2E77" w:rsidRPr="00EA2E77">
        <w:rPr>
          <w:rFonts w:ascii="Times New Roman" w:hAnsi="Times New Roman" w:cs="Times New Roman"/>
          <w:sz w:val="28"/>
          <w:szCs w:val="28"/>
          <w:highlight w:val="green"/>
        </w:rPr>
        <w:t>Протас. Рецензия на сокурсника</w:t>
      </w:r>
      <w:r w:rsidR="00EA2E77">
        <w:rPr>
          <w:rFonts w:ascii="Times New Roman" w:hAnsi="Times New Roman" w:cs="Times New Roman"/>
          <w:sz w:val="28"/>
          <w:szCs w:val="28"/>
        </w:rPr>
        <w:t>.</w:t>
      </w:r>
    </w:p>
    <w:p w14:paraId="5EC3F4FC" w14:textId="77777777" w:rsidR="00901734" w:rsidRPr="00901734" w:rsidRDefault="00901734" w:rsidP="00901734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901734" w:rsidRPr="00901734" w:rsidSect="00755CA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02ECC"/>
    <w:multiLevelType w:val="hybridMultilevel"/>
    <w:tmpl w:val="9E20CE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1009EE"/>
    <w:multiLevelType w:val="hybridMultilevel"/>
    <w:tmpl w:val="280A7702"/>
    <w:lvl w:ilvl="0" w:tplc="03D674B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1855F2"/>
    <w:multiLevelType w:val="hybridMultilevel"/>
    <w:tmpl w:val="69C41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1E4641"/>
    <w:multiLevelType w:val="multilevel"/>
    <w:tmpl w:val="B9A0E03A"/>
    <w:lvl w:ilvl="0">
      <w:start w:val="1"/>
      <w:numFmt w:val="decimal"/>
      <w:lvlText w:val="%1-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-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559"/>
    <w:rsid w:val="0014076F"/>
    <w:rsid w:val="00210B9B"/>
    <w:rsid w:val="002D5559"/>
    <w:rsid w:val="00355391"/>
    <w:rsid w:val="003F1E63"/>
    <w:rsid w:val="00405BBC"/>
    <w:rsid w:val="0040606C"/>
    <w:rsid w:val="0043379E"/>
    <w:rsid w:val="00505AA1"/>
    <w:rsid w:val="00535F7D"/>
    <w:rsid w:val="00593F96"/>
    <w:rsid w:val="005A3A72"/>
    <w:rsid w:val="005B032A"/>
    <w:rsid w:val="00683F94"/>
    <w:rsid w:val="00735CC5"/>
    <w:rsid w:val="00755CA3"/>
    <w:rsid w:val="00774350"/>
    <w:rsid w:val="00901734"/>
    <w:rsid w:val="00951F9B"/>
    <w:rsid w:val="00957DDC"/>
    <w:rsid w:val="009879E3"/>
    <w:rsid w:val="00B36ED3"/>
    <w:rsid w:val="00B549FD"/>
    <w:rsid w:val="00B56285"/>
    <w:rsid w:val="00BD74B8"/>
    <w:rsid w:val="00C53E3C"/>
    <w:rsid w:val="00CC495C"/>
    <w:rsid w:val="00D52767"/>
    <w:rsid w:val="00D63638"/>
    <w:rsid w:val="00EA2E77"/>
    <w:rsid w:val="00EA4C24"/>
    <w:rsid w:val="00EF5590"/>
    <w:rsid w:val="00EF6338"/>
    <w:rsid w:val="00F34AB7"/>
    <w:rsid w:val="00F85EB3"/>
    <w:rsid w:val="00FC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29787"/>
  <w15:chartTrackingRefBased/>
  <w15:docId w15:val="{E05A12D8-79C1-4CEC-BA8C-5825D48D0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449"/>
    <w:pPr>
      <w:ind w:left="720"/>
      <w:contextualSpacing/>
    </w:pPr>
  </w:style>
  <w:style w:type="table" w:styleId="a4">
    <w:name w:val="Table Grid"/>
    <w:basedOn w:val="a1"/>
    <w:uiPriority w:val="39"/>
    <w:rsid w:val="00CC4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901734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017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ovsergen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35</cp:revision>
  <dcterms:created xsi:type="dcterms:W3CDTF">2020-08-31T11:48:00Z</dcterms:created>
  <dcterms:modified xsi:type="dcterms:W3CDTF">2021-12-03T06:55:00Z</dcterms:modified>
</cp:coreProperties>
</file>