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44275" w14:textId="77777777" w:rsidR="00162ADA" w:rsidRPr="00510C2F" w:rsidRDefault="00162ADA" w:rsidP="00162ADA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по </w:t>
      </w:r>
      <w:r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20 ноября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 </w:t>
      </w:r>
      <w:r w:rsidRPr="00A94381">
        <w:rPr>
          <w:rFonts w:ascii="Times New Roman" w:hAnsi="Times New Roman"/>
          <w:sz w:val="24"/>
          <w:szCs w:val="24"/>
          <w:highlight w:val="green"/>
        </w:rPr>
        <w:t>(желательно сгруппированные старостой в зип-папку)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4DC653CD" w14:textId="48B49D73" w:rsidR="00162ADA" w:rsidRDefault="00162ADA" w:rsidP="00162ADA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</w:t>
      </w:r>
      <w:r>
        <w:rPr>
          <w:rFonts w:ascii="Times New Roman" w:hAnsi="Times New Roman"/>
          <w:sz w:val="24"/>
          <w:szCs w:val="24"/>
          <w:highlight w:val="green"/>
        </w:rPr>
        <w:t>, и пр.</w:t>
      </w:r>
      <w:r w:rsidRPr="000B59BB">
        <w:rPr>
          <w:rFonts w:ascii="Times New Roman" w:hAnsi="Times New Roman"/>
          <w:sz w:val="24"/>
          <w:szCs w:val="24"/>
          <w:highlight w:val="green"/>
        </w:rPr>
        <w:t>)</w:t>
      </w:r>
    </w:p>
    <w:p w14:paraId="4C89BC62" w14:textId="1E65D276" w:rsidR="00162ADA" w:rsidRDefault="00162ADA" w:rsidP="00162ADA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С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амарская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И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О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3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18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11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5B0CDE6E" w14:textId="77777777" w:rsidR="00162ADA" w:rsidRDefault="00162ADA" w:rsidP="00162ADA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72DCC8F2" w14:textId="77777777" w:rsidR="00162ADA" w:rsidRPr="00162ADA" w:rsidRDefault="00162ADA" w:rsidP="00162A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14:paraId="7AEBFB92" w14:textId="3380E4F8" w:rsidR="00497FD6" w:rsidRDefault="00B624E9" w:rsidP="00497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Содержание образования и его нормативно-правовая база </w:t>
      </w:r>
    </w:p>
    <w:p w14:paraId="4A1EFC16" w14:textId="77777777" w:rsidR="00497FD6" w:rsidRPr="00AF359A" w:rsidRDefault="00497FD6" w:rsidP="00497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F359A">
        <w:rPr>
          <w:rFonts w:ascii="Times New Roman" w:hAnsi="Times New Roman" w:cs="Times New Roman"/>
          <w:sz w:val="28"/>
          <w:szCs w:val="28"/>
        </w:rPr>
        <w:t xml:space="preserve"> (2 ч</w:t>
      </w:r>
      <w:r>
        <w:rPr>
          <w:rFonts w:ascii="Times New Roman" w:hAnsi="Times New Roman" w:cs="Times New Roman"/>
          <w:sz w:val="28"/>
          <w:szCs w:val="28"/>
        </w:rPr>
        <w:t>аса</w:t>
      </w:r>
      <w:r w:rsidRPr="00AF359A">
        <w:rPr>
          <w:rFonts w:ascii="Times New Roman" w:hAnsi="Times New Roman" w:cs="Times New Roman"/>
          <w:sz w:val="28"/>
          <w:szCs w:val="28"/>
        </w:rPr>
        <w:t>)</w:t>
      </w:r>
    </w:p>
    <w:p w14:paraId="21B9BA86" w14:textId="77777777" w:rsidR="00497FD6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59A">
        <w:rPr>
          <w:rFonts w:ascii="Times New Roman" w:hAnsi="Times New Roman" w:cs="Times New Roman"/>
          <w:sz w:val="28"/>
          <w:szCs w:val="28"/>
        </w:rPr>
        <w:t xml:space="preserve">1. </w:t>
      </w:r>
      <w:r w:rsidRPr="007F5CF3">
        <w:rPr>
          <w:rFonts w:ascii="Times New Roman" w:hAnsi="Times New Roman" w:cs="Times New Roman"/>
          <w:sz w:val="28"/>
          <w:szCs w:val="28"/>
        </w:rPr>
        <w:t>Понятие «содержание образования», его исторический характер.</w:t>
      </w:r>
    </w:p>
    <w:p w14:paraId="6D357B0C" w14:textId="77777777" w:rsidR="00497FD6" w:rsidRPr="00AF359A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F359A">
        <w:rPr>
          <w:rFonts w:ascii="Times New Roman" w:hAnsi="Times New Roman" w:cs="Times New Roman"/>
          <w:sz w:val="28"/>
          <w:szCs w:val="28"/>
        </w:rPr>
        <w:t xml:space="preserve">Характеристика учебных планов, программ, учебников. </w:t>
      </w:r>
    </w:p>
    <w:p w14:paraId="37BE696E" w14:textId="77777777" w:rsidR="00497FD6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F359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Федеральные г</w:t>
      </w:r>
      <w:r w:rsidRPr="00AF359A">
        <w:rPr>
          <w:rFonts w:ascii="Times New Roman" w:hAnsi="Times New Roman" w:cs="Times New Roman"/>
          <w:sz w:val="28"/>
          <w:szCs w:val="28"/>
        </w:rPr>
        <w:t>осударственны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359A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359A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F3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их структура. </w:t>
      </w:r>
    </w:p>
    <w:p w14:paraId="1EDF745C" w14:textId="77777777" w:rsidR="00497FD6" w:rsidRDefault="00497FD6" w:rsidP="00497FD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D7FA743" w14:textId="77777777" w:rsidR="00497FD6" w:rsidRDefault="00497FD6" w:rsidP="00497F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E6BE2">
        <w:rPr>
          <w:rFonts w:ascii="Times New Roman" w:hAnsi="Times New Roman" w:cs="Times New Roman"/>
          <w:i/>
          <w:sz w:val="28"/>
          <w:szCs w:val="28"/>
        </w:rPr>
        <w:t>Литература</w:t>
      </w:r>
    </w:p>
    <w:p w14:paraId="2540BE3C" w14:textId="77777777" w:rsidR="00497FD6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0859">
        <w:rPr>
          <w:rFonts w:ascii="Times New Roman" w:hAnsi="Times New Roman" w:cs="Times New Roman"/>
          <w:i/>
          <w:sz w:val="28"/>
          <w:szCs w:val="28"/>
        </w:rPr>
        <w:t>Борытко Н.М., Соловцова И.А., Байбаков А.М</w:t>
      </w:r>
      <w:r w:rsidRPr="003E6BE2">
        <w:rPr>
          <w:rFonts w:ascii="Times New Roman" w:hAnsi="Times New Roman" w:cs="Times New Roman"/>
          <w:sz w:val="28"/>
          <w:szCs w:val="28"/>
        </w:rPr>
        <w:t>. Педагогика: учеб. пособие для студ. высш. учеб. заведений. — М.: Издательский центр «Академия», 2010. – С. 117 - 124.</w:t>
      </w:r>
    </w:p>
    <w:p w14:paraId="3FCED83E" w14:textId="77777777" w:rsidR="00497FD6" w:rsidRPr="003E6BE2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3C2">
        <w:rPr>
          <w:rFonts w:ascii="Times New Roman" w:hAnsi="Times New Roman" w:cs="Times New Roman"/>
          <w:i/>
          <w:sz w:val="28"/>
          <w:szCs w:val="28"/>
        </w:rPr>
        <w:t>Голуб Б.А</w:t>
      </w:r>
      <w:r w:rsidRPr="003E6BE2">
        <w:rPr>
          <w:rFonts w:ascii="Times New Roman" w:hAnsi="Times New Roman" w:cs="Times New Roman"/>
          <w:sz w:val="28"/>
          <w:szCs w:val="28"/>
        </w:rPr>
        <w:t>. Основы общей дидактики. Учеб. пособие для студ. педвузов. - М.: Туманит, изд. центр ВЛАДОС, 2004.</w:t>
      </w:r>
    </w:p>
    <w:p w14:paraId="7D4A9132" w14:textId="77777777" w:rsidR="00497FD6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3C2">
        <w:rPr>
          <w:rFonts w:ascii="Times New Roman" w:hAnsi="Times New Roman" w:cs="Times New Roman"/>
          <w:i/>
          <w:sz w:val="28"/>
          <w:szCs w:val="28"/>
        </w:rPr>
        <w:t>Ибрагимов Г.И., Ибрагимова Е.М.,  Андрианова Т.М</w:t>
      </w:r>
      <w:r w:rsidRPr="003E6BE2">
        <w:rPr>
          <w:rFonts w:ascii="Times New Roman" w:hAnsi="Times New Roman" w:cs="Times New Roman"/>
          <w:sz w:val="28"/>
          <w:szCs w:val="28"/>
        </w:rPr>
        <w:t>. Теория обучения: учебное пособие. – М.: Гуманитар. изд. Центр ВЛАДОС, 2011.</w:t>
      </w:r>
    </w:p>
    <w:p w14:paraId="30B120BA" w14:textId="12872EAC" w:rsidR="00497FD6" w:rsidRDefault="00497FD6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BE2">
        <w:rPr>
          <w:rFonts w:ascii="Times New Roman" w:hAnsi="Times New Roman" w:cs="Times New Roman"/>
          <w:sz w:val="28"/>
          <w:szCs w:val="28"/>
        </w:rPr>
        <w:t>Педагогика: Учеб. пособие: в 3 кн.  / И.П. Подласый.– М.: Владос, 2007. – С. 316 – 333. Ч.1.</w:t>
      </w:r>
    </w:p>
    <w:p w14:paraId="67162C36" w14:textId="28E045E7" w:rsidR="00644446" w:rsidRDefault="00162ADA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644446" w:rsidRPr="00F53199">
          <w:rPr>
            <w:rStyle w:val="a3"/>
            <w:rFonts w:ascii="Times New Roman" w:hAnsi="Times New Roman" w:cs="Times New Roman"/>
            <w:sz w:val="28"/>
            <w:szCs w:val="28"/>
          </w:rPr>
          <w:t>https://edu.garant.ru/education/law/</w:t>
        </w:r>
      </w:hyperlink>
    </w:p>
    <w:p w14:paraId="604C166D" w14:textId="42822FF4" w:rsidR="00644446" w:rsidRDefault="00162ADA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anchor="friends" w:history="1">
        <w:r w:rsidR="00091CCC" w:rsidRPr="00F53199">
          <w:rPr>
            <w:rStyle w:val="a3"/>
            <w:rFonts w:ascii="Times New Roman" w:hAnsi="Times New Roman" w:cs="Times New Roman"/>
            <w:sz w:val="28"/>
            <w:szCs w:val="28"/>
          </w:rPr>
          <w:t>https://base.garant.ru/6149681/53f89421bbdaf741eb2d1ecc4ddb4c33/#friends</w:t>
        </w:r>
      </w:hyperlink>
      <w:r w:rsidR="00091CC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767338" w14:textId="2C11B252" w:rsidR="006F4C88" w:rsidRDefault="00162ADA" w:rsidP="00497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F4C88" w:rsidRPr="00F53199">
          <w:rPr>
            <w:rStyle w:val="a3"/>
            <w:rFonts w:ascii="Times New Roman" w:hAnsi="Times New Roman" w:cs="Times New Roman"/>
            <w:sz w:val="28"/>
            <w:szCs w:val="28"/>
          </w:rPr>
          <w:t>https://fgos.ru</w:t>
        </w:r>
      </w:hyperlink>
      <w:r w:rsidR="006F4C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A10C1C" w14:textId="77777777" w:rsidR="005A246C" w:rsidRPr="00497FD6" w:rsidRDefault="005A246C" w:rsidP="00497FD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A246C" w:rsidRPr="00497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6C"/>
    <w:rsid w:val="00091CCC"/>
    <w:rsid w:val="00162ADA"/>
    <w:rsid w:val="00497FD6"/>
    <w:rsid w:val="005A246C"/>
    <w:rsid w:val="00644446"/>
    <w:rsid w:val="006F4C88"/>
    <w:rsid w:val="00B6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CB9F7"/>
  <w15:chartTrackingRefBased/>
  <w15:docId w15:val="{D3ACE15E-D4B2-4976-A6A9-E3FAA6CC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7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444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44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gos.ru" TargetMode="External"/><Relationship Id="rId5" Type="http://schemas.openxmlformats.org/officeDocument/2006/relationships/hyperlink" Target="https://base.garant.ru/6149681/53f89421bbdaf741eb2d1ecc4ddb4c33/" TargetMode="External"/><Relationship Id="rId4" Type="http://schemas.openxmlformats.org/officeDocument/2006/relationships/hyperlink" Target="https://edu.garant.ru/education/law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2020-10-14T04:22:00Z</dcterms:created>
  <dcterms:modified xsi:type="dcterms:W3CDTF">2020-11-11T14:41:00Z</dcterms:modified>
</cp:coreProperties>
</file>