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996E5" w14:textId="77777777" w:rsidR="008B7EF1" w:rsidRDefault="008B7EF1" w:rsidP="008B7EF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Конспекты ответов высылаем на эл. адрес: </w:t>
      </w:r>
      <w:hyperlink r:id="rId5" w:history="1">
        <w:r w:rsidRPr="00CD32D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novsergen@yandex.ru</w:t>
        </w:r>
      </w:hyperlink>
    </w:p>
    <w:p w14:paraId="44BEC5BA" w14:textId="0FA7A538" w:rsidR="008B7EF1" w:rsidRDefault="008B7EF1" w:rsidP="008B7E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  <w:u w:val="single"/>
        </w:rPr>
        <w:t>Конечная дата ответа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8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июн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Все, 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кто не выслал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 в указанные сроки считаются отсутствующими на занятии,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не аттестуются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по нему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и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рейтинговые баллы не получают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65B4580B" w14:textId="77777777" w:rsidR="008B7EF1" w:rsidRDefault="008B7EF1" w:rsidP="008B7E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использовавшиеся Вами, в том числе и те, которые не входят в список рекомендованной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81805C" w14:textId="77777777" w:rsidR="008B7EF1" w:rsidRPr="008B7EF1" w:rsidRDefault="008B7EF1" w:rsidP="008B7EF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58E00A" w14:textId="77777777" w:rsidR="008B7EF1" w:rsidRDefault="008B7EF1" w:rsidP="00E30979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85C1B4" w14:textId="2C5051A5" w:rsidR="00E30979" w:rsidRDefault="00E30979" w:rsidP="00E30979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3197">
        <w:rPr>
          <w:rFonts w:ascii="Times New Roman" w:hAnsi="Times New Roman" w:cs="Times New Roman"/>
          <w:b/>
          <w:bCs/>
          <w:sz w:val="28"/>
          <w:szCs w:val="28"/>
        </w:rPr>
        <w:t>Проблема оценки качества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контексте</w:t>
      </w:r>
      <w:r w:rsidRPr="00DE3197"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DE3197">
        <w:rPr>
          <w:rFonts w:ascii="Times New Roman" w:hAnsi="Times New Roman" w:cs="Times New Roman"/>
          <w:b/>
          <w:bCs/>
          <w:sz w:val="28"/>
          <w:szCs w:val="28"/>
        </w:rPr>
        <w:t>осударственн</w:t>
      </w:r>
      <w:r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DE3197">
        <w:rPr>
          <w:rFonts w:ascii="Times New Roman" w:hAnsi="Times New Roman" w:cs="Times New Roman"/>
          <w:b/>
          <w:bCs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DE3197">
        <w:rPr>
          <w:rFonts w:ascii="Times New Roman" w:hAnsi="Times New Roman" w:cs="Times New Roman"/>
          <w:b/>
          <w:bCs/>
          <w:sz w:val="28"/>
          <w:szCs w:val="28"/>
        </w:rPr>
        <w:t xml:space="preserve"> в области образования</w:t>
      </w:r>
    </w:p>
    <w:p w14:paraId="0664FCD2" w14:textId="77777777" w:rsidR="00E30979" w:rsidRDefault="00E30979" w:rsidP="00E30979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3394">
        <w:rPr>
          <w:rFonts w:ascii="Times New Roman" w:hAnsi="Times New Roman" w:cs="Times New Roman"/>
          <w:sz w:val="28"/>
          <w:szCs w:val="28"/>
        </w:rPr>
        <w:t>(2 часа)</w:t>
      </w:r>
    </w:p>
    <w:p w14:paraId="6B43C360" w14:textId="77777777" w:rsidR="00E30979" w:rsidRDefault="00E30979" w:rsidP="00E30979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1AB37D5" w14:textId="77777777" w:rsidR="00E30979" w:rsidRPr="001F1F24" w:rsidRDefault="00E30979" w:rsidP="00E30979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24">
        <w:rPr>
          <w:rFonts w:ascii="Times New Roman" w:hAnsi="Times New Roman" w:cs="Times New Roman"/>
          <w:sz w:val="28"/>
          <w:szCs w:val="28"/>
        </w:rPr>
        <w:t>Постиндустриальный транзит</w:t>
      </w:r>
      <w:r>
        <w:rPr>
          <w:rFonts w:ascii="Times New Roman" w:hAnsi="Times New Roman" w:cs="Times New Roman"/>
          <w:sz w:val="28"/>
          <w:szCs w:val="28"/>
        </w:rPr>
        <w:t xml:space="preserve"> и его влияние на содержание и оценку качества образования.</w:t>
      </w:r>
    </w:p>
    <w:p w14:paraId="4089A6E4" w14:textId="77777777" w:rsidR="00E30979" w:rsidRPr="001F1F24" w:rsidRDefault="00E30979" w:rsidP="00E30979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Становление</w:t>
      </w:r>
      <w:r w:rsidRPr="001F1F24">
        <w:rPr>
          <w:rFonts w:ascii="Times New Roman" w:hAnsi="Times New Roman" w:cs="Times New Roman"/>
          <w:sz w:val="28"/>
          <w:szCs w:val="28"/>
        </w:rPr>
        <w:t xml:space="preserve"> единого образов</w:t>
      </w:r>
      <w:r>
        <w:rPr>
          <w:rFonts w:ascii="Times New Roman" w:hAnsi="Times New Roman" w:cs="Times New Roman"/>
          <w:sz w:val="28"/>
          <w:szCs w:val="28"/>
        </w:rPr>
        <w:t>ательного пространства в Европе в контексте разработки системы оценки</w:t>
      </w:r>
      <w:r w:rsidRPr="001F1F24">
        <w:rPr>
          <w:rFonts w:ascii="Times New Roman" w:hAnsi="Times New Roman" w:cs="Times New Roman"/>
          <w:sz w:val="28"/>
          <w:szCs w:val="28"/>
        </w:rPr>
        <w:t xml:space="preserve"> качества образования.</w:t>
      </w:r>
    </w:p>
    <w:p w14:paraId="7BD461B9" w14:textId="77777777" w:rsidR="00E30979" w:rsidRDefault="00E30979" w:rsidP="00E30979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 xml:space="preserve">Оценка качества образования в странах СНГ. </w:t>
      </w:r>
    </w:p>
    <w:p w14:paraId="1DB601CD" w14:textId="77777777" w:rsidR="00E30979" w:rsidRPr="00A8610F" w:rsidRDefault="00E30979" w:rsidP="00E30979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>Оценка качества высшего образования в США.</w:t>
      </w:r>
    </w:p>
    <w:p w14:paraId="6A6FD83B" w14:textId="77777777" w:rsidR="00E30979" w:rsidRDefault="00E30979" w:rsidP="00E3097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>Опыт стран «Организации экономического сотрудничества и развития» по обеспечению качества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C74991" w14:textId="77777777" w:rsidR="00E30979" w:rsidRDefault="00E30979" w:rsidP="00E309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5E1C5C" w14:textId="77777777" w:rsidR="00E30979" w:rsidRDefault="00E30979" w:rsidP="00E30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>Литература</w:t>
      </w:r>
    </w:p>
    <w:p w14:paraId="6472E9B5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F220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Абдиев К.С. </w:t>
      </w:r>
      <w:r w:rsidRPr="002F2207">
        <w:rPr>
          <w:rFonts w:ascii="Times New Roman" w:hAnsi="Times New Roman" w:cs="Times New Roman"/>
          <w:bCs/>
          <w:iCs/>
          <w:sz w:val="24"/>
          <w:szCs w:val="24"/>
        </w:rPr>
        <w:t>Национальная система оценки качества образования Республики Казахстан: описание инфраструктуры и проводимых оценочных мероприятий //</w:t>
      </w:r>
      <w:r w:rsidRPr="002F2207">
        <w:rPr>
          <w:rFonts w:ascii="Times New Roman" w:hAnsi="Times New Roman" w:cs="Times New Roman"/>
          <w:sz w:val="24"/>
          <w:szCs w:val="24"/>
        </w:rPr>
        <w:t xml:space="preserve"> </w:t>
      </w:r>
      <w:r w:rsidRPr="002F2207">
        <w:rPr>
          <w:rFonts w:ascii="Times New Roman" w:hAnsi="Times New Roman" w:cs="Times New Roman"/>
          <w:bCs/>
          <w:iCs/>
          <w:sz w:val="24"/>
          <w:szCs w:val="24"/>
        </w:rPr>
        <w:t>Качество образовании в Евразии. – 2014. – №2. – С.59 – 70.</w:t>
      </w:r>
    </w:p>
    <w:p w14:paraId="277CC15D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Болонский процесс: Концептуально-методологические проблемы качества высшего</w:t>
      </w:r>
    </w:p>
    <w:p w14:paraId="7812C2E1" w14:textId="77777777" w:rsidR="00E30979" w:rsidRPr="002F2207" w:rsidRDefault="00E30979" w:rsidP="00E309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образования (книга-приложение 3) / Под науч. ред. д-ра пед. наук, профессора В.И. Байденко. – М.: Исследовательский центр проблем качества подготовки специалистов, 2009. – 304 с.</w:t>
      </w:r>
    </w:p>
    <w:p w14:paraId="02CB377D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Болотов В.Т., Вальдман И.</w:t>
      </w:r>
      <w:r w:rsidRPr="002F2207">
        <w:rPr>
          <w:rFonts w:ascii="Times New Roman" w:hAnsi="Times New Roman" w:cs="Times New Roman"/>
          <w:bCs/>
          <w:sz w:val="24"/>
          <w:szCs w:val="24"/>
        </w:rPr>
        <w:t xml:space="preserve"> и др. Российская система оценки качества образования: главные уроки </w:t>
      </w:r>
      <w:bookmarkStart w:id="0" w:name="_Hlk495052609"/>
      <w:r w:rsidRPr="002F2207">
        <w:rPr>
          <w:rFonts w:ascii="Times New Roman" w:hAnsi="Times New Roman" w:cs="Times New Roman"/>
          <w:bCs/>
          <w:sz w:val="24"/>
          <w:szCs w:val="24"/>
        </w:rPr>
        <w:t xml:space="preserve">// Качество образования в Евразии. – 2013. – №1. </w:t>
      </w:r>
      <w:bookmarkEnd w:id="0"/>
      <w:r w:rsidRPr="002F2207">
        <w:rPr>
          <w:rFonts w:ascii="Times New Roman" w:hAnsi="Times New Roman" w:cs="Times New Roman"/>
          <w:bCs/>
          <w:sz w:val="24"/>
          <w:szCs w:val="24"/>
        </w:rPr>
        <w:t>–</w:t>
      </w:r>
      <w:r w:rsidRPr="002F2207">
        <w:rPr>
          <w:rFonts w:ascii="Tahoma" w:hAnsi="Tahoma" w:cs="Tahoma"/>
          <w:color w:val="00008F"/>
          <w:sz w:val="24"/>
          <w:szCs w:val="24"/>
          <w:shd w:val="clear" w:color="auto" w:fill="F5F5F5"/>
        </w:rPr>
        <w:t xml:space="preserve"> </w:t>
      </w:r>
      <w:r w:rsidRPr="002F2207">
        <w:rPr>
          <w:rFonts w:ascii="Times New Roman" w:hAnsi="Times New Roman" w:cs="Times New Roman"/>
          <w:bCs/>
          <w:sz w:val="24"/>
          <w:szCs w:val="24"/>
        </w:rPr>
        <w:t>85–122.</w:t>
      </w:r>
    </w:p>
    <w:p w14:paraId="491C72BA" w14:textId="77777777" w:rsidR="00E30979" w:rsidRPr="002F2207" w:rsidRDefault="00E30979" w:rsidP="00E30979">
      <w:pPr>
        <w:spacing w:after="0"/>
        <w:ind w:firstLine="708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Бурлакова И.И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Качество образования и его оценка в системе высшего образования. Теория и методология [Электронный ресурс] : монография / И.И. Бурлакова. — Электрон. текстовые данные. — М. : Российский новый университет, 2013. — 112 c. — 978-5-89789-084-2. — Режим доступа: </w:t>
      </w:r>
      <w:hyperlink r:id="rId6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http://www.iprbookshop.ru/21282.html</w:t>
        </w:r>
      </w:hyperlink>
    </w:p>
    <w:p w14:paraId="636A2BE0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Варламова, А.И.</w:t>
      </w:r>
      <w:r w:rsidRPr="002F2207">
        <w:rPr>
          <w:rFonts w:ascii="Times New Roman" w:hAnsi="Times New Roman" w:cs="Times New Roman"/>
          <w:sz w:val="24"/>
          <w:szCs w:val="24"/>
        </w:rPr>
        <w:t xml:space="preserve"> Организация оценки качества образования в США: исторический аспект / А.И. Варламова // Отечественная и зарубежная педагогика. – 2016. – №1. – С.131 – 137. — Режим доступа: //ozp.instrao.ru/images/nomera/Pedagogika01_2016web.pdf</w:t>
      </w:r>
    </w:p>
    <w:p w14:paraId="7B222D34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Джуринский А.Н.</w:t>
      </w:r>
      <w:r w:rsidRPr="002F2207">
        <w:rPr>
          <w:rFonts w:ascii="Times New Roman" w:hAnsi="Times New Roman" w:cs="Times New Roman"/>
          <w:sz w:val="24"/>
          <w:szCs w:val="24"/>
        </w:rPr>
        <w:t xml:space="preserve"> Педагогика в многонациональном мире [Электронный ресурс] : учебное пособие / А.Н. Джуринский. — Электрон. текстовые данные. — Саратов: Вузовское образование, 2017. — 222 c. — 978-5-4487-0064-4. — Режим доступа: </w:t>
      </w:r>
      <w:hyperlink r:id="rId7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http://www.iprbookshop.ru/67341.html</w:t>
        </w:r>
      </w:hyperlink>
    </w:p>
    <w:p w14:paraId="692D1541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Довгяло В.К.</w:t>
      </w:r>
      <w:r w:rsidRPr="002F2207">
        <w:rPr>
          <w:rFonts w:ascii="Times New Roman" w:hAnsi="Times New Roman" w:cs="Times New Roman"/>
          <w:sz w:val="24"/>
          <w:szCs w:val="24"/>
        </w:rPr>
        <w:t xml:space="preserve"> Европейская система образования и Болонский процесс [Электронный ресурс] : учебное пособие. Направление подготовки 050100 – «Педагогическое </w:t>
      </w:r>
      <w:r w:rsidRPr="002F2207">
        <w:rPr>
          <w:rFonts w:ascii="Times New Roman" w:hAnsi="Times New Roman" w:cs="Times New Roman"/>
          <w:sz w:val="24"/>
          <w:szCs w:val="24"/>
        </w:rPr>
        <w:lastRenderedPageBreak/>
        <w:t>образование». Профиль подготовки – «Право». Квалификация (степень) выпускника – бакалавр. Форма обучения – очная и заочная / В.К. Довгяло. — Электрон. текстовые данные. — Пермь: Пермский государственный гуманитарно-педагогический университет, 2012. — 157 c. — 978-5-85218-577-8. — Режим доступа: http://www.iprbookshop.ru/32037.html</w:t>
      </w:r>
    </w:p>
    <w:p w14:paraId="01955814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Звонников В.И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Оценка качества результатов обучения при аттестации (компетентностный подход) [Электронный ресурс] : учебное пособие / В.И. Звонников, М.Б. Челышкова. — Электрон. текстовые данные. — М. : Логос, 2012. — 280 c. — 978-5-98704-623-4. — Режим доступа: </w:t>
      </w:r>
      <w:hyperlink r:id="rId8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http://www.iprbookshop.ru/13010.html</w:t>
        </w:r>
      </w:hyperlink>
    </w:p>
    <w:p w14:paraId="5960953C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Клименко А.В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Инновационное проектирование оценочных средств в системе контроля качества обучения в вузе [Электронный ресурс] : учебное пособие / А.В. Клименко, М.Л. Несмелова, М.В. Пономарев. — Электрон. текстовые данные. — М. : Прометей, 2015. — 124 c. — 978-5-9906134-4-7. — Режим доступа: </w:t>
      </w:r>
      <w:hyperlink r:id="rId9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http://www.iprbookshop.ru/58223.html</w:t>
        </w:r>
      </w:hyperlink>
    </w:p>
    <w:p w14:paraId="694A11D0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Маклакова Е.В</w:t>
      </w:r>
      <w:r w:rsidRPr="002F2207">
        <w:rPr>
          <w:rFonts w:ascii="Times New Roman" w:hAnsi="Times New Roman" w:cs="Times New Roman"/>
          <w:sz w:val="24"/>
          <w:szCs w:val="24"/>
        </w:rPr>
        <w:t>. Историко-педагогический подходы к оценке эффективности образовательных процессов в университетах Западной Европы. Автореф. …д-ра пед. наук. – М., 2009.</w:t>
      </w:r>
    </w:p>
    <w:p w14:paraId="599A36E5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 xml:space="preserve">Обеспечение качества образования: качество образования в контексте Болонского процесса URL: https://   </w:t>
      </w:r>
      <w:hyperlink r:id="rId10" w:tgtFrame="_blank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bp.unn.ru</w:t>
        </w:r>
      </w:hyperlink>
      <w:r w:rsidRPr="002F2207">
        <w:rPr>
          <w:rFonts w:ascii="Times New Roman" w:hAnsi="Times New Roman" w:cs="Times New Roman"/>
          <w:sz w:val="24"/>
          <w:szCs w:val="24"/>
        </w:rPr>
        <w:t>›</w:t>
      </w:r>
      <w:hyperlink r:id="rId11" w:tgtFrame="_blank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docs/doc 36.pdf</w:t>
        </w:r>
      </w:hyperlink>
    </w:p>
    <w:p w14:paraId="0C38E355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Пешек Д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Опыт Чешской республики, Польши и Германии по проведению самооценки школы // Качество образовании в Евразии. – 2014. – №2. – С.45 – 58. </w:t>
      </w:r>
    </w:p>
    <w:p w14:paraId="7D75FC2E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 xml:space="preserve">Развитие образовательных систем и оценка качества в условиях изменения парадигмы образования [Электронный ресурс] : материалы международной научно-практической конференции, 18 - 19 октября 2012 г. / Л. Батяла [и др.]. — Электрон. текстовые данные. — Соликамск: Соликамский государственный педагогический институт, 2013. — 79 c. — 978-5-89469-088-9. — Режим доступа: </w:t>
      </w:r>
      <w:hyperlink r:id="rId12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http://www.iprbookshop.ru/47895.html</w:t>
        </w:r>
      </w:hyperlink>
    </w:p>
    <w:p w14:paraId="32587BC7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Решетникова О.А.</w:t>
      </w:r>
      <w:r w:rsidRPr="002F2207">
        <w:rPr>
          <w:rFonts w:ascii="Times New Roman" w:hAnsi="Times New Roman" w:cs="Times New Roman"/>
          <w:sz w:val="24"/>
          <w:szCs w:val="24"/>
        </w:rPr>
        <w:t xml:space="preserve"> Национальные экзамены в ряде стран СНГ: особенности и общие проблемы </w:t>
      </w:r>
      <w:r w:rsidRPr="002F2207">
        <w:rPr>
          <w:rFonts w:ascii="Times New Roman" w:hAnsi="Times New Roman" w:cs="Times New Roman"/>
          <w:bCs/>
          <w:sz w:val="24"/>
          <w:szCs w:val="24"/>
        </w:rPr>
        <w:t>// Качество образования в Евразии. – 2013. – №1. – С.75 – 83.</w:t>
      </w:r>
    </w:p>
    <w:p w14:paraId="07915FEE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 xml:space="preserve">Системы качества [Электронный ресурс] : учебное пособие / . — Электрон. текстовые данные. — : Белгородский государственный технологический университет им. В.Г. Шухова, ЭБС АСВ, 2011. — 454 c. — 2227-8397. — Режим доступа: </w:t>
      </w:r>
      <w:hyperlink r:id="rId13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http://www.iprbookshop.ru/28926.html</w:t>
        </w:r>
      </w:hyperlink>
    </w:p>
    <w:p w14:paraId="6F19F0BE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 xml:space="preserve"> </w:t>
      </w:r>
      <w:r w:rsidRPr="002F2207">
        <w:rPr>
          <w:rFonts w:ascii="Times New Roman" w:hAnsi="Times New Roman" w:cs="Times New Roman"/>
          <w:i/>
          <w:sz w:val="24"/>
          <w:szCs w:val="24"/>
        </w:rPr>
        <w:t>Сычёва М.В</w:t>
      </w:r>
      <w:r w:rsidRPr="002F2207">
        <w:rPr>
          <w:rFonts w:ascii="Times New Roman" w:hAnsi="Times New Roman" w:cs="Times New Roman"/>
          <w:sz w:val="24"/>
          <w:szCs w:val="24"/>
        </w:rPr>
        <w:t>. Проблема диагностики обученности в России и за рубежом в её историческом развитии // Известия ПГПУ. – 2008. – №6(10). – С.150 – 154.</w:t>
      </w:r>
    </w:p>
    <w:p w14:paraId="5135AD92" w14:textId="77777777" w:rsidR="00E30979" w:rsidRPr="002F2207" w:rsidRDefault="00E30979" w:rsidP="00E30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Тартарашвили Т.А</w:t>
      </w:r>
      <w:r w:rsidRPr="002F2207">
        <w:rPr>
          <w:rFonts w:ascii="Times New Roman" w:hAnsi="Times New Roman" w:cs="Times New Roman"/>
          <w:sz w:val="24"/>
          <w:szCs w:val="24"/>
        </w:rPr>
        <w:t>. США: инструменты регулирования качества образования. – М., 2015. — Режим доступа:</w:t>
      </w:r>
      <w:r w:rsidRPr="002F2207">
        <w:rPr>
          <w:sz w:val="24"/>
          <w:szCs w:val="24"/>
        </w:rPr>
        <w:t xml:space="preserve"> </w:t>
      </w:r>
      <w:hyperlink r:id="rId14" w:tgtFrame="_blank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window.edu.ru</w:t>
        </w:r>
      </w:hyperlink>
      <w:r w:rsidRPr="002F2207">
        <w:rPr>
          <w:rFonts w:ascii="Times New Roman" w:hAnsi="Times New Roman" w:cs="Times New Roman"/>
          <w:sz w:val="24"/>
          <w:szCs w:val="24"/>
        </w:rPr>
        <w:t>›</w:t>
      </w:r>
      <w:hyperlink r:id="rId15" w:tgtFrame="_blank" w:history="1">
        <w:r w:rsidRPr="002F2207">
          <w:rPr>
            <w:rStyle w:val="a4"/>
            <w:rFonts w:ascii="Times New Roman" w:hAnsi="Times New Roman" w:cs="Times New Roman"/>
            <w:sz w:val="24"/>
            <w:szCs w:val="24"/>
          </w:rPr>
          <w:t>…tartarashvili_usa…obrazovaniya.pdf</w:t>
        </w:r>
      </w:hyperlink>
    </w:p>
    <w:p w14:paraId="1350A052" w14:textId="77777777" w:rsidR="00E30979" w:rsidRPr="002F2207" w:rsidRDefault="00E30979" w:rsidP="00E309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ab/>
        <w:t>Управление качеством образования [Электронный ресурс] : учебное пособие / Е.А. Опфер [и др.]. — Электрон. текстовые данные. — Волгоград: Волгоградский государственный социально-педагогический университет, «Перемена», 2016. — 122 c. — 978-5-9935-0357-8. — Режим доступа: http://www.iprbookshop.ru/58328.html</w:t>
      </w:r>
    </w:p>
    <w:p w14:paraId="17231AF2" w14:textId="77777777" w:rsidR="00E30979" w:rsidRPr="002F2207" w:rsidRDefault="00E30979" w:rsidP="00E309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6BFA40" w14:textId="77777777" w:rsidR="00E30979" w:rsidRPr="00E30979" w:rsidRDefault="00E30979" w:rsidP="00E3097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0979" w:rsidRPr="00E30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F529A"/>
    <w:multiLevelType w:val="hybridMultilevel"/>
    <w:tmpl w:val="E9A86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C6"/>
    <w:rsid w:val="008B7EF1"/>
    <w:rsid w:val="00C152C6"/>
    <w:rsid w:val="00E3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5396A"/>
  <w15:chartTrackingRefBased/>
  <w15:docId w15:val="{FFEFDF2C-9E9D-40B6-AD6F-ACC6BB039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97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09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13010.html" TargetMode="External"/><Relationship Id="rId13" Type="http://schemas.openxmlformats.org/officeDocument/2006/relationships/hyperlink" Target="http://www.iprbookshop.ru/2892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prbookshop.ru/67341.html" TargetMode="External"/><Relationship Id="rId12" Type="http://schemas.openxmlformats.org/officeDocument/2006/relationships/hyperlink" Target="http://www.iprbookshop.ru/47895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iprbookshop.ru/21282.html" TargetMode="External"/><Relationship Id="rId11" Type="http://schemas.openxmlformats.org/officeDocument/2006/relationships/hyperlink" Target="http://bp.unn.ru/docs/doc%2036.pdf" TargetMode="External"/><Relationship Id="rId5" Type="http://schemas.openxmlformats.org/officeDocument/2006/relationships/hyperlink" Target="mailto:novsergen@yandex.ru" TargetMode="External"/><Relationship Id="rId15" Type="http://schemas.openxmlformats.org/officeDocument/2006/relationships/hyperlink" Target="http://window.edu.ru/resource/874/80874/files/tartarashvili_usa%20kachestvo%20obrazovaniya.pdf" TargetMode="External"/><Relationship Id="rId10" Type="http://schemas.openxmlformats.org/officeDocument/2006/relationships/hyperlink" Target="http://yandex.ru/clck/jsredir?from=yandex.ru%3Bsearch%2F%3Bweb%3B%3B&amp;text=&amp;etext=1559._H08LXxDGSsaix1u9gYW3bvpioUtv-h0TPvc3_wZbVEdvw1MOwKNMZnfqHf64R7tP9ork_CODu2C0Wt6vVJQRm2LVZQ-DamLRyw9KSYu-kKMAQBqWFgCF_2uCMkzbkJtcwHzRvVU5_EjYpp6KPIMEw.e8099dead774624b80070d4e2ad7fb06d6cf8120&amp;uuid=&amp;state=PEtFfuTeVD4jaxywoSUvtB2i7c0_vxGdxRuXfLZHQfBNCJIHCARR3JVSUMB29ZxML5aVy2SRxoCa0xth6t1VFnNElFn6f_o0&amp;&amp;cst=AiuY0DBWFJ4EhnbxqmjDhXeu3bhd7oYuHDDxQsPT3m7MmYkPbV43P2cEf_1fxOQ1th_PRp08Q3h0ck05cBA6KyF-hOA8uUsW_169dv-BeguzOtY-9Grf25ES5WklzaqbOys_FG4TJGugcxI6Kk86HWcxzn3HLYNS6gwxgCgiwupUUUHNEl3EIrBGz64TdCTTYZdDubSGrqgGg-4adBHTmQFfAGLAHTOOT6xTU72AmnvZsahRTy2jb_zY3CldesuBNNAtimoIIeH6kfwQzT2-702_8F-QcM5n1d2i6HC0TYqQyupad2bXjQSMbKLPeSD30yH3Q4r2LU596B0C6T2XDWkSY-CL8k5U8lQnW2gV9Fg9eVVyaKR_VjWNDY1NnjrefCIcxLbp1SKeYMhgof4m7D35tBD9wyvfIDyPfA5wlR1HabVGEF4XAOBKtoStjHtS9lQhgUgeqrKtTx8N4eorr6_ySg1oJ6tzH-et6RCb1MhfePo2eXoYwmGT_VElAfgBH759lxMEmqxFKII43RmQHuyK5Jb0kviC68sjsp7p169oPQi8YUEcJG9OlHmpOAPP4N0iGFdz6LxCAjPH2oU3nbFFeCuqtLKdtNuDCbvpixLsAAWBT_Ha-D5jGssMJQPOdFL3KghHmrX_1verpNjUkT74SesmepUsOeLF9LM4BornUfLcPN5FT41zqxcWMseZaW8ywQY5LFvwrceM3ZUn0g,,&amp;data=UlNrNmk5WktYejR0eWJFYk1Ldmtxb2MteTlKOTI2QnlYOEF6RnhXN0hZM3NUeWJISFB4ZUZSdWxVSk9ROFgzYlp3djZONFBFRHduOUNDeWl2Q2huX3pkSzYzUnVWT2Z0&amp;sign=f6f1c3e24dc821adc07b35aa3fe8a474&amp;keyno=0&amp;b64e=2&amp;ref=orjY4mGPRjk5boDnW0uvlrrd71vZw9kpVBUyA8nmgREaw07pgKXv-FoXw-FZ7Utxv1yC0MbhiRx65HZ3_lTLsFNQyXKZeb4l8wh1l9lkb2bVwsC7OpdLwn4DPE2mnHc33jlvKL0Faz1bkBc4vO3zzMLAiu10oVbAjMstPN9wRoRTBDryN-XFzd1dw-Q-TLhUR7O-BAzrSFKtXm79ik4x_FuE6c2G30SCOfYS77ro0OOACmm08fk5HpI6IiKEK0Lp61KK0Bs6huU_w6dskrPUGmGJMpFEtQv7VTXv4QFeVtaulmh0XgXtHtXIzidPP-w6IHLvnIJd1hTzH68X_MSXCcETIG9dCaUm4CKION8jPX-mukCpMP84bX4B1zNMOwbV249lDMMJldAMVZbZgIhH_XSGf1NEG5jv&amp;l10n=ru&amp;cts=1506755430816&amp;mc=5.019913303125213&amp;bu=uniq15067521993643739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prbookshop.ru/58223.html" TargetMode="External"/><Relationship Id="rId14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1155</Words>
  <Characters>6584</Characters>
  <Application>Microsoft Office Word</Application>
  <DocSecurity>0</DocSecurity>
  <Lines>54</Lines>
  <Paragraphs>15</Paragraphs>
  <ScaleCrop>false</ScaleCrop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2020-06-06T05:50:00Z</dcterms:created>
  <dcterms:modified xsi:type="dcterms:W3CDTF">2020-06-06T06:01:00Z</dcterms:modified>
</cp:coreProperties>
</file>