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B7B" w:rsidRDefault="00E62173">
      <w:r w:rsidRPr="00E62173">
        <w:t>Вопросы для самопроверки: Сделать анализ современных программ начальной школы (УМК) по чтению и литературы (таблица в конце лекции). Можно выбрать УМК других авторов, только для начальной школы.</w:t>
      </w:r>
    </w:p>
    <w:p w:rsidR="00E62173" w:rsidRPr="00E62173" w:rsidRDefault="00E62173" w:rsidP="00E62173">
      <w:pPr>
        <w:spacing w:line="276" w:lineRule="auto"/>
        <w:ind w:firstLine="708"/>
        <w:jc w:val="center"/>
        <w:rPr>
          <w:color w:val="auto"/>
        </w:rPr>
      </w:pPr>
      <w:r w:rsidRPr="00E62173">
        <w:rPr>
          <w:color w:val="auto"/>
          <w:szCs w:val="28"/>
        </w:rPr>
        <w:t xml:space="preserve">Практическое задание по </w:t>
      </w:r>
      <w:proofErr w:type="gramStart"/>
      <w:r w:rsidRPr="00E62173">
        <w:rPr>
          <w:color w:val="auto"/>
          <w:szCs w:val="28"/>
        </w:rPr>
        <w:t>СРС</w:t>
      </w:r>
      <w:r w:rsidRPr="00E62173">
        <w:rPr>
          <w:color w:val="auto"/>
        </w:rPr>
        <w:t xml:space="preserve"> :</w:t>
      </w:r>
      <w:proofErr w:type="gramEnd"/>
      <w:r w:rsidRPr="00E62173">
        <w:rPr>
          <w:color w:val="auto"/>
        </w:rPr>
        <w:t xml:space="preserve"> Сделать анализ современных программ начальной школы (УМК) по чтению и литературы</w:t>
      </w:r>
    </w:p>
    <w:tbl>
      <w:tblPr>
        <w:tblStyle w:val="a3"/>
        <w:tblW w:w="15295" w:type="dxa"/>
        <w:tblLook w:val="04A0" w:firstRow="1" w:lastRow="0" w:firstColumn="1" w:lastColumn="0" w:noHBand="0" w:noVBand="1"/>
      </w:tblPr>
      <w:tblGrid>
        <w:gridCol w:w="2438"/>
        <w:gridCol w:w="4328"/>
        <w:gridCol w:w="4209"/>
        <w:gridCol w:w="4320"/>
      </w:tblGrid>
      <w:tr w:rsidR="00D71F88" w:rsidTr="00D71F88">
        <w:tc>
          <w:tcPr>
            <w:tcW w:w="2438" w:type="dxa"/>
          </w:tcPr>
          <w:p w:rsidR="00E62173" w:rsidRPr="00E62173" w:rsidRDefault="00E62173" w:rsidP="00D71F88">
            <w:pPr>
              <w:tabs>
                <w:tab w:val="left" w:pos="1140"/>
                <w:tab w:val="left" w:pos="1500"/>
              </w:tabs>
              <w:spacing w:after="0"/>
              <w:ind w:right="795" w:firstLine="0"/>
              <w:rPr>
                <w:sz w:val="24"/>
              </w:rPr>
            </w:pPr>
            <w:r w:rsidRPr="00E62173">
              <w:rPr>
                <w:sz w:val="24"/>
              </w:rPr>
              <w:t>Критерии анализа</w:t>
            </w:r>
          </w:p>
        </w:tc>
        <w:tc>
          <w:tcPr>
            <w:tcW w:w="4328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 w:rsidRPr="00E62173">
              <w:rPr>
                <w:sz w:val="24"/>
              </w:rPr>
              <w:t xml:space="preserve">Авторы программы </w:t>
            </w:r>
            <w:proofErr w:type="spellStart"/>
            <w:r w:rsidRPr="00E62173">
              <w:rPr>
                <w:sz w:val="24"/>
              </w:rPr>
              <w:t>Е.В.Бунееева</w:t>
            </w:r>
            <w:proofErr w:type="spellEnd"/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proofErr w:type="spellStart"/>
            <w:r w:rsidRPr="00E62173">
              <w:rPr>
                <w:sz w:val="24"/>
              </w:rPr>
              <w:t>Р.Н.Бунеев</w:t>
            </w:r>
            <w:proofErr w:type="spellEnd"/>
          </w:p>
        </w:tc>
        <w:tc>
          <w:tcPr>
            <w:tcW w:w="4209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 w:rsidRPr="00E62173">
              <w:rPr>
                <w:sz w:val="24"/>
              </w:rPr>
              <w:t>Авторы программы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proofErr w:type="spellStart"/>
            <w:r w:rsidRPr="00E62173">
              <w:rPr>
                <w:sz w:val="24"/>
              </w:rPr>
              <w:t>О.В.Джелелей</w:t>
            </w:r>
            <w:proofErr w:type="spellEnd"/>
          </w:p>
        </w:tc>
        <w:tc>
          <w:tcPr>
            <w:tcW w:w="4320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 w:rsidRPr="00E62173">
              <w:rPr>
                <w:sz w:val="24"/>
              </w:rPr>
              <w:t>Авторы программы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proofErr w:type="spellStart"/>
            <w:r w:rsidRPr="00E62173">
              <w:rPr>
                <w:sz w:val="24"/>
              </w:rPr>
              <w:t>Л.А.Ефросинина</w:t>
            </w:r>
            <w:proofErr w:type="spellEnd"/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proofErr w:type="spellStart"/>
            <w:r w:rsidRPr="00E62173">
              <w:rPr>
                <w:sz w:val="24"/>
              </w:rPr>
              <w:t>М.И.Оморокова</w:t>
            </w:r>
            <w:proofErr w:type="spellEnd"/>
          </w:p>
        </w:tc>
      </w:tr>
      <w:tr w:rsidR="00D71F88" w:rsidTr="00D71F88">
        <w:tc>
          <w:tcPr>
            <w:tcW w:w="2438" w:type="dxa"/>
          </w:tcPr>
          <w:p w:rsidR="00E62173" w:rsidRPr="00E62173" w:rsidRDefault="00D71F88" w:rsidP="00D71F88">
            <w:pPr>
              <w:spacing w:after="0"/>
              <w:ind w:right="360" w:firstLine="0"/>
              <w:rPr>
                <w:sz w:val="24"/>
              </w:rPr>
            </w:pPr>
            <w:r>
              <w:rPr>
                <w:sz w:val="24"/>
              </w:rPr>
              <w:t xml:space="preserve">Задача </w:t>
            </w:r>
            <w:r w:rsidR="00E62173" w:rsidRPr="00E62173">
              <w:rPr>
                <w:sz w:val="24"/>
              </w:rPr>
              <w:t>обучения чтению</w:t>
            </w:r>
          </w:p>
        </w:tc>
        <w:tc>
          <w:tcPr>
            <w:tcW w:w="4328" w:type="dxa"/>
          </w:tcPr>
          <w:p w:rsidR="00E62173" w:rsidRPr="00E62173" w:rsidRDefault="00D71F88" w:rsidP="00E62173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t>Цель уроков литературного чтения – формирование читательской компетенции младшего школьника. В начальной школе необходимо заложить основы формирования грамотного читателя. Грамотный читатель – это человек, у которого есть стойкая привычка к чтению, сформирована душевная и духовная потребность в нём как средстве познания мира и самопознания. Это человек, владеющий техникой чтения, приёмами понимания прочитанного, знающий книги и умеющий их самостоятельно выбирать.</w:t>
            </w:r>
          </w:p>
        </w:tc>
        <w:tc>
          <w:tcPr>
            <w:tcW w:w="4209" w:type="dxa"/>
          </w:tcPr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1.о</w:t>
            </w:r>
            <w:r w:rsidRPr="005145B0">
              <w:rPr>
                <w:sz w:val="24"/>
              </w:rPr>
              <w:t>владение осознанным, правильным, беглым и выразительным чтением как базовым навыком в системе образования младших школьников; формирование читательского кругозора и приобретение опыта самостоятельной читательской деятельности; совершенствование всех видов речевой деятельности;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Pr="005145B0">
              <w:rPr>
                <w:sz w:val="24"/>
              </w:rPr>
              <w:t>развитие художественно-творческих и познавательных способностей, эмоциональной отзывчивости при чтении художественных произведений, формирование эстетического отношения к искусству слова; овладение первоначальными навыками работы с учебными и научно – познавательными текстами;</w:t>
            </w:r>
          </w:p>
          <w:p w:rsidR="00E62173" w:rsidRPr="00E62173" w:rsidRDefault="005145B0" w:rsidP="005145B0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Pr="005145B0">
              <w:rPr>
                <w:sz w:val="24"/>
              </w:rPr>
              <w:t>обогащение нравственного опыта младших школьников средствами  художественного нравственных чувств, уважения к культуре народов многонациональной России и других народов.</w:t>
            </w:r>
          </w:p>
        </w:tc>
        <w:tc>
          <w:tcPr>
            <w:tcW w:w="4320" w:type="dxa"/>
          </w:tcPr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о</w:t>
            </w:r>
            <w:r w:rsidRPr="00105AF4">
              <w:rPr>
                <w:sz w:val="24"/>
              </w:rPr>
              <w:t>беспечивать полноценное восприятие учащимися литературного произведения,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понимание текста и специфики его литературной формы;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научить учащихся понимать точку зрения писателя, формулировать и выражать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свою точку зрения (позицию читателя);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систематически отрабатывать умения читать вслух, молча, выразительно,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пользоваться основными видами чтения (ознакомительным, изучающим, поисковым и просмотровым);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включать учащихся в </w:t>
            </w:r>
            <w:r w:rsidRPr="00105AF4">
              <w:rPr>
                <w:sz w:val="24"/>
              </w:rPr>
              <w:t>эмоционально-творческую деятельность в процессе чтения,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учить работать в парах и группах;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формировать литературоведческие представления, необходимые для понимания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литературы как искусства слова;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расширять круг чтения учащихся, создавать «литературное пространство»,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lastRenderedPageBreak/>
              <w:t>соответствующее возрастным особенностям и уровню подготовки учащихся и обеспечивающее условия для формирования универсальных учебных действий.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</w:p>
        </w:tc>
      </w:tr>
      <w:tr w:rsidR="00D71F88" w:rsidTr="00D71F88">
        <w:trPr>
          <w:trHeight w:val="3637"/>
        </w:trPr>
        <w:tc>
          <w:tcPr>
            <w:tcW w:w="2438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 w:rsidRPr="00E62173">
              <w:rPr>
                <w:sz w:val="24"/>
              </w:rPr>
              <w:lastRenderedPageBreak/>
              <w:t>Читательские умения, формируемые у учащихся</w:t>
            </w:r>
          </w:p>
        </w:tc>
        <w:tc>
          <w:tcPr>
            <w:tcW w:w="4328" w:type="dxa"/>
          </w:tcPr>
          <w:p w:rsidR="00D71F88" w:rsidRPr="00D71F88" w:rsidRDefault="00D71F88" w:rsidP="00D71F88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t>1) формирование техники чтения и приёмов понимания и анализа текста – правильного типа читательской деятельности; одновременное развитие интереса к самому процессу чтения, потребности читать;</w:t>
            </w:r>
          </w:p>
          <w:p w:rsidR="00D71F88" w:rsidRPr="00D71F88" w:rsidRDefault="00D71F88" w:rsidP="00D71F88">
            <w:pPr>
              <w:spacing w:after="0"/>
              <w:ind w:firstLine="0"/>
              <w:rPr>
                <w:sz w:val="24"/>
              </w:rPr>
            </w:pPr>
          </w:p>
          <w:p w:rsidR="00E62173" w:rsidRPr="00E62173" w:rsidRDefault="00D71F88" w:rsidP="00D71F88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2) </w:t>
            </w:r>
            <w:r w:rsidRPr="00D71F88">
              <w:rPr>
                <w:sz w:val="24"/>
              </w:rPr>
              <w:t>развитие устной и письменной речи (в том числе значительное обогащение словаря), овладение речевой и коммуникативной культурой; развитие</w:t>
            </w:r>
            <w:r>
              <w:rPr>
                <w:sz w:val="24"/>
              </w:rPr>
              <w:t xml:space="preserve"> творческих способностей детей;</w:t>
            </w:r>
          </w:p>
        </w:tc>
        <w:tc>
          <w:tcPr>
            <w:tcW w:w="4209" w:type="dxa"/>
          </w:tcPr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b/>
                <w:bCs/>
                <w:sz w:val="24"/>
              </w:rPr>
              <w:t>- </w:t>
            </w:r>
            <w:r w:rsidRPr="005145B0">
              <w:rPr>
                <w:sz w:val="24"/>
              </w:rPr>
              <w:t>осознание значимости чтения для своего дальнейшего развития и успешного обучения;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sz w:val="24"/>
              </w:rPr>
              <w:t>- формирование потребности в систематическом чтении как средстве познания мира и самого себя; - знакомство с культурно – историческим наследием России, общечеловеческими ценностями;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sz w:val="24"/>
              </w:rPr>
              <w:t>- высказывание своей точки зрения и уважения мнения собеседника.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b/>
                <w:bCs/>
                <w:sz w:val="24"/>
              </w:rPr>
              <w:t>- </w:t>
            </w:r>
            <w:r w:rsidRPr="005145B0">
              <w:rPr>
                <w:sz w:val="24"/>
              </w:rPr>
              <w:t>освоение приемов поиска нужной информации; овладение алгоритмами основных учебных действий по анализу и интерпретации художественных произведений (деление текста на части, составление плана, нахождение средств художественной выразительности и др.), умением высказывать и пояснять свою точку зрения; освоение правил и способов взаимодействия с окружающим миром; формирование представления о нормах и правилах поведения, принятых в обществе; овладение навыками коммуникативной деятельности, на практическом уровне осознание значимости работы в группе и освоение правил групповой работы.</w:t>
            </w:r>
          </w:p>
          <w:p w:rsidR="00E62173" w:rsidRPr="00E62173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b/>
                <w:bCs/>
                <w:sz w:val="24"/>
              </w:rPr>
              <w:lastRenderedPageBreak/>
              <w:t>- </w:t>
            </w:r>
            <w:r w:rsidRPr="005145B0">
              <w:rPr>
                <w:sz w:val="24"/>
              </w:rPr>
              <w:t xml:space="preserve">формирование необходимого уровня читательской компетентности; овладение техникой чтения приемами понимания прочитанного и прослушанного произведения; элементарными приемами интерпретации, анализа и преобразования художественных, научно – популярных и учебных текстов; умение пользоваться словарями и справочниками; осознание себя как грамотного читателя; способного к творческой деятельности; составлять небольшие тексты повествовательного характера с элементами рассуждения и описания; умение декламировать (читать наизусть) стихотворные произведения, </w:t>
            </w:r>
          </w:p>
        </w:tc>
        <w:tc>
          <w:tcPr>
            <w:tcW w:w="4320" w:type="dxa"/>
          </w:tcPr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lastRenderedPageBreak/>
              <w:t>В процессе обучения грамоте закладываются основы формирования таких важнейших сторон </w:t>
            </w:r>
            <w:r w:rsidRPr="00105AF4">
              <w:rPr>
                <w:b/>
                <w:bCs/>
                <w:sz w:val="24"/>
              </w:rPr>
              <w:t>личности </w:t>
            </w:r>
            <w:r w:rsidRPr="00105AF4">
              <w:rPr>
                <w:sz w:val="24"/>
              </w:rPr>
              <w:t>младшего школьника, как</w:t>
            </w:r>
          </w:p>
          <w:p w:rsidR="00105AF4" w:rsidRPr="00105AF4" w:rsidRDefault="00105AF4" w:rsidP="00105AF4">
            <w:pPr>
              <w:numPr>
                <w:ilvl w:val="0"/>
                <w:numId w:val="7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любознательность, активность и заинтересованность в познании мира;</w:t>
            </w:r>
          </w:p>
          <w:p w:rsidR="00105AF4" w:rsidRPr="00105AF4" w:rsidRDefault="00105AF4" w:rsidP="00105AF4">
            <w:pPr>
              <w:numPr>
                <w:ilvl w:val="0"/>
                <w:numId w:val="7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способность к организации собственной деятельности;</w:t>
            </w:r>
          </w:p>
          <w:p w:rsidR="00105AF4" w:rsidRPr="00105AF4" w:rsidRDefault="00105AF4" w:rsidP="00105AF4">
            <w:pPr>
              <w:numPr>
                <w:ilvl w:val="0"/>
                <w:numId w:val="7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доброжелательность, умение слушать и слышать собеседника, обосновывать свою позицию, высказывать свое мнение.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Направленность обучения грамоте на формирование умения учиться позволяет заложить основу работы над достижением таких </w:t>
            </w:r>
            <w:r w:rsidRPr="00105AF4">
              <w:rPr>
                <w:b/>
                <w:bCs/>
                <w:sz w:val="24"/>
              </w:rPr>
              <w:t>личностных результатов</w:t>
            </w:r>
            <w:r w:rsidRPr="00105AF4">
              <w:rPr>
                <w:sz w:val="24"/>
              </w:rPr>
              <w:t>, как:</w:t>
            </w:r>
          </w:p>
          <w:p w:rsidR="00105AF4" w:rsidRPr="00105AF4" w:rsidRDefault="00105AF4" w:rsidP="00105AF4">
            <w:pPr>
              <w:numPr>
                <w:ilvl w:val="0"/>
                <w:numId w:val="8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развитие навыков сотрудничества со взрослыми и сверстниками;</w:t>
            </w:r>
          </w:p>
          <w:p w:rsidR="00105AF4" w:rsidRPr="00105AF4" w:rsidRDefault="00105AF4" w:rsidP="00105AF4">
            <w:pPr>
              <w:numPr>
                <w:ilvl w:val="0"/>
                <w:numId w:val="8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 xml:space="preserve">В процессе обучения чтению текстов учащимся задаются вопросы, которые не имеют однозначного ответа, они </w:t>
            </w:r>
            <w:r w:rsidRPr="00105AF4">
              <w:rPr>
                <w:sz w:val="24"/>
              </w:rPr>
              <w:lastRenderedPageBreak/>
              <w:t>предполагают серьезное обдумывание, размышление, умение четко сформулировать свою точку зрения и отстоять ее, приводя доказательства из текста. Таким образом, реализуются такие требования Федерального Государственного образовательного стандарта к </w:t>
            </w:r>
            <w:r w:rsidRPr="00105AF4">
              <w:rPr>
                <w:b/>
                <w:bCs/>
                <w:sz w:val="24"/>
              </w:rPr>
              <w:t>личностным результатам</w:t>
            </w:r>
            <w:r w:rsidRPr="00105AF4">
              <w:rPr>
                <w:sz w:val="24"/>
              </w:rPr>
              <w:t>, как</w:t>
            </w:r>
          </w:p>
          <w:p w:rsidR="00105AF4" w:rsidRPr="00105AF4" w:rsidRDefault="00105AF4" w:rsidP="00105AF4">
            <w:pPr>
              <w:numPr>
                <w:ilvl w:val="0"/>
                <w:numId w:val="9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формирование уважительного отношения к иному мнению;</w:t>
            </w:r>
          </w:p>
          <w:p w:rsidR="00105AF4" w:rsidRPr="00105AF4" w:rsidRDefault="00105AF4" w:rsidP="00105AF4">
            <w:pPr>
              <w:numPr>
                <w:ilvl w:val="0"/>
                <w:numId w:val="9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развитие этических чувств, доброжелательности и эмоционально-нравственной отзывчивости, понимания и сопереживания чувствам других людей.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</w:p>
        </w:tc>
      </w:tr>
      <w:tr w:rsidR="00D71F88" w:rsidTr="00D71F88">
        <w:tc>
          <w:tcPr>
            <w:tcW w:w="2438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 w:rsidRPr="00E62173">
              <w:rPr>
                <w:sz w:val="24"/>
              </w:rPr>
              <w:t>Литературоведческие умения усваиваемые учащимися</w:t>
            </w:r>
          </w:p>
        </w:tc>
        <w:tc>
          <w:tcPr>
            <w:tcW w:w="4328" w:type="dxa"/>
          </w:tcPr>
          <w:p w:rsidR="00E62173" w:rsidRDefault="00D71F88" w:rsidP="00E62173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Pr="00D71F88">
              <w:rPr>
                <w:sz w:val="24"/>
              </w:rPr>
              <w:t>введение детей через литературу в мир человеческих отношений, нравственно-этических ценностей; воспитание личности со свободным и независимым мышлением; формирование эстетического вкуса;</w:t>
            </w:r>
          </w:p>
          <w:p w:rsidR="00D71F88" w:rsidRPr="00E62173" w:rsidRDefault="00D71F88" w:rsidP="00E62173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Pr="00D71F88">
              <w:rPr>
                <w:sz w:val="24"/>
              </w:rPr>
              <w:t xml:space="preserve"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</w:t>
            </w:r>
            <w:proofErr w:type="spellStart"/>
            <w:r w:rsidRPr="00D71F88">
              <w:rPr>
                <w:sz w:val="24"/>
              </w:rPr>
              <w:t>теоретиколитературными</w:t>
            </w:r>
            <w:proofErr w:type="spellEnd"/>
            <w:r w:rsidRPr="00D71F88">
              <w:rPr>
                <w:sz w:val="24"/>
              </w:rPr>
              <w:t xml:space="preserve"> понятиями.</w:t>
            </w:r>
          </w:p>
        </w:tc>
        <w:tc>
          <w:tcPr>
            <w:tcW w:w="4209" w:type="dxa"/>
          </w:tcPr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-</w:t>
            </w:r>
            <w:r w:rsidRPr="005145B0">
              <w:rPr>
                <w:sz w:val="24"/>
              </w:rPr>
              <w:t>восприятие литературного произведения как особого вида искусства;  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sz w:val="24"/>
              </w:rPr>
              <w:t>-полноценное восприятие художественной литературы; эмоциональная отзывчивость на прочитанное;</w:t>
            </w:r>
          </w:p>
          <w:p w:rsidR="00E62173" w:rsidRDefault="005145B0" w:rsidP="00E62173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5145B0">
              <w:rPr>
                <w:sz w:val="24"/>
              </w:rPr>
              <w:t>интересующую ученика литературу;</w:t>
            </w:r>
          </w:p>
          <w:p w:rsidR="005145B0" w:rsidRDefault="005145B0" w:rsidP="00E62173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-</w:t>
            </w:r>
            <w:r w:rsidRPr="005145B0">
              <w:rPr>
                <w:sz w:val="24"/>
              </w:rPr>
              <w:t xml:space="preserve"> умение составлять несложные монологические высказывания о произведении (героях, событиях) устно передавать содержание </w:t>
            </w:r>
            <w:proofErr w:type="gramStart"/>
            <w:r w:rsidRPr="005145B0">
              <w:rPr>
                <w:sz w:val="24"/>
              </w:rPr>
              <w:t>текста  по</w:t>
            </w:r>
            <w:proofErr w:type="gramEnd"/>
            <w:r w:rsidRPr="005145B0">
              <w:rPr>
                <w:sz w:val="24"/>
              </w:rPr>
              <w:t xml:space="preserve"> плану</w:t>
            </w:r>
            <w:r>
              <w:rPr>
                <w:sz w:val="24"/>
              </w:rPr>
              <w:t>;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-</w:t>
            </w:r>
            <w:r w:rsidRPr="005145B0">
              <w:rPr>
                <w:sz w:val="24"/>
              </w:rPr>
              <w:t xml:space="preserve"> выступать перед знакомой аудиторией (сверстниками, родителями, </w:t>
            </w:r>
            <w:proofErr w:type="spellStart"/>
            <w:r w:rsidRPr="005145B0">
              <w:rPr>
                <w:sz w:val="24"/>
              </w:rPr>
              <w:t>педегогами</w:t>
            </w:r>
            <w:proofErr w:type="spellEnd"/>
            <w:r w:rsidRPr="005145B0">
              <w:rPr>
                <w:sz w:val="24"/>
              </w:rPr>
              <w:t>) с небольшими сообщениями.  </w:t>
            </w:r>
          </w:p>
          <w:p w:rsidR="005145B0" w:rsidRPr="00E62173" w:rsidRDefault="005145B0" w:rsidP="00E62173">
            <w:pPr>
              <w:spacing w:after="0"/>
              <w:ind w:firstLine="0"/>
              <w:rPr>
                <w:sz w:val="24"/>
              </w:rPr>
            </w:pPr>
          </w:p>
        </w:tc>
        <w:tc>
          <w:tcPr>
            <w:tcW w:w="4320" w:type="dxa"/>
          </w:tcPr>
          <w:p w:rsidR="00105AF4" w:rsidRPr="00105AF4" w:rsidRDefault="00105AF4" w:rsidP="00105AF4">
            <w:pPr>
              <w:numPr>
                <w:ilvl w:val="0"/>
                <w:numId w:val="10"/>
              </w:numPr>
              <w:shd w:val="clear" w:color="auto" w:fill="FFFFFF"/>
              <w:spacing w:after="0" w:line="294" w:lineRule="atLeast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овладение способностью принимать и сохранять цели и задачи учебной деятельности, поиска средств ее осуществления;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освоение способов решения проблем творческого и поискового характера;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lastRenderedPageBreak/>
              <w:t>освоение начальных форм познавательной и личностной рефлексии;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использование знаково-символических средств представления информации для создания моделей изучаемых объектов и процессов;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использование речевых средств для решения коммуникативных и познавательных задач;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овладение логическими действиями сравнения, анализа, синтеза, обобщения, классификации, установления аналогий и причинно-следственных связей, построения рассуждений, отнесения к известным понятиям;</w:t>
            </w:r>
          </w:p>
          <w:p w:rsidR="00105AF4" w:rsidRPr="00105AF4" w:rsidRDefault="00105AF4" w:rsidP="00105AF4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left"/>
              <w:rPr>
                <w:sz w:val="24"/>
                <w:szCs w:val="24"/>
              </w:rPr>
            </w:pPr>
            <w:r w:rsidRPr="00105AF4">
              <w:rPr>
                <w:sz w:val="24"/>
                <w:szCs w:val="24"/>
              </w:rPr>
      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      </w:r>
          </w:p>
          <w:p w:rsidR="00E62173" w:rsidRPr="00105AF4" w:rsidRDefault="00E62173" w:rsidP="00E62173">
            <w:pPr>
              <w:spacing w:after="0"/>
              <w:ind w:firstLine="0"/>
              <w:rPr>
                <w:sz w:val="24"/>
                <w:szCs w:val="24"/>
              </w:rPr>
            </w:pPr>
          </w:p>
        </w:tc>
      </w:tr>
      <w:tr w:rsidR="00D71F88" w:rsidTr="00D71F88">
        <w:tc>
          <w:tcPr>
            <w:tcW w:w="2438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lastRenderedPageBreak/>
              <w:t>Приемы и</w:t>
            </w:r>
            <w:r w:rsidRPr="00E62173">
              <w:rPr>
                <w:sz w:val="24"/>
              </w:rPr>
              <w:t xml:space="preserve"> методы работы на уроке</w:t>
            </w:r>
          </w:p>
        </w:tc>
        <w:tc>
          <w:tcPr>
            <w:tcW w:w="4328" w:type="dxa"/>
          </w:tcPr>
          <w:p w:rsidR="00D71F88" w:rsidRPr="00D71F88" w:rsidRDefault="00D71F88" w:rsidP="00D71F88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t>Технология включает в с</w:t>
            </w:r>
            <w:r>
              <w:rPr>
                <w:sz w:val="24"/>
              </w:rPr>
              <w:t>ебя три этапа работы с текстом.</w:t>
            </w:r>
          </w:p>
          <w:p w:rsidR="00D71F88" w:rsidRPr="00D71F88" w:rsidRDefault="00D71F88" w:rsidP="00D71F88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t>I эт</w:t>
            </w:r>
            <w:r>
              <w:rPr>
                <w:sz w:val="24"/>
              </w:rPr>
              <w:t>ап. Работа с текстом до чтения.</w:t>
            </w:r>
          </w:p>
          <w:p w:rsidR="00E62173" w:rsidRDefault="00D71F88" w:rsidP="00D71F88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1.</w:t>
            </w:r>
            <w:r w:rsidRPr="00D71F88">
              <w:rPr>
                <w:sz w:val="24"/>
              </w:rPr>
              <w:t>Антиципация (предвосхищение, предугадывание предстоящего чтения).</w:t>
            </w:r>
          </w:p>
          <w:p w:rsidR="00D71F88" w:rsidRPr="00D71F88" w:rsidRDefault="00D71F88" w:rsidP="00D71F88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2.</w:t>
            </w:r>
            <w:r w:rsidRPr="00D71F88">
              <w:rPr>
                <w:sz w:val="24"/>
              </w:rPr>
              <w:t xml:space="preserve">Постановка целей урока с учетом общей (учебной, мотивационной, эмоциональной, психологической) </w:t>
            </w:r>
            <w:r>
              <w:rPr>
                <w:sz w:val="24"/>
              </w:rPr>
              <w:t>готовности учащихся к работе.</w:t>
            </w:r>
          </w:p>
          <w:p w:rsidR="00D71F88" w:rsidRPr="00D71F88" w:rsidRDefault="00D71F88" w:rsidP="00D71F88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t>II этап. Ра</w:t>
            </w:r>
            <w:r>
              <w:rPr>
                <w:sz w:val="24"/>
              </w:rPr>
              <w:t>бота с текстом во время чтения.</w:t>
            </w:r>
          </w:p>
          <w:p w:rsidR="00D71F88" w:rsidRDefault="00D71F88" w:rsidP="00D71F88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lastRenderedPageBreak/>
              <w:t>1. Первичное чтение текста. Самостоятельное чтение в классе, или чтение-слушание, или комбинированное чтение (на выбор учителя) в соответствии с особенностями текста, возрастными и индивидуальными возможностями учащихся.</w:t>
            </w:r>
          </w:p>
          <w:p w:rsidR="00D71F88" w:rsidRDefault="00D71F88" w:rsidP="00D71F88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t xml:space="preserve">2. </w:t>
            </w:r>
            <w:proofErr w:type="spellStart"/>
            <w:r w:rsidRPr="00D71F88">
              <w:rPr>
                <w:sz w:val="24"/>
              </w:rPr>
              <w:t>Перечитывание</w:t>
            </w:r>
            <w:proofErr w:type="spellEnd"/>
            <w:r w:rsidRPr="00D71F88">
              <w:rPr>
                <w:sz w:val="24"/>
              </w:rPr>
              <w:t xml:space="preserve"> текста. Медленное «вдумчивое» повторное чтение (всего текста или его отдельных фрагментов). Анализ текста (приёмы: диалог с автором через текст, комментированное чтение, беседа по прочитанному, выделение ключевых слов и проч.).</w:t>
            </w:r>
          </w:p>
          <w:p w:rsidR="00D71F88" w:rsidRDefault="00D71F88" w:rsidP="00D71F88">
            <w:pPr>
              <w:spacing w:after="0"/>
              <w:ind w:firstLine="0"/>
              <w:rPr>
                <w:sz w:val="24"/>
              </w:rPr>
            </w:pPr>
            <w:r w:rsidRPr="00D71F88">
              <w:rPr>
                <w:sz w:val="24"/>
              </w:rPr>
              <w:t>3. Беседа по содержанию в целом. Обобщение прочитанного.</w:t>
            </w:r>
          </w:p>
          <w:p w:rsidR="00D71F88" w:rsidRPr="00D71F88" w:rsidRDefault="00D71F88" w:rsidP="00D71F88">
            <w:pPr>
              <w:pStyle w:val="a4"/>
              <w:spacing w:before="0" w:beforeAutospacing="0" w:after="0" w:afterAutospacing="0" w:line="330" w:lineRule="atLeast"/>
              <w:jc w:val="both"/>
              <w:rPr>
                <w:color w:val="000000"/>
                <w:szCs w:val="26"/>
              </w:rPr>
            </w:pPr>
            <w:r w:rsidRPr="00D71F88">
              <w:rPr>
                <w:color w:val="000000"/>
                <w:szCs w:val="26"/>
              </w:rPr>
              <w:t>II этап. Работа с текстом после чтения.</w:t>
            </w:r>
          </w:p>
          <w:p w:rsidR="00D71F88" w:rsidRPr="00D71F88" w:rsidRDefault="00D71F88" w:rsidP="00D71F88">
            <w:pPr>
              <w:pStyle w:val="a4"/>
              <w:spacing w:before="0" w:beforeAutospacing="0" w:after="0" w:afterAutospacing="0" w:line="330" w:lineRule="atLeast"/>
              <w:jc w:val="both"/>
              <w:rPr>
                <w:color w:val="000000"/>
                <w:szCs w:val="26"/>
              </w:rPr>
            </w:pPr>
            <w:r w:rsidRPr="00D71F88">
              <w:rPr>
                <w:color w:val="000000"/>
                <w:szCs w:val="26"/>
              </w:rPr>
              <w:t>1. Концептуальная (смысловая) беседа по тексту. Коллективное обсуждение прочитанного, дискуссия. Соотнесение читательских интерпретаций (истолкований, оценок) произведения с авторской позицией. Выявление и формулирование основной идеи текста или совокупности его главных смыслов.</w:t>
            </w:r>
          </w:p>
          <w:p w:rsidR="00D71F88" w:rsidRPr="00D71F88" w:rsidRDefault="00D71F88" w:rsidP="00D71F88">
            <w:pPr>
              <w:pStyle w:val="a4"/>
              <w:spacing w:before="0" w:beforeAutospacing="0" w:after="0" w:afterAutospacing="0" w:line="330" w:lineRule="atLeast"/>
              <w:jc w:val="both"/>
              <w:rPr>
                <w:color w:val="000000"/>
                <w:szCs w:val="26"/>
              </w:rPr>
            </w:pPr>
            <w:r w:rsidRPr="00D71F88">
              <w:rPr>
                <w:color w:val="000000"/>
                <w:szCs w:val="26"/>
              </w:rPr>
              <w:t>2. Знакомство с писателем. Рассказ о писателе. Беседа о личности писателя. Работа с материалами учебника, дополнительными источниками.</w:t>
            </w:r>
          </w:p>
          <w:p w:rsidR="00D71F88" w:rsidRPr="00D71F88" w:rsidRDefault="00D71F88" w:rsidP="00056419">
            <w:pPr>
              <w:pStyle w:val="a4"/>
              <w:spacing w:before="0" w:beforeAutospacing="0" w:after="0" w:afterAutospacing="0" w:line="330" w:lineRule="atLeast"/>
              <w:jc w:val="both"/>
              <w:rPr>
                <w:color w:val="000000"/>
                <w:szCs w:val="26"/>
              </w:rPr>
            </w:pPr>
            <w:r w:rsidRPr="00D71F88">
              <w:rPr>
                <w:color w:val="000000"/>
                <w:szCs w:val="26"/>
              </w:rPr>
              <w:t xml:space="preserve">3. Работа с заглавием, иллюстрациями. Обсуждение смысла заглавия. Обращение учащихся к готовым иллюстрациям. Соотнесение видения </w:t>
            </w:r>
            <w:r w:rsidRPr="00D71F88">
              <w:rPr>
                <w:color w:val="000000"/>
                <w:szCs w:val="26"/>
              </w:rPr>
              <w:lastRenderedPageBreak/>
              <w:t>художника с читательским представлением.</w:t>
            </w:r>
          </w:p>
          <w:p w:rsidR="00D71F88" w:rsidRPr="00D71F88" w:rsidRDefault="00D71F88" w:rsidP="00056419">
            <w:pPr>
              <w:pStyle w:val="a4"/>
              <w:spacing w:before="0" w:beforeAutospacing="0" w:after="0" w:afterAutospacing="0" w:line="330" w:lineRule="atLeast"/>
              <w:jc w:val="both"/>
              <w:rPr>
                <w:color w:val="000000"/>
                <w:szCs w:val="26"/>
              </w:rPr>
            </w:pPr>
            <w:r w:rsidRPr="00D71F88">
              <w:rPr>
                <w:color w:val="000000"/>
                <w:szCs w:val="26"/>
              </w:rPr>
              <w:t>4. (Творческие) задания, опирающиеся на какую-либо сферу читательской деятельности учащихся (эмоции, воображение, осмысление содержания, художественной формы).</w:t>
            </w:r>
          </w:p>
          <w:p w:rsidR="00D71F88" w:rsidRPr="00D71F88" w:rsidRDefault="00D71F88" w:rsidP="00056419">
            <w:pPr>
              <w:pStyle w:val="a4"/>
              <w:spacing w:before="0" w:beforeAutospacing="0" w:after="0" w:afterAutospacing="0" w:line="330" w:lineRule="atLeast"/>
              <w:jc w:val="both"/>
              <w:rPr>
                <w:color w:val="000000"/>
                <w:szCs w:val="26"/>
              </w:rPr>
            </w:pPr>
            <w:r w:rsidRPr="00D71F88">
              <w:rPr>
                <w:color w:val="000000"/>
                <w:szCs w:val="26"/>
              </w:rPr>
              <w:t xml:space="preserve">III. Описание места учебного предмета в учебном плане </w:t>
            </w:r>
            <w:r w:rsidR="00056419" w:rsidRPr="00D71F88">
              <w:rPr>
                <w:color w:val="000000"/>
                <w:szCs w:val="26"/>
              </w:rPr>
              <w:t>в соответствии с</w:t>
            </w:r>
            <w:r w:rsidRPr="00D71F88">
              <w:rPr>
                <w:color w:val="000000"/>
                <w:szCs w:val="26"/>
              </w:rPr>
              <w:t xml:space="preserve"> федеральным базисным учебным планом и примерными программами начального общего образования предмет «Литературное чтение» изучается с 1-го по 4-й класс по четыре часа в неделю (136 ч. в год) или по три часа в неделю (102 ч. в год). Общий объём учебного времени составляет 544 часа (обучение в школе с русским (родным) языком обучения) или 306 часов (обучение в школе с нерусским (родным) языком обучения со второго класса).</w:t>
            </w:r>
          </w:p>
          <w:p w:rsidR="00D71F88" w:rsidRPr="00D71F88" w:rsidRDefault="00D71F88" w:rsidP="00056419">
            <w:pPr>
              <w:pStyle w:val="a4"/>
              <w:spacing w:before="0" w:beforeAutospacing="0" w:after="0" w:afterAutospacing="0" w:line="330" w:lineRule="atLeast"/>
              <w:jc w:val="both"/>
              <w:rPr>
                <w:color w:val="000000"/>
                <w:szCs w:val="26"/>
              </w:rPr>
            </w:pPr>
            <w:r w:rsidRPr="00D71F88">
              <w:rPr>
                <w:color w:val="000000"/>
                <w:szCs w:val="26"/>
              </w:rPr>
              <w:t>IV. Описание ценностных ориентиров содержания учебного предмета Ценность жизни – признание человеческой жизни величайшей ценностью, что реализуется в отношении к другим людям и к природе.</w:t>
            </w:r>
          </w:p>
          <w:p w:rsidR="00D71F88" w:rsidRDefault="00056419" w:rsidP="00D71F88">
            <w:pPr>
              <w:spacing w:after="0"/>
              <w:ind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V.</w:t>
            </w:r>
            <w:r w:rsidRPr="00056419">
              <w:rPr>
                <w:sz w:val="24"/>
              </w:rPr>
              <w:t>Личностные</w:t>
            </w:r>
            <w:proofErr w:type="spellEnd"/>
            <w:r w:rsidRPr="00056419">
              <w:rPr>
                <w:sz w:val="24"/>
              </w:rPr>
              <w:t xml:space="preserve">, </w:t>
            </w:r>
            <w:proofErr w:type="spellStart"/>
            <w:r w:rsidRPr="00056419">
              <w:rPr>
                <w:sz w:val="24"/>
              </w:rPr>
              <w:t>метапредметные</w:t>
            </w:r>
            <w:proofErr w:type="spellEnd"/>
            <w:r w:rsidRPr="00056419">
              <w:rPr>
                <w:sz w:val="24"/>
              </w:rPr>
              <w:t xml:space="preserve"> и предметные результаты освоения учебного предмета Взаимосвязь </w:t>
            </w:r>
            <w:r w:rsidRPr="00056419">
              <w:rPr>
                <w:sz w:val="24"/>
              </w:rPr>
              <w:lastRenderedPageBreak/>
              <w:t>результатов освоения предмета можно системно представить в виде схемы.</w:t>
            </w:r>
          </w:p>
          <w:p w:rsidR="00D71F88" w:rsidRPr="00E62173" w:rsidRDefault="00D71F88" w:rsidP="00D71F88">
            <w:pPr>
              <w:spacing w:after="0"/>
              <w:ind w:firstLine="0"/>
              <w:rPr>
                <w:sz w:val="24"/>
              </w:rPr>
            </w:pPr>
          </w:p>
        </w:tc>
        <w:tc>
          <w:tcPr>
            <w:tcW w:w="4209" w:type="dxa"/>
          </w:tcPr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sz w:val="24"/>
              </w:rPr>
              <w:lastRenderedPageBreak/>
              <w:t xml:space="preserve">В рабочей программе содержание курса «Обучение грамоте» представлено </w:t>
            </w:r>
            <w:proofErr w:type="gramStart"/>
            <w:r w:rsidRPr="005145B0">
              <w:rPr>
                <w:sz w:val="24"/>
              </w:rPr>
              <w:t>соответственно</w:t>
            </w:r>
            <w:proofErr w:type="gramEnd"/>
            <w:r w:rsidRPr="005145B0">
              <w:rPr>
                <w:sz w:val="24"/>
              </w:rPr>
              <w:t xml:space="preserve"> как в курсе русского языка, так и в курсе литературного чтения. В разделе </w:t>
            </w:r>
            <w:proofErr w:type="gramStart"/>
            <w:r w:rsidRPr="005145B0">
              <w:rPr>
                <w:sz w:val="24"/>
              </w:rPr>
              <w:t>« Обучение</w:t>
            </w:r>
            <w:proofErr w:type="gramEnd"/>
            <w:r w:rsidRPr="005145B0">
              <w:rPr>
                <w:sz w:val="24"/>
              </w:rPr>
              <w:t xml:space="preserve"> грамоте» различаются три периода: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sz w:val="24"/>
              </w:rPr>
              <w:t xml:space="preserve">а) </w:t>
            </w:r>
            <w:proofErr w:type="spellStart"/>
            <w:r w:rsidRPr="005145B0">
              <w:rPr>
                <w:sz w:val="24"/>
              </w:rPr>
              <w:t>добукварный</w:t>
            </w:r>
            <w:proofErr w:type="spellEnd"/>
            <w:r w:rsidRPr="005145B0">
              <w:rPr>
                <w:sz w:val="24"/>
              </w:rPr>
              <w:t xml:space="preserve"> (подготовительный);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sz w:val="24"/>
              </w:rPr>
              <w:t>б) букварный (основной);</w:t>
            </w:r>
          </w:p>
          <w:p w:rsidR="005145B0" w:rsidRPr="005145B0" w:rsidRDefault="005145B0" w:rsidP="005145B0">
            <w:pPr>
              <w:spacing w:after="0"/>
              <w:ind w:firstLine="0"/>
              <w:rPr>
                <w:sz w:val="24"/>
              </w:rPr>
            </w:pPr>
            <w:r w:rsidRPr="005145B0">
              <w:rPr>
                <w:sz w:val="24"/>
              </w:rPr>
              <w:t xml:space="preserve">в) </w:t>
            </w:r>
            <w:proofErr w:type="spellStart"/>
            <w:r w:rsidRPr="005145B0">
              <w:rPr>
                <w:sz w:val="24"/>
              </w:rPr>
              <w:t>послебукварный</w:t>
            </w:r>
            <w:proofErr w:type="spellEnd"/>
            <w:r w:rsidRPr="005145B0">
              <w:rPr>
                <w:sz w:val="24"/>
              </w:rPr>
              <w:t xml:space="preserve"> (завершающий)</w:t>
            </w:r>
          </w:p>
          <w:p w:rsidR="005145B0" w:rsidRDefault="005145B0" w:rsidP="005145B0">
            <w:pPr>
              <w:pStyle w:val="c3"/>
              <w:shd w:val="clear" w:color="auto" w:fill="FFFFFF"/>
              <w:spacing w:before="0" w:beforeAutospacing="0" w:after="0" w:afterAutospacing="0"/>
              <w:ind w:right="-2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 xml:space="preserve">Раздел «Виды речевой деятельности» включает следующие содержательные </w:t>
            </w:r>
            <w:r>
              <w:rPr>
                <w:rStyle w:val="c4"/>
                <w:color w:val="000000"/>
              </w:rPr>
              <w:lastRenderedPageBreak/>
              <w:t xml:space="preserve">линии: </w:t>
            </w:r>
            <w:proofErr w:type="spellStart"/>
            <w:r>
              <w:rPr>
                <w:rStyle w:val="c4"/>
                <w:color w:val="000000"/>
              </w:rPr>
              <w:t>аудирование</w:t>
            </w:r>
            <w:proofErr w:type="spellEnd"/>
            <w:r>
              <w:rPr>
                <w:rStyle w:val="c4"/>
                <w:color w:val="000000"/>
              </w:rPr>
              <w:t xml:space="preserve"> (слушание), чтение, говорение (культура речевого общения), письмо (культура письменной речи). Содержание этого раздела обеспечивает развитие </w:t>
            </w:r>
            <w:proofErr w:type="spellStart"/>
            <w:r>
              <w:rPr>
                <w:rStyle w:val="c4"/>
                <w:color w:val="000000"/>
              </w:rPr>
              <w:t>аудирования</w:t>
            </w:r>
            <w:proofErr w:type="spellEnd"/>
            <w:r>
              <w:rPr>
                <w:rStyle w:val="c4"/>
                <w:color w:val="000000"/>
              </w:rPr>
              <w:t>, говорения, чтения и письма в их единстве и взаимодействии, формируя культуру общения (устного и письменного).</w:t>
            </w:r>
          </w:p>
          <w:p w:rsidR="005145B0" w:rsidRDefault="005145B0" w:rsidP="005145B0">
            <w:pPr>
              <w:pStyle w:val="c3"/>
              <w:shd w:val="clear" w:color="auto" w:fill="FFFFFF"/>
              <w:spacing w:before="0" w:beforeAutospacing="0" w:after="0" w:afterAutospacing="0"/>
              <w:ind w:right="-2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Style w:val="c9"/>
                <w:b/>
                <w:bCs/>
                <w:color w:val="000000"/>
              </w:rPr>
              <w:t>Аудирование</w:t>
            </w:r>
            <w:proofErr w:type="spellEnd"/>
            <w:r>
              <w:rPr>
                <w:rStyle w:val="c4"/>
                <w:color w:val="000000"/>
              </w:rPr>
              <w:t> (слушание) — это умение слушать и слышать, т.е. адекватно воспринимать на слух звучащую речь</w:t>
            </w:r>
            <w:r w:rsidR="00105AF4">
              <w:rPr>
                <w:rStyle w:val="c4"/>
                <w:color w:val="000000"/>
              </w:rPr>
              <w:t xml:space="preserve"> </w:t>
            </w:r>
            <w:r>
              <w:rPr>
                <w:rStyle w:val="c4"/>
                <w:color w:val="000000"/>
              </w:rPr>
              <w:t>(высказывание собеседника, чтение различных текстов).</w:t>
            </w:r>
          </w:p>
          <w:p w:rsidR="005145B0" w:rsidRDefault="005145B0" w:rsidP="005145B0">
            <w:pPr>
              <w:pStyle w:val="c3"/>
              <w:shd w:val="clear" w:color="auto" w:fill="FFFFFF"/>
              <w:spacing w:before="0" w:beforeAutospacing="0" w:after="0" w:afterAutospacing="0"/>
              <w:ind w:right="-2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9"/>
                <w:b/>
                <w:bCs/>
                <w:color w:val="000000"/>
              </w:rPr>
              <w:t>Чтение</w:t>
            </w:r>
            <w:r>
              <w:rPr>
                <w:rStyle w:val="c4"/>
                <w:color w:val="000000"/>
              </w:rPr>
              <w:t> понимается как осознанный самостоятельный процесс чтения доступных по объему и жанру произведений, осмысление цели чтения (зачем я буду читать) и выбор вида чтения (ознакомительное, выборочное и т. д.); выразительное чтение с использованием интонации, темпа, тона, пауз, ударений—логического и др., соответствующих смыслу текста.</w:t>
            </w:r>
          </w:p>
          <w:p w:rsidR="00105AF4" w:rsidRDefault="005145B0" w:rsidP="005145B0">
            <w:pPr>
              <w:pStyle w:val="c3"/>
              <w:shd w:val="clear" w:color="auto" w:fill="FFFFFF"/>
              <w:spacing w:before="0" w:beforeAutospacing="0" w:after="0" w:afterAutospacing="0"/>
              <w:ind w:right="-2"/>
              <w:jc w:val="both"/>
              <w:rPr>
                <w:rStyle w:val="c4"/>
                <w:color w:val="000000"/>
              </w:rPr>
            </w:pPr>
            <w:r>
              <w:rPr>
                <w:rStyle w:val="c9"/>
                <w:b/>
                <w:bCs/>
                <w:color w:val="000000"/>
              </w:rPr>
              <w:t>Говорение</w:t>
            </w:r>
            <w:r>
              <w:rPr>
                <w:rStyle w:val="c4"/>
                <w:color w:val="000000"/>
              </w:rPr>
              <w:t> (культура речевого общения) на основе разных видов текстов определяет специфические умения участия в диалоге: отвечать и задавать вопрос</w:t>
            </w:r>
            <w:r w:rsidR="00105AF4">
              <w:rPr>
                <w:rStyle w:val="c4"/>
                <w:color w:val="000000"/>
              </w:rPr>
              <w:t>ы по тексту; создавать монолог.</w:t>
            </w:r>
          </w:p>
          <w:p w:rsidR="005145B0" w:rsidRDefault="005145B0" w:rsidP="005145B0">
            <w:pPr>
              <w:pStyle w:val="c3"/>
              <w:shd w:val="clear" w:color="auto" w:fill="FFFFFF"/>
              <w:spacing w:before="0" w:beforeAutospacing="0" w:after="0" w:afterAutospacing="0"/>
              <w:ind w:right="-2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9"/>
                <w:b/>
                <w:bCs/>
                <w:color w:val="000000"/>
              </w:rPr>
              <w:t>Письмо</w:t>
            </w:r>
            <w:r>
              <w:rPr>
                <w:rStyle w:val="c4"/>
                <w:color w:val="000000"/>
              </w:rPr>
              <w:t xml:space="preserve"> (культура письменной речи) предполагает практическое освоение обучаемыми некоторых типов письменной речи 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</w:p>
        </w:tc>
        <w:tc>
          <w:tcPr>
            <w:tcW w:w="4320" w:type="dxa"/>
          </w:tcPr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b/>
                <w:bCs/>
                <w:sz w:val="24"/>
              </w:rPr>
              <w:lastRenderedPageBreak/>
              <w:t>Методы обучения:</w:t>
            </w:r>
          </w:p>
          <w:p w:rsidR="00105AF4" w:rsidRPr="00105AF4" w:rsidRDefault="00105AF4" w:rsidP="00105AF4">
            <w:pPr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объяснительно-иллюстративный;</w:t>
            </w:r>
          </w:p>
          <w:p w:rsidR="00105AF4" w:rsidRPr="00105AF4" w:rsidRDefault="00105AF4" w:rsidP="00105AF4">
            <w:pPr>
              <w:numPr>
                <w:ilvl w:val="0"/>
                <w:numId w:val="13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проблемный;</w:t>
            </w:r>
          </w:p>
          <w:p w:rsidR="00105AF4" w:rsidRPr="00105AF4" w:rsidRDefault="00105AF4" w:rsidP="00105AF4">
            <w:pPr>
              <w:numPr>
                <w:ilvl w:val="0"/>
                <w:numId w:val="13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частично-поисковый;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b/>
                <w:bCs/>
                <w:sz w:val="24"/>
              </w:rPr>
              <w:t>Формы организации деятельности учащихся:</w:t>
            </w:r>
          </w:p>
          <w:p w:rsidR="00105AF4" w:rsidRPr="00105AF4" w:rsidRDefault="00105AF4" w:rsidP="00105AF4">
            <w:pPr>
              <w:numPr>
                <w:ilvl w:val="0"/>
                <w:numId w:val="14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фронтальная;</w:t>
            </w:r>
          </w:p>
          <w:p w:rsidR="00105AF4" w:rsidRPr="00105AF4" w:rsidRDefault="00105AF4" w:rsidP="00105AF4">
            <w:pPr>
              <w:numPr>
                <w:ilvl w:val="0"/>
                <w:numId w:val="14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парная;</w:t>
            </w:r>
          </w:p>
          <w:p w:rsidR="00105AF4" w:rsidRPr="00105AF4" w:rsidRDefault="00105AF4" w:rsidP="00105AF4">
            <w:pPr>
              <w:numPr>
                <w:ilvl w:val="0"/>
                <w:numId w:val="14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индивидуальная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b/>
                <w:bCs/>
                <w:sz w:val="24"/>
              </w:rPr>
              <w:t>Формы организации занятий по литературному чтению: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lastRenderedPageBreak/>
              <w:t>теоретические:</w:t>
            </w:r>
          </w:p>
          <w:p w:rsidR="00105AF4" w:rsidRPr="00105AF4" w:rsidRDefault="00105AF4" w:rsidP="00105AF4">
            <w:pPr>
              <w:numPr>
                <w:ilvl w:val="0"/>
                <w:numId w:val="15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урок изучения нового материала;</w:t>
            </w:r>
          </w:p>
          <w:p w:rsidR="00105AF4" w:rsidRPr="00105AF4" w:rsidRDefault="00105AF4" w:rsidP="00105AF4">
            <w:pPr>
              <w:numPr>
                <w:ilvl w:val="0"/>
                <w:numId w:val="15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интегрированный урок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практические:</w:t>
            </w:r>
          </w:p>
          <w:p w:rsidR="00105AF4" w:rsidRPr="00105AF4" w:rsidRDefault="00105AF4" w:rsidP="00105AF4">
            <w:pPr>
              <w:numPr>
                <w:ilvl w:val="0"/>
                <w:numId w:val="16"/>
              </w:numPr>
              <w:spacing w:after="0"/>
              <w:rPr>
                <w:sz w:val="24"/>
              </w:rPr>
            </w:pPr>
            <w:r w:rsidRPr="00105AF4">
              <w:rPr>
                <w:sz w:val="24"/>
              </w:rPr>
              <w:t>урок закрепления знаний, умений и навыков;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</w:p>
        </w:tc>
      </w:tr>
      <w:tr w:rsidR="00D71F88" w:rsidTr="00D71F88">
        <w:tc>
          <w:tcPr>
            <w:tcW w:w="2438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 w:rsidRPr="00E62173">
              <w:rPr>
                <w:sz w:val="24"/>
              </w:rPr>
              <w:lastRenderedPageBreak/>
              <w:t>Принципы расположения материала в учебных книгах</w:t>
            </w:r>
          </w:p>
        </w:tc>
        <w:tc>
          <w:tcPr>
            <w:tcW w:w="4328" w:type="dxa"/>
          </w:tcPr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 w:rsidRPr="00056419">
              <w:rPr>
                <w:sz w:val="24"/>
              </w:rPr>
              <w:t>Содержание предмета «Литературное чтение» для каждого класса отражает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 w:rsidRPr="00056419">
              <w:rPr>
                <w:sz w:val="24"/>
              </w:rPr>
              <w:t>основные направления работы и включает следующие разделы: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1.</w:t>
            </w:r>
            <w:r w:rsidRPr="00056419">
              <w:rPr>
                <w:sz w:val="24"/>
              </w:rPr>
              <w:t>Круг детского чтения.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2.</w:t>
            </w:r>
            <w:r w:rsidRPr="00056419">
              <w:rPr>
                <w:sz w:val="24"/>
              </w:rPr>
              <w:t>Техника чтения.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3.</w:t>
            </w:r>
            <w:r w:rsidRPr="00056419">
              <w:rPr>
                <w:sz w:val="24"/>
              </w:rPr>
              <w:t xml:space="preserve">Формирование </w:t>
            </w:r>
            <w:proofErr w:type="spellStart"/>
            <w:r w:rsidRPr="00056419">
              <w:rPr>
                <w:sz w:val="24"/>
              </w:rPr>
              <w:t>приѐмов</w:t>
            </w:r>
            <w:proofErr w:type="spellEnd"/>
            <w:r w:rsidRPr="00056419">
              <w:rPr>
                <w:sz w:val="24"/>
              </w:rPr>
              <w:t xml:space="preserve"> понимания прочитанного при чтении и слушании, виды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 w:rsidRPr="00056419">
              <w:rPr>
                <w:sz w:val="24"/>
              </w:rPr>
              <w:t>читательской деятельности.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4.</w:t>
            </w:r>
            <w:r w:rsidRPr="00056419">
              <w:rPr>
                <w:sz w:val="24"/>
              </w:rPr>
              <w:t>Эмоциональное и эстетическое переживание прочитанного. Элементы анализа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 w:rsidRPr="00056419">
              <w:rPr>
                <w:sz w:val="24"/>
              </w:rPr>
              <w:t>текста.</w:t>
            </w:r>
          </w:p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>
              <w:rPr>
                <w:sz w:val="24"/>
              </w:rPr>
              <w:t>5.</w:t>
            </w:r>
            <w:r w:rsidRPr="00056419">
              <w:rPr>
                <w:sz w:val="24"/>
              </w:rPr>
              <w:t>Литературоведческая пропедевтика.</w:t>
            </w:r>
          </w:p>
          <w:p w:rsidR="00E62173" w:rsidRPr="00E62173" w:rsidRDefault="00056419" w:rsidP="00056419">
            <w:pPr>
              <w:spacing w:after="0"/>
              <w:ind w:firstLine="0"/>
              <w:rPr>
                <w:sz w:val="24"/>
              </w:rPr>
            </w:pPr>
            <w:r w:rsidRPr="00056419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  <w:r w:rsidRPr="00056419">
              <w:rPr>
                <w:sz w:val="24"/>
              </w:rPr>
              <w:t xml:space="preserve"> </w:t>
            </w:r>
            <w:r w:rsidRPr="00056419">
              <w:rPr>
                <w:sz w:val="24"/>
              </w:rPr>
              <w:t>Развитие устной и письменной речи.</w:t>
            </w:r>
          </w:p>
        </w:tc>
        <w:tc>
          <w:tcPr>
            <w:tcW w:w="4209" w:type="dxa"/>
          </w:tcPr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i/>
                <w:iCs/>
                <w:sz w:val="24"/>
              </w:rPr>
              <w:t>Круг чтения. </w:t>
            </w:r>
            <w:r w:rsidRPr="00105AF4">
              <w:rPr>
                <w:sz w:val="24"/>
              </w:rPr>
              <w:t>Произведения устного народного творчества. Произведения выдающихся представителей русской литературы (</w:t>
            </w:r>
            <w:proofErr w:type="spellStart"/>
            <w:r w:rsidRPr="00105AF4">
              <w:rPr>
                <w:sz w:val="24"/>
              </w:rPr>
              <w:t>В.А.Жуковский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И.А.Крылов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А.С.Пушкин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М.Ю.Лермонтов</w:t>
            </w:r>
            <w:proofErr w:type="spellEnd"/>
            <w:r w:rsidRPr="00105AF4">
              <w:rPr>
                <w:sz w:val="24"/>
              </w:rPr>
              <w:t xml:space="preserve">, Ф.И. Тютчев, </w:t>
            </w:r>
            <w:proofErr w:type="spellStart"/>
            <w:r w:rsidRPr="00105AF4">
              <w:rPr>
                <w:sz w:val="24"/>
              </w:rPr>
              <w:t>А.А.Фет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Н.А.Некрасов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Л.Н.Толстой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А.П.Чехов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С.А.Есенин</w:t>
            </w:r>
            <w:proofErr w:type="spellEnd"/>
            <w:r w:rsidRPr="00105AF4">
              <w:rPr>
                <w:sz w:val="24"/>
              </w:rPr>
              <w:t xml:space="preserve">, </w:t>
            </w:r>
            <w:proofErr w:type="spellStart"/>
            <w:r w:rsidRPr="00105AF4">
              <w:rPr>
                <w:sz w:val="24"/>
              </w:rPr>
              <w:t>В.В.Маяковский</w:t>
            </w:r>
            <w:proofErr w:type="spellEnd"/>
            <w:r w:rsidRPr="00105AF4">
              <w:rPr>
                <w:sz w:val="24"/>
              </w:rPr>
              <w:t>); классиков советской детской литературы; произведения современной отечественной (с учетом многонационального характера России) и зарубежной литературы, доступные для восприятия младшими школьниками.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i/>
                <w:iCs/>
                <w:sz w:val="24"/>
              </w:rPr>
              <w:t>Научно-популярная, справочно-энциклопедическая литература. Детские периодические издания.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i/>
                <w:iCs/>
                <w:sz w:val="24"/>
              </w:rPr>
              <w:t>Жанровое разнообразие </w:t>
            </w:r>
            <w:r w:rsidRPr="00105AF4">
              <w:rPr>
                <w:sz w:val="24"/>
              </w:rPr>
              <w:t>предлагаемых к изучению произведений: малые фольклорные жанры, народная сказка; литературная сказка; рассказ; повесть; стихотворение; басня.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Основные темы детского чтения: произведения о Родине, о природе, о труде, о детях, о взаимоотношениях людей, добре и зле; о приключениях и др. Целесообразно, чтобы литературный материал был представлен следующим образом: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 xml:space="preserve">1-2 класс-фольклор (малые фольклорные формы, </w:t>
            </w:r>
            <w:r w:rsidRPr="00105AF4">
              <w:rPr>
                <w:sz w:val="24"/>
              </w:rPr>
              <w:lastRenderedPageBreak/>
              <w:t>сказки</w:t>
            </w:r>
            <w:proofErr w:type="gramStart"/>
            <w:r w:rsidRPr="00105AF4">
              <w:rPr>
                <w:sz w:val="24"/>
              </w:rPr>
              <w:t>);отечественная</w:t>
            </w:r>
            <w:proofErr w:type="gramEnd"/>
            <w:r w:rsidRPr="00105AF4">
              <w:rPr>
                <w:sz w:val="24"/>
              </w:rPr>
              <w:t xml:space="preserve"> литература (сказки, стихотворения, рассказы);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3-4 класс-фольклор, литературная сказка; отечественная и зарубежная, художественная и научно- познавательная литература 19 - 20 веков (</w:t>
            </w:r>
            <w:proofErr w:type="spellStart"/>
            <w:proofErr w:type="gramStart"/>
            <w:r w:rsidRPr="00105AF4">
              <w:rPr>
                <w:sz w:val="24"/>
              </w:rPr>
              <w:t>рассказы,стихотворения</w:t>
            </w:r>
            <w:proofErr w:type="spellEnd"/>
            <w:proofErr w:type="gramEnd"/>
            <w:r w:rsidRPr="00105AF4">
              <w:rPr>
                <w:sz w:val="24"/>
              </w:rPr>
              <w:t>, повести); приключенческая, историческая, справочная книга, энциклопедии.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i/>
                <w:iCs/>
                <w:sz w:val="24"/>
              </w:rPr>
              <w:t>Первоначальное литературное образование. Понимание содержания литературного произведения. </w:t>
            </w:r>
            <w:r w:rsidRPr="00105AF4">
              <w:rPr>
                <w:sz w:val="24"/>
              </w:rPr>
              <w:t>Тема (соотнесение произведения с темой детского чтения), главная мысль (идея). Умение выделить события (событие) или систему событий, составляющих основу художественного произведения, как первоначальная ступень в освоении сюжета, композиции произведения. Герои произведения, восприятие и понимание их эмоционально-нравственных переживаний. </w:t>
            </w:r>
            <w:r w:rsidRPr="00105AF4">
              <w:rPr>
                <w:i/>
                <w:iCs/>
                <w:sz w:val="24"/>
              </w:rPr>
              <w:t>Характер героя, его поступки и их мотивы. Выделение языковых средств художественной выразительности (без использования терминологии): умение практически различать эмоционально-оценочные (образные) средства художественной речи.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 xml:space="preserve">Различение жанров произведений: малые фольклорные и литературные формы (сказка, басня, стихотворение, рассказ, повесть, статья) на основе </w:t>
            </w:r>
            <w:r w:rsidRPr="00105AF4">
              <w:rPr>
                <w:sz w:val="24"/>
              </w:rPr>
              <w:lastRenderedPageBreak/>
              <w:t>сравнения персонажей, структуры произведений, языка.</w:t>
            </w:r>
          </w:p>
          <w:p w:rsidR="00105AF4" w:rsidRPr="00105AF4" w:rsidRDefault="00105AF4" w:rsidP="00105AF4">
            <w:pPr>
              <w:spacing w:after="0"/>
              <w:ind w:firstLine="0"/>
              <w:rPr>
                <w:sz w:val="24"/>
              </w:rPr>
            </w:pPr>
            <w:r w:rsidRPr="00105AF4">
              <w:rPr>
                <w:sz w:val="24"/>
              </w:rPr>
              <w:t>Связь произведений литературы с другими видами искусств: оценка иллюстраций к произведениям, сопоставление произведений художественной литературы и произведений живописи, музыки.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</w:p>
        </w:tc>
        <w:tc>
          <w:tcPr>
            <w:tcW w:w="4320" w:type="dxa"/>
          </w:tcPr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Слово и предложение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Выделение предложений из речевого потока. Слово как объект изучения, материал для анализа. Значение слова. Различение слова и предложения. Работа с предложением: выделение слов, изменение их порядка, распространение и сокращение предложения.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Универсальные учебные действия:</w:t>
            </w:r>
          </w:p>
          <w:p w:rsidR="00105AF4" w:rsidRPr="00105AF4" w:rsidRDefault="00105AF4" w:rsidP="00105AF4">
            <w:pPr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моделировать состав предложения;</w:t>
            </w:r>
          </w:p>
          <w:p w:rsidR="00105AF4" w:rsidRPr="00105AF4" w:rsidRDefault="00105AF4" w:rsidP="00105AF4">
            <w:pPr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корректировать предложения, содержащие смысловые ошибки;</w:t>
            </w:r>
          </w:p>
          <w:p w:rsidR="00105AF4" w:rsidRPr="00105AF4" w:rsidRDefault="00105AF4" w:rsidP="00105AF4">
            <w:pPr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выделять существенные признаки, синтезировать их: различать слово и предложение; определять, находить задуманное слово по его лексическому значению;</w:t>
            </w:r>
          </w:p>
          <w:p w:rsidR="00105AF4" w:rsidRPr="00105AF4" w:rsidRDefault="00105AF4" w:rsidP="00105AF4">
            <w:pPr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контролировать этапы своей работы, оценивать процесс и результат выполнения задания.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sz w:val="21"/>
                <w:szCs w:val="21"/>
              </w:rPr>
              <w:t>Фонетика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Единство звукового состава слова и его значения. Интонационное выделение звуков в слове. Звуковой анализ. Последовательность звуков в слове. Изолированный звук (выделение, называние, фиксация фишкой). Сопоставление слов, различающихся одним звуком (</w:t>
            </w:r>
            <w:r w:rsidRPr="00105AF4">
              <w:rPr>
                <w:rFonts w:ascii="Arial" w:hAnsi="Arial" w:cs="Arial"/>
                <w:i/>
                <w:iCs/>
                <w:sz w:val="21"/>
                <w:szCs w:val="21"/>
              </w:rPr>
              <w:t>мак</w:t>
            </w:r>
            <w:r w:rsidRPr="00105AF4">
              <w:rPr>
                <w:rFonts w:ascii="Arial" w:hAnsi="Arial" w:cs="Arial"/>
                <w:sz w:val="21"/>
                <w:szCs w:val="21"/>
              </w:rPr>
              <w:t> — </w:t>
            </w:r>
            <w:r w:rsidRPr="00105AF4">
              <w:rPr>
                <w:rFonts w:ascii="Arial" w:hAnsi="Arial" w:cs="Arial"/>
                <w:i/>
                <w:iCs/>
                <w:sz w:val="21"/>
                <w:szCs w:val="21"/>
              </w:rPr>
              <w:t>рак</w:t>
            </w:r>
            <w:r w:rsidRPr="00105AF4">
              <w:rPr>
                <w:rFonts w:ascii="Arial" w:hAnsi="Arial" w:cs="Arial"/>
                <w:sz w:val="21"/>
                <w:szCs w:val="21"/>
              </w:rPr>
              <w:t>). Различение гласных и согласных звуков, гласных ударных и безударных, согласных твердых и мягких, звонких и глухих.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Построение моделей звукового состава, отражающих качественные характеристики звуков (гласные и согласные звуки, твердые и мягкие согласные звуки). Подбор слов, соответствующих заданной модели.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lastRenderedPageBreak/>
              <w:t>Ударение. Самостоятельная постановка ударения в слове; выделение ударного гласного звука.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 xml:space="preserve">Слог как минимальная произносительная единица. Деление слов на слоги. Слоговой анализ слов: установление количества слогов в слове. Соотнесение произносимого слова со </w:t>
            </w:r>
            <w:proofErr w:type="spellStart"/>
            <w:r w:rsidRPr="00105AF4">
              <w:rPr>
                <w:rFonts w:ascii="Arial" w:hAnsi="Arial" w:cs="Arial"/>
                <w:sz w:val="21"/>
                <w:szCs w:val="21"/>
              </w:rPr>
              <w:t>слогоударной</w:t>
            </w:r>
            <w:proofErr w:type="spellEnd"/>
            <w:r w:rsidRPr="00105AF4">
              <w:rPr>
                <w:rFonts w:ascii="Arial" w:hAnsi="Arial" w:cs="Arial"/>
                <w:sz w:val="21"/>
                <w:szCs w:val="21"/>
              </w:rPr>
              <w:t xml:space="preserve"> схемой.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Универсальные учебные действия: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моделировать звуковой состав слова, отражая в модели качественные характеристики звуков;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сравнивать, сопоставлять слова, различающиеся одним или несколькими звуками;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классифицировать: звуки по заданному основанию (твёрдые и мягкие согласные звуки; гласные — согласные и т. д.); слова по количеству слогов и месту ударения;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анализировать предложенную модель звукового состава слова, подбирать слова, соответствующие заданной модели;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обосновывать выполняемые и выполненные действия;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осуществлять развернутые действия контроля и самоконтроля: сравнивать построенную модель с образцом;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контролировать этапы своей работы, оценивать процесс и результат выполнения задания;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находить и исправлять ошибки, допущенные при проведении звукового анализа, ошибки, допущенные при делении слов на слоги, в определении ударного звука;</w:t>
            </w:r>
          </w:p>
          <w:p w:rsidR="00105AF4" w:rsidRPr="00105AF4" w:rsidRDefault="00105AF4" w:rsidP="00105AF4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объяснять причину допущенной ошибки.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sz w:val="21"/>
                <w:szCs w:val="21"/>
              </w:rPr>
              <w:t>Графика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 xml:space="preserve">Различение звука и буквы: буква как знак звука. Позиционный способ обозначения звуков буквами. Буквы гласных как </w:t>
            </w:r>
            <w:r w:rsidRPr="00105AF4">
              <w:rPr>
                <w:rFonts w:ascii="Arial" w:hAnsi="Arial" w:cs="Arial"/>
                <w:sz w:val="21"/>
                <w:szCs w:val="21"/>
              </w:rPr>
              <w:lastRenderedPageBreak/>
              <w:t>показатель твердости — мягкости предшествующих согласных звуков. Функции букв </w:t>
            </w:r>
            <w:r w:rsidRPr="00105AF4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е, ё, ю, я</w:t>
            </w:r>
            <w:r w:rsidRPr="00105AF4">
              <w:rPr>
                <w:rFonts w:ascii="Arial" w:hAnsi="Arial" w:cs="Arial"/>
                <w:sz w:val="21"/>
                <w:szCs w:val="21"/>
              </w:rPr>
              <w:t>. Обозначение буквами звука [й’] в разных позициях. Сравнительный анализ буквенных записей слов с разными позициями согласных звуков.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Русский алфавит как последовательность букв. Функции небуквенных графических средств: пробел между словами, знак переноса, абзац. Знаки препинания в конце предложения (ознакомление).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Универсальные учебные действия: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соотносить звук и соответствующую ему букву;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обозначать гласные звуки буквами, объясняя выбор буквы гласного звука в зависимости от твердости или мягкости предшествующего согласного;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 xml:space="preserve">соотносить </w:t>
            </w:r>
            <w:proofErr w:type="spellStart"/>
            <w:proofErr w:type="gramStart"/>
            <w:r w:rsidRPr="00105AF4">
              <w:rPr>
                <w:rFonts w:ascii="Arial" w:hAnsi="Arial" w:cs="Arial"/>
                <w:sz w:val="21"/>
                <w:szCs w:val="21"/>
              </w:rPr>
              <w:t>звуко</w:t>
            </w:r>
            <w:proofErr w:type="spellEnd"/>
            <w:r w:rsidRPr="00105AF4">
              <w:rPr>
                <w:rFonts w:ascii="Arial" w:hAnsi="Arial" w:cs="Arial"/>
                <w:sz w:val="21"/>
                <w:szCs w:val="21"/>
              </w:rPr>
              <w:t>-буквенную</w:t>
            </w:r>
            <w:proofErr w:type="gramEnd"/>
            <w:r w:rsidRPr="00105AF4">
              <w:rPr>
                <w:rFonts w:ascii="Arial" w:hAnsi="Arial" w:cs="Arial"/>
                <w:sz w:val="21"/>
                <w:szCs w:val="21"/>
              </w:rPr>
              <w:t xml:space="preserve"> модель (модель звукового состава слова с проставленными в ней гласными буквами) со словами — названиями картинок;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дифференцировать буквы, обозначающие близкие по акустико-артикуляционным признакам согласные звуки; буквы, имеющие оптическое и кинетическое сходство;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классифицировать слова в зависимости от способа обозначения звука [й’];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структурировать последовательность слов в алфавитном порядке;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 xml:space="preserve">находить и исправлять ошибки, допущенные </w:t>
            </w:r>
            <w:proofErr w:type="gramStart"/>
            <w:r w:rsidRPr="00105AF4">
              <w:rPr>
                <w:rFonts w:ascii="Arial" w:hAnsi="Arial" w:cs="Arial"/>
                <w:sz w:val="21"/>
                <w:szCs w:val="21"/>
              </w:rPr>
              <w:t>при обозначения</w:t>
            </w:r>
            <w:proofErr w:type="gramEnd"/>
            <w:r w:rsidRPr="00105AF4">
              <w:rPr>
                <w:rFonts w:ascii="Arial" w:hAnsi="Arial" w:cs="Arial"/>
                <w:sz w:val="21"/>
                <w:szCs w:val="21"/>
              </w:rPr>
              <w:t xml:space="preserve"> звука буквой;</w:t>
            </w:r>
          </w:p>
          <w:p w:rsidR="00105AF4" w:rsidRPr="00105AF4" w:rsidRDefault="00105AF4" w:rsidP="00105AF4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объяснять причину допущенной ошибки.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sz w:val="21"/>
                <w:szCs w:val="21"/>
              </w:rPr>
              <w:t>Чтение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 xml:space="preserve">Соотношение между звуковой и буквенной формой слова. Позиционный способ обозначения звуков буквами и обусловленный им способ чтения: </w:t>
            </w:r>
            <w:r w:rsidRPr="00105AF4">
              <w:rPr>
                <w:rFonts w:ascii="Arial" w:hAnsi="Arial" w:cs="Arial"/>
                <w:sz w:val="21"/>
                <w:szCs w:val="21"/>
              </w:rPr>
              <w:lastRenderedPageBreak/>
              <w:t>чтение слога с ориентацией на букву, обозначающую гласный звук. Чтение слов, словосочетаний, коротких предложений и текстов. Понимание предложений, небольших рассказов и стихотворений при самостоятельном чтении вслух и при прослушивании.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Плавное слоговое чтение и чтение целыми словами как результат совершенствования механизма чтения. Обучение орфоэпическому чтению при переходе к чтению целыми словами. Скорость чтения в соответствии с индивидуальным темпом ребенка. Чтение с интонацией и паузами в соответствии со знаками препинания. Развитие осознанности и выразительности чтения на материале небольших текстов и стихотворений. Выборочное чтение с целью поиска ответа на поставленный вопрос по данному тексту. Нахождение информации, заданной в тексте в явном виде. Формулирование простых выводов на основе информации, содержащейся в тексте. Чтение по ролям.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Использование орфографического чтения как средства самоконтроля при письме под диктовку и при списывании.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Универсальные учебные действия: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применять знание позиционного принципа чтения при чтении прямых слогов;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сравнивать слова, получающиеся при изменении одной гласной буквы;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осознавать смысл прочитанного;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находить содержащуюся в тексте информацию;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определять основную мысль прочитанного произведения;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обсуждать прочитанный текст с одноклассниками;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lastRenderedPageBreak/>
              <w:t>аргументировать свое мнение при обсуждении содержания текста;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формулировать простые выводы на основе информации, содержащейся в тексте;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интерпретировать информацию, представленную в тексте в явном и неявном виде;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использовать два вида чтения: орфографическое и орфоэпическое в зависимости от целей.</w:t>
            </w:r>
          </w:p>
          <w:p w:rsidR="00105AF4" w:rsidRPr="00105AF4" w:rsidRDefault="00105AF4" w:rsidP="00105AF4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sz w:val="21"/>
                <w:szCs w:val="21"/>
              </w:rPr>
              <w:t>Восприятие художественного произведения</w:t>
            </w:r>
            <w:hyperlink r:id="rId5" w:history="1">
              <w:r w:rsidRPr="00105AF4">
                <w:rPr>
                  <w:rFonts w:ascii="Arial" w:hAnsi="Arial" w:cs="Arial"/>
                  <w:b/>
                  <w:bCs/>
                  <w:color w:val="0066FF"/>
                  <w:sz w:val="21"/>
                  <w:szCs w:val="21"/>
                  <w:u w:val="single"/>
                  <w:vertAlign w:val="superscript"/>
                </w:rPr>
                <w:t>2</w:t>
              </w:r>
            </w:hyperlink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Восприятие художественного произведения, читаемого взрослым или одноклассником.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Понимание текста: тема, главная мысль, герой, основная сюжетная линия. Работа с воображаемыми ситуациями («что бы ты сделал на месте героя, как бы ты себя вёл»).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Первоначальное знакомство с литературными жанрами — стихи, рассказы, сказки (народные и авторские), загадки, пословицы и др.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Универсальные учебные действия:</w:t>
            </w:r>
          </w:p>
          <w:p w:rsidR="00105AF4" w:rsidRPr="00105AF4" w:rsidRDefault="00105AF4" w:rsidP="00105AF4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осознавать смысл текста при его прослушивании;</w:t>
            </w:r>
          </w:p>
          <w:p w:rsidR="00105AF4" w:rsidRPr="00105AF4" w:rsidRDefault="00105AF4" w:rsidP="00105AF4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понимать информацию, содержащуюся в воспринимаемом на слух тексте;</w:t>
            </w:r>
          </w:p>
          <w:p w:rsidR="00105AF4" w:rsidRPr="00105AF4" w:rsidRDefault="00105AF4" w:rsidP="00105AF4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определять основную мысль текста;</w:t>
            </w:r>
          </w:p>
          <w:p w:rsidR="00105AF4" w:rsidRPr="00105AF4" w:rsidRDefault="00105AF4" w:rsidP="00105AF4">
            <w:pPr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различать стихотворения, рассказы, сказки на основании отличительных особенностей данных жанров.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sz w:val="21"/>
                <w:szCs w:val="21"/>
              </w:rPr>
              <w:t>Развитие речи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Слово. Предложение. Речь. Восприятие речи учителя и одноклассников.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Практическое овладение учебным диалогом: «присвоение» (отнесение к себе) вопроса, заданного всему классу; осознание смысла вопроса; умение задавать вопрос в целях получения необходимой информации.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lastRenderedPageBreak/>
              <w:t>Культура речи: соблюдение норм русского литературного языка в условиях бытового и учебного общения.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Составление небольших рассказов описательного и повествовательного характера (на материале чувственного опыта, игр, занятий, наблюдений). Составление рассказов по серии сюжетных картинок.</w:t>
            </w:r>
          </w:p>
          <w:p w:rsidR="00105AF4" w:rsidRPr="00105AF4" w:rsidRDefault="00105AF4" w:rsidP="00105AF4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Универсальные учебные действия:</w:t>
            </w:r>
          </w:p>
          <w:p w:rsidR="00105AF4" w:rsidRPr="00105AF4" w:rsidRDefault="00105AF4" w:rsidP="00105AF4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строить устное речевое высказывание;</w:t>
            </w:r>
          </w:p>
          <w:p w:rsidR="00105AF4" w:rsidRPr="00105AF4" w:rsidRDefault="00105AF4" w:rsidP="00105AF4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составлять небольшой текст с опорой на серию сюжетных картинок; на сюжетную картинку;</w:t>
            </w:r>
          </w:p>
          <w:p w:rsidR="00105AF4" w:rsidRPr="00105AF4" w:rsidRDefault="00105AF4" w:rsidP="00105AF4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составлять небольшие описательные и повествовательные рассказы;</w:t>
            </w:r>
          </w:p>
          <w:p w:rsidR="00105AF4" w:rsidRPr="00105AF4" w:rsidRDefault="00105AF4" w:rsidP="00105AF4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участвовать в учебном диалоге;</w:t>
            </w:r>
          </w:p>
          <w:p w:rsidR="00105AF4" w:rsidRPr="00105AF4" w:rsidRDefault="00105AF4" w:rsidP="00105AF4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осознавать недостаточность имеющейся информации, задавать учителю и одноклассникам вопросы;</w:t>
            </w:r>
          </w:p>
          <w:p w:rsidR="00105AF4" w:rsidRPr="00105AF4" w:rsidRDefault="00105AF4" w:rsidP="00105AF4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включаться в совместную работу;</w:t>
            </w:r>
          </w:p>
          <w:p w:rsidR="00105AF4" w:rsidRPr="00105AF4" w:rsidRDefault="00105AF4" w:rsidP="00105AF4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105AF4">
              <w:rPr>
                <w:rFonts w:ascii="Arial" w:hAnsi="Arial" w:cs="Arial"/>
                <w:sz w:val="21"/>
                <w:szCs w:val="21"/>
              </w:rPr>
              <w:t>в</w:t>
            </w:r>
            <w:r w:rsidRPr="00105AF4">
              <w:rPr>
                <w:rFonts w:ascii="Arial" w:hAnsi="Arial" w:cs="Arial"/>
                <w:color w:val="191919"/>
                <w:sz w:val="21"/>
                <w:szCs w:val="21"/>
              </w:rPr>
              <w:t>ысказывать собственное мнение и </w:t>
            </w:r>
            <w:r w:rsidRPr="00105AF4">
              <w:rPr>
                <w:rFonts w:ascii="Arial" w:hAnsi="Arial" w:cs="Arial"/>
                <w:sz w:val="21"/>
                <w:szCs w:val="21"/>
              </w:rPr>
              <w:t>обосновыват</w:t>
            </w:r>
            <w:r w:rsidRPr="00105AF4">
              <w:rPr>
                <w:rFonts w:ascii="Arial" w:hAnsi="Arial" w:cs="Arial"/>
                <w:color w:val="191919"/>
                <w:sz w:val="21"/>
                <w:szCs w:val="21"/>
              </w:rPr>
              <w:t>ь его.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</w:p>
        </w:tc>
      </w:tr>
      <w:tr w:rsidR="00D71F88" w:rsidTr="00D71F88">
        <w:tc>
          <w:tcPr>
            <w:tcW w:w="2438" w:type="dxa"/>
          </w:tcPr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  <w:r w:rsidRPr="00E62173">
              <w:rPr>
                <w:sz w:val="24"/>
              </w:rPr>
              <w:lastRenderedPageBreak/>
              <w:t>Творческие виды деятельности в процессе работы над произведениями</w:t>
            </w:r>
          </w:p>
        </w:tc>
        <w:tc>
          <w:tcPr>
            <w:tcW w:w="4328" w:type="dxa"/>
          </w:tcPr>
          <w:p w:rsidR="00056419" w:rsidRPr="00056419" w:rsidRDefault="00056419" w:rsidP="00056419">
            <w:pPr>
              <w:spacing w:after="0"/>
              <w:ind w:firstLine="0"/>
              <w:rPr>
                <w:sz w:val="24"/>
              </w:rPr>
            </w:pPr>
            <w:r w:rsidRPr="00056419">
              <w:rPr>
                <w:sz w:val="24"/>
              </w:rPr>
              <w:t>Творческая деятельности учащихся (на основе литературных произведений).</w:t>
            </w:r>
          </w:p>
          <w:p w:rsidR="00E62173" w:rsidRPr="00E62173" w:rsidRDefault="005145B0" w:rsidP="00E62173">
            <w:pPr>
              <w:spacing w:after="0"/>
              <w:ind w:firstLine="0"/>
              <w:rPr>
                <w:sz w:val="24"/>
              </w:rPr>
            </w:pPr>
            <w:r>
              <w:rPr>
                <w:rFonts w:ascii="yandex-sans" w:hAnsi="yandex-sans"/>
                <w:sz w:val="23"/>
                <w:szCs w:val="23"/>
                <w:shd w:val="clear" w:color="auto" w:fill="FFFFFF"/>
              </w:rPr>
              <w:t xml:space="preserve">Творческие работы: иллюстрации к прочитанному, </w:t>
            </w:r>
            <w:proofErr w:type="spellStart"/>
            <w:r>
              <w:rPr>
                <w:rFonts w:ascii="yandex-sans" w:hAnsi="yandex-sans"/>
                <w:sz w:val="23"/>
                <w:szCs w:val="23"/>
                <w:shd w:val="clear" w:color="auto" w:fill="FFFFFF"/>
              </w:rPr>
              <w:t>инсценирование</w:t>
            </w:r>
            <w:proofErr w:type="spellEnd"/>
            <w:r>
              <w:rPr>
                <w:rFonts w:ascii="yandex-sans" w:hAnsi="yandex-sans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4209" w:type="dxa"/>
          </w:tcPr>
          <w:p w:rsidR="0090598F" w:rsidRPr="00E62173" w:rsidRDefault="0090598F" w:rsidP="0090598F">
            <w:pPr>
              <w:spacing w:after="0"/>
              <w:ind w:firstLine="0"/>
              <w:rPr>
                <w:sz w:val="24"/>
              </w:rPr>
            </w:pPr>
            <w:r w:rsidRPr="0090598F">
              <w:rPr>
                <w:sz w:val="24"/>
              </w:rPr>
              <w:t xml:space="preserve">«Творческая деятельность учащихся (на основе литературных произведений)» является ведущим элементом содержания начального этапа литературного образования. Опыт творческой деятельности воплощается в системе читательской и речевой деятельности, что обеспечивает перенос полученных детьми знаний в самостоятельную продуктивную творческую деятельность: постановка «живых картин», чтение по ролям, </w:t>
            </w:r>
            <w:proofErr w:type="spellStart"/>
            <w:r w:rsidRPr="0090598F">
              <w:rPr>
                <w:sz w:val="24"/>
              </w:rPr>
              <w:t>инсценирование</w:t>
            </w:r>
            <w:proofErr w:type="spellEnd"/>
            <w:r w:rsidRPr="0090598F">
              <w:rPr>
                <w:sz w:val="24"/>
              </w:rPr>
              <w:t xml:space="preserve">, драматизация. Особое внимание уделяется созданию различных форм интерпретации </w:t>
            </w:r>
            <w:r w:rsidRPr="0090598F">
              <w:rPr>
                <w:sz w:val="24"/>
              </w:rPr>
              <w:lastRenderedPageBreak/>
              <w:t>текста: устное словесное рисование, разные формы пересказа; создание собственного текста на основе художественного произведения (текст по аналогии)</w:t>
            </w:r>
            <w:bookmarkStart w:id="0" w:name="_GoBack"/>
            <w:bookmarkEnd w:id="0"/>
          </w:p>
          <w:p w:rsidR="00E62173" w:rsidRPr="00E62173" w:rsidRDefault="00E62173" w:rsidP="00105AF4">
            <w:pPr>
              <w:spacing w:after="0"/>
              <w:ind w:firstLine="0"/>
              <w:rPr>
                <w:sz w:val="24"/>
              </w:rPr>
            </w:pPr>
          </w:p>
        </w:tc>
        <w:tc>
          <w:tcPr>
            <w:tcW w:w="4320" w:type="dxa"/>
          </w:tcPr>
          <w:p w:rsidR="0090598F" w:rsidRPr="0090598F" w:rsidRDefault="0090598F" w:rsidP="0090598F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Раздел «Творческая деятельность»</w:t>
            </w:r>
          </w:p>
          <w:p w:rsidR="0090598F" w:rsidRPr="0090598F" w:rsidRDefault="0090598F" w:rsidP="0090598F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Ученик научится:</w:t>
            </w:r>
          </w:p>
          <w:p w:rsidR="0090598F" w:rsidRPr="0090598F" w:rsidRDefault="0090598F" w:rsidP="0090598F">
            <w:pPr>
              <w:numPr>
                <w:ilvl w:val="0"/>
                <w:numId w:val="23"/>
              </w:numPr>
              <w:shd w:val="clear" w:color="auto" w:fill="FFFFFF"/>
              <w:spacing w:after="0" w:line="294" w:lineRule="atLeast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sz w:val="22"/>
              </w:rPr>
              <w:t>читать по ролям небольшие произведения в диалогической форме;</w:t>
            </w:r>
          </w:p>
          <w:p w:rsidR="0090598F" w:rsidRPr="0090598F" w:rsidRDefault="0090598F" w:rsidP="0090598F">
            <w:pPr>
              <w:numPr>
                <w:ilvl w:val="0"/>
                <w:numId w:val="23"/>
              </w:numPr>
              <w:shd w:val="clear" w:color="auto" w:fill="FFFFFF"/>
              <w:spacing w:after="0" w:line="294" w:lineRule="atLeast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sz w:val="22"/>
              </w:rPr>
              <w:t>моделировать «живые картины» к отдельным эпизодам; придумывать истории с героями изученных произведений;</w:t>
            </w:r>
          </w:p>
          <w:p w:rsidR="0090598F" w:rsidRPr="0090598F" w:rsidRDefault="0090598F" w:rsidP="0090598F">
            <w:pPr>
              <w:shd w:val="clear" w:color="auto" w:fill="FFFFFF"/>
              <w:spacing w:after="0" w:line="240" w:lineRule="auto"/>
              <w:ind w:firstLine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Ученик получит возможность научиться:</w:t>
            </w:r>
          </w:p>
          <w:p w:rsidR="0090598F" w:rsidRPr="0090598F" w:rsidRDefault="0090598F" w:rsidP="0090598F">
            <w:pPr>
              <w:numPr>
                <w:ilvl w:val="0"/>
                <w:numId w:val="24"/>
              </w:numPr>
              <w:shd w:val="clear" w:color="auto" w:fill="FFFFFF"/>
              <w:spacing w:after="0" w:line="294" w:lineRule="atLeast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sz w:val="22"/>
              </w:rPr>
              <w:t>иллюстрировать отдельные эпизоды произведения; инсценировать отдельные эпизоды произведения в парах или группах;</w:t>
            </w:r>
          </w:p>
          <w:p w:rsidR="0090598F" w:rsidRPr="0090598F" w:rsidRDefault="0090598F" w:rsidP="0090598F">
            <w:pPr>
              <w:numPr>
                <w:ilvl w:val="0"/>
                <w:numId w:val="24"/>
              </w:numPr>
              <w:shd w:val="clear" w:color="auto" w:fill="FFFFFF"/>
              <w:spacing w:after="0" w:line="294" w:lineRule="atLeast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sz w:val="22"/>
              </w:rPr>
              <w:t>создавать устно небольшие произведения (истории, комиксы);</w:t>
            </w:r>
          </w:p>
          <w:p w:rsidR="0090598F" w:rsidRPr="0090598F" w:rsidRDefault="0090598F" w:rsidP="0090598F">
            <w:pPr>
              <w:numPr>
                <w:ilvl w:val="0"/>
                <w:numId w:val="24"/>
              </w:numPr>
              <w:shd w:val="clear" w:color="auto" w:fill="FFFFFF"/>
              <w:spacing w:after="0" w:line="294" w:lineRule="atLeast"/>
              <w:ind w:left="0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90598F">
              <w:rPr>
                <w:sz w:val="22"/>
              </w:rPr>
              <w:lastRenderedPageBreak/>
              <w:t>пересказывать эпизоды от лица героя или от своего лица.</w:t>
            </w:r>
          </w:p>
          <w:p w:rsidR="00E62173" w:rsidRPr="00E62173" w:rsidRDefault="00E62173" w:rsidP="00E62173">
            <w:pPr>
              <w:spacing w:after="0"/>
              <w:ind w:firstLine="0"/>
              <w:rPr>
                <w:sz w:val="24"/>
              </w:rPr>
            </w:pPr>
          </w:p>
        </w:tc>
      </w:tr>
    </w:tbl>
    <w:p w:rsidR="00E62173" w:rsidRPr="003D4921" w:rsidRDefault="00E62173" w:rsidP="00E62173"/>
    <w:p w:rsidR="00E62173" w:rsidRDefault="00E62173"/>
    <w:sectPr w:rsidR="00E62173" w:rsidSect="00D71F88">
      <w:pgSz w:w="16838" w:h="11906" w:orient="landscape"/>
      <w:pgMar w:top="540" w:right="1134" w:bottom="719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34F2"/>
    <w:multiLevelType w:val="multilevel"/>
    <w:tmpl w:val="EE303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5754D"/>
    <w:multiLevelType w:val="multilevel"/>
    <w:tmpl w:val="B2724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F4815"/>
    <w:multiLevelType w:val="multilevel"/>
    <w:tmpl w:val="3D9AA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782EFB"/>
    <w:multiLevelType w:val="multilevel"/>
    <w:tmpl w:val="1F18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F17DC"/>
    <w:multiLevelType w:val="multilevel"/>
    <w:tmpl w:val="190A1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793B55"/>
    <w:multiLevelType w:val="multilevel"/>
    <w:tmpl w:val="F8F0C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8B46A3"/>
    <w:multiLevelType w:val="multilevel"/>
    <w:tmpl w:val="259A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054D92"/>
    <w:multiLevelType w:val="multilevel"/>
    <w:tmpl w:val="622C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6751A4"/>
    <w:multiLevelType w:val="multilevel"/>
    <w:tmpl w:val="9280A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405ECE"/>
    <w:multiLevelType w:val="multilevel"/>
    <w:tmpl w:val="8F647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040137"/>
    <w:multiLevelType w:val="multilevel"/>
    <w:tmpl w:val="88DC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B85BEE"/>
    <w:multiLevelType w:val="multilevel"/>
    <w:tmpl w:val="1F58D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FF6BEC"/>
    <w:multiLevelType w:val="multilevel"/>
    <w:tmpl w:val="1ADE0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776B0B"/>
    <w:multiLevelType w:val="multilevel"/>
    <w:tmpl w:val="8A82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E770B8"/>
    <w:multiLevelType w:val="multilevel"/>
    <w:tmpl w:val="2072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4D2B2B"/>
    <w:multiLevelType w:val="multilevel"/>
    <w:tmpl w:val="8482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856D96"/>
    <w:multiLevelType w:val="multilevel"/>
    <w:tmpl w:val="ADDA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6520A2"/>
    <w:multiLevelType w:val="multilevel"/>
    <w:tmpl w:val="2972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1B5D8C"/>
    <w:multiLevelType w:val="multilevel"/>
    <w:tmpl w:val="052C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2B3ED7"/>
    <w:multiLevelType w:val="multilevel"/>
    <w:tmpl w:val="DD84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196B54"/>
    <w:multiLevelType w:val="multilevel"/>
    <w:tmpl w:val="6CFA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AB0BDE"/>
    <w:multiLevelType w:val="multilevel"/>
    <w:tmpl w:val="F28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1105AC"/>
    <w:multiLevelType w:val="multilevel"/>
    <w:tmpl w:val="9088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7341C2"/>
    <w:multiLevelType w:val="multilevel"/>
    <w:tmpl w:val="FAE6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5"/>
  </w:num>
  <w:num w:numId="6">
    <w:abstractNumId w:val="12"/>
  </w:num>
  <w:num w:numId="7">
    <w:abstractNumId w:val="20"/>
  </w:num>
  <w:num w:numId="8">
    <w:abstractNumId w:val="8"/>
  </w:num>
  <w:num w:numId="9">
    <w:abstractNumId w:val="4"/>
  </w:num>
  <w:num w:numId="10">
    <w:abstractNumId w:val="17"/>
  </w:num>
  <w:num w:numId="11">
    <w:abstractNumId w:val="16"/>
  </w:num>
  <w:num w:numId="12">
    <w:abstractNumId w:val="18"/>
  </w:num>
  <w:num w:numId="13">
    <w:abstractNumId w:val="13"/>
  </w:num>
  <w:num w:numId="14">
    <w:abstractNumId w:val="22"/>
  </w:num>
  <w:num w:numId="15">
    <w:abstractNumId w:val="23"/>
  </w:num>
  <w:num w:numId="16">
    <w:abstractNumId w:val="19"/>
  </w:num>
  <w:num w:numId="17">
    <w:abstractNumId w:val="21"/>
  </w:num>
  <w:num w:numId="18">
    <w:abstractNumId w:val="9"/>
  </w:num>
  <w:num w:numId="19">
    <w:abstractNumId w:val="2"/>
  </w:num>
  <w:num w:numId="20">
    <w:abstractNumId w:val="5"/>
  </w:num>
  <w:num w:numId="21">
    <w:abstractNumId w:val="14"/>
  </w:num>
  <w:num w:numId="22">
    <w:abstractNumId w:val="10"/>
  </w:num>
  <w:num w:numId="23">
    <w:abstractNumId w:val="6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73"/>
    <w:rsid w:val="00056419"/>
    <w:rsid w:val="00105AF4"/>
    <w:rsid w:val="00224C06"/>
    <w:rsid w:val="005145B0"/>
    <w:rsid w:val="00594161"/>
    <w:rsid w:val="00676531"/>
    <w:rsid w:val="008B52CA"/>
    <w:rsid w:val="0090598F"/>
    <w:rsid w:val="00D71F88"/>
    <w:rsid w:val="00E62173"/>
    <w:rsid w:val="00F4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A3A93"/>
  <w15:chartTrackingRefBased/>
  <w15:docId w15:val="{3DF463D6-B852-4C80-8915-276F01618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C06"/>
    <w:pPr>
      <w:spacing w:after="280" w:line="254" w:lineRule="auto"/>
      <w:ind w:firstLine="701"/>
      <w:jc w:val="both"/>
    </w:pPr>
    <w:rPr>
      <w:rFonts w:ascii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217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71F88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paragraph" w:styleId="a5">
    <w:name w:val="List Paragraph"/>
    <w:basedOn w:val="a"/>
    <w:uiPriority w:val="34"/>
    <w:qFormat/>
    <w:rsid w:val="005145B0"/>
    <w:pPr>
      <w:ind w:left="720"/>
      <w:contextualSpacing/>
    </w:pPr>
  </w:style>
  <w:style w:type="paragraph" w:customStyle="1" w:styleId="c3">
    <w:name w:val="c3"/>
    <w:basedOn w:val="a"/>
    <w:rsid w:val="005145B0"/>
    <w:pPr>
      <w:spacing w:before="100" w:beforeAutospacing="1" w:after="100" w:afterAutospacing="1" w:line="240" w:lineRule="auto"/>
      <w:ind w:firstLine="0"/>
      <w:jc w:val="left"/>
    </w:pPr>
    <w:rPr>
      <w:color w:val="auto"/>
      <w:sz w:val="24"/>
      <w:szCs w:val="24"/>
    </w:rPr>
  </w:style>
  <w:style w:type="character" w:customStyle="1" w:styleId="c4">
    <w:name w:val="c4"/>
    <w:basedOn w:val="a0"/>
    <w:rsid w:val="005145B0"/>
  </w:style>
  <w:style w:type="character" w:customStyle="1" w:styleId="c9">
    <w:name w:val="c9"/>
    <w:basedOn w:val="a0"/>
    <w:rsid w:val="005145B0"/>
  </w:style>
  <w:style w:type="character" w:styleId="a6">
    <w:name w:val="Hyperlink"/>
    <w:basedOn w:val="a0"/>
    <w:uiPriority w:val="99"/>
    <w:semiHidden/>
    <w:unhideWhenUsed/>
    <w:rsid w:val="00105A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fourok.ru/go.html?href=%23sdfootnote2sy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3480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2020-04-27T01:57:00Z</dcterms:created>
  <dcterms:modified xsi:type="dcterms:W3CDTF">2020-04-27T03:01:00Z</dcterms:modified>
</cp:coreProperties>
</file>