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23FF0" w14:textId="7AEB2E22" w:rsidR="00165572" w:rsidRPr="007049D0" w:rsidRDefault="00165572" w:rsidP="00165572">
      <w:pPr>
        <w:shd w:val="clear" w:color="auto" w:fill="FFFFFF"/>
        <w:jc w:val="center"/>
        <w:rPr>
          <w:b/>
          <w:color w:val="000000"/>
          <w:w w:val="106"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Практическое занятие №</w:t>
      </w:r>
      <w:r>
        <w:rPr>
          <w:b/>
          <w:color w:val="000000"/>
          <w:w w:val="106"/>
          <w:sz w:val="28"/>
          <w:szCs w:val="28"/>
        </w:rPr>
        <w:t>3</w:t>
      </w:r>
      <w:r w:rsidRPr="007049D0">
        <w:rPr>
          <w:b/>
          <w:color w:val="000000"/>
          <w:w w:val="106"/>
          <w:sz w:val="28"/>
          <w:szCs w:val="28"/>
        </w:rPr>
        <w:t>.</w:t>
      </w:r>
    </w:p>
    <w:p w14:paraId="046B9815" w14:textId="4192843C" w:rsidR="00165572" w:rsidRPr="007049D0" w:rsidRDefault="00165572" w:rsidP="00165572">
      <w:pPr>
        <w:shd w:val="clear" w:color="auto" w:fill="FFFFFF"/>
        <w:jc w:val="center"/>
        <w:rPr>
          <w:b/>
          <w:noProof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Тема: «</w:t>
      </w:r>
      <w:r w:rsidRPr="007049D0">
        <w:rPr>
          <w:b/>
          <w:noProof/>
          <w:sz w:val="28"/>
          <w:szCs w:val="28"/>
        </w:rPr>
        <w:t>Основные направления воспитательной работы с детьми с нарушением слуха»</w:t>
      </w:r>
    </w:p>
    <w:p w14:paraId="24F0B65C" w14:textId="77777777" w:rsidR="0039692D" w:rsidRPr="0039692D" w:rsidRDefault="0039692D" w:rsidP="0039692D">
      <w:pPr>
        <w:rPr>
          <w:bCs/>
          <w:noProof/>
        </w:rPr>
      </w:pPr>
    </w:p>
    <w:p w14:paraId="4190AC48" w14:textId="7777777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1. Умственное воспитание школьников с нарушением слуха.</w:t>
      </w:r>
    </w:p>
    <w:p w14:paraId="662E1D39" w14:textId="77777777" w:rsidR="0039692D" w:rsidRPr="0039692D" w:rsidRDefault="0039692D" w:rsidP="0039692D">
      <w:pPr>
        <w:rPr>
          <w:bCs/>
          <w:noProof/>
        </w:rPr>
      </w:pPr>
    </w:p>
    <w:p w14:paraId="1223F019" w14:textId="7777777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Умственное воспитание (интеллектуальное воспитание) школьников с нарушением слуха является одним из приоритетных направлений работы в образовательных учреждениях. Оно направлено на развитие познавательных процессов, формирование знаний, умений и навыков, необходимых для успешной адаптации в обществе. Учитывая специфику развития детей с нарушениями слуха, умственное воспитание строится с учетом следующих особенностей:</w:t>
      </w:r>
    </w:p>
    <w:p w14:paraId="07BEA123" w14:textId="77777777" w:rsidR="0039692D" w:rsidRPr="0039692D" w:rsidRDefault="0039692D" w:rsidP="0039692D">
      <w:pPr>
        <w:rPr>
          <w:bCs/>
          <w:noProof/>
        </w:rPr>
      </w:pPr>
    </w:p>
    <w:p w14:paraId="37387C14" w14:textId="13C50F1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Особенности восприятия информации: Дети с нарушениями слуха воспринимают информацию преимущественно зрительно. Поэтому необходимо использовать наглядные средства обучения (картинки, схемы, модели, видеоматериалы), активно задействовать зрение, осязание и другие сохранные анализаторы.</w:t>
      </w:r>
    </w:p>
    <w:p w14:paraId="0CFCE63B" w14:textId="09DFE1B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Затруднения в речевом развитии: Нарушение слуха негативно сказывается на развитии речи. У детей с нарушениями слуха может быть ограничен словарный запас, затруднения в понимании сложных грамматических конструкций, проблемы с устной речью. Необходимо уделять особое внимание развитию речи, используя различные методы и приемы (жестовая речь, дактилология, устная речь, чтение с губ, письменная речь).</w:t>
      </w:r>
    </w:p>
    <w:p w14:paraId="5D192C8A" w14:textId="6CE2B11F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Ограниченность социального опыта: Из-за проблем со слухом и речью, дети могут испытывать трудности в общении и взаимодействии с окружающими, что приводит к ограниченности социального опыта. Необходимо расширять их кругозор, знакомить с окружающим миром, организовывать экскурсии, посещения музеев и театров.</w:t>
      </w:r>
    </w:p>
    <w:p w14:paraId="29CE926F" w14:textId="4FB1E05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Особенности мышления: У детей с нарушениями слуха могут наблюдаться особенности мышления: конкретность, затруднения в абстрагировании и обобщении. Необходимо развивать у них различные виды мышления (наглядно-действенное, наглядно-образное, словесно-логическое), используя разнообразные методы и приемы.</w:t>
      </w:r>
    </w:p>
    <w:p w14:paraId="74D4802B" w14:textId="75F7F04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Специфические образовательные потребности: У детей с нарушениями слуха существуют специфические образовательные потребности, связанные с компенсацией слухового дефицита, развитием речи и коммуникации, а также социализацией.</w:t>
      </w:r>
    </w:p>
    <w:p w14:paraId="1745D547" w14:textId="77777777" w:rsidR="0039692D" w:rsidRPr="0039692D" w:rsidRDefault="0039692D" w:rsidP="0039692D">
      <w:pPr>
        <w:rPr>
          <w:bCs/>
          <w:noProof/>
        </w:rPr>
      </w:pPr>
    </w:p>
    <w:p w14:paraId="6D13CEBF" w14:textId="7A510CA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Основные направления умственного воспитания:</w:t>
      </w:r>
    </w:p>
    <w:p w14:paraId="2BEF59F1" w14:textId="77777777" w:rsidR="0039692D" w:rsidRPr="0039692D" w:rsidRDefault="0039692D" w:rsidP="0039692D">
      <w:pPr>
        <w:rPr>
          <w:bCs/>
          <w:noProof/>
        </w:rPr>
      </w:pPr>
    </w:p>
    <w:p w14:paraId="185A4367" w14:textId="43C98DA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Развитие познавательных процессов: Развитие внимания, памяти, мышления, воображения.</w:t>
      </w:r>
    </w:p>
    <w:p w14:paraId="59D87985" w14:textId="0DAF5EF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</w:t>
      </w:r>
      <w:r>
        <w:rPr>
          <w:bCs/>
          <w:noProof/>
        </w:rPr>
        <w:t>г</w:t>
      </w:r>
      <w:r w:rsidRPr="0039692D">
        <w:rPr>
          <w:bCs/>
          <w:noProof/>
        </w:rPr>
        <w:t>ры и упражнения на развитие внимания и памяти.</w:t>
      </w:r>
    </w:p>
    <w:p w14:paraId="60BAB882" w14:textId="1BDAE9CC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Развивающие игры и упражнения на развитие мышления (головоломки, логические задачи).</w:t>
      </w:r>
    </w:p>
    <w:p w14:paraId="76454138" w14:textId="3847F63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Упражнения на развитие воображения (составление рассказов, рисование по представлению).</w:t>
      </w:r>
    </w:p>
    <w:p w14:paraId="59E3F40F" w14:textId="264B88BF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Формирование знаний, умений и навыков: Обучение различным учебным предметам (математика, русский язык, чтение, окружающий мир и др.).</w:t>
      </w:r>
    </w:p>
    <w:p w14:paraId="1916C0E3" w14:textId="3BBCDA1E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Использование наглядных пособий, дидактических материалов.</w:t>
      </w:r>
    </w:p>
    <w:p w14:paraId="18F28B5A" w14:textId="570897B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Применение различных методов обучения (объяснение, показ, практические работы, эксперименты).</w:t>
      </w:r>
    </w:p>
    <w:p w14:paraId="2BD8A8BB" w14:textId="7FB08FF4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Индивидуальный подход к каждому ученику.</w:t>
      </w:r>
    </w:p>
    <w:p w14:paraId="31CDC7C8" w14:textId="3AC9DBC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Развитие речи: Обучение устной речи, жестовой речи, дактилологии, чтению с губ, письменной речи.</w:t>
      </w:r>
    </w:p>
    <w:p w14:paraId="3E75FFD3" w14:textId="61E6E16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Развитие слухового восприятия и произношения (при наличии остаточного слуха).</w:t>
      </w:r>
    </w:p>
    <w:p w14:paraId="4FE41605" w14:textId="7161532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lastRenderedPageBreak/>
        <w:t>Расширение словарного запаса.</w:t>
      </w:r>
    </w:p>
    <w:p w14:paraId="7C2DABE2" w14:textId="3DC0D8B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Формирование грамматического строя речи.</w:t>
      </w:r>
    </w:p>
    <w:p w14:paraId="7F27F6C8" w14:textId="2A479A0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Развитие навыков диалогической и монологической речи.</w:t>
      </w:r>
    </w:p>
    <w:p w14:paraId="3B335642" w14:textId="06F6E894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Формирование представлений об окружающем мире: Знакомство с природой, обществом, культурой.</w:t>
      </w:r>
    </w:p>
    <w:p w14:paraId="3B8108B4" w14:textId="17EC264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Экскурсии, посещения музеев и театров.</w:t>
      </w:r>
    </w:p>
    <w:p w14:paraId="6037BC5A" w14:textId="59854CAE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Просмотр и обсуждение фильмов и мультфильмов.</w:t>
      </w:r>
    </w:p>
    <w:p w14:paraId="5541B62A" w14:textId="69DB95B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Чтение книг и журналов.</w:t>
      </w:r>
    </w:p>
    <w:p w14:paraId="54F6518F" w14:textId="280B538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Работа с глобусом, картами.</w:t>
      </w:r>
    </w:p>
    <w:p w14:paraId="08A3AECC" w14:textId="49453C9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Развитие навыков самоконтроля и самооценки: Формирование умения оценивать свою работу, находить ошибки и исправлять их.</w:t>
      </w:r>
    </w:p>
    <w:p w14:paraId="0A758568" w14:textId="77777777" w:rsidR="0039692D" w:rsidRPr="0039692D" w:rsidRDefault="0039692D" w:rsidP="0039692D">
      <w:pPr>
        <w:rPr>
          <w:bCs/>
          <w:noProof/>
        </w:rPr>
      </w:pPr>
    </w:p>
    <w:p w14:paraId="598B8A39" w14:textId="7777777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Методы и приемы умственного воспитания:</w:t>
      </w:r>
    </w:p>
    <w:p w14:paraId="59428353" w14:textId="77777777" w:rsidR="0039692D" w:rsidRPr="0039692D" w:rsidRDefault="0039692D" w:rsidP="0039692D">
      <w:pPr>
        <w:rPr>
          <w:bCs/>
          <w:noProof/>
        </w:rPr>
      </w:pPr>
    </w:p>
    <w:p w14:paraId="67B4E017" w14:textId="00319FD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Наглядные методы: Демонстрация, показ, использование наглядных пособий (картинки, схемы, модели).</w:t>
      </w:r>
    </w:p>
    <w:p w14:paraId="2105C380" w14:textId="0ACD6C59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Словесные методы: Объяснение, рассказ, беседа, инструкция.</w:t>
      </w:r>
    </w:p>
    <w:p w14:paraId="7529C39D" w14:textId="05C24E21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Практические методы: Упражнения, практические работы, эксперименты.</w:t>
      </w:r>
    </w:p>
    <w:p w14:paraId="5E424E20" w14:textId="0A3C07E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Игровые методы: Игры, дидактические игры, ролевые игры.</w:t>
      </w:r>
    </w:p>
    <w:p w14:paraId="30BC17A3" w14:textId="3C07A47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Проблемные методы: Создание проблемных ситуаций, решение задач.</w:t>
      </w:r>
    </w:p>
    <w:p w14:paraId="1A95CE98" w14:textId="0C3CB4E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Индивидуальный подход: Учет индивидуа</w:t>
      </w:r>
      <w:r>
        <w:rPr>
          <w:bCs/>
          <w:noProof/>
        </w:rPr>
        <w:t>л</w:t>
      </w:r>
      <w:r w:rsidRPr="0039692D">
        <w:rPr>
          <w:bCs/>
          <w:noProof/>
        </w:rPr>
        <w:t>ьных особенностей каждого ученика.</w:t>
      </w:r>
    </w:p>
    <w:p w14:paraId="00236B00" w14:textId="77777777" w:rsidR="0039692D" w:rsidRPr="0039692D" w:rsidRDefault="0039692D" w:rsidP="0039692D">
      <w:pPr>
        <w:rPr>
          <w:bCs/>
          <w:noProof/>
        </w:rPr>
      </w:pPr>
    </w:p>
    <w:p w14:paraId="69CC80F1" w14:textId="7777777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Организация умственного воспитания:</w:t>
      </w:r>
    </w:p>
    <w:p w14:paraId="657B8241" w14:textId="77777777" w:rsidR="0039692D" w:rsidRPr="0039692D" w:rsidRDefault="0039692D" w:rsidP="0039692D">
      <w:pPr>
        <w:rPr>
          <w:bCs/>
          <w:noProof/>
        </w:rPr>
      </w:pPr>
    </w:p>
    <w:p w14:paraId="4E40E4A2" w14:textId="0FF59489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Создание благоприятной образовательной среды: Обеспечение хорошего освещения, акустического комфорта, использование наглядных материалов.</w:t>
      </w:r>
    </w:p>
    <w:p w14:paraId="2A8FFFB5" w14:textId="5B4FF43B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Использование современных технических средств обучения: Компьютеры, интерактивные доски, мультимедийные презентации.</w:t>
      </w:r>
    </w:p>
    <w:p w14:paraId="715188F6" w14:textId="2559589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Сотрудничество с родителями: Вовлечение родителей в учебный процесс, консультирование по вопросам умственного развития детей.</w:t>
      </w:r>
    </w:p>
    <w:p w14:paraId="600026C6" w14:textId="6FA7AA69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Взаимодействие со специалистами: Сотрудничество с сурдопедагогами, логопедами, психологами.</w:t>
      </w:r>
    </w:p>
    <w:p w14:paraId="00DC58DE" w14:textId="77777777" w:rsidR="0039692D" w:rsidRPr="0039692D" w:rsidRDefault="0039692D" w:rsidP="0039692D">
      <w:pPr>
        <w:rPr>
          <w:bCs/>
          <w:noProof/>
        </w:rPr>
      </w:pPr>
    </w:p>
    <w:p w14:paraId="2049F572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2. Эстетическое воспитание школьников с нарушением слуха.</w:t>
      </w:r>
    </w:p>
    <w:p w14:paraId="5059E41D" w14:textId="77777777" w:rsidR="0039692D" w:rsidRPr="0039692D" w:rsidRDefault="0039692D" w:rsidP="0039692D">
      <w:pPr>
        <w:rPr>
          <w:bCs/>
          <w:noProof/>
        </w:rPr>
      </w:pPr>
    </w:p>
    <w:p w14:paraId="23911FBD" w14:textId="7777777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Эстетическое воспитание – это целенаправленный процесс формирования у детей способности воспринимать, понимать и ценить прекрасное в искусстве, природе и окружающей действительности, а также развивать творческие способности. Для детей с нарушениями слуха эстетическое воспитание играет особую роль, поскольку оно:</w:t>
      </w:r>
    </w:p>
    <w:p w14:paraId="117B66BC" w14:textId="77777777" w:rsidR="0039692D" w:rsidRPr="0039692D" w:rsidRDefault="0039692D" w:rsidP="0039692D">
      <w:pPr>
        <w:rPr>
          <w:bCs/>
          <w:noProof/>
        </w:rPr>
      </w:pPr>
    </w:p>
    <w:p w14:paraId="4621024E" w14:textId="0E41620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Компенсирует сенсорный дефицит: Эстетическое воспитание помогает компенсировать дефицит слуховой информации, развивая другие органы чувств (зрение, осязание, обоняние), что способствует более полному восприятию мира.</w:t>
      </w:r>
    </w:p>
    <w:p w14:paraId="7B62332A" w14:textId="7D5A5EF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Развивает эмоциональную сферу: Искусство вызывает сильные эмоции, что способствует развитию эмоциональной сферы, формированию чувства прекрасного и умению выражать свои чувства.</w:t>
      </w:r>
    </w:p>
    <w:p w14:paraId="0151C161" w14:textId="0EF9FAF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Развивает творческие способности: Эстетическое воспитание способствует развитию творческих способностей, воображения, фантазии, умению видеть необычное в обыденном.</w:t>
      </w:r>
    </w:p>
    <w:p w14:paraId="3874681A" w14:textId="271D389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Способствует социальной адаптации: Участие в творческой деятельности, посещение культурных мероприятий помогает детям с нарушениями слуха адаптироваться в обществе, расширяет их кругозор, формирует коммуникативные навыки.</w:t>
      </w:r>
    </w:p>
    <w:p w14:paraId="64CA7A52" w14:textId="2710931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lastRenderedPageBreak/>
        <w:t>Повышает самооценку: Участие в творческих конкурсах, выставках, концертах повышает самооценку, формирует уверенность в себе.</w:t>
      </w:r>
    </w:p>
    <w:p w14:paraId="46C38F07" w14:textId="77777777" w:rsidR="0039692D" w:rsidRPr="0039692D" w:rsidRDefault="0039692D" w:rsidP="0039692D">
      <w:pPr>
        <w:rPr>
          <w:bCs/>
          <w:noProof/>
        </w:rPr>
      </w:pPr>
    </w:p>
    <w:p w14:paraId="5752E751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Направления эстетического воспитания:</w:t>
      </w:r>
    </w:p>
    <w:p w14:paraId="2280FE39" w14:textId="77777777" w:rsidR="0039692D" w:rsidRPr="0039692D" w:rsidRDefault="0039692D" w:rsidP="0039692D">
      <w:pPr>
        <w:rPr>
          <w:bCs/>
          <w:noProof/>
        </w:rPr>
      </w:pPr>
    </w:p>
    <w:p w14:paraId="49A5847B" w14:textId="41E7562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Музыкальное воспитание: Обучение ритмике, танцам, пению (с использованием вибрационной аппаратуры, зрительных образов), знакомство с различными музыкальными инструментами.</w:t>
      </w:r>
    </w:p>
    <w:p w14:paraId="6DD8503A" w14:textId="62E0377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Изобразительное искусство: Рисование, лепка, аппликация, конструирование, знакомство с различными видами изобразительного искусства.</w:t>
      </w:r>
    </w:p>
    <w:p w14:paraId="1E8AB057" w14:textId="4EBC6CE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Литературное воспитание: Чтение книг, сказок, рассказов, знакомство с поэзией, драматизация произведений, участие в литературных конкурсах.</w:t>
      </w:r>
    </w:p>
    <w:p w14:paraId="499BC967" w14:textId="2DABAFBE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Театрализованная деятельность: Посещение театров, кукольных театров, организация школьных спектаклей, участие в театральных кружках.</w:t>
      </w:r>
    </w:p>
    <w:p w14:paraId="788A5F6A" w14:textId="2E81D83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Декоративно-прикладное искусство: Ознакомление с народными промыслами, изготовление поделок, участие в выставках.</w:t>
      </w:r>
    </w:p>
    <w:p w14:paraId="6F7B4E08" w14:textId="4650F87F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Эстетика окружающей среды: Обучение правилам поведения в общественных местах, уходу за собой и своим внешним видом, создание красивого интерьера в школе и дома.</w:t>
      </w:r>
    </w:p>
    <w:p w14:paraId="686D71BB" w14:textId="2B59E84B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Природа: Наблюдение за природой, участие в экологических акциях, знакомство с живописью о природе.</w:t>
      </w:r>
    </w:p>
    <w:p w14:paraId="49B0F145" w14:textId="77777777" w:rsidR="0039692D" w:rsidRPr="0039692D" w:rsidRDefault="0039692D" w:rsidP="0039692D">
      <w:pPr>
        <w:rPr>
          <w:bCs/>
          <w:noProof/>
        </w:rPr>
      </w:pPr>
    </w:p>
    <w:p w14:paraId="2424B1D8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Методы и приемы эстетического воспитания:</w:t>
      </w:r>
    </w:p>
    <w:p w14:paraId="2EC773C7" w14:textId="77777777" w:rsidR="0039692D" w:rsidRPr="0039692D" w:rsidRDefault="0039692D" w:rsidP="0039692D">
      <w:pPr>
        <w:rPr>
          <w:bCs/>
          <w:noProof/>
        </w:rPr>
      </w:pPr>
    </w:p>
    <w:p w14:paraId="34B157A2" w14:textId="33315C04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Наглядные методы: Демонстрация произведений искусства, использование репродукций, слайдов, видеоматериалов.</w:t>
      </w:r>
    </w:p>
    <w:p w14:paraId="127BC07D" w14:textId="07A3C5F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Словесные методы: Рассказ, беседа, объяснение, чтение художественной литературы.</w:t>
      </w:r>
    </w:p>
    <w:p w14:paraId="30943EB2" w14:textId="30EE7DA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Практические методы: Рисование, лепка, аппликация, участие в театральных постановках, танцевальные занятия.</w:t>
      </w:r>
    </w:p>
    <w:p w14:paraId="423610D9" w14:textId="48566EB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Игровые методы: Игры, конкурсы, викторины.</w:t>
      </w:r>
    </w:p>
    <w:p w14:paraId="2F313B09" w14:textId="36E24B8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Эмоциональный отклик: Создание ситуаций, вызывающих эмоциональный отклик на произведения искусства.</w:t>
      </w:r>
    </w:p>
    <w:p w14:paraId="0EB298D2" w14:textId="22786D3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Индивидуальный подход: Учет индивидуальных особенностей каждого ребенка.</w:t>
      </w:r>
    </w:p>
    <w:p w14:paraId="749D6DE1" w14:textId="77777777" w:rsidR="0039692D" w:rsidRPr="0039692D" w:rsidRDefault="0039692D" w:rsidP="0039692D">
      <w:pPr>
        <w:rPr>
          <w:b/>
          <w:noProof/>
        </w:rPr>
      </w:pPr>
    </w:p>
    <w:p w14:paraId="568D366A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Организация эстетического воспитания:</w:t>
      </w:r>
    </w:p>
    <w:p w14:paraId="026D6D15" w14:textId="77777777" w:rsidR="0039692D" w:rsidRPr="0039692D" w:rsidRDefault="0039692D" w:rsidP="0039692D">
      <w:pPr>
        <w:rPr>
          <w:bCs/>
          <w:noProof/>
        </w:rPr>
      </w:pPr>
    </w:p>
    <w:p w14:paraId="3AFE79AC" w14:textId="01026B11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Оборудование кабинетов: Обеспечение кабинетов эстетики необходимыми материалами (краски, кисти, пластилин, бумага), музыкальными инструментами, театральными костюмами и реквизитом.</w:t>
      </w:r>
    </w:p>
    <w:p w14:paraId="4F8E9A6C" w14:textId="54D2125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Организация кружков и секций: Создание кружков и секций по интересам (изобразительное искусство, музыка, танцы, театральное искусство).</w:t>
      </w:r>
    </w:p>
    <w:p w14:paraId="44EDFFCD" w14:textId="1A17538E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Посещение культурных мероприятий: Организация посещений музеев, театров, выставок.</w:t>
      </w:r>
    </w:p>
    <w:p w14:paraId="797B32C3" w14:textId="0BED1E6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Участие в конкурсах и фестивалях: Поощрение участия в творческих конкурсах и фестивалях.</w:t>
      </w:r>
    </w:p>
    <w:p w14:paraId="06575423" w14:textId="22B3B7D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Взаимодействие с родителями: Привлечение родителей к участию в эстетическом воспитании детей.</w:t>
      </w:r>
    </w:p>
    <w:p w14:paraId="5F436867" w14:textId="77777777" w:rsidR="0039692D" w:rsidRPr="0039692D" w:rsidRDefault="0039692D" w:rsidP="0039692D">
      <w:pPr>
        <w:rPr>
          <w:bCs/>
          <w:noProof/>
        </w:rPr>
      </w:pPr>
    </w:p>
    <w:p w14:paraId="38091F45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Особенности работы с детьми с нарушениями слуха:</w:t>
      </w:r>
    </w:p>
    <w:p w14:paraId="51016A77" w14:textId="77777777" w:rsidR="0039692D" w:rsidRPr="0039692D" w:rsidRDefault="0039692D" w:rsidP="0039692D">
      <w:pPr>
        <w:rPr>
          <w:bCs/>
          <w:noProof/>
        </w:rPr>
      </w:pPr>
    </w:p>
    <w:p w14:paraId="3E5E2D40" w14:textId="639FD6CB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Опора на зрение: Использование ярких, наглядных материалов, демонстрация движений, жестов, мимики.</w:t>
      </w:r>
    </w:p>
    <w:p w14:paraId="3DFAB7CF" w14:textId="06000BFB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Вибрационная аппаратура: Использование вибрационной аппаратуры для восприятия музыки и ритма.</w:t>
      </w:r>
    </w:p>
    <w:p w14:paraId="566A4595" w14:textId="4AD854AE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lastRenderedPageBreak/>
        <w:t>Жестовая речь: Использование жестовой речи для объяснения произведений искусства.</w:t>
      </w:r>
    </w:p>
    <w:p w14:paraId="45FC469C" w14:textId="68356F6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Индивидуальный подход: Учет уровня развития слуха, речевых возможностей, интересов ребенка.</w:t>
      </w:r>
    </w:p>
    <w:p w14:paraId="7A2DB492" w14:textId="64FF943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Создание благоприятной эмоциональной атмосферы: Создание атмосферы радости, свободы творчества.</w:t>
      </w:r>
    </w:p>
    <w:p w14:paraId="46754671" w14:textId="77777777" w:rsidR="0039692D" w:rsidRPr="0039692D" w:rsidRDefault="0039692D" w:rsidP="0039692D">
      <w:pPr>
        <w:rPr>
          <w:bCs/>
          <w:noProof/>
        </w:rPr>
      </w:pPr>
    </w:p>
    <w:p w14:paraId="1C1C2B34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3. Организация слухоречевой среды в процессе воспитательной работы с детьми, имеющими нарушения слуха.</w:t>
      </w:r>
    </w:p>
    <w:p w14:paraId="7FB22EAC" w14:textId="77777777" w:rsidR="0039692D" w:rsidRPr="0039692D" w:rsidRDefault="0039692D" w:rsidP="0039692D">
      <w:pPr>
        <w:rPr>
          <w:bCs/>
          <w:noProof/>
        </w:rPr>
      </w:pPr>
    </w:p>
    <w:p w14:paraId="71B572F1" w14:textId="7777777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Создание слухоречевой среды является одним из важнейших аспектов воспитательной работы с детьми, имеющими нарушения слуха. Цель – максимально использовать остаточный слух, способствовать развитию слухового восприятия и устной речи, формированию навыков общения. Эффективная слухоречевая среда предполагает комплексный подход, охватывающий различные аспекты организации работы.</w:t>
      </w:r>
    </w:p>
    <w:p w14:paraId="59078E7F" w14:textId="77777777" w:rsidR="0039692D" w:rsidRPr="0039692D" w:rsidRDefault="0039692D" w:rsidP="0039692D">
      <w:pPr>
        <w:rPr>
          <w:bCs/>
          <w:noProof/>
        </w:rPr>
      </w:pPr>
    </w:p>
    <w:p w14:paraId="11F27D39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Компоненты слухоречевой среды:</w:t>
      </w:r>
    </w:p>
    <w:p w14:paraId="1EBABA71" w14:textId="77777777" w:rsidR="0039692D" w:rsidRPr="0039692D" w:rsidRDefault="0039692D" w:rsidP="0039692D">
      <w:pPr>
        <w:rPr>
          <w:bCs/>
          <w:noProof/>
        </w:rPr>
      </w:pPr>
    </w:p>
    <w:p w14:paraId="7C8F4682" w14:textId="3BE6CF7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Оборудование:</w:t>
      </w:r>
    </w:p>
    <w:p w14:paraId="1F90D1AE" w14:textId="5590A89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Индивидуальные слуховые аппараты (СА) или кохлеарные импланты (КИ): Обеспечение исправной работы аппаратуры, контроль за её использованием, обучение детей и родителей правилам ухода и эксплуатации.</w:t>
      </w:r>
    </w:p>
    <w:p w14:paraId="11C8BBC8" w14:textId="29A10320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Коллективное слуховое оборудование (КСО): Радиомикрофоны, FM-системы, стационарные усилители. Необходимы для улучшения восприятия речи педагога в классе, на прогулке, во время экскурсий.</w:t>
      </w:r>
    </w:p>
    <w:p w14:paraId="5CD8AAA4" w14:textId="21019AAC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Вибротактильные устройства: Для восприятия звуков с помощью вибрации.</w:t>
      </w:r>
    </w:p>
    <w:p w14:paraId="7F173E40" w14:textId="55978D3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Музыкальное оборудование: Аппаратура для прослушивания музыки, инструменты, стимулирующие слуховое восприятие и ритмическое чувство.</w:t>
      </w:r>
    </w:p>
    <w:p w14:paraId="39BC13F0" w14:textId="3211D49F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Акустическая обстановка: В классах и других помещениях необходимо обеспечить хорошую акустику: отсутствие эха, поглощение звуков, правильное расположение мебели.</w:t>
      </w:r>
    </w:p>
    <w:p w14:paraId="7F55AD3C" w14:textId="20B2B46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Организация образовательного процесса:</w:t>
      </w:r>
    </w:p>
    <w:p w14:paraId="14E3C8D7" w14:textId="71169679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Обучение восприятию речи: Развитие слухового восприятия, обучение различению звуков речи, слогов, слов, фраз.</w:t>
      </w:r>
    </w:p>
    <w:p w14:paraId="019CA545" w14:textId="0A97A170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Формирование произносительной стороны речи: Постановка и автоматизация звуков, развитие ритмико-интонационной выразительности.</w:t>
      </w:r>
    </w:p>
    <w:p w14:paraId="717CEE47" w14:textId="7618F45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Развитие слухового внимания и памяти: Игры и упражнения на запоминание звуков, слогов, слов, фраз.</w:t>
      </w:r>
    </w:p>
    <w:p w14:paraId="60CE0C0F" w14:textId="36639A3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Использование устной речи: Стимулирование использования устной речи в повседневном общении, на уроках и во внеурочной деятельности.</w:t>
      </w:r>
    </w:p>
    <w:p w14:paraId="5BB180FA" w14:textId="261FB800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Применение различных методик: Использование методик слуховой работы, направленных на развитие слуховых навыков.</w:t>
      </w:r>
    </w:p>
    <w:p w14:paraId="43ADD561" w14:textId="29E29C30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Наглядность: Использование наглядных материалов для облегчения понимания информации.</w:t>
      </w:r>
    </w:p>
    <w:p w14:paraId="7EDFCCEA" w14:textId="758E9C2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Раннее начало работы: Ранняя диагностика слуха и начало коррекционно-педагогической работы.</w:t>
      </w:r>
    </w:p>
    <w:p w14:paraId="6AC535AD" w14:textId="7B095F4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Систематичность: Регулярные занятия, направленные на развитие слухового восприятия и речи.</w:t>
      </w:r>
    </w:p>
    <w:p w14:paraId="2AA913AD" w14:textId="3199223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Индивидуальный подход: Учет индивидуальных особенностей каждого ребенка, уровня развития слуха и речевых навыков.</w:t>
      </w:r>
    </w:p>
    <w:p w14:paraId="3364A7FE" w14:textId="02BF533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Речевая среда:</w:t>
      </w:r>
    </w:p>
    <w:p w14:paraId="378D9470" w14:textId="5AC1DEA9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Четкая и разборчивая речь педагогов и других взрослых: Говорить четко, медленно, использовать правильное произношение, соблюдать интонацию.</w:t>
      </w:r>
    </w:p>
    <w:p w14:paraId="4D846C5F" w14:textId="5A87D4F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lastRenderedPageBreak/>
        <w:t>Использование жестовой поддержки: При необходимости, использовать жестовую речь для пояснения трудных слов и фраз.</w:t>
      </w:r>
    </w:p>
    <w:p w14:paraId="6C3E50A0" w14:textId="2801937F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Обогащение словарного запаса: Расширение словарного запаса, изучение новых слов и выражений.</w:t>
      </w:r>
    </w:p>
    <w:p w14:paraId="2DA7FB58" w14:textId="5F84367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Стимулирование речевой активности: Поощрение использования устной речи в повседневном общении.</w:t>
      </w:r>
    </w:p>
    <w:p w14:paraId="20622421" w14:textId="6E2A706F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Создание положительной атмосферы: Доброжелательное отношение к ребенку, стимулирование желания говорить.</w:t>
      </w:r>
    </w:p>
    <w:p w14:paraId="7010D290" w14:textId="6D28402B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Коррекция ошибок: Тактичное исправление речевых ошибок.</w:t>
      </w:r>
    </w:p>
    <w:p w14:paraId="506AD094" w14:textId="00E76A1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Взаимодействие с родителями:</w:t>
      </w:r>
    </w:p>
    <w:p w14:paraId="6C0AEA08" w14:textId="3C32968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Обучение родителей: Обучение родителей правилам использования слуховых аппаратов/кохлеарных имплантов, методам развития слухового восприятия и речи в домашних условиях.</w:t>
      </w:r>
    </w:p>
    <w:p w14:paraId="79C11FFA" w14:textId="7BC66C7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Рекомендации: Предоставление родителям рекомендаций по развитию слуха и речи ребенка в повседневной жизни.</w:t>
      </w:r>
    </w:p>
    <w:p w14:paraId="00F4A965" w14:textId="063C423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Консультации: Проведение консультаций по вопросам развития слуха и речи ребенка.</w:t>
      </w:r>
    </w:p>
    <w:p w14:paraId="451326A3" w14:textId="50C4ECF4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Совместная работа: Привлечение родителей к участию в коррекционно-педагогической работе.</w:t>
      </w:r>
    </w:p>
    <w:p w14:paraId="0ABE15BC" w14:textId="48DE1F1F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Среда вне школы:</w:t>
      </w:r>
    </w:p>
    <w:p w14:paraId="3954760F" w14:textId="2DC3369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Создание условий для общения: Поощрение общения со слышащими сверстниками и взрослыми.</w:t>
      </w:r>
    </w:p>
    <w:p w14:paraId="7841F018" w14:textId="3512128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Участие в мероприятиях: Организация посещения различных мероприятий (театры, музеи, концерты), где ребенок может общаться со сверстниками и другими людьми.</w:t>
      </w:r>
    </w:p>
    <w:p w14:paraId="14A4AFF9" w14:textId="115E80F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Использование современных технологий: Использование современных технологий (компьютеры, планшеты) для развития слуха и речи, общения с другими людьми.</w:t>
      </w:r>
    </w:p>
    <w:p w14:paraId="0CFFA2A0" w14:textId="77777777" w:rsidR="0039692D" w:rsidRPr="0039692D" w:rsidRDefault="0039692D" w:rsidP="0039692D">
      <w:pPr>
        <w:rPr>
          <w:bCs/>
          <w:noProof/>
        </w:rPr>
      </w:pPr>
    </w:p>
    <w:p w14:paraId="460E8C52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Принципы создания слухоречевой среды:</w:t>
      </w:r>
    </w:p>
    <w:p w14:paraId="372A0878" w14:textId="77777777" w:rsidR="0039692D" w:rsidRPr="0039692D" w:rsidRDefault="0039692D" w:rsidP="0039692D">
      <w:pPr>
        <w:rPr>
          <w:bCs/>
          <w:noProof/>
        </w:rPr>
      </w:pPr>
    </w:p>
    <w:p w14:paraId="6293C5E6" w14:textId="0C5CB12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Раннее начало: Начало работы по развитию слуха и речи с раннего возраста.</w:t>
      </w:r>
    </w:p>
    <w:p w14:paraId="5A1BEE62" w14:textId="5B0554E0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Систематичность: Регулярность и последовательность занятий.</w:t>
      </w:r>
    </w:p>
    <w:p w14:paraId="7C94F9AB" w14:textId="7695ED30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Индивидуальный подход: Учет индивидуальных особенностей каждого ребенка.</w:t>
      </w:r>
    </w:p>
    <w:p w14:paraId="7A3B0DAD" w14:textId="70B94624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Наглядность: Использование наглядных материалов.</w:t>
      </w:r>
    </w:p>
    <w:p w14:paraId="4688B017" w14:textId="0EC4CF1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Активность: Стимулирование активной речевой деятельности ребенка.</w:t>
      </w:r>
    </w:p>
    <w:p w14:paraId="04D84125" w14:textId="2F494A2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Мотивация: Создание мотивации к общению.</w:t>
      </w:r>
    </w:p>
    <w:p w14:paraId="7747D34C" w14:textId="29AE4E6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Сотрудничество: Взаимодействие всех участников образовательного процесса (педагоги, родители, специалисты).</w:t>
      </w:r>
    </w:p>
    <w:p w14:paraId="198206EB" w14:textId="77777777" w:rsidR="0039692D" w:rsidRPr="0039692D" w:rsidRDefault="0039692D" w:rsidP="0039692D">
      <w:pPr>
        <w:rPr>
          <w:bCs/>
          <w:noProof/>
        </w:rPr>
      </w:pPr>
    </w:p>
    <w:p w14:paraId="2C502609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Оценка эффективности слухоречевой среды:</w:t>
      </w:r>
    </w:p>
    <w:p w14:paraId="19CFF7BF" w14:textId="77777777" w:rsidR="0039692D" w:rsidRPr="0039692D" w:rsidRDefault="0039692D" w:rsidP="0039692D">
      <w:pPr>
        <w:rPr>
          <w:bCs/>
          <w:noProof/>
        </w:rPr>
      </w:pPr>
    </w:p>
    <w:p w14:paraId="5A601102" w14:textId="1F027A8B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Диагностика слуха и речи: Регулярная диагностика слуха и речи.</w:t>
      </w:r>
    </w:p>
    <w:p w14:paraId="32796387" w14:textId="3D23F80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Наблюдение за ребенком: Наблюдение за речевым поведением ребенка.</w:t>
      </w:r>
    </w:p>
    <w:p w14:paraId="75EBF7CC" w14:textId="27EEA34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Оценка речевых навыков: Оценка произношения, словарного запаса, грамматического строя речи.</w:t>
      </w:r>
    </w:p>
    <w:p w14:paraId="788E516E" w14:textId="08FA648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Оценка коммуникативных навыков: Оценка умения общаться с окружающими.</w:t>
      </w:r>
    </w:p>
    <w:p w14:paraId="06D6E0C6" w14:textId="77777777" w:rsidR="0039692D" w:rsidRPr="0039692D" w:rsidRDefault="0039692D" w:rsidP="0039692D">
      <w:pPr>
        <w:rPr>
          <w:bCs/>
          <w:noProof/>
        </w:rPr>
      </w:pPr>
    </w:p>
    <w:p w14:paraId="7C79D07C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4. Развитие речи детей с нарушенным слухом во внеурочное время.</w:t>
      </w:r>
    </w:p>
    <w:p w14:paraId="68402CF7" w14:textId="77777777" w:rsidR="0039692D" w:rsidRPr="0039692D" w:rsidRDefault="0039692D" w:rsidP="0039692D">
      <w:pPr>
        <w:rPr>
          <w:bCs/>
          <w:noProof/>
        </w:rPr>
      </w:pPr>
    </w:p>
    <w:p w14:paraId="0109ECC1" w14:textId="7777777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Развитие речи у детей с нарушенным слухом является непрерывным процессом, который не должен ограничиваться рамками учебного времени. Эффективное развитие речи во внеурочное время предполагает использование различных форм работы, которые позволяют закрепить полученные знания и умения, а также создать благоприятные условия для общения и расширения коммуникативных навыков.</w:t>
      </w:r>
    </w:p>
    <w:p w14:paraId="74CC669A" w14:textId="77777777" w:rsidR="0039692D" w:rsidRPr="0039692D" w:rsidRDefault="0039692D" w:rsidP="0039692D">
      <w:pPr>
        <w:rPr>
          <w:bCs/>
          <w:noProof/>
        </w:rPr>
      </w:pPr>
    </w:p>
    <w:p w14:paraId="60890E84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Цели развития речи во внеурочное время:</w:t>
      </w:r>
    </w:p>
    <w:p w14:paraId="04FECAFA" w14:textId="77777777" w:rsidR="0039692D" w:rsidRPr="0039692D" w:rsidRDefault="0039692D" w:rsidP="0039692D">
      <w:pPr>
        <w:rPr>
          <w:bCs/>
          <w:noProof/>
        </w:rPr>
      </w:pPr>
    </w:p>
    <w:p w14:paraId="3DBD9750" w14:textId="08EFA6C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Закрепление и расширение словарного запаса.</w:t>
      </w:r>
    </w:p>
    <w:p w14:paraId="2D629E46" w14:textId="6CDDCCF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Совершенствование грамматического строя речи.</w:t>
      </w:r>
    </w:p>
    <w:p w14:paraId="3B5E9E79" w14:textId="140C6A0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Развитие связной речи (умение составлять рассказы, пересказывать тексты).</w:t>
      </w:r>
    </w:p>
    <w:p w14:paraId="37F266E4" w14:textId="3B4B9F9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Развитие навыков диалогической речи (умение задавать вопросы, отвечать на них, вести беседу).</w:t>
      </w:r>
    </w:p>
    <w:p w14:paraId="696217FC" w14:textId="5F35A3D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Формирование коммуникативных навыков (умение общаться с разными людьми, использовать различные способы коммуникации).</w:t>
      </w:r>
    </w:p>
    <w:p w14:paraId="733F129C" w14:textId="27DC50D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Повышение мотивации к общению и использованию устной речи.</w:t>
      </w:r>
    </w:p>
    <w:p w14:paraId="55B9D25F" w14:textId="77777777" w:rsidR="0039692D" w:rsidRPr="0039692D" w:rsidRDefault="0039692D" w:rsidP="0039692D">
      <w:pPr>
        <w:rPr>
          <w:bCs/>
          <w:noProof/>
        </w:rPr>
      </w:pPr>
    </w:p>
    <w:p w14:paraId="54C86F56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Формы работы по развитию речи во внеурочное время:</w:t>
      </w:r>
    </w:p>
    <w:p w14:paraId="28641481" w14:textId="77777777" w:rsidR="0039692D" w:rsidRPr="0039692D" w:rsidRDefault="0039692D" w:rsidP="0039692D">
      <w:pPr>
        <w:rPr>
          <w:bCs/>
          <w:noProof/>
        </w:rPr>
      </w:pPr>
    </w:p>
    <w:p w14:paraId="22735FAC" w14:textId="4A16361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Кружки и секции:</w:t>
      </w:r>
    </w:p>
    <w:p w14:paraId="3F2A15E9" w14:textId="71856F9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Театральный кружок: Участие в постановках, разучивание ролей, развитие выразительности речи, работа над интонацией.</w:t>
      </w:r>
    </w:p>
    <w:p w14:paraId="4C976FF9" w14:textId="27171674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Кружок риторики: Обучение умению выступать перед аудиторией, развитие навыков убеждения, работы с текстом.</w:t>
      </w:r>
    </w:p>
    <w:p w14:paraId="68AF859C" w14:textId="3BC519E9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Кружок художественного чтения: Чтение книг, разучивание стихов, работа над выразительностью речи.</w:t>
      </w:r>
    </w:p>
    <w:p w14:paraId="30A5AFED" w14:textId="137FDB3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Спортивные секции: Общение со сверстниками, обучение новым словам и понятиям, связанным со спортом.</w:t>
      </w:r>
    </w:p>
    <w:p w14:paraId="5F5AF368" w14:textId="51264FCC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Игры и развлечения:</w:t>
      </w:r>
    </w:p>
    <w:p w14:paraId="3F38D498" w14:textId="2B0958BF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Настольные игры: Игры, требующие использования речи (лото, домино, игры со словами).</w:t>
      </w:r>
    </w:p>
    <w:p w14:paraId="02408FB5" w14:textId="209E5EB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Подвижные игры: Игры, требующие общения и выполнения команд.</w:t>
      </w:r>
    </w:p>
    <w:p w14:paraId="01D5C6FC" w14:textId="76A48FAF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Ролевые игры: Разыгрывание различных ситуаций, развитие навыков диалога, использование различных речевых конструкций.</w:t>
      </w:r>
    </w:p>
    <w:p w14:paraId="013F55D2" w14:textId="22291A6C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Конкурсы и викторины: Конкурсы на знание слов, составление рассказов, разгадывание загадок.</w:t>
      </w:r>
    </w:p>
    <w:p w14:paraId="75CBFA1A" w14:textId="1DE75FC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Праздники и мероприятия: Участие в школьных праздниках, организация утренников, концертов.</w:t>
      </w:r>
    </w:p>
    <w:p w14:paraId="2D469F16" w14:textId="45D0227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Экскурсии и посещения:</w:t>
      </w:r>
    </w:p>
    <w:p w14:paraId="0951ECE2" w14:textId="505308A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Экскурсии в музеи, театры, зоопарки: Расширение словарного запаса, формирование представлений об окружающем мире, обсуждение увиденного.</w:t>
      </w:r>
    </w:p>
    <w:p w14:paraId="13EE8585" w14:textId="1C7FA59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Посещение выставок: Знакомство с</w:t>
      </w:r>
      <w:r>
        <w:rPr>
          <w:bCs/>
          <w:noProof/>
        </w:rPr>
        <w:t xml:space="preserve"> </w:t>
      </w:r>
      <w:r w:rsidRPr="0039692D">
        <w:rPr>
          <w:bCs/>
          <w:noProof/>
        </w:rPr>
        <w:t>различными видами искусства, обсуждение увиденного.</w:t>
      </w:r>
    </w:p>
    <w:p w14:paraId="40850B25" w14:textId="6800712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Походы и прогулки: Наблюдение за природой, описание увиденного, обсуждение впечатлений.</w:t>
      </w:r>
    </w:p>
    <w:p w14:paraId="4B095D63" w14:textId="5CC73BDF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Чтение и обсуждение:</w:t>
      </w:r>
    </w:p>
    <w:p w14:paraId="41507BBA" w14:textId="740233E4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Чтение книг и журналов: Чтение книг, рассказов, журналов, расширение словарного запаса, развитие связной речи.</w:t>
      </w:r>
    </w:p>
    <w:p w14:paraId="47A76377" w14:textId="138DB7A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Обсуждение прочитанного: Обсуждение содержания прочитанного, ответы на вопросы, пересказ.</w:t>
      </w:r>
    </w:p>
    <w:p w14:paraId="7B9F9E59" w14:textId="3ECB450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Составление рассказов: Составление рассказов по картинкам, по заданной теме, по личному опыту.</w:t>
      </w:r>
    </w:p>
    <w:p w14:paraId="358ABF88" w14:textId="172402B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Пересказ: Пересказ прочитанных текстов.</w:t>
      </w:r>
    </w:p>
    <w:p w14:paraId="26E2A058" w14:textId="6250B187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Работа с родителями:</w:t>
      </w:r>
    </w:p>
    <w:p w14:paraId="5F2E24F0" w14:textId="5B8848BE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Рекомендации: Предоставление родителям рекомендаций по развитию речи ребенка в домашних условиях.</w:t>
      </w:r>
    </w:p>
    <w:p w14:paraId="084BE448" w14:textId="165B9850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Домашние задания: Задание ребенку рассказывать о прошедшем дне, о событиях, просмотренных фильмах, прочитанных книгах.</w:t>
      </w:r>
    </w:p>
    <w:p w14:paraId="62815082" w14:textId="52EEEF2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lastRenderedPageBreak/>
        <w:t>Совместное чтение и обсуждение книг: Совместное чтение книг, обсуждение прочитанного.</w:t>
      </w:r>
    </w:p>
    <w:p w14:paraId="15FA6777" w14:textId="3358BC6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Участие в мероприятиях: Приглашение родителей на школьные мероприятия, участие в праздниках.</w:t>
      </w:r>
    </w:p>
    <w:p w14:paraId="42600AB6" w14:textId="6E41699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Обучение родителей: Обучение родителей методам развития речи ребенка.</w:t>
      </w:r>
    </w:p>
    <w:p w14:paraId="7987B0B8" w14:textId="4CB767E0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Использование современных технологий:</w:t>
      </w:r>
    </w:p>
    <w:p w14:paraId="6593836B" w14:textId="5E7D282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Компьютерные программы и приложения: Использование компьютерных программ и приложений для развития речи, обучения новым словам, совершенствования грамматики.</w:t>
      </w:r>
    </w:p>
    <w:p w14:paraId="67259462" w14:textId="0279B5D6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Интернет: Использование интернета для общения, поиска информации, просмотра образовательных видео.</w:t>
      </w:r>
    </w:p>
    <w:p w14:paraId="27BA5EC0" w14:textId="1241948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Видео: Просмотр и обсуждение обучающих видео, фильмов, мультфильмов.</w:t>
      </w:r>
    </w:p>
    <w:p w14:paraId="33D1BBD9" w14:textId="78EBEB50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Игры онлайн: Участие в онлайн-играх, развивающих речь и коммуникативные навыки.</w:t>
      </w:r>
    </w:p>
    <w:p w14:paraId="10205458" w14:textId="77777777" w:rsidR="0039692D" w:rsidRPr="0039692D" w:rsidRDefault="0039692D" w:rsidP="0039692D">
      <w:pPr>
        <w:rPr>
          <w:bCs/>
          <w:noProof/>
        </w:rPr>
      </w:pPr>
    </w:p>
    <w:p w14:paraId="435065A5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Методы работы по развитию речи во внеурочное время:</w:t>
      </w:r>
    </w:p>
    <w:p w14:paraId="7E585530" w14:textId="77777777" w:rsidR="0039692D" w:rsidRPr="0039692D" w:rsidRDefault="0039692D" w:rsidP="0039692D">
      <w:pPr>
        <w:rPr>
          <w:bCs/>
          <w:noProof/>
        </w:rPr>
      </w:pPr>
    </w:p>
    <w:p w14:paraId="1DC90202" w14:textId="3318E26E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Наглядные методы: Использование картинок, схем, иллюстраций, видеоматериалов.</w:t>
      </w:r>
    </w:p>
    <w:p w14:paraId="435ECC09" w14:textId="5CB3589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Словесные методы: Объяснение, рассказ, беседа, чтение.</w:t>
      </w:r>
    </w:p>
    <w:p w14:paraId="26C64FC9" w14:textId="6759C53C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Практические методы: Игры, ролевые игры, драматизация, составление рассказов.</w:t>
      </w:r>
    </w:p>
    <w:p w14:paraId="20EF95AF" w14:textId="79F073B9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Игровые методы: Игры со словами, загадки, конкурсы.</w:t>
      </w:r>
    </w:p>
    <w:p w14:paraId="224E0EE0" w14:textId="189473C0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Индивидуальный подход: Учет индивидуальных особенностей каждого ребенка.</w:t>
      </w:r>
    </w:p>
    <w:p w14:paraId="279D78F9" w14:textId="122943D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Коммуникативная направленность: Создание условий для реального общения.</w:t>
      </w:r>
    </w:p>
    <w:p w14:paraId="5F36BAE0" w14:textId="77777777" w:rsidR="0039692D" w:rsidRPr="0039692D" w:rsidRDefault="0039692D" w:rsidP="0039692D">
      <w:pPr>
        <w:rPr>
          <w:bCs/>
          <w:noProof/>
        </w:rPr>
      </w:pPr>
    </w:p>
    <w:p w14:paraId="51AC1C15" w14:textId="77777777" w:rsidR="0039692D" w:rsidRPr="0039692D" w:rsidRDefault="0039692D" w:rsidP="0039692D">
      <w:pPr>
        <w:rPr>
          <w:b/>
          <w:noProof/>
        </w:rPr>
      </w:pPr>
      <w:r w:rsidRPr="0039692D">
        <w:rPr>
          <w:b/>
          <w:noProof/>
        </w:rPr>
        <w:t>Особенности работы с детьми с нарушением слуха:</w:t>
      </w:r>
    </w:p>
    <w:p w14:paraId="52BE435F" w14:textId="77777777" w:rsidR="0039692D" w:rsidRPr="0039692D" w:rsidRDefault="0039692D" w:rsidP="0039692D">
      <w:pPr>
        <w:rPr>
          <w:bCs/>
          <w:noProof/>
        </w:rPr>
      </w:pPr>
    </w:p>
    <w:p w14:paraId="682B6302" w14:textId="541BBC89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Использование жестовой речи: При необходимости использовать жестовую речь для объяснения слов и фраз.</w:t>
      </w:r>
    </w:p>
    <w:p w14:paraId="63823936" w14:textId="471CA72A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Визуализация: Использовать картинки, схемы, видеоматериалы для облегчения понимания информации.</w:t>
      </w:r>
    </w:p>
    <w:p w14:paraId="15D9C5A1" w14:textId="3145D678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Четкая и разборчивая речь: Говорить четко, медленно, использовать правильное произношение.</w:t>
      </w:r>
    </w:p>
    <w:p w14:paraId="5E7F7260" w14:textId="5F4175C2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Поощрение использования устной речи: Поощрять использование устной речи в повседневном общении.</w:t>
      </w:r>
    </w:p>
    <w:p w14:paraId="5A53B240" w14:textId="6D4F8E35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Индивидуальный подход: Учет уровня развития слуха, речевых возможностей, интересов ребенка.</w:t>
      </w:r>
    </w:p>
    <w:p w14:paraId="57EA383C" w14:textId="200F7553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Создание положительной атмосферы: Создание атмосферы радости, свободы творчества.</w:t>
      </w:r>
    </w:p>
    <w:p w14:paraId="4F7C40B8" w14:textId="0C14C48D" w:rsidR="0039692D" w:rsidRPr="0039692D" w:rsidRDefault="0039692D" w:rsidP="0039692D">
      <w:pPr>
        <w:rPr>
          <w:bCs/>
          <w:noProof/>
        </w:rPr>
      </w:pPr>
      <w:r w:rsidRPr="0039692D">
        <w:rPr>
          <w:bCs/>
          <w:noProof/>
        </w:rPr>
        <w:t>Раннее начало работы: Начать работу по развитию речи с раннего возраста.</w:t>
      </w:r>
    </w:p>
    <w:p w14:paraId="6CCBB466" w14:textId="77777777" w:rsidR="0039692D" w:rsidRPr="0039692D" w:rsidRDefault="0039692D" w:rsidP="0039692D">
      <w:pPr>
        <w:rPr>
          <w:bCs/>
          <w:noProof/>
        </w:rPr>
      </w:pPr>
    </w:p>
    <w:p w14:paraId="0D1EB714" w14:textId="77777777" w:rsidR="008A12CA" w:rsidRPr="00165572" w:rsidRDefault="008A12CA" w:rsidP="00165572"/>
    <w:sectPr w:rsidR="008A12CA" w:rsidRPr="00165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102483">
    <w:abstractNumId w:val="1"/>
  </w:num>
  <w:num w:numId="2" w16cid:durableId="2081126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639"/>
    <w:rsid w:val="00165572"/>
    <w:rsid w:val="002A050A"/>
    <w:rsid w:val="0039692D"/>
    <w:rsid w:val="00597FFA"/>
    <w:rsid w:val="00614639"/>
    <w:rsid w:val="006767FA"/>
    <w:rsid w:val="006E06F5"/>
    <w:rsid w:val="008A12CA"/>
    <w:rsid w:val="00982F75"/>
    <w:rsid w:val="00B7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400D1"/>
  <w15:chartTrackingRefBased/>
  <w15:docId w15:val="{01BB8D76-6749-4370-A3A6-6E215A4B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557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572"/>
    <w:pPr>
      <w:spacing w:after="200" w:line="276" w:lineRule="auto"/>
      <w:ind w:left="720"/>
      <w:contextualSpacing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165572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Arial Black" w:eastAsiaTheme="minorEastAsia" w:hAnsi="Arial Black"/>
    </w:rPr>
  </w:style>
  <w:style w:type="character" w:customStyle="1" w:styleId="FontStyle102">
    <w:name w:val="Font Style102"/>
    <w:basedOn w:val="a0"/>
    <w:uiPriority w:val="99"/>
    <w:rsid w:val="00165572"/>
    <w:rPr>
      <w:rFonts w:ascii="Arial" w:hAnsi="Arial" w:cs="Arial"/>
      <w:b/>
      <w:bCs/>
      <w:sz w:val="20"/>
      <w:szCs w:val="20"/>
    </w:rPr>
  </w:style>
  <w:style w:type="paragraph" w:customStyle="1" w:styleId="Style54">
    <w:name w:val="Style54"/>
    <w:basedOn w:val="a"/>
    <w:uiPriority w:val="99"/>
    <w:rsid w:val="0016557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Arial Black" w:eastAsiaTheme="minorEastAsia" w:hAnsi="Arial Black"/>
    </w:rPr>
  </w:style>
  <w:style w:type="character" w:customStyle="1" w:styleId="FontStyle106">
    <w:name w:val="Font Style106"/>
    <w:basedOn w:val="a0"/>
    <w:uiPriority w:val="99"/>
    <w:rsid w:val="00165572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3">
    <w:name w:val="Style3"/>
    <w:basedOn w:val="a"/>
    <w:uiPriority w:val="99"/>
    <w:rsid w:val="00165572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Black" w:eastAsiaTheme="minorEastAsia" w:hAnsi="Arial Black"/>
    </w:rPr>
  </w:style>
  <w:style w:type="paragraph" w:customStyle="1" w:styleId="Style77">
    <w:name w:val="Style77"/>
    <w:basedOn w:val="a"/>
    <w:uiPriority w:val="99"/>
    <w:rsid w:val="00B778EF"/>
    <w:pPr>
      <w:widowControl w:val="0"/>
      <w:autoSpaceDE w:val="0"/>
      <w:autoSpaceDN w:val="0"/>
      <w:adjustRightInd w:val="0"/>
      <w:spacing w:line="226" w:lineRule="exact"/>
      <w:ind w:hanging="1171"/>
    </w:pPr>
    <w:rPr>
      <w:rFonts w:ascii="Arial Black" w:eastAsiaTheme="minorEastAsia" w:hAnsi="Arial Black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2633</Words>
  <Characters>15012</Characters>
  <Application>Microsoft Office Word</Application>
  <DocSecurity>0</DocSecurity>
  <Lines>125</Lines>
  <Paragraphs>35</Paragraphs>
  <ScaleCrop>false</ScaleCrop>
  <Company/>
  <LinksUpToDate>false</LinksUpToDate>
  <CharactersWithSpaces>17610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Baranin</cp:lastModifiedBy>
  <cp:revision>5</cp:revision>
  <dcterms:created xsi:type="dcterms:W3CDTF">2024-11-29T10:03:00Z</dcterms:created>
  <dcterms:modified xsi:type="dcterms:W3CDTF">2025-06-13T15:12:00Z</dcterms:modified>
</cp:coreProperties>
</file>