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7DA" w:rsidRPr="00A81114" w:rsidRDefault="002F17DA" w:rsidP="002F17DA">
      <w:pPr>
        <w:spacing w:after="0" w:line="360" w:lineRule="auto"/>
        <w:ind w:firstLine="709"/>
        <w:jc w:val="center"/>
        <w:rPr>
          <w:sz w:val="24"/>
          <w:szCs w:val="24"/>
        </w:rPr>
      </w:pPr>
      <w:r w:rsidRPr="00A81114">
        <w:rPr>
          <w:sz w:val="24"/>
          <w:szCs w:val="24"/>
        </w:rPr>
        <w:t>Тест</w:t>
      </w:r>
    </w:p>
    <w:p w:rsidR="00FE2493" w:rsidRDefault="00FE2493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A81114">
        <w:rPr>
          <w:b/>
          <w:sz w:val="24"/>
          <w:szCs w:val="24"/>
        </w:rPr>
        <w:t xml:space="preserve">«Социальная квалиметрия, </w:t>
      </w:r>
      <w:r w:rsidRPr="00A81114">
        <w:rPr>
          <w:b/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:rsidR="00A81114" w:rsidRPr="00A81114" w:rsidRDefault="00A81114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является предметом квалиметрии?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Количественные показатели качества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Количественные и качественные методы оценивания качества</w:t>
      </w:r>
    </w:p>
    <w:p w:rsidR="00FE249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Природа качества</w:t>
      </w:r>
    </w:p>
    <w:p w:rsidR="00DF6D06" w:rsidRPr="00DF6D06" w:rsidRDefault="00DF6D06" w:rsidP="00DF6D06">
      <w:pPr>
        <w:pStyle w:val="a3"/>
        <w:ind w:left="144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F6D06">
        <w:rPr>
          <w:rFonts w:ascii="Times New Roman" w:hAnsi="Times New Roman" w:cs="Times New Roman"/>
          <w:b/>
          <w:sz w:val="24"/>
          <w:szCs w:val="24"/>
        </w:rPr>
        <w:t xml:space="preserve">Ответ: </w:t>
      </w:r>
      <w:r w:rsidRPr="00DF6D06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</w:p>
    <w:p w:rsidR="00FE2493" w:rsidRPr="00A81114" w:rsidRDefault="000E2A5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изучает</w:t>
      </w:r>
      <w:r w:rsidR="00FE2493" w:rsidRPr="00A81114">
        <w:rPr>
          <w:rFonts w:ascii="Times New Roman" w:hAnsi="Times New Roman" w:cs="Times New Roman"/>
          <w:sz w:val="24"/>
          <w:szCs w:val="24"/>
        </w:rPr>
        <w:t xml:space="preserve"> общая квалиметрия?</w:t>
      </w:r>
    </w:p>
    <w:p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:rsidR="008E6068" w:rsidRPr="00A81114" w:rsidRDefault="000E2A5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Научные</w:t>
      </w:r>
      <w:r w:rsidR="00DF6D06">
        <w:rPr>
          <w:rFonts w:ascii="Times New Roman" w:hAnsi="Times New Roman" w:cs="Times New Roman"/>
          <w:sz w:val="24"/>
          <w:szCs w:val="24"/>
        </w:rPr>
        <w:t xml:space="preserve"> </w:t>
      </w:r>
      <w:r w:rsidRPr="00A81114">
        <w:rPr>
          <w:rFonts w:ascii="Times New Roman" w:hAnsi="Times New Roman" w:cs="Times New Roman"/>
          <w:sz w:val="24"/>
          <w:szCs w:val="24"/>
        </w:rPr>
        <w:t>основы и методов обеспечения и управления качеством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Теори</w:t>
      </w:r>
      <w:r w:rsidR="000E2A53" w:rsidRPr="00A81114">
        <w:rPr>
          <w:rFonts w:ascii="Times New Roman" w:hAnsi="Times New Roman" w:cs="Times New Roman"/>
          <w:sz w:val="24"/>
          <w:szCs w:val="24"/>
        </w:rPr>
        <w:t>ю</w:t>
      </w:r>
      <w:r w:rsidRPr="00A81114">
        <w:rPr>
          <w:rFonts w:ascii="Times New Roman" w:hAnsi="Times New Roman" w:cs="Times New Roman"/>
          <w:sz w:val="24"/>
          <w:szCs w:val="24"/>
        </w:rPr>
        <w:t xml:space="preserve"> оценивания эффективности как меры качества систем и процессов</w:t>
      </w:r>
    </w:p>
    <w:p w:rsidR="00FE2493" w:rsidRPr="00DF6D06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  <w:bookmarkStart w:id="0" w:name="_GoBack"/>
      <w:bookmarkEnd w:id="0"/>
    </w:p>
    <w:p w:rsidR="00DF6D06" w:rsidRPr="00DF6D06" w:rsidRDefault="00DF6D06" w:rsidP="00DF6D06">
      <w:pPr>
        <w:pStyle w:val="a3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6D06">
        <w:rPr>
          <w:rFonts w:ascii="Times New Roman" w:hAnsi="Times New Roman" w:cs="Times New Roman"/>
          <w:b/>
          <w:sz w:val="24"/>
          <w:szCs w:val="24"/>
        </w:rPr>
        <w:t xml:space="preserve">Ответ: </w:t>
      </w:r>
      <w:proofErr w:type="gramStart"/>
      <w:r w:rsidRPr="00DF6D06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 к</w:t>
      </w:r>
      <w:r w:rsidR="008E6068" w:rsidRPr="00A81114">
        <w:rPr>
          <w:rFonts w:ascii="Times New Roman" w:hAnsi="Times New Roman" w:cs="Times New Roman"/>
          <w:sz w:val="24"/>
          <w:szCs w:val="24"/>
        </w:rPr>
        <w:t>акому разделу квалиметрии относ</w:t>
      </w:r>
      <w:r w:rsidRPr="00A81114">
        <w:rPr>
          <w:rFonts w:ascii="Times New Roman" w:hAnsi="Times New Roman" w:cs="Times New Roman"/>
          <w:sz w:val="24"/>
          <w:szCs w:val="24"/>
        </w:rPr>
        <w:t>и</w:t>
      </w:r>
      <w:r w:rsidR="008E6068" w:rsidRPr="00A81114">
        <w:rPr>
          <w:rFonts w:ascii="Times New Roman" w:hAnsi="Times New Roman" w:cs="Times New Roman"/>
          <w:sz w:val="24"/>
          <w:szCs w:val="24"/>
        </w:rPr>
        <w:t>т</w:t>
      </w:r>
      <w:r w:rsidRPr="00A81114">
        <w:rPr>
          <w:rFonts w:ascii="Times New Roman" w:hAnsi="Times New Roman" w:cs="Times New Roman"/>
          <w:sz w:val="24"/>
          <w:szCs w:val="24"/>
        </w:rPr>
        <w:t>ся социальная квалиметрия?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Общая квалиметрия</w:t>
      </w:r>
    </w:p>
    <w:p w:rsidR="00FE249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Метрология</w:t>
      </w:r>
    </w:p>
    <w:p w:rsidR="00DF6D06" w:rsidRPr="00DF6D06" w:rsidRDefault="00DF6D06" w:rsidP="00DF6D06">
      <w:pPr>
        <w:pStyle w:val="a3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6D06">
        <w:rPr>
          <w:rFonts w:ascii="Times New Roman" w:hAnsi="Times New Roman" w:cs="Times New Roman"/>
          <w:b/>
          <w:sz w:val="24"/>
          <w:szCs w:val="24"/>
        </w:rPr>
        <w:t xml:space="preserve">Ответ: </w:t>
      </w:r>
      <w:proofErr w:type="gramStart"/>
      <w:r w:rsidR="00A21F9A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</w:p>
    <w:p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Продуктивность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B81AD8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Эффективность</w:t>
      </w:r>
    </w:p>
    <w:p w:rsidR="00DF6D06" w:rsidRPr="00A21F9A" w:rsidRDefault="00DF6D06" w:rsidP="00DF6D06">
      <w:pPr>
        <w:pStyle w:val="a3"/>
        <w:ind w:left="144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F6D06">
        <w:rPr>
          <w:rFonts w:ascii="Times New Roman" w:hAnsi="Times New Roman" w:cs="Times New Roman"/>
          <w:b/>
          <w:sz w:val="24"/>
          <w:szCs w:val="24"/>
        </w:rPr>
        <w:t>Ответ:</w:t>
      </w:r>
      <w:r w:rsidR="00A21F9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</w:t>
      </w:r>
    </w:p>
    <w:p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Продуктивность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A81114" w:rsidRDefault="00B81AD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Эффективность</w:t>
      </w:r>
    </w:p>
    <w:p w:rsidR="00B81AD8" w:rsidRDefault="008E606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DF6D06" w:rsidRPr="00DF6D06" w:rsidRDefault="00DF6D06" w:rsidP="00DF6D06">
      <w:pPr>
        <w:pStyle w:val="a3"/>
        <w:ind w:left="144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F6D06">
        <w:rPr>
          <w:rFonts w:ascii="Times New Roman" w:hAnsi="Times New Roman" w:cs="Times New Roman"/>
          <w:b/>
          <w:sz w:val="24"/>
          <w:szCs w:val="24"/>
        </w:rPr>
        <w:t>Ответ:</w:t>
      </w:r>
      <w:r w:rsidR="00A21F9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общего между мониторингом и оценкой?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осуществляются в процессе реализации программы</w:t>
      </w:r>
    </w:p>
    <w:p w:rsidR="00FE249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Предполагают осуществление текущего </w:t>
      </w:r>
      <w:r w:rsidR="008E6068" w:rsidRPr="00A81114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A81114">
        <w:rPr>
          <w:rFonts w:ascii="Times New Roman" w:hAnsi="Times New Roman" w:cs="Times New Roman"/>
          <w:sz w:val="24"/>
          <w:szCs w:val="24"/>
        </w:rPr>
        <w:t>деятельности</w:t>
      </w:r>
    </w:p>
    <w:p w:rsidR="00DF6D06" w:rsidRPr="00A21F9A" w:rsidRDefault="00DF6D06" w:rsidP="00DF6D06">
      <w:pPr>
        <w:pStyle w:val="a3"/>
        <w:ind w:left="144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F6D06">
        <w:rPr>
          <w:rFonts w:ascii="Times New Roman" w:hAnsi="Times New Roman" w:cs="Times New Roman"/>
          <w:b/>
          <w:sz w:val="24"/>
          <w:szCs w:val="24"/>
        </w:rPr>
        <w:t>Ответ:</w:t>
      </w:r>
      <w:r w:rsidR="00A21F9A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  Какие формы оценки выделяются на основе задач?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  <w:r w:rsidRPr="00A8111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81114">
        <w:rPr>
          <w:rFonts w:ascii="Times New Roman" w:hAnsi="Times New Roman" w:cs="Times New Roman"/>
          <w:sz w:val="24"/>
          <w:szCs w:val="24"/>
        </w:rPr>
        <w:t>суммативная</w:t>
      </w:r>
      <w:proofErr w:type="spellEnd"/>
    </w:p>
    <w:p w:rsidR="008E6068" w:rsidRPr="00A81114" w:rsidRDefault="00FE249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:rsidR="00FE2493" w:rsidRDefault="008E6068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</w:t>
      </w:r>
    </w:p>
    <w:p w:rsidR="00DF6D06" w:rsidRPr="00A21F9A" w:rsidRDefault="00DF6D06" w:rsidP="00DF6D06">
      <w:pPr>
        <w:pStyle w:val="a3"/>
        <w:ind w:left="144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F6D06">
        <w:rPr>
          <w:rFonts w:ascii="Times New Roman" w:hAnsi="Times New Roman" w:cs="Times New Roman"/>
          <w:b/>
          <w:sz w:val="24"/>
          <w:szCs w:val="24"/>
        </w:rPr>
        <w:t>Ответ:</w:t>
      </w:r>
      <w:r w:rsidR="00A21F9A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lastRenderedPageBreak/>
        <w:t>Какая форма оценки позволяет получить информацию о качестве программы на основе анализа ее структурных элементов?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Содержательная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Суммативная</w:t>
      </w:r>
      <w:proofErr w:type="spellEnd"/>
    </w:p>
    <w:p w:rsidR="00FE249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Структурная</w:t>
      </w:r>
    </w:p>
    <w:p w:rsidR="00DF6D06" w:rsidRPr="00DF6D06" w:rsidRDefault="00DF6D06" w:rsidP="00DF6D06">
      <w:pPr>
        <w:ind w:left="1080"/>
        <w:jc w:val="both"/>
        <w:rPr>
          <w:b/>
          <w:sz w:val="24"/>
          <w:szCs w:val="24"/>
        </w:rPr>
      </w:pPr>
      <w:r w:rsidRPr="00DF6D06">
        <w:rPr>
          <w:b/>
          <w:sz w:val="24"/>
          <w:szCs w:val="24"/>
        </w:rPr>
        <w:t>Ответ:</w:t>
      </w:r>
      <w:r w:rsidR="00A21F9A">
        <w:rPr>
          <w:b/>
          <w:sz w:val="24"/>
          <w:szCs w:val="24"/>
          <w:lang w:val="en-US"/>
        </w:rPr>
        <w:t xml:space="preserve"> c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оценка, которая проводится независимым экспертом?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Экспертная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</w:t>
      </w:r>
    </w:p>
    <w:p w:rsidR="00FE249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:rsidR="00DF6D06" w:rsidRPr="00DF6D06" w:rsidRDefault="00DF6D06" w:rsidP="00DF6D06">
      <w:pPr>
        <w:pStyle w:val="a3"/>
        <w:ind w:left="144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F6D06">
        <w:rPr>
          <w:rFonts w:ascii="Times New Roman" w:hAnsi="Times New Roman" w:cs="Times New Roman"/>
          <w:b/>
          <w:sz w:val="24"/>
          <w:szCs w:val="24"/>
        </w:rPr>
        <w:t>Ответ:</w:t>
      </w:r>
      <w:r w:rsidRPr="00DF6D0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оценка проводится теми же самыми людьми, которые принимали участие в разработке и реализации программы?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</w:t>
      </w:r>
    </w:p>
    <w:p w:rsidR="00DF6D06" w:rsidRPr="00DF6D06" w:rsidRDefault="00DF6D06" w:rsidP="00DF6D06">
      <w:pPr>
        <w:pStyle w:val="a3"/>
        <w:ind w:left="144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F6D06">
        <w:rPr>
          <w:rFonts w:ascii="Times New Roman" w:hAnsi="Times New Roman" w:cs="Times New Roman"/>
          <w:b/>
          <w:sz w:val="24"/>
          <w:szCs w:val="24"/>
        </w:rPr>
        <w:t>Ответ:</w:t>
      </w:r>
      <w:r w:rsidRPr="00DF6D06"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Какую оценку называют «оценка постфактум»?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:rsidR="00FE249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:rsidR="00DF6D06" w:rsidRPr="00DF6D06" w:rsidRDefault="00DF6D06" w:rsidP="00DF6D06">
      <w:pPr>
        <w:pStyle w:val="a3"/>
        <w:ind w:left="144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F6D06">
        <w:rPr>
          <w:rFonts w:ascii="Times New Roman" w:hAnsi="Times New Roman" w:cs="Times New Roman"/>
          <w:b/>
          <w:sz w:val="24"/>
          <w:szCs w:val="24"/>
        </w:rPr>
        <w:t>Ответ:</w:t>
      </w:r>
      <w:r w:rsidRPr="00DF6D0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Какая модель оценки предполагает анализ каждого случая как уникального и делает акцент на </w:t>
      </w:r>
      <w:proofErr w:type="gramStart"/>
      <w:r w:rsidRPr="00A81114">
        <w:rPr>
          <w:rFonts w:ascii="Times New Roman" w:hAnsi="Times New Roman" w:cs="Times New Roman"/>
          <w:sz w:val="24"/>
          <w:szCs w:val="24"/>
        </w:rPr>
        <w:t>восприятии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людьми происходящих событий?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Транзакционный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:rsidR="00FE249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81114">
        <w:rPr>
          <w:rFonts w:ascii="Times New Roman" w:hAnsi="Times New Roman" w:cs="Times New Roman"/>
          <w:sz w:val="24"/>
          <w:szCs w:val="24"/>
        </w:rPr>
        <w:t>Свободный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от целей</w:t>
      </w:r>
    </w:p>
    <w:p w:rsidR="00DF6D06" w:rsidRPr="00A21F9A" w:rsidRDefault="00DF6D06" w:rsidP="00DF6D06">
      <w:pPr>
        <w:pStyle w:val="a3"/>
        <w:ind w:left="144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21F9A">
        <w:rPr>
          <w:rFonts w:ascii="Times New Roman" w:hAnsi="Times New Roman" w:cs="Times New Roman"/>
          <w:b/>
          <w:sz w:val="24"/>
          <w:szCs w:val="24"/>
        </w:rPr>
        <w:t>Ответ:</w:t>
      </w:r>
      <w:r w:rsidR="00A21F9A" w:rsidRPr="00A21F9A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Транзакционный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Все ответы верны</w:t>
      </w:r>
    </w:p>
    <w:p w:rsidR="00DF6D06" w:rsidRPr="00A21F9A" w:rsidRDefault="00DF6D06" w:rsidP="00DF6D06">
      <w:pPr>
        <w:pStyle w:val="a3"/>
        <w:ind w:left="144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21F9A">
        <w:rPr>
          <w:rFonts w:ascii="Times New Roman" w:hAnsi="Times New Roman" w:cs="Times New Roman"/>
          <w:b/>
          <w:sz w:val="24"/>
          <w:szCs w:val="24"/>
        </w:rPr>
        <w:t>Ответ:</w:t>
      </w:r>
      <w:r w:rsidR="00A21F9A" w:rsidRPr="00A21F9A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Исследуемым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Доверительным</w:t>
      </w:r>
    </w:p>
    <w:p w:rsidR="00CA5CB6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Универсальным</w:t>
      </w:r>
    </w:p>
    <w:p w:rsidR="00DF6D06" w:rsidRPr="00A21F9A" w:rsidRDefault="00DF6D06" w:rsidP="00DF6D06">
      <w:pPr>
        <w:pStyle w:val="a3"/>
        <w:spacing w:after="0"/>
        <w:ind w:left="144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21F9A">
        <w:rPr>
          <w:rFonts w:ascii="Times New Roman" w:hAnsi="Times New Roman" w:cs="Times New Roman"/>
          <w:b/>
          <w:sz w:val="24"/>
          <w:szCs w:val="24"/>
        </w:rPr>
        <w:lastRenderedPageBreak/>
        <w:t>Ответ:</w:t>
      </w:r>
      <w:r w:rsidR="00A21F9A" w:rsidRPr="00A21F9A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Pr="00A81114">
        <w:rPr>
          <w:rFonts w:ascii="Times New Roman" w:hAnsi="Times New Roman" w:cs="Times New Roman"/>
          <w:sz w:val="24"/>
          <w:szCs w:val="24"/>
        </w:rPr>
        <w:t>качестве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каких благ достоверные сведения можно получить лишь спустя какое-то время после их получения?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Исследуемых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Доверительных</w:t>
      </w:r>
    </w:p>
    <w:p w:rsidR="00CA5CB6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Универсальных</w:t>
      </w:r>
    </w:p>
    <w:p w:rsidR="00DF6D06" w:rsidRPr="00DF6D06" w:rsidRDefault="00DF6D06" w:rsidP="00DF6D06">
      <w:pPr>
        <w:pStyle w:val="a3"/>
        <w:tabs>
          <w:tab w:val="left" w:pos="426"/>
        </w:tabs>
        <w:spacing w:after="0"/>
        <w:ind w:left="144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F6D06">
        <w:rPr>
          <w:rFonts w:ascii="Times New Roman" w:hAnsi="Times New Roman" w:cs="Times New Roman"/>
          <w:b/>
          <w:sz w:val="24"/>
          <w:szCs w:val="24"/>
        </w:rPr>
        <w:t>Ответ:</w:t>
      </w:r>
      <w:r w:rsidR="00A21F9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c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Как называется ситуация </w:t>
      </w:r>
      <w:proofErr w:type="gramStart"/>
      <w:r w:rsidRPr="00A81114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которой у покупателя отсутствуют знания о свойствах товара, которые имеются у продавца: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Мошенничество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Информационная асимметрия</w:t>
      </w:r>
    </w:p>
    <w:p w:rsidR="00CA5CB6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Обман </w:t>
      </w:r>
    </w:p>
    <w:p w:rsidR="00DF6D06" w:rsidRPr="00DF6D06" w:rsidRDefault="00DF6D06" w:rsidP="00DF6D06">
      <w:pPr>
        <w:pStyle w:val="a3"/>
        <w:tabs>
          <w:tab w:val="left" w:pos="426"/>
        </w:tabs>
        <w:spacing w:after="0"/>
        <w:ind w:left="144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F6D06">
        <w:rPr>
          <w:rFonts w:ascii="Times New Roman" w:hAnsi="Times New Roman" w:cs="Times New Roman"/>
          <w:b/>
          <w:sz w:val="24"/>
          <w:szCs w:val="24"/>
        </w:rPr>
        <w:t>Ответ:</w:t>
      </w:r>
      <w:r w:rsidRPr="00DF6D0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c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Какие функции выполняет стандарт качества как экономический институт?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Ограничивающую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Координирующую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:rsidR="00CA5CB6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Все ответы верны</w:t>
      </w:r>
    </w:p>
    <w:p w:rsidR="00DF6D06" w:rsidRPr="00DF6D06" w:rsidRDefault="00DF6D06" w:rsidP="00DF6D06">
      <w:pPr>
        <w:pStyle w:val="a3"/>
        <w:tabs>
          <w:tab w:val="left" w:pos="426"/>
        </w:tabs>
        <w:spacing w:after="0"/>
        <w:ind w:left="144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F6D06">
        <w:rPr>
          <w:rFonts w:ascii="Times New Roman" w:hAnsi="Times New Roman" w:cs="Times New Roman"/>
          <w:b/>
          <w:sz w:val="24"/>
          <w:szCs w:val="24"/>
        </w:rPr>
        <w:t>Ответ:</w:t>
      </w:r>
      <w:r w:rsidRPr="00DF6D0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Чем услуги как приобретаемые блага отличается от товара?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Неосязаемость, неотделимость от источника, непостоянство качества, </w:t>
      </w: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несохраняемость</w:t>
      </w:r>
      <w:proofErr w:type="spellEnd"/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:rsidR="00CA5CB6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:rsidR="00DF6D06" w:rsidRPr="00DF6D06" w:rsidRDefault="00DF6D06" w:rsidP="00DF6D06">
      <w:pPr>
        <w:pStyle w:val="a3"/>
        <w:tabs>
          <w:tab w:val="left" w:pos="426"/>
        </w:tabs>
        <w:spacing w:after="0"/>
        <w:ind w:left="144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F6D06">
        <w:rPr>
          <w:rFonts w:ascii="Times New Roman" w:hAnsi="Times New Roman" w:cs="Times New Roman"/>
          <w:b/>
          <w:sz w:val="24"/>
          <w:szCs w:val="24"/>
        </w:rPr>
        <w:t>Ответ:</w:t>
      </w:r>
      <w:r w:rsidRPr="00DF6D0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 чем состоит суть социальной стандартизации?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определение норм и нормативов в социальной сфере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повышение уровня и качества их жизни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:rsidR="00CA5CB6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</w:p>
    <w:p w:rsidR="00DF6D06" w:rsidRPr="00A21F9A" w:rsidRDefault="00DF6D06" w:rsidP="00DF6D06">
      <w:pPr>
        <w:pStyle w:val="a3"/>
        <w:tabs>
          <w:tab w:val="left" w:pos="142"/>
          <w:tab w:val="left" w:pos="426"/>
        </w:tabs>
        <w:spacing w:after="0"/>
        <w:ind w:left="144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21F9A">
        <w:rPr>
          <w:rFonts w:ascii="Times New Roman" w:hAnsi="Times New Roman" w:cs="Times New Roman"/>
          <w:b/>
          <w:sz w:val="24"/>
          <w:szCs w:val="24"/>
        </w:rPr>
        <w:t>Ответ:</w:t>
      </w:r>
      <w:r w:rsidR="00A21F9A" w:rsidRPr="00A21F9A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Цель социальной стандартизации состоит </w:t>
      </w:r>
      <w:proofErr w:type="gramStart"/>
      <w:r w:rsidRPr="00A8111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:rsidR="00E4069A" w:rsidRDefault="00CA5CB6" w:rsidP="00CA5CB6">
      <w:pPr>
        <w:ind w:left="1134" w:hanging="54"/>
        <w:rPr>
          <w:sz w:val="24"/>
          <w:szCs w:val="24"/>
        </w:rPr>
      </w:pPr>
      <w:r w:rsidRPr="00A81114">
        <w:rPr>
          <w:sz w:val="24"/>
          <w:szCs w:val="24"/>
        </w:rPr>
        <w:t>все ответы верны</w:t>
      </w:r>
    </w:p>
    <w:p w:rsidR="00DF6D06" w:rsidRPr="00A21F9A" w:rsidRDefault="00A21F9A" w:rsidP="00CA5CB6">
      <w:pPr>
        <w:ind w:left="1134" w:hanging="54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 xml:space="preserve">Ответ: </w:t>
      </w:r>
      <w:r>
        <w:rPr>
          <w:b/>
          <w:sz w:val="24"/>
          <w:szCs w:val="24"/>
          <w:lang w:val="en-US"/>
        </w:rPr>
        <w:t>b</w:t>
      </w:r>
    </w:p>
    <w:sectPr w:rsidR="00DF6D06" w:rsidRPr="00A21F9A" w:rsidSect="00CA5CB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01399"/>
    <w:multiLevelType w:val="hybridMultilevel"/>
    <w:tmpl w:val="FF7014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8037FE"/>
    <w:multiLevelType w:val="multilevel"/>
    <w:tmpl w:val="5EE016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F94CE7"/>
    <w:multiLevelType w:val="multilevel"/>
    <w:tmpl w:val="3EC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493"/>
    <w:rsid w:val="0002636B"/>
    <w:rsid w:val="00061CC3"/>
    <w:rsid w:val="000E2A53"/>
    <w:rsid w:val="002A259A"/>
    <w:rsid w:val="002F17DA"/>
    <w:rsid w:val="003C6425"/>
    <w:rsid w:val="003D7493"/>
    <w:rsid w:val="003F74EE"/>
    <w:rsid w:val="00420A3D"/>
    <w:rsid w:val="0070200D"/>
    <w:rsid w:val="007766F8"/>
    <w:rsid w:val="007B0D6E"/>
    <w:rsid w:val="007D24F0"/>
    <w:rsid w:val="008E6068"/>
    <w:rsid w:val="00A21F9A"/>
    <w:rsid w:val="00A81114"/>
    <w:rsid w:val="00A813FE"/>
    <w:rsid w:val="00AC0629"/>
    <w:rsid w:val="00B81AD8"/>
    <w:rsid w:val="00C15460"/>
    <w:rsid w:val="00CA5CB6"/>
    <w:rsid w:val="00CB63C7"/>
    <w:rsid w:val="00DF6D06"/>
    <w:rsid w:val="00E4069A"/>
    <w:rsid w:val="00F47707"/>
    <w:rsid w:val="00F95A8A"/>
    <w:rsid w:val="00FE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4EE"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E03CC-4849-4564-8E3F-7E643E4CD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lastModifiedBy>DNS</cp:lastModifiedBy>
  <cp:revision>5</cp:revision>
  <cp:lastPrinted>2019-05-28T08:46:00Z</cp:lastPrinted>
  <dcterms:created xsi:type="dcterms:W3CDTF">2019-05-28T12:52:00Z</dcterms:created>
  <dcterms:modified xsi:type="dcterms:W3CDTF">2020-06-25T18:16:00Z</dcterms:modified>
</cp:coreProperties>
</file>