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E1" w:rsidRPr="003D6FAF" w:rsidRDefault="00BC646E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FAF">
        <w:rPr>
          <w:rFonts w:ascii="Times New Roman" w:hAnsi="Times New Roman" w:cs="Times New Roman"/>
          <w:b/>
          <w:sz w:val="24"/>
          <w:szCs w:val="24"/>
        </w:rPr>
        <w:t>Семинар 6</w:t>
      </w:r>
      <w:r w:rsidR="003D6FAF" w:rsidRPr="003D6F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4D97" w:rsidRPr="003D6FAF">
        <w:rPr>
          <w:rFonts w:ascii="Times New Roman" w:hAnsi="Times New Roman" w:cs="Times New Roman"/>
          <w:b/>
          <w:sz w:val="24"/>
          <w:szCs w:val="24"/>
        </w:rPr>
        <w:t>Тест.</w:t>
      </w:r>
    </w:p>
    <w:p w:rsidR="003D6FAF" w:rsidRDefault="003D6FAF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Правильный ответ выделите цветом</w:t>
      </w:r>
    </w:p>
    <w:p w:rsidR="003D6FAF" w:rsidRPr="004819E1" w:rsidRDefault="003D6FAF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D97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b/>
          <w:sz w:val="24"/>
          <w:szCs w:val="24"/>
        </w:rPr>
        <w:t xml:space="preserve"> 1.Целью интегрированных маркетинговых коммуникаций является создание эффекта синергии,</w:t>
      </w:r>
      <w:r w:rsidRPr="004819E1">
        <w:rPr>
          <w:rFonts w:ascii="Times New Roman" w:hAnsi="Times New Roman" w:cs="Times New Roman"/>
          <w:sz w:val="24"/>
          <w:szCs w:val="24"/>
        </w:rPr>
        <w:t xml:space="preserve"> под которой понимают: </w:t>
      </w:r>
    </w:p>
    <w:p w:rsidR="007D4D97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А. повышение эффективности коммуникационных программ;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>Б. достижение такого согласованного использования нескольких инструментов маркетинговых коммуникаций, которое способно принести больший эффект, чем при их раздельном применении;</w:t>
      </w:r>
    </w:p>
    <w:p w:rsidR="007D4D97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 В. достижение взаимодействия со всеми контактными аудиториями, важными для организации. </w:t>
      </w:r>
    </w:p>
    <w:p w:rsidR="004819E1" w:rsidRDefault="004819E1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D97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9E1">
        <w:rPr>
          <w:rFonts w:ascii="Times New Roman" w:hAnsi="Times New Roman" w:cs="Times New Roman"/>
          <w:b/>
          <w:sz w:val="24"/>
          <w:szCs w:val="24"/>
        </w:rPr>
        <w:t xml:space="preserve">2.Понятие «Интегрированные маркетинговые коммуникации» означает: </w:t>
      </w:r>
    </w:p>
    <w:p w:rsidR="007D4D97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А. любую платную форму неличного представления и продвижения идей, товаров или услуг, которую заказывает и финансирует определенный спонсор;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Б. налаживание отношений между компанией и различными контактными аудиториями посредством создания выгодной для компании репутации, положительного "корпоративного имиджа"; </w:t>
      </w:r>
    </w:p>
    <w:p w:rsidR="007D4D97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В. взаимодействие всех форм комплекса коммуникаций, при котором каждая форма коммуникации должна быть интегрирована с другими инструментами маркетинга и подкреплена ими для достижения максимальной экономической эффективности. </w:t>
      </w:r>
    </w:p>
    <w:p w:rsidR="004819E1" w:rsidRDefault="004819E1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9E1">
        <w:rPr>
          <w:rFonts w:ascii="Times New Roman" w:hAnsi="Times New Roman" w:cs="Times New Roman"/>
          <w:b/>
          <w:sz w:val="24"/>
          <w:szCs w:val="24"/>
        </w:rPr>
        <w:t>3. Задачей коммуникационного планирования организации является: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 А. обоснование выбора целевого сегмента;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Б. разработка системы стимулирования продаж для привлечения потенциальных покупателей;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>В. контроль совокупных издержек на создание товародвижения, оптимальных запасов привлекательного ас</w:t>
      </w:r>
      <w:r w:rsidR="004819E1" w:rsidRPr="004819E1">
        <w:rPr>
          <w:rFonts w:ascii="Times New Roman" w:hAnsi="Times New Roman" w:cs="Times New Roman"/>
          <w:sz w:val="24"/>
          <w:szCs w:val="24"/>
        </w:rPr>
        <w:t xml:space="preserve">сортимента и системы сервиса;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 Г. определение того, как будет доводиться рекламное послание до потребителя: в какой форме, с помощью каких средств массовой информации и, в рамках какого бюджета.</w:t>
      </w:r>
    </w:p>
    <w:p w:rsid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9E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9E1">
        <w:rPr>
          <w:rFonts w:ascii="Times New Roman" w:hAnsi="Times New Roman" w:cs="Times New Roman"/>
          <w:b/>
          <w:sz w:val="24"/>
          <w:szCs w:val="24"/>
        </w:rPr>
        <w:t xml:space="preserve">4.Комплекс маркетинговых коммуникаций включает: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>А. рекламу, выставочную деятельность, персональная продажа и систему скидок;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 Б.рекламу, персональную продажу, </w:t>
      </w:r>
      <w:proofErr w:type="spellStart"/>
      <w:r w:rsidRPr="004819E1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4819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19E1">
        <w:rPr>
          <w:rFonts w:ascii="Times New Roman" w:hAnsi="Times New Roman" w:cs="Times New Roman"/>
          <w:sz w:val="24"/>
          <w:szCs w:val="24"/>
        </w:rPr>
        <w:t>relations</w:t>
      </w:r>
      <w:proofErr w:type="spellEnd"/>
      <w:r w:rsidRPr="004819E1">
        <w:rPr>
          <w:rFonts w:ascii="Times New Roman" w:hAnsi="Times New Roman" w:cs="Times New Roman"/>
          <w:sz w:val="24"/>
          <w:szCs w:val="24"/>
        </w:rPr>
        <w:t xml:space="preserve"> и стимулирование сбыта; </w:t>
      </w:r>
    </w:p>
    <w:p w:rsidR="00D41C8B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В. рекламу, </w:t>
      </w:r>
      <w:proofErr w:type="spellStart"/>
      <w:r w:rsidRPr="004819E1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4819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19E1">
        <w:rPr>
          <w:rFonts w:ascii="Times New Roman" w:hAnsi="Times New Roman" w:cs="Times New Roman"/>
          <w:sz w:val="24"/>
          <w:szCs w:val="24"/>
        </w:rPr>
        <w:t>relations</w:t>
      </w:r>
      <w:proofErr w:type="spellEnd"/>
      <w:r w:rsidRPr="004819E1">
        <w:rPr>
          <w:rFonts w:ascii="Times New Roman" w:hAnsi="Times New Roman" w:cs="Times New Roman"/>
          <w:sz w:val="24"/>
          <w:szCs w:val="24"/>
        </w:rPr>
        <w:t xml:space="preserve">, стимулирование сбыта и пропаганду;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Г. рекламу, выставки, презентации, конкурсы. </w:t>
      </w:r>
    </w:p>
    <w:p w:rsidR="004819E1" w:rsidRDefault="004819E1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9E1">
        <w:rPr>
          <w:rFonts w:ascii="Times New Roman" w:hAnsi="Times New Roman" w:cs="Times New Roman"/>
          <w:b/>
          <w:sz w:val="24"/>
          <w:szCs w:val="24"/>
        </w:rPr>
        <w:t>5. Какую цель может иметь рекламное обращение к целевой аудитории: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 А. привлечь внимание;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Б. удержать интерес;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В. побуждать к действию, то есть покупки;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Г. все ответы правильные. </w:t>
      </w:r>
    </w:p>
    <w:p w:rsidR="004819E1" w:rsidRDefault="004819E1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9E1">
        <w:rPr>
          <w:rFonts w:ascii="Times New Roman" w:hAnsi="Times New Roman" w:cs="Times New Roman"/>
          <w:b/>
          <w:sz w:val="24"/>
          <w:szCs w:val="24"/>
        </w:rPr>
        <w:t xml:space="preserve">6. Проведение маркетинговых исследований позволяет решать следующие задачи: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А. поиск потенциальных покупателей и детальный анализ потребностей существующих покупателей;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Б. мотивацию покупателей;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>В. продажа товаров по цене ниже себестоимости;</w:t>
      </w:r>
    </w:p>
    <w:p w:rsidR="007D4D97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 Г. увеличение реальных доходов граждан. </w:t>
      </w:r>
    </w:p>
    <w:p w:rsidR="004819E1" w:rsidRDefault="004819E1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b/>
          <w:sz w:val="24"/>
          <w:szCs w:val="24"/>
        </w:rPr>
        <w:t xml:space="preserve">7. Все маркетинговые сообщения </w:t>
      </w:r>
      <w:proofErr w:type="spellStart"/>
      <w:r w:rsidRPr="004819E1">
        <w:rPr>
          <w:rFonts w:ascii="Times New Roman" w:hAnsi="Times New Roman" w:cs="Times New Roman"/>
          <w:b/>
          <w:sz w:val="24"/>
          <w:szCs w:val="24"/>
        </w:rPr>
        <w:t>Дж</w:t>
      </w:r>
      <w:proofErr w:type="gramStart"/>
      <w:r w:rsidRPr="004819E1">
        <w:rPr>
          <w:rFonts w:ascii="Times New Roman" w:hAnsi="Times New Roman" w:cs="Times New Roman"/>
          <w:b/>
          <w:sz w:val="24"/>
          <w:szCs w:val="24"/>
        </w:rPr>
        <w:t>.Б</w:t>
      </w:r>
      <w:proofErr w:type="gramEnd"/>
      <w:r w:rsidRPr="004819E1">
        <w:rPr>
          <w:rFonts w:ascii="Times New Roman" w:hAnsi="Times New Roman" w:cs="Times New Roman"/>
          <w:b/>
          <w:sz w:val="24"/>
          <w:szCs w:val="24"/>
        </w:rPr>
        <w:t>ернет</w:t>
      </w:r>
      <w:proofErr w:type="spellEnd"/>
      <w:r w:rsidRPr="004819E1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4819E1">
        <w:rPr>
          <w:rFonts w:ascii="Times New Roman" w:hAnsi="Times New Roman" w:cs="Times New Roman"/>
          <w:b/>
          <w:sz w:val="24"/>
          <w:szCs w:val="24"/>
        </w:rPr>
        <w:t>С.Мориарти</w:t>
      </w:r>
      <w:proofErr w:type="spellEnd"/>
      <w:r w:rsidRPr="004819E1">
        <w:rPr>
          <w:rFonts w:ascii="Times New Roman" w:hAnsi="Times New Roman" w:cs="Times New Roman"/>
          <w:b/>
          <w:sz w:val="24"/>
          <w:szCs w:val="24"/>
        </w:rPr>
        <w:t xml:space="preserve"> в своей концепции</w:t>
      </w:r>
      <w:r w:rsidRPr="004819E1">
        <w:rPr>
          <w:rFonts w:ascii="Times New Roman" w:hAnsi="Times New Roman" w:cs="Times New Roman"/>
          <w:sz w:val="24"/>
          <w:szCs w:val="24"/>
        </w:rPr>
        <w:t xml:space="preserve"> интегрированных маркетинговых коммуникаций делят на: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lastRenderedPageBreak/>
        <w:t xml:space="preserve">А. </w:t>
      </w:r>
      <w:proofErr w:type="gramStart"/>
      <w:r w:rsidRPr="004819E1">
        <w:rPr>
          <w:rFonts w:ascii="Times New Roman" w:hAnsi="Times New Roman" w:cs="Times New Roman"/>
          <w:sz w:val="24"/>
          <w:szCs w:val="24"/>
        </w:rPr>
        <w:t>предполагаемые</w:t>
      </w:r>
      <w:proofErr w:type="gramEnd"/>
      <w:r w:rsidRPr="004819E1">
        <w:rPr>
          <w:rFonts w:ascii="Times New Roman" w:hAnsi="Times New Roman" w:cs="Times New Roman"/>
          <w:sz w:val="24"/>
          <w:szCs w:val="24"/>
        </w:rPr>
        <w:t xml:space="preserve"> и сопровождаемые;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Б. согласованные и несогласованные;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В. запланированные и незапланированные. </w:t>
      </w:r>
    </w:p>
    <w:p w:rsidR="004819E1" w:rsidRDefault="004819E1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b/>
          <w:sz w:val="24"/>
          <w:szCs w:val="24"/>
        </w:rPr>
        <w:t>8.Основной коммуникацией при продвижении товаров производственного назначения являются:</w:t>
      </w:r>
      <w:r w:rsidRPr="004819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А. личные продажи;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>Б</w:t>
      </w:r>
      <w:r w:rsidRPr="004819E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4819E1">
        <w:rPr>
          <w:rFonts w:ascii="Times New Roman" w:hAnsi="Times New Roman" w:cs="Times New Roman"/>
          <w:sz w:val="24"/>
          <w:szCs w:val="24"/>
        </w:rPr>
        <w:t>реклама</w:t>
      </w:r>
      <w:r w:rsidRPr="004819E1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E91719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В. </w:t>
      </w:r>
      <w:r w:rsidRPr="004819E1">
        <w:rPr>
          <w:rFonts w:ascii="Times New Roman" w:hAnsi="Times New Roman" w:cs="Times New Roman"/>
          <w:sz w:val="24"/>
          <w:szCs w:val="24"/>
          <w:lang w:val="en-US"/>
        </w:rPr>
        <w:t>public</w:t>
      </w:r>
      <w:r w:rsidRPr="004819E1">
        <w:rPr>
          <w:rFonts w:ascii="Times New Roman" w:hAnsi="Times New Roman" w:cs="Times New Roman"/>
          <w:sz w:val="24"/>
          <w:szCs w:val="24"/>
        </w:rPr>
        <w:t xml:space="preserve"> </w:t>
      </w:r>
      <w:r w:rsidRPr="004819E1">
        <w:rPr>
          <w:rFonts w:ascii="Times New Roman" w:hAnsi="Times New Roman" w:cs="Times New Roman"/>
          <w:sz w:val="24"/>
          <w:szCs w:val="24"/>
          <w:lang w:val="en-US"/>
        </w:rPr>
        <w:t>relations</w:t>
      </w:r>
      <w:r w:rsidRPr="004819E1">
        <w:rPr>
          <w:rFonts w:ascii="Times New Roman" w:hAnsi="Times New Roman" w:cs="Times New Roman"/>
          <w:sz w:val="24"/>
          <w:szCs w:val="24"/>
        </w:rPr>
        <w:t>.</w:t>
      </w:r>
    </w:p>
    <w:p w:rsidR="004819E1" w:rsidRDefault="004819E1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C8B" w:rsidRDefault="007D4D97" w:rsidP="00D41C8B">
      <w:pPr>
        <w:spacing w:after="0" w:line="240" w:lineRule="auto"/>
        <w:ind w:right="20" w:firstLine="567"/>
        <w:rPr>
          <w:sz w:val="20"/>
          <w:szCs w:val="20"/>
        </w:rPr>
      </w:pPr>
      <w:r w:rsidRPr="004819E1">
        <w:rPr>
          <w:rFonts w:ascii="Times New Roman" w:hAnsi="Times New Roman" w:cs="Times New Roman"/>
          <w:b/>
          <w:sz w:val="24"/>
          <w:szCs w:val="24"/>
        </w:rPr>
        <w:t>9.</w:t>
      </w:r>
      <w:r w:rsidR="00D41C8B" w:rsidRPr="00D41C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1C8B">
        <w:rPr>
          <w:rFonts w:ascii="Times New Roman" w:eastAsia="Times New Roman" w:hAnsi="Times New Roman" w:cs="Times New Roman"/>
          <w:sz w:val="24"/>
          <w:szCs w:val="24"/>
        </w:rPr>
        <w:t>Кто является основоположником теории интегрированных маркетинговых коммуникаций (ИМК)?</w:t>
      </w:r>
    </w:p>
    <w:p w:rsidR="00D41C8B" w:rsidRDefault="00D41C8B" w:rsidP="00D41C8B">
      <w:pPr>
        <w:tabs>
          <w:tab w:val="left" w:pos="980"/>
        </w:tabs>
        <w:spacing w:after="0" w:line="240" w:lineRule="auto"/>
        <w:ind w:left="560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А.Адам Смит;</w:t>
      </w:r>
    </w:p>
    <w:p w:rsidR="00D41C8B" w:rsidRDefault="00D41C8B" w:rsidP="00D41C8B">
      <w:pPr>
        <w:tabs>
          <w:tab w:val="left" w:pos="980"/>
        </w:tabs>
        <w:spacing w:after="0" w:line="240" w:lineRule="auto"/>
        <w:ind w:left="560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Б.Поль Смит;</w:t>
      </w:r>
    </w:p>
    <w:p w:rsidR="00D41C8B" w:rsidRDefault="00D41C8B" w:rsidP="00D41C8B">
      <w:pPr>
        <w:tabs>
          <w:tab w:val="left" w:pos="980"/>
        </w:tabs>
        <w:spacing w:after="0" w:line="240" w:lineRule="auto"/>
        <w:ind w:left="560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В.Карл Маркс;</w:t>
      </w:r>
    </w:p>
    <w:p w:rsidR="00D41C8B" w:rsidRDefault="00D41C8B" w:rsidP="00D41C8B">
      <w:pPr>
        <w:tabs>
          <w:tab w:val="left" w:pos="980"/>
        </w:tabs>
        <w:spacing w:after="0" w:line="240" w:lineRule="auto"/>
        <w:ind w:left="560"/>
        <w:rPr>
          <w:rFonts w:eastAsia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Г.Филип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Котлер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41C8B" w:rsidRDefault="00D41C8B" w:rsidP="00D41C8B">
      <w:pPr>
        <w:tabs>
          <w:tab w:val="left" w:pos="980"/>
        </w:tabs>
        <w:spacing w:after="0" w:line="240" w:lineRule="auto"/>
        <w:ind w:left="560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Д. Поль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Ламбен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819E1" w:rsidRDefault="004819E1" w:rsidP="00D41C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9E1">
        <w:rPr>
          <w:rFonts w:ascii="Times New Roman" w:hAnsi="Times New Roman" w:cs="Times New Roman"/>
          <w:b/>
          <w:sz w:val="24"/>
          <w:szCs w:val="24"/>
        </w:rPr>
        <w:t xml:space="preserve">10.Одной из тенденций развития рынка маркетинговых коммуникаций является: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А. снижение эффективности коммуникаций в традиционных СМИ; </w:t>
      </w:r>
    </w:p>
    <w:p w:rsidR="004819E1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 xml:space="preserve">Б. повышение эффективности коммуникаций в традиционных СМИ; </w:t>
      </w:r>
    </w:p>
    <w:p w:rsidR="007D4D97" w:rsidRPr="004819E1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9E1">
        <w:rPr>
          <w:rFonts w:ascii="Times New Roman" w:hAnsi="Times New Roman" w:cs="Times New Roman"/>
          <w:sz w:val="24"/>
          <w:szCs w:val="24"/>
        </w:rPr>
        <w:t>В. повышение лояльности потребителей к бренду или компании.</w:t>
      </w:r>
    </w:p>
    <w:p w:rsidR="007D4D97" w:rsidRDefault="007D4D97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C8B" w:rsidRDefault="00D41C8B" w:rsidP="00D41C8B">
      <w:pPr>
        <w:spacing w:line="267" w:lineRule="auto"/>
        <w:ind w:left="7" w:right="20"/>
        <w:rPr>
          <w:sz w:val="20"/>
          <w:szCs w:val="20"/>
        </w:rPr>
      </w:pPr>
      <w:r w:rsidRPr="00D41C8B"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Pr="00D41C8B">
        <w:rPr>
          <w:rFonts w:ascii="Times New Roman" w:eastAsia="Times New Roman" w:hAnsi="Times New Roman" w:cs="Times New Roman"/>
          <w:b/>
          <w:sz w:val="24"/>
          <w:szCs w:val="24"/>
        </w:rPr>
        <w:t>Что из перечисленного может быть отнесено с основным видам стимулирования сбыта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?</w:t>
      </w:r>
      <w:proofErr w:type="gramEnd"/>
    </w:p>
    <w:p w:rsidR="00D41C8B" w:rsidRDefault="00D41C8B" w:rsidP="00D41C8B">
      <w:pPr>
        <w:tabs>
          <w:tab w:val="left" w:pos="987"/>
        </w:tabs>
        <w:spacing w:after="0" w:line="240" w:lineRule="auto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А.пробные предложения, подарки покупателям,</w:t>
      </w:r>
    </w:p>
    <w:p w:rsidR="00D41C8B" w:rsidRDefault="00D41C8B" w:rsidP="00D41C8B">
      <w:pPr>
        <w:tabs>
          <w:tab w:val="left" w:pos="987"/>
        </w:tabs>
        <w:spacing w:after="0" w:line="240" w:lineRule="auto"/>
        <w:rPr>
          <w:rFonts w:eastAsia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сувениры с напоминанием о товаре, купоны на марочную продукцию,</w:t>
      </w:r>
    </w:p>
    <w:p w:rsidR="00D41C8B" w:rsidRDefault="00D41C8B" w:rsidP="00D41C8B">
      <w:pPr>
        <w:tabs>
          <w:tab w:val="left" w:pos="987"/>
        </w:tabs>
        <w:spacing w:after="0" w:line="240" w:lineRule="auto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В. внутренние витрины, торговые скидки,</w:t>
      </w:r>
    </w:p>
    <w:p w:rsidR="00D41C8B" w:rsidRDefault="00D41C8B" w:rsidP="00D41C8B">
      <w:pPr>
        <w:tabs>
          <w:tab w:val="left" w:pos="987"/>
        </w:tabs>
        <w:spacing w:after="0" w:line="240" w:lineRule="auto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Г.демонстраторы в магазинах, конкурсы и лотереи,</w:t>
      </w:r>
    </w:p>
    <w:p w:rsidR="00D41C8B" w:rsidRDefault="00D41C8B" w:rsidP="00D41C8B">
      <w:pPr>
        <w:tabs>
          <w:tab w:val="left" w:pos="1154"/>
        </w:tabs>
        <w:spacing w:after="0" w:line="270" w:lineRule="auto"/>
        <w:jc w:val="both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Д.пробные предложения, подарки покупателям, сувениры с напоминанием о товаре, Е.купоны на марочную продукцию, внутренние витрины, торговые скидки, демонстраторы в магазинах, конкурсы и лотереи.</w:t>
      </w:r>
    </w:p>
    <w:p w:rsidR="00D41C8B" w:rsidRDefault="00D41C8B" w:rsidP="004819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C8B" w:rsidRPr="00D41C8B" w:rsidRDefault="00D41C8B" w:rsidP="00D41C8B">
      <w:pPr>
        <w:spacing w:line="264" w:lineRule="auto"/>
        <w:ind w:left="7" w:right="20"/>
        <w:rPr>
          <w:b/>
          <w:sz w:val="20"/>
          <w:szCs w:val="20"/>
        </w:rPr>
      </w:pPr>
      <w:r w:rsidRPr="00D41C8B">
        <w:rPr>
          <w:rFonts w:ascii="Times New Roman" w:eastAsia="Times New Roman" w:hAnsi="Times New Roman" w:cs="Times New Roman"/>
          <w:b/>
          <w:sz w:val="24"/>
          <w:szCs w:val="24"/>
        </w:rPr>
        <w:t>12. На каких стадиях продвижения продукции персональные продажи являются наиболее эффективными?</w:t>
      </w:r>
    </w:p>
    <w:p w:rsidR="00D41C8B" w:rsidRPr="00D41C8B" w:rsidRDefault="00D41C8B" w:rsidP="00D41C8B">
      <w:pPr>
        <w:pStyle w:val="a3"/>
        <w:numPr>
          <w:ilvl w:val="0"/>
          <w:numId w:val="5"/>
        </w:numPr>
        <w:tabs>
          <w:tab w:val="left" w:pos="426"/>
          <w:tab w:val="left" w:pos="987"/>
        </w:tabs>
        <w:spacing w:after="0" w:line="240" w:lineRule="auto"/>
        <w:ind w:left="0" w:firstLine="0"/>
        <w:rPr>
          <w:rFonts w:eastAsia="Times New Roman"/>
          <w:sz w:val="24"/>
          <w:szCs w:val="24"/>
        </w:rPr>
      </w:pPr>
      <w:r w:rsidRPr="00D41C8B">
        <w:rPr>
          <w:rFonts w:ascii="Times New Roman" w:eastAsia="Times New Roman" w:hAnsi="Times New Roman" w:cs="Times New Roman"/>
          <w:sz w:val="24"/>
          <w:szCs w:val="24"/>
        </w:rPr>
        <w:t>на этапе выхода на рынок;</w:t>
      </w:r>
    </w:p>
    <w:p w:rsidR="00D41C8B" w:rsidRPr="00D41C8B" w:rsidRDefault="00D41C8B" w:rsidP="00D41C8B">
      <w:pPr>
        <w:pStyle w:val="a3"/>
        <w:numPr>
          <w:ilvl w:val="0"/>
          <w:numId w:val="5"/>
        </w:numPr>
        <w:tabs>
          <w:tab w:val="left" w:pos="426"/>
          <w:tab w:val="left" w:pos="987"/>
        </w:tabs>
        <w:spacing w:after="0" w:line="240" w:lineRule="auto"/>
        <w:ind w:left="0" w:firstLine="0"/>
        <w:rPr>
          <w:rFonts w:eastAsia="Times New Roman"/>
          <w:sz w:val="24"/>
          <w:szCs w:val="24"/>
        </w:rPr>
      </w:pPr>
      <w:r w:rsidRPr="00D41C8B">
        <w:rPr>
          <w:rFonts w:ascii="Times New Roman" w:eastAsia="Times New Roman" w:hAnsi="Times New Roman" w:cs="Times New Roman"/>
          <w:sz w:val="24"/>
          <w:szCs w:val="24"/>
        </w:rPr>
        <w:t>на этапе конкурентной обострения борьбы;</w:t>
      </w:r>
    </w:p>
    <w:p w:rsidR="00D41C8B" w:rsidRPr="00D41C8B" w:rsidRDefault="00D41C8B" w:rsidP="00D41C8B">
      <w:pPr>
        <w:pStyle w:val="a3"/>
        <w:numPr>
          <w:ilvl w:val="0"/>
          <w:numId w:val="5"/>
        </w:numPr>
        <w:tabs>
          <w:tab w:val="left" w:pos="426"/>
          <w:tab w:val="left" w:pos="1442"/>
        </w:tabs>
        <w:spacing w:after="0" w:line="264" w:lineRule="auto"/>
        <w:ind w:left="0" w:right="20" w:firstLine="0"/>
        <w:rPr>
          <w:rFonts w:eastAsia="Times New Roman"/>
          <w:sz w:val="24"/>
          <w:szCs w:val="24"/>
        </w:rPr>
      </w:pPr>
      <w:r w:rsidRPr="00D41C8B">
        <w:rPr>
          <w:rFonts w:ascii="Times New Roman" w:eastAsia="Times New Roman" w:hAnsi="Times New Roman" w:cs="Times New Roman"/>
          <w:sz w:val="24"/>
          <w:szCs w:val="24"/>
        </w:rPr>
        <w:t>на этапе формирования покупательских предпочтений и непосредственного совершения акта купли-продажи;</w:t>
      </w:r>
    </w:p>
    <w:p w:rsidR="00D41C8B" w:rsidRPr="00D41C8B" w:rsidRDefault="00D41C8B" w:rsidP="00D41C8B">
      <w:pPr>
        <w:pStyle w:val="a3"/>
        <w:numPr>
          <w:ilvl w:val="0"/>
          <w:numId w:val="5"/>
        </w:numPr>
        <w:tabs>
          <w:tab w:val="left" w:pos="426"/>
          <w:tab w:val="left" w:pos="987"/>
        </w:tabs>
        <w:spacing w:after="0" w:line="240" w:lineRule="auto"/>
        <w:ind w:left="0" w:firstLine="0"/>
        <w:rPr>
          <w:rFonts w:eastAsia="Times New Roman"/>
          <w:sz w:val="24"/>
          <w:szCs w:val="24"/>
        </w:rPr>
      </w:pPr>
      <w:r w:rsidRPr="00D41C8B">
        <w:rPr>
          <w:rFonts w:ascii="Times New Roman" w:eastAsia="Times New Roman" w:hAnsi="Times New Roman" w:cs="Times New Roman"/>
          <w:sz w:val="24"/>
          <w:szCs w:val="24"/>
        </w:rPr>
        <w:t>на этапе поддержания других элементов продвижения;</w:t>
      </w:r>
    </w:p>
    <w:p w:rsidR="00D41C8B" w:rsidRPr="00D41C8B" w:rsidRDefault="00D41C8B" w:rsidP="00D41C8B">
      <w:pPr>
        <w:pStyle w:val="a3"/>
        <w:numPr>
          <w:ilvl w:val="0"/>
          <w:numId w:val="5"/>
        </w:numPr>
        <w:tabs>
          <w:tab w:val="left" w:pos="426"/>
          <w:tab w:val="left" w:pos="987"/>
        </w:tabs>
        <w:spacing w:after="0" w:line="240" w:lineRule="auto"/>
        <w:ind w:left="0" w:firstLine="0"/>
        <w:rPr>
          <w:rFonts w:eastAsia="Times New Roman"/>
          <w:sz w:val="24"/>
          <w:szCs w:val="24"/>
        </w:rPr>
      </w:pPr>
      <w:r w:rsidRPr="00D41C8B">
        <w:rPr>
          <w:rFonts w:ascii="Times New Roman" w:eastAsia="Times New Roman" w:hAnsi="Times New Roman" w:cs="Times New Roman"/>
          <w:sz w:val="24"/>
          <w:szCs w:val="24"/>
        </w:rPr>
        <w:t>поддержания приверженности покупателя определенной марке, фирме.</w:t>
      </w:r>
    </w:p>
    <w:p w:rsidR="00D41C8B" w:rsidRDefault="00D41C8B" w:rsidP="00D41C8B">
      <w:pPr>
        <w:tabs>
          <w:tab w:val="left" w:pos="426"/>
        </w:tabs>
        <w:spacing w:line="55" w:lineRule="exact"/>
        <w:rPr>
          <w:sz w:val="20"/>
          <w:szCs w:val="20"/>
        </w:rPr>
      </w:pPr>
    </w:p>
    <w:p w:rsidR="00D41C8B" w:rsidRPr="00D41C8B" w:rsidRDefault="00D41C8B" w:rsidP="00D41C8B">
      <w:pPr>
        <w:spacing w:line="270" w:lineRule="auto"/>
        <w:ind w:left="7" w:right="20"/>
        <w:jc w:val="both"/>
        <w:rPr>
          <w:b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</w:t>
      </w:r>
      <w:r w:rsidRPr="00D41C8B">
        <w:rPr>
          <w:rFonts w:ascii="Times New Roman" w:eastAsia="Times New Roman" w:hAnsi="Times New Roman" w:cs="Times New Roman"/>
          <w:b/>
          <w:sz w:val="24"/>
          <w:szCs w:val="24"/>
        </w:rPr>
        <w:t>. Как называется неличное стимулирование сбыта на товар, услугу, общественное продвижение посредством распространения о них коммерчески важных сведений в средствах массовой информации?</w:t>
      </w:r>
    </w:p>
    <w:p w:rsidR="00D41C8B" w:rsidRPr="00D41C8B" w:rsidRDefault="00D41C8B" w:rsidP="00D41C8B">
      <w:pPr>
        <w:pStyle w:val="a3"/>
        <w:numPr>
          <w:ilvl w:val="0"/>
          <w:numId w:val="6"/>
        </w:numPr>
        <w:tabs>
          <w:tab w:val="left" w:pos="-426"/>
          <w:tab w:val="left" w:pos="0"/>
          <w:tab w:val="left" w:pos="284"/>
        </w:tabs>
        <w:spacing w:after="0" w:line="240" w:lineRule="auto"/>
        <w:ind w:left="-142" w:firstLine="142"/>
        <w:rPr>
          <w:rFonts w:eastAsia="Times New Roman"/>
          <w:sz w:val="24"/>
          <w:szCs w:val="24"/>
        </w:rPr>
      </w:pPr>
      <w:r w:rsidRPr="00D41C8B">
        <w:rPr>
          <w:rFonts w:ascii="Times New Roman" w:eastAsia="Times New Roman" w:hAnsi="Times New Roman" w:cs="Times New Roman"/>
          <w:sz w:val="24"/>
          <w:szCs w:val="24"/>
        </w:rPr>
        <w:t>реклама;</w:t>
      </w:r>
    </w:p>
    <w:p w:rsidR="00D41C8B" w:rsidRPr="00D41C8B" w:rsidRDefault="00D41C8B" w:rsidP="00D41C8B">
      <w:pPr>
        <w:pStyle w:val="a3"/>
        <w:numPr>
          <w:ilvl w:val="0"/>
          <w:numId w:val="6"/>
        </w:numPr>
        <w:tabs>
          <w:tab w:val="left" w:pos="-426"/>
          <w:tab w:val="left" w:pos="0"/>
          <w:tab w:val="left" w:pos="284"/>
        </w:tabs>
        <w:spacing w:after="0" w:line="240" w:lineRule="auto"/>
        <w:ind w:left="-142" w:firstLine="142"/>
        <w:rPr>
          <w:rFonts w:eastAsia="Times New Roman"/>
          <w:sz w:val="24"/>
          <w:szCs w:val="24"/>
        </w:rPr>
      </w:pPr>
      <w:r w:rsidRPr="00D41C8B">
        <w:rPr>
          <w:rFonts w:ascii="Times New Roman" w:eastAsia="Times New Roman" w:hAnsi="Times New Roman" w:cs="Times New Roman"/>
          <w:sz w:val="24"/>
          <w:szCs w:val="24"/>
        </w:rPr>
        <w:t>стимулирование сбыта;</w:t>
      </w:r>
    </w:p>
    <w:p w:rsidR="00D41C8B" w:rsidRPr="00D41C8B" w:rsidRDefault="00D41C8B" w:rsidP="00D41C8B">
      <w:pPr>
        <w:pStyle w:val="a3"/>
        <w:numPr>
          <w:ilvl w:val="0"/>
          <w:numId w:val="6"/>
        </w:numPr>
        <w:tabs>
          <w:tab w:val="left" w:pos="-426"/>
          <w:tab w:val="left" w:pos="0"/>
          <w:tab w:val="left" w:pos="284"/>
        </w:tabs>
        <w:spacing w:after="0" w:line="240" w:lineRule="auto"/>
        <w:ind w:left="-142" w:firstLine="142"/>
        <w:rPr>
          <w:rFonts w:eastAsia="Times New Roman"/>
          <w:sz w:val="24"/>
          <w:szCs w:val="24"/>
        </w:rPr>
      </w:pPr>
      <w:r w:rsidRPr="00D41C8B">
        <w:rPr>
          <w:rFonts w:ascii="Times New Roman" w:eastAsia="Times New Roman" w:hAnsi="Times New Roman" w:cs="Times New Roman"/>
          <w:sz w:val="24"/>
          <w:szCs w:val="24"/>
        </w:rPr>
        <w:t>персональные продажи;</w:t>
      </w:r>
    </w:p>
    <w:p w:rsidR="00D41C8B" w:rsidRPr="00D41C8B" w:rsidRDefault="00D41C8B" w:rsidP="00D41C8B">
      <w:pPr>
        <w:pStyle w:val="a3"/>
        <w:numPr>
          <w:ilvl w:val="0"/>
          <w:numId w:val="6"/>
        </w:numPr>
        <w:tabs>
          <w:tab w:val="left" w:pos="-426"/>
          <w:tab w:val="left" w:pos="0"/>
          <w:tab w:val="left" w:pos="284"/>
        </w:tabs>
        <w:spacing w:after="0" w:line="240" w:lineRule="auto"/>
        <w:ind w:left="-142" w:firstLine="142"/>
        <w:rPr>
          <w:rFonts w:eastAsia="Times New Roman"/>
          <w:sz w:val="24"/>
          <w:szCs w:val="24"/>
        </w:rPr>
      </w:pPr>
      <w:r w:rsidRPr="00D41C8B">
        <w:rPr>
          <w:rFonts w:ascii="Times New Roman" w:eastAsia="Times New Roman" w:hAnsi="Times New Roman" w:cs="Times New Roman"/>
          <w:sz w:val="24"/>
          <w:szCs w:val="24"/>
        </w:rPr>
        <w:t>связи с общественностью;</w:t>
      </w:r>
    </w:p>
    <w:p w:rsidR="00D41C8B" w:rsidRPr="00D41C8B" w:rsidRDefault="00D41C8B" w:rsidP="00D41C8B">
      <w:pPr>
        <w:pStyle w:val="a3"/>
        <w:numPr>
          <w:ilvl w:val="0"/>
          <w:numId w:val="6"/>
        </w:numPr>
        <w:tabs>
          <w:tab w:val="left" w:pos="-426"/>
          <w:tab w:val="left" w:pos="0"/>
          <w:tab w:val="left" w:pos="284"/>
        </w:tabs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C8B">
        <w:rPr>
          <w:rFonts w:ascii="Times New Roman" w:eastAsia="Times New Roman" w:hAnsi="Times New Roman" w:cs="Times New Roman"/>
          <w:sz w:val="24"/>
          <w:szCs w:val="24"/>
        </w:rPr>
        <w:lastRenderedPageBreak/>
        <w:t>пропаганда.</w:t>
      </w:r>
    </w:p>
    <w:p w:rsidR="00693759" w:rsidRDefault="00B254D8" w:rsidP="00693759">
      <w:pPr>
        <w:spacing w:line="271" w:lineRule="auto"/>
        <w:ind w:right="20" w:firstLine="567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14. </w:t>
      </w:r>
      <w:r w:rsidR="00693759" w:rsidRPr="00693759">
        <w:rPr>
          <w:rFonts w:ascii="Times New Roman" w:eastAsia="Times New Roman" w:hAnsi="Times New Roman" w:cs="Times New Roman"/>
          <w:b/>
          <w:sz w:val="24"/>
          <w:szCs w:val="24"/>
        </w:rPr>
        <w:t>Вопрос 4. Как называются это планируемые продолжительные усилия, направленные на создание и поддержание доброжелательных отношений и взаимопонимания между организацией и ее общественностью</w:t>
      </w:r>
      <w:r w:rsidR="00693759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693759" w:rsidRPr="007D6D9B" w:rsidRDefault="00693759" w:rsidP="007D6D9B">
      <w:pPr>
        <w:numPr>
          <w:ilvl w:val="0"/>
          <w:numId w:val="13"/>
        </w:numPr>
        <w:tabs>
          <w:tab w:val="left" w:pos="980"/>
        </w:tabs>
        <w:spacing w:after="0" w:line="240" w:lineRule="auto"/>
        <w:ind w:left="980" w:hanging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реклама;</w:t>
      </w:r>
    </w:p>
    <w:p w:rsidR="00693759" w:rsidRPr="007D6D9B" w:rsidRDefault="00693759" w:rsidP="007D6D9B">
      <w:pPr>
        <w:numPr>
          <w:ilvl w:val="0"/>
          <w:numId w:val="13"/>
        </w:numPr>
        <w:tabs>
          <w:tab w:val="left" w:pos="980"/>
        </w:tabs>
        <w:spacing w:after="0" w:line="240" w:lineRule="auto"/>
        <w:ind w:left="980" w:hanging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стимулирование сбыта;</w:t>
      </w:r>
    </w:p>
    <w:p w:rsidR="00693759" w:rsidRPr="007D6D9B" w:rsidRDefault="00693759" w:rsidP="007D6D9B">
      <w:pPr>
        <w:numPr>
          <w:ilvl w:val="0"/>
          <w:numId w:val="13"/>
        </w:numPr>
        <w:tabs>
          <w:tab w:val="left" w:pos="980"/>
        </w:tabs>
        <w:spacing w:after="0" w:line="240" w:lineRule="auto"/>
        <w:ind w:left="980" w:hanging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персональные продажи;</w:t>
      </w:r>
    </w:p>
    <w:p w:rsidR="00693759" w:rsidRPr="007D6D9B" w:rsidRDefault="00693759" w:rsidP="007D6D9B">
      <w:pPr>
        <w:numPr>
          <w:ilvl w:val="0"/>
          <w:numId w:val="13"/>
        </w:numPr>
        <w:tabs>
          <w:tab w:val="left" w:pos="980"/>
        </w:tabs>
        <w:spacing w:after="0" w:line="240" w:lineRule="auto"/>
        <w:ind w:left="980" w:hanging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связи с общественностью;</w:t>
      </w:r>
    </w:p>
    <w:p w:rsidR="00693759" w:rsidRPr="007D6D9B" w:rsidRDefault="00693759" w:rsidP="007D6D9B">
      <w:pPr>
        <w:numPr>
          <w:ilvl w:val="0"/>
          <w:numId w:val="13"/>
        </w:numPr>
        <w:tabs>
          <w:tab w:val="left" w:pos="980"/>
        </w:tabs>
        <w:spacing w:after="0" w:line="240" w:lineRule="auto"/>
        <w:ind w:left="980" w:hanging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пропаганда.</w:t>
      </w:r>
    </w:p>
    <w:p w:rsidR="00693759" w:rsidRPr="007D6D9B" w:rsidRDefault="00693759" w:rsidP="007D6D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759" w:rsidRPr="007D6D9B" w:rsidRDefault="00693759" w:rsidP="007D6D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b/>
          <w:sz w:val="24"/>
          <w:szCs w:val="24"/>
        </w:rPr>
        <w:t>1 5. Назовите основные виды формирования общественного мнения</w:t>
      </w:r>
      <w:proofErr w:type="gramStart"/>
      <w:r w:rsidRPr="007D6D9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D6D9B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693759" w:rsidRPr="007D6D9B" w:rsidRDefault="00693759" w:rsidP="007D6D9B">
      <w:pPr>
        <w:pStyle w:val="a3"/>
        <w:numPr>
          <w:ilvl w:val="0"/>
          <w:numId w:val="14"/>
        </w:numPr>
        <w:tabs>
          <w:tab w:val="left" w:pos="284"/>
          <w:tab w:val="left" w:pos="426"/>
          <w:tab w:val="left" w:pos="980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поддержание связей со средствами массовой информации, товарная пропаганда,</w:t>
      </w:r>
    </w:p>
    <w:p w:rsidR="00693759" w:rsidRPr="007D6D9B" w:rsidRDefault="00693759" w:rsidP="007D6D9B">
      <w:pPr>
        <w:pStyle w:val="a3"/>
        <w:numPr>
          <w:ilvl w:val="0"/>
          <w:numId w:val="14"/>
        </w:numPr>
        <w:tabs>
          <w:tab w:val="left" w:pos="284"/>
          <w:tab w:val="left" w:pos="426"/>
          <w:tab w:val="left" w:pos="980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лоббирование, общефирменная коммуникация,</w:t>
      </w:r>
    </w:p>
    <w:p w:rsidR="00693759" w:rsidRPr="007D6D9B" w:rsidRDefault="00693759" w:rsidP="007D6D9B">
      <w:pPr>
        <w:pStyle w:val="a3"/>
        <w:numPr>
          <w:ilvl w:val="0"/>
          <w:numId w:val="14"/>
        </w:numPr>
        <w:tabs>
          <w:tab w:val="left" w:pos="284"/>
          <w:tab w:val="left" w:pos="426"/>
          <w:tab w:val="left" w:pos="980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консультирование, поддержание связей со средствами массовой информации,</w:t>
      </w:r>
    </w:p>
    <w:p w:rsidR="00693759" w:rsidRPr="007D6D9B" w:rsidRDefault="00693759" w:rsidP="007D6D9B">
      <w:pPr>
        <w:pStyle w:val="a3"/>
        <w:numPr>
          <w:ilvl w:val="0"/>
          <w:numId w:val="14"/>
        </w:numPr>
        <w:tabs>
          <w:tab w:val="left" w:pos="284"/>
          <w:tab w:val="left" w:pos="426"/>
          <w:tab w:val="left" w:pos="980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товарная пропаганда, лоббирование,</w:t>
      </w:r>
    </w:p>
    <w:p w:rsidR="00693759" w:rsidRPr="007D6D9B" w:rsidRDefault="00693759" w:rsidP="007D6D9B">
      <w:pPr>
        <w:pStyle w:val="a3"/>
        <w:numPr>
          <w:ilvl w:val="0"/>
          <w:numId w:val="14"/>
        </w:numPr>
        <w:tabs>
          <w:tab w:val="left" w:pos="284"/>
          <w:tab w:val="left" w:pos="426"/>
          <w:tab w:val="left" w:pos="1526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общефирменная коммуникация, консультирование, поддержание связей со средствами массовой информации, товарная пропаганда, лоббирование.</w:t>
      </w:r>
    </w:p>
    <w:p w:rsidR="00693759" w:rsidRPr="007D6D9B" w:rsidRDefault="00693759" w:rsidP="007D6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759" w:rsidRPr="007D6D9B" w:rsidRDefault="00693759" w:rsidP="007D6D9B">
      <w:pPr>
        <w:spacing w:after="0" w:line="240" w:lineRule="auto"/>
        <w:ind w:left="5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b/>
          <w:bCs/>
          <w:sz w:val="24"/>
          <w:szCs w:val="24"/>
        </w:rPr>
        <w:t>16.</w:t>
      </w:r>
      <w:r w:rsidRPr="007D6D9B">
        <w:rPr>
          <w:rFonts w:ascii="Times New Roman" w:eastAsia="Times New Roman" w:hAnsi="Times New Roman" w:cs="Times New Roman"/>
          <w:b/>
          <w:sz w:val="24"/>
          <w:szCs w:val="24"/>
        </w:rPr>
        <w:t>. Назовите основные приемы работы со средствами массовой информации по формированию общественного имения</w:t>
      </w:r>
      <w:proofErr w:type="gramStart"/>
      <w:r w:rsidRPr="007D6D9B">
        <w:rPr>
          <w:rFonts w:ascii="Times New Roman" w:eastAsia="Times New Roman" w:hAnsi="Times New Roman" w:cs="Times New Roman"/>
          <w:b/>
          <w:sz w:val="24"/>
          <w:szCs w:val="24"/>
        </w:rPr>
        <w:t xml:space="preserve"> .</w:t>
      </w:r>
      <w:proofErr w:type="gramEnd"/>
    </w:p>
    <w:p w:rsidR="00693759" w:rsidRPr="007D6D9B" w:rsidRDefault="00693759" w:rsidP="007D6D9B">
      <w:pPr>
        <w:pStyle w:val="a3"/>
        <w:numPr>
          <w:ilvl w:val="0"/>
          <w:numId w:val="16"/>
        </w:numPr>
        <w:tabs>
          <w:tab w:val="left" w:pos="980"/>
        </w:tabs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пресс-релиз, обзорную статью, пресс-конференцию,</w:t>
      </w:r>
    </w:p>
    <w:p w:rsidR="00693759" w:rsidRPr="007D6D9B" w:rsidRDefault="00693759" w:rsidP="007D6D9B">
      <w:pPr>
        <w:pStyle w:val="a3"/>
        <w:numPr>
          <w:ilvl w:val="0"/>
          <w:numId w:val="16"/>
        </w:numPr>
        <w:tabs>
          <w:tab w:val="left" w:pos="980"/>
        </w:tabs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 xml:space="preserve">брифинг для прессы, интервью для прессы, </w:t>
      </w:r>
      <w:proofErr w:type="spellStart"/>
      <w:r w:rsidRPr="007D6D9B">
        <w:rPr>
          <w:rFonts w:ascii="Times New Roman" w:eastAsia="Times New Roman" w:hAnsi="Times New Roman" w:cs="Times New Roman"/>
          <w:sz w:val="24"/>
          <w:szCs w:val="24"/>
        </w:rPr>
        <w:t>телеинтервью</w:t>
      </w:r>
      <w:proofErr w:type="spellEnd"/>
      <w:r w:rsidRPr="007D6D9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693759" w:rsidRPr="007D6D9B" w:rsidRDefault="00693759" w:rsidP="007D6D9B">
      <w:pPr>
        <w:pStyle w:val="a3"/>
        <w:numPr>
          <w:ilvl w:val="0"/>
          <w:numId w:val="16"/>
        </w:numPr>
        <w:tabs>
          <w:tab w:val="left" w:pos="980"/>
        </w:tabs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 xml:space="preserve">пресс-релиз, пресс-конференцию, </w:t>
      </w:r>
      <w:proofErr w:type="spellStart"/>
      <w:r w:rsidRPr="007D6D9B">
        <w:rPr>
          <w:rFonts w:ascii="Times New Roman" w:eastAsia="Times New Roman" w:hAnsi="Times New Roman" w:cs="Times New Roman"/>
          <w:sz w:val="24"/>
          <w:szCs w:val="24"/>
        </w:rPr>
        <w:t>телеинтервью</w:t>
      </w:r>
      <w:proofErr w:type="spellEnd"/>
      <w:r w:rsidRPr="007D6D9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693759" w:rsidRPr="007D6D9B" w:rsidRDefault="00693759" w:rsidP="007D6D9B">
      <w:pPr>
        <w:pStyle w:val="a3"/>
        <w:numPr>
          <w:ilvl w:val="0"/>
          <w:numId w:val="16"/>
        </w:numPr>
        <w:tabs>
          <w:tab w:val="left" w:pos="980"/>
        </w:tabs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6D9B">
        <w:rPr>
          <w:rFonts w:ascii="Times New Roman" w:eastAsia="Times New Roman" w:hAnsi="Times New Roman" w:cs="Times New Roman"/>
          <w:sz w:val="24"/>
          <w:szCs w:val="24"/>
        </w:rPr>
        <w:t>телеинтервью</w:t>
      </w:r>
      <w:proofErr w:type="spellEnd"/>
      <w:r w:rsidRPr="007D6D9B">
        <w:rPr>
          <w:rFonts w:ascii="Times New Roman" w:eastAsia="Times New Roman" w:hAnsi="Times New Roman" w:cs="Times New Roman"/>
          <w:sz w:val="24"/>
          <w:szCs w:val="24"/>
        </w:rPr>
        <w:t>, пресс-конференцию, брифинг для прессы,</w:t>
      </w:r>
    </w:p>
    <w:p w:rsidR="00693759" w:rsidRPr="007D6D9B" w:rsidRDefault="00693759" w:rsidP="007D6D9B">
      <w:pPr>
        <w:pStyle w:val="a3"/>
        <w:numPr>
          <w:ilvl w:val="0"/>
          <w:numId w:val="16"/>
        </w:numPr>
        <w:tabs>
          <w:tab w:val="left" w:pos="1101"/>
        </w:tabs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 xml:space="preserve">пресс-релиз, обзорную статью, пресс-конференцию, брифинг для прессы, интервью для прессы, </w:t>
      </w:r>
      <w:proofErr w:type="spellStart"/>
      <w:r w:rsidRPr="007D6D9B">
        <w:rPr>
          <w:rFonts w:ascii="Times New Roman" w:eastAsia="Times New Roman" w:hAnsi="Times New Roman" w:cs="Times New Roman"/>
          <w:sz w:val="24"/>
          <w:szCs w:val="24"/>
        </w:rPr>
        <w:t>телеинтервью</w:t>
      </w:r>
      <w:proofErr w:type="spellEnd"/>
      <w:r w:rsidRPr="007D6D9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C8B" w:rsidRPr="007D6D9B" w:rsidRDefault="00D41C8B" w:rsidP="007D6D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759" w:rsidRPr="007D6D9B" w:rsidRDefault="00693759" w:rsidP="007D6D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b/>
          <w:sz w:val="24"/>
          <w:szCs w:val="24"/>
        </w:rPr>
        <w:t>17. Как называется вид рекламы, которая чрезвычайно важна на этапе зрелости жизненного цикла товара или услуги, чтобы заставить потребителя вспомнить о товаре или услуге?</w:t>
      </w:r>
    </w:p>
    <w:p w:rsidR="00693759" w:rsidRPr="007D6D9B" w:rsidRDefault="00693759" w:rsidP="007D6D9B">
      <w:pPr>
        <w:pStyle w:val="a3"/>
        <w:numPr>
          <w:ilvl w:val="0"/>
          <w:numId w:val="15"/>
        </w:numPr>
        <w:tabs>
          <w:tab w:val="left" w:pos="9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информативная реклама;</w:t>
      </w:r>
    </w:p>
    <w:p w:rsidR="00693759" w:rsidRPr="007D6D9B" w:rsidRDefault="00693759" w:rsidP="007D6D9B">
      <w:pPr>
        <w:pStyle w:val="a3"/>
        <w:numPr>
          <w:ilvl w:val="0"/>
          <w:numId w:val="15"/>
        </w:numPr>
        <w:tabs>
          <w:tab w:val="left" w:pos="9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увещевательная реклама;</w:t>
      </w:r>
    </w:p>
    <w:p w:rsidR="00693759" w:rsidRPr="007D6D9B" w:rsidRDefault="00693759" w:rsidP="007D6D9B">
      <w:pPr>
        <w:pStyle w:val="a3"/>
        <w:numPr>
          <w:ilvl w:val="0"/>
          <w:numId w:val="15"/>
        </w:numPr>
        <w:tabs>
          <w:tab w:val="left" w:pos="9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напоминающая реклама;</w:t>
      </w:r>
    </w:p>
    <w:p w:rsidR="00693759" w:rsidRPr="007D6D9B" w:rsidRDefault="00693759" w:rsidP="007D6D9B">
      <w:pPr>
        <w:pStyle w:val="a3"/>
        <w:numPr>
          <w:ilvl w:val="0"/>
          <w:numId w:val="15"/>
        </w:numPr>
        <w:tabs>
          <w:tab w:val="left" w:pos="9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стимулирующая реклама;</w:t>
      </w:r>
    </w:p>
    <w:p w:rsidR="00693759" w:rsidRPr="007D6D9B" w:rsidRDefault="00693759" w:rsidP="007D6D9B">
      <w:pPr>
        <w:pStyle w:val="a3"/>
        <w:numPr>
          <w:ilvl w:val="0"/>
          <w:numId w:val="15"/>
        </w:numPr>
        <w:tabs>
          <w:tab w:val="left" w:pos="9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сдерживающая реклама.</w:t>
      </w:r>
    </w:p>
    <w:p w:rsidR="00693759" w:rsidRPr="007D6D9B" w:rsidRDefault="00693759" w:rsidP="007D6D9B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759" w:rsidRPr="007D6D9B" w:rsidRDefault="00693759" w:rsidP="007D6D9B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b/>
          <w:sz w:val="24"/>
          <w:szCs w:val="24"/>
        </w:rPr>
        <w:t xml:space="preserve">18. В чем состоят основные функции паблик </w:t>
      </w:r>
      <w:proofErr w:type="spellStart"/>
      <w:r w:rsidRPr="007D6D9B">
        <w:rPr>
          <w:rFonts w:ascii="Times New Roman" w:eastAsia="Times New Roman" w:hAnsi="Times New Roman" w:cs="Times New Roman"/>
          <w:b/>
          <w:sz w:val="24"/>
          <w:szCs w:val="24"/>
        </w:rPr>
        <w:t>рилейшнз</w:t>
      </w:r>
      <w:proofErr w:type="spellEnd"/>
      <w:r w:rsidRPr="007D6D9B">
        <w:rPr>
          <w:rFonts w:ascii="Times New Roman" w:eastAsia="Times New Roman" w:hAnsi="Times New Roman" w:cs="Times New Roman"/>
          <w:b/>
          <w:sz w:val="24"/>
          <w:szCs w:val="24"/>
        </w:rPr>
        <w:t>?</w:t>
      </w:r>
    </w:p>
    <w:p w:rsidR="00693759" w:rsidRPr="007D6D9B" w:rsidRDefault="00693759" w:rsidP="007D6D9B">
      <w:pPr>
        <w:pStyle w:val="a3"/>
        <w:numPr>
          <w:ilvl w:val="0"/>
          <w:numId w:val="17"/>
        </w:numPr>
        <w:tabs>
          <w:tab w:val="left" w:pos="426"/>
          <w:tab w:val="left" w:pos="1075"/>
        </w:tabs>
        <w:spacing w:after="0" w:line="240" w:lineRule="auto"/>
        <w:ind w:left="0" w:right="2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установление взаимопонимания и доверительных отношений между организацией и общественностью; создание "положительного образа" организации;</w:t>
      </w:r>
    </w:p>
    <w:p w:rsidR="00693759" w:rsidRPr="007D6D9B" w:rsidRDefault="00693759" w:rsidP="007D6D9B">
      <w:pPr>
        <w:pStyle w:val="a3"/>
        <w:numPr>
          <w:ilvl w:val="0"/>
          <w:numId w:val="17"/>
        </w:numPr>
        <w:tabs>
          <w:tab w:val="left" w:pos="426"/>
          <w:tab w:val="left" w:pos="1168"/>
        </w:tabs>
        <w:spacing w:after="0" w:line="240" w:lineRule="auto"/>
        <w:ind w:left="0" w:right="2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сохранение репутации организации; создание у сотрудников организации чувства ответственности и заинтересованности в делах предприятия;</w:t>
      </w:r>
    </w:p>
    <w:p w:rsidR="00693759" w:rsidRPr="007D6D9B" w:rsidRDefault="00693759" w:rsidP="007D6D9B">
      <w:pPr>
        <w:pStyle w:val="a3"/>
        <w:numPr>
          <w:ilvl w:val="0"/>
          <w:numId w:val="17"/>
        </w:numPr>
        <w:tabs>
          <w:tab w:val="left" w:pos="426"/>
          <w:tab w:val="left" w:pos="1044"/>
        </w:tabs>
        <w:spacing w:after="0" w:line="240" w:lineRule="auto"/>
        <w:ind w:left="0" w:right="2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sz w:val="24"/>
          <w:szCs w:val="24"/>
        </w:rPr>
        <w:t>расширение сферы влияния организации средствами соответствующей пропаганды и рекламы; установление взаимопонимания и доверительных отношений между организацией и общественностью;</w:t>
      </w:r>
    </w:p>
    <w:p w:rsidR="00693759" w:rsidRPr="007D6D9B" w:rsidRDefault="00693759" w:rsidP="007D6D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759" w:rsidRPr="00693759" w:rsidRDefault="00693759" w:rsidP="007D6D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b/>
          <w:sz w:val="24"/>
          <w:szCs w:val="24"/>
        </w:rPr>
        <w:t xml:space="preserve">19. </w:t>
      </w:r>
      <w:r w:rsidRPr="0069375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Какие из перечисленных видов коммуникации не относятся к мероприятиям активного</w:t>
      </w:r>
      <w:r w:rsidRPr="007D6D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93759">
        <w:rPr>
          <w:rFonts w:ascii="Times New Roman" w:eastAsia="Times New Roman" w:hAnsi="Times New Roman" w:cs="Times New Roman"/>
          <w:color w:val="000000"/>
          <w:sz w:val="24"/>
          <w:szCs w:val="24"/>
        </w:rPr>
        <w:t>воздействия на потребителя в местах продаж:</w:t>
      </w:r>
    </w:p>
    <w:p w:rsidR="00693759" w:rsidRPr="007D6D9B" w:rsidRDefault="00693759" w:rsidP="007D6D9B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сэмплинг</w:t>
      </w:r>
      <w:proofErr w:type="spellEnd"/>
    </w:p>
    <w:p w:rsidR="00693759" w:rsidRPr="007D6D9B" w:rsidRDefault="00693759" w:rsidP="007D6D9B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по улучшению выкладки</w:t>
      </w:r>
    </w:p>
    <w:p w:rsidR="00693759" w:rsidRPr="007D6D9B" w:rsidRDefault="00693759" w:rsidP="007D6D9B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мероприятия по облегчению поиска товаров в </w:t>
      </w:r>
      <w:proofErr w:type="spellStart"/>
      <w:proofErr w:type="gramStart"/>
      <w:r w:rsid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интернет-магазинах</w:t>
      </w:r>
      <w:proofErr w:type="spellEnd"/>
      <w:proofErr w:type="gramEnd"/>
    </w:p>
    <w:p w:rsidR="00693759" w:rsidRPr="007D6D9B" w:rsidRDefault="00693759" w:rsidP="007D6D9B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дегустация продукта в местах продаж</w:t>
      </w:r>
    </w:p>
    <w:p w:rsidR="00693759" w:rsidRPr="007D6D9B" w:rsidRDefault="00693759" w:rsidP="007D6D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93759" w:rsidRPr="00693759" w:rsidRDefault="00693759" w:rsidP="007D6D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</w:t>
      </w:r>
      <w:r w:rsidRPr="0069375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Какие из перечисленных инструментов ИМК относятся к внутренним средствам</w:t>
      </w:r>
      <w:r w:rsidRPr="007D6D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9375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ИМКМП:</w:t>
      </w:r>
    </w:p>
    <w:p w:rsidR="00693759" w:rsidRPr="007D6D9B" w:rsidRDefault="00693759" w:rsidP="007D6D9B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вывески</w:t>
      </w:r>
    </w:p>
    <w:p w:rsidR="00693759" w:rsidRPr="007D6D9B" w:rsidRDefault="00693759" w:rsidP="007D6D9B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бликфанги</w:t>
      </w:r>
      <w:proofErr w:type="spellEnd"/>
    </w:p>
    <w:p w:rsidR="00693759" w:rsidRPr="007D6D9B" w:rsidRDefault="00693759" w:rsidP="007D6D9B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шелфтокеры</w:t>
      </w:r>
      <w:proofErr w:type="spellEnd"/>
    </w:p>
    <w:p w:rsidR="00693759" w:rsidRPr="007D6D9B" w:rsidRDefault="00693759" w:rsidP="007D6D9B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персонал</w:t>
      </w:r>
    </w:p>
    <w:p w:rsidR="007D6D9B" w:rsidRPr="007D6D9B" w:rsidRDefault="007D6D9B" w:rsidP="007D6D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93759" w:rsidRPr="00693759" w:rsidRDefault="007D6D9B" w:rsidP="007D6D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21.</w:t>
      </w:r>
      <w:r w:rsidR="00693759" w:rsidRPr="0069375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Расставьте этапы планирования ИМК в правильной последовательности:</w:t>
      </w:r>
    </w:p>
    <w:p w:rsidR="00693759" w:rsidRPr="007D6D9B" w:rsidRDefault="00693759" w:rsidP="007D6D9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определение целей коммуникации</w:t>
      </w:r>
    </w:p>
    <w:p w:rsidR="00693759" w:rsidRPr="007D6D9B" w:rsidRDefault="00693759" w:rsidP="007D6D9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ситуации</w:t>
      </w:r>
    </w:p>
    <w:p w:rsidR="00693759" w:rsidRPr="007D6D9B" w:rsidRDefault="00693759" w:rsidP="007D6D9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определение </w:t>
      </w:r>
      <w:proofErr w:type="spellStart"/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креативной</w:t>
      </w:r>
      <w:proofErr w:type="spellEnd"/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стратегии</w:t>
      </w:r>
    </w:p>
    <w:p w:rsidR="00693759" w:rsidRPr="007D6D9B" w:rsidRDefault="00693759" w:rsidP="007D6D9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 ЦА</w:t>
      </w:r>
      <w:r w:rsidR="00197B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(целевой аудитории)</w:t>
      </w:r>
    </w:p>
    <w:p w:rsidR="00693759" w:rsidRPr="007D6D9B" w:rsidRDefault="00693759" w:rsidP="007D6D9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определение коммуникационной стратегии</w:t>
      </w:r>
    </w:p>
    <w:p w:rsidR="00693759" w:rsidRPr="007D6D9B" w:rsidRDefault="00693759" w:rsidP="007D6D9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определение бюджета</w:t>
      </w:r>
    </w:p>
    <w:p w:rsidR="00693759" w:rsidRPr="007D6D9B" w:rsidRDefault="00693759" w:rsidP="007D6D9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определение </w:t>
      </w:r>
      <w:proofErr w:type="spellStart"/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медиа-стратегии</w:t>
      </w:r>
      <w:proofErr w:type="spellEnd"/>
    </w:p>
    <w:p w:rsidR="00693759" w:rsidRPr="007D6D9B" w:rsidRDefault="00693759" w:rsidP="007D6D9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результатов</w:t>
      </w:r>
    </w:p>
    <w:p w:rsidR="00693759" w:rsidRPr="007D6D9B" w:rsidRDefault="00693759" w:rsidP="007D6D9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реализация</w:t>
      </w:r>
    </w:p>
    <w:p w:rsidR="00693759" w:rsidRDefault="00693759" w:rsidP="007D6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D9B" w:rsidRPr="007D6D9B" w:rsidRDefault="007D6D9B" w:rsidP="007D6D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22. Какой вид стимулирования </w:t>
      </w:r>
      <w:proofErr w:type="gramStart"/>
      <w:r w:rsidRPr="007D6D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сбыта</w:t>
      </w:r>
      <w:proofErr w:type="gramEnd"/>
      <w:r w:rsidRPr="007D6D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эффективен для увеличения лояльности потребителей:</w:t>
      </w:r>
    </w:p>
    <w:p w:rsidR="007D6D9B" w:rsidRPr="007D6D9B" w:rsidRDefault="007D6D9B" w:rsidP="007D6D9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купон на первую покупку;</w:t>
      </w:r>
    </w:p>
    <w:p w:rsidR="007D6D9B" w:rsidRPr="007D6D9B" w:rsidRDefault="007D6D9B" w:rsidP="007D6D9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создание клубов потребителей;</w:t>
      </w:r>
    </w:p>
    <w:p w:rsidR="007D6D9B" w:rsidRPr="007D6D9B" w:rsidRDefault="007D6D9B" w:rsidP="007D6D9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премии;</w:t>
      </w:r>
    </w:p>
    <w:p w:rsidR="007D6D9B" w:rsidRPr="007D6D9B" w:rsidRDefault="007D6D9B" w:rsidP="007D6D9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скидки к цене;</w:t>
      </w:r>
    </w:p>
    <w:p w:rsidR="007D6D9B" w:rsidRPr="007D6D9B" w:rsidRDefault="007D6D9B" w:rsidP="007D6D9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9B">
        <w:rPr>
          <w:rFonts w:ascii="Times New Roman" w:eastAsia="Times New Roman" w:hAnsi="Times New Roman" w:cs="Times New Roman"/>
          <w:color w:val="000000"/>
          <w:sz w:val="24"/>
          <w:szCs w:val="24"/>
        </w:rPr>
        <w:t>сувениры.</w:t>
      </w:r>
    </w:p>
    <w:p w:rsidR="007D6D9B" w:rsidRPr="00AE75A4" w:rsidRDefault="007D6D9B" w:rsidP="007D6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37E1" w:rsidRPr="00AE75A4" w:rsidRDefault="007D6D9B" w:rsidP="00C237E1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E75A4">
        <w:rPr>
          <w:rFonts w:ascii="Times New Roman" w:hAnsi="Times New Roman" w:cs="Times New Roman"/>
          <w:b/>
          <w:sz w:val="24"/>
          <w:szCs w:val="24"/>
        </w:rPr>
        <w:t xml:space="preserve">23. </w:t>
      </w:r>
      <w:proofErr w:type="spellStart"/>
      <w:r w:rsidR="00C237E1" w:rsidRPr="00AE75A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Кросс-промоушн</w:t>
      </w:r>
      <w:proofErr w:type="spellEnd"/>
      <w:r w:rsidR="00C237E1" w:rsidRPr="00AE75A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это:</w:t>
      </w:r>
    </w:p>
    <w:p w:rsidR="00C237E1" w:rsidRPr="00AE75A4" w:rsidRDefault="00C237E1" w:rsidP="00AE75A4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>стимулирование сыта в течение длительного времени;</w:t>
      </w:r>
    </w:p>
    <w:p w:rsidR="00C237E1" w:rsidRPr="00AE75A4" w:rsidRDefault="00C237E1" w:rsidP="00AE75A4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совместное</w:t>
      </w:r>
      <w:proofErr w:type="gramEnd"/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>промуотирование</w:t>
      </w:r>
      <w:proofErr w:type="spellEnd"/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товаров двумя и более компаниями, объединившими свои возможности для достижения маркетинговых целей;</w:t>
      </w:r>
    </w:p>
    <w:p w:rsidR="00C237E1" w:rsidRPr="00AE75A4" w:rsidRDefault="00C237E1" w:rsidP="00AE75A4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совместное </w:t>
      </w:r>
      <w:proofErr w:type="spellStart"/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>промуотирование</w:t>
      </w:r>
      <w:proofErr w:type="spellEnd"/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товаров двумя и более </w:t>
      </w:r>
      <w:proofErr w:type="spellStart"/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компаниями</w:t>
      </w:r>
      <w:proofErr w:type="gramStart"/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>,о</w:t>
      </w:r>
      <w:proofErr w:type="gramEnd"/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>бъединившими</w:t>
      </w:r>
      <w:proofErr w:type="spellEnd"/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свои возможности для достижения маркетинговых </w:t>
      </w:r>
      <w:proofErr w:type="spellStart"/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>целей,при</w:t>
      </w:r>
      <w:proofErr w:type="spellEnd"/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этом затраты на стимулирование компенсирует одна компания.</w:t>
      </w:r>
    </w:p>
    <w:p w:rsidR="00C237E1" w:rsidRPr="00AE75A4" w:rsidRDefault="00C237E1" w:rsidP="00C237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37E1" w:rsidRPr="00C237E1" w:rsidRDefault="00C237E1" w:rsidP="00C237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37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AE75A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 w:rsidRPr="00C237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Программа поощрения – это способ привлечения и удержания</w:t>
      </w:r>
      <w:r w:rsidR="00AE75A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C237E1">
        <w:rPr>
          <w:rFonts w:ascii="Times New Roman" w:eastAsia="Times New Roman" w:hAnsi="Times New Roman" w:cs="Times New Roman"/>
          <w:color w:val="000000"/>
          <w:sz w:val="24"/>
          <w:szCs w:val="24"/>
        </w:rPr>
        <w:t>клиентов:</w:t>
      </w:r>
    </w:p>
    <w:p w:rsidR="00C237E1" w:rsidRPr="00AE75A4" w:rsidRDefault="00C237E1" w:rsidP="00AE75A4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выгодного для предприятия сегмента;</w:t>
      </w:r>
    </w:p>
    <w:p w:rsidR="00C237E1" w:rsidRPr="00AE75A4" w:rsidRDefault="00C237E1" w:rsidP="00AE75A4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постоянных;</w:t>
      </w:r>
    </w:p>
    <w:p w:rsidR="00C237E1" w:rsidRPr="00AE75A4" w:rsidRDefault="00C237E1" w:rsidP="00AE75A4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>новых;</w:t>
      </w:r>
    </w:p>
    <w:p w:rsidR="00C237E1" w:rsidRDefault="00C237E1" w:rsidP="00AE75A4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75A4">
        <w:rPr>
          <w:rFonts w:ascii="Times New Roman" w:eastAsia="Times New Roman" w:hAnsi="Times New Roman" w:cs="Times New Roman"/>
          <w:color w:val="000000"/>
          <w:sz w:val="24"/>
          <w:szCs w:val="24"/>
        </w:rPr>
        <w:t>клиентов с высоким уровнем дохода.</w:t>
      </w:r>
    </w:p>
    <w:p w:rsidR="00AE75A4" w:rsidRDefault="00AE75A4" w:rsidP="00AE75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D6FAF" w:rsidRPr="003D6FAF" w:rsidRDefault="003D6FAF" w:rsidP="003D6FAF">
      <w:pPr>
        <w:shd w:val="clear" w:color="auto" w:fill="FFFFFF"/>
        <w:rPr>
          <w:rFonts w:ascii="YS Text" w:eastAsia="Times New Roman" w:hAnsi="YS Text" w:cs="Times New Roman"/>
          <w:b/>
          <w:color w:val="000000"/>
          <w:sz w:val="23"/>
          <w:szCs w:val="23"/>
        </w:rPr>
      </w:pPr>
      <w:r w:rsidRPr="003D6FAF">
        <w:rPr>
          <w:rFonts w:ascii="YS Text" w:eastAsia="Times New Roman" w:hAnsi="YS Text" w:cs="Times New Roman"/>
          <w:b/>
          <w:color w:val="000000"/>
          <w:sz w:val="23"/>
          <w:szCs w:val="23"/>
        </w:rPr>
        <w:t xml:space="preserve">25. Из каких компонентов состоит модель </w:t>
      </w:r>
      <w:proofErr w:type="spellStart"/>
      <w:r w:rsidRPr="003D6FAF">
        <w:rPr>
          <w:rFonts w:ascii="YS Text" w:eastAsia="Times New Roman" w:hAnsi="YS Text" w:cs="Times New Roman"/>
          <w:b/>
          <w:color w:val="000000"/>
          <w:sz w:val="23"/>
          <w:szCs w:val="23"/>
        </w:rPr>
        <w:t>ИМК-синергии</w:t>
      </w:r>
      <w:proofErr w:type="spellEnd"/>
      <w:r w:rsidRPr="003D6FAF">
        <w:rPr>
          <w:rFonts w:ascii="YS Text" w:eastAsia="Times New Roman" w:hAnsi="YS Text" w:cs="Times New Roman"/>
          <w:b/>
          <w:color w:val="000000"/>
          <w:sz w:val="23"/>
          <w:szCs w:val="23"/>
        </w:rPr>
        <w:t xml:space="preserve"> Т. </w:t>
      </w:r>
      <w:proofErr w:type="spellStart"/>
      <w:r w:rsidRPr="003D6FAF">
        <w:rPr>
          <w:rFonts w:ascii="YS Text" w:eastAsia="Times New Roman" w:hAnsi="YS Text" w:cs="Times New Roman"/>
          <w:b/>
          <w:color w:val="000000"/>
          <w:sz w:val="23"/>
          <w:szCs w:val="23"/>
        </w:rPr>
        <w:t>Дункана</w:t>
      </w:r>
      <w:proofErr w:type="spellEnd"/>
      <w:r w:rsidRPr="003D6FAF">
        <w:rPr>
          <w:rFonts w:ascii="YS Text" w:eastAsia="Times New Roman" w:hAnsi="YS Text" w:cs="Times New Roman"/>
          <w:b/>
          <w:color w:val="000000"/>
          <w:sz w:val="23"/>
          <w:szCs w:val="23"/>
        </w:rPr>
        <w:t>:</w:t>
      </w:r>
    </w:p>
    <w:p w:rsidR="003D6FAF" w:rsidRPr="003D6FAF" w:rsidRDefault="003D6FAF" w:rsidP="003D6FAF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</w:rPr>
      </w:pPr>
      <w:proofErr w:type="spellStart"/>
      <w:r w:rsidRPr="003D6FAF">
        <w:rPr>
          <w:rFonts w:ascii="YS Text" w:eastAsia="Times New Roman" w:hAnsi="YS Text" w:cs="Times New Roman"/>
          <w:color w:val="000000"/>
          <w:sz w:val="23"/>
          <w:szCs w:val="23"/>
        </w:rPr>
        <w:t>a</w:t>
      </w:r>
      <w:proofErr w:type="spellEnd"/>
      <w:r w:rsidRPr="003D6FAF">
        <w:rPr>
          <w:rFonts w:ascii="YS Text" w:eastAsia="Times New Roman" w:hAnsi="YS Text" w:cs="Times New Roman"/>
          <w:color w:val="000000"/>
          <w:sz w:val="23"/>
          <w:szCs w:val="23"/>
        </w:rPr>
        <w:t>) миссия</w:t>
      </w:r>
    </w:p>
    <w:p w:rsidR="003D6FAF" w:rsidRPr="003D6FAF" w:rsidRDefault="003D6FAF" w:rsidP="003D6FAF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</w:rPr>
      </w:pPr>
      <w:proofErr w:type="spellStart"/>
      <w:r w:rsidRPr="003D6FAF">
        <w:rPr>
          <w:rFonts w:ascii="YS Text" w:eastAsia="Times New Roman" w:hAnsi="YS Text" w:cs="Times New Roman"/>
          <w:color w:val="000000"/>
          <w:sz w:val="23"/>
          <w:szCs w:val="23"/>
        </w:rPr>
        <w:t>b</w:t>
      </w:r>
      <w:proofErr w:type="spellEnd"/>
      <w:r w:rsidRPr="003D6FAF">
        <w:rPr>
          <w:rFonts w:ascii="YS Text" w:eastAsia="Times New Roman" w:hAnsi="YS Text" w:cs="Times New Roman"/>
          <w:color w:val="000000"/>
          <w:sz w:val="23"/>
          <w:szCs w:val="23"/>
        </w:rPr>
        <w:t>) согласованность</w:t>
      </w:r>
    </w:p>
    <w:p w:rsidR="003D6FAF" w:rsidRPr="003D6FAF" w:rsidRDefault="003D6FAF" w:rsidP="003D6FAF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</w:rPr>
      </w:pPr>
      <w:proofErr w:type="spellStart"/>
      <w:r w:rsidRPr="003D6FAF">
        <w:rPr>
          <w:rFonts w:ascii="YS Text" w:eastAsia="Times New Roman" w:hAnsi="YS Text" w:cs="Times New Roman"/>
          <w:color w:val="000000"/>
          <w:sz w:val="23"/>
          <w:szCs w:val="23"/>
        </w:rPr>
        <w:t>c</w:t>
      </w:r>
      <w:proofErr w:type="spellEnd"/>
      <w:r w:rsidRPr="003D6FAF">
        <w:rPr>
          <w:rFonts w:ascii="YS Text" w:eastAsia="Times New Roman" w:hAnsi="YS Text" w:cs="Times New Roman"/>
          <w:color w:val="000000"/>
          <w:sz w:val="23"/>
          <w:szCs w:val="23"/>
        </w:rPr>
        <w:t>) коммуникация</w:t>
      </w:r>
    </w:p>
    <w:p w:rsidR="003D6FAF" w:rsidRPr="003D6FAF" w:rsidRDefault="003D6FAF" w:rsidP="003D6FAF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</w:rPr>
      </w:pPr>
      <w:proofErr w:type="spellStart"/>
      <w:r w:rsidRPr="003D6FAF">
        <w:rPr>
          <w:rFonts w:ascii="YS Text" w:eastAsia="Times New Roman" w:hAnsi="YS Text" w:cs="Times New Roman"/>
          <w:color w:val="000000"/>
          <w:sz w:val="23"/>
          <w:szCs w:val="23"/>
        </w:rPr>
        <w:t>d</w:t>
      </w:r>
      <w:proofErr w:type="spellEnd"/>
      <w:r w:rsidRPr="003D6FAF">
        <w:rPr>
          <w:rFonts w:ascii="YS Text" w:eastAsia="Times New Roman" w:hAnsi="YS Text" w:cs="Times New Roman"/>
          <w:color w:val="000000"/>
          <w:sz w:val="23"/>
          <w:szCs w:val="23"/>
        </w:rPr>
        <w:t>) синергия</w:t>
      </w:r>
    </w:p>
    <w:p w:rsidR="003D6FAF" w:rsidRPr="003D6FAF" w:rsidRDefault="003D6FAF" w:rsidP="003D6FAF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</w:rPr>
      </w:pPr>
      <w:proofErr w:type="spellStart"/>
      <w:r w:rsidRPr="003D6FAF">
        <w:rPr>
          <w:rFonts w:ascii="YS Text" w:eastAsia="Times New Roman" w:hAnsi="YS Text" w:cs="Times New Roman"/>
          <w:color w:val="000000"/>
          <w:sz w:val="23"/>
          <w:szCs w:val="23"/>
        </w:rPr>
        <w:t>e</w:t>
      </w:r>
      <w:proofErr w:type="spellEnd"/>
      <w:r w:rsidRPr="003D6FAF">
        <w:rPr>
          <w:rFonts w:ascii="YS Text" w:eastAsia="Times New Roman" w:hAnsi="YS Text" w:cs="Times New Roman"/>
          <w:color w:val="000000"/>
          <w:sz w:val="23"/>
          <w:szCs w:val="23"/>
        </w:rPr>
        <w:t>) взаимодействие</w:t>
      </w:r>
    </w:p>
    <w:p w:rsidR="003D6FAF" w:rsidRPr="003D6FAF" w:rsidRDefault="003D6FAF" w:rsidP="003D6FAF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</w:rPr>
      </w:pPr>
    </w:p>
    <w:p w:rsidR="00AE75A4" w:rsidRPr="00AE75A4" w:rsidRDefault="00AE75A4" w:rsidP="00AE75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AE75A4" w:rsidRPr="00AE75A4" w:rsidSect="00E9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39D"/>
    <w:multiLevelType w:val="hybridMultilevel"/>
    <w:tmpl w:val="C8B09234"/>
    <w:lvl w:ilvl="0" w:tplc="4EF2FB18">
      <w:start w:val="1"/>
      <w:numFmt w:val="decimal"/>
      <w:lvlText w:val="%1."/>
      <w:lvlJc w:val="left"/>
    </w:lvl>
    <w:lvl w:ilvl="1" w:tplc="7F321F52">
      <w:numFmt w:val="decimal"/>
      <w:lvlText w:val=""/>
      <w:lvlJc w:val="left"/>
    </w:lvl>
    <w:lvl w:ilvl="2" w:tplc="105AD0B2">
      <w:numFmt w:val="decimal"/>
      <w:lvlText w:val=""/>
      <w:lvlJc w:val="left"/>
    </w:lvl>
    <w:lvl w:ilvl="3" w:tplc="D208184E">
      <w:numFmt w:val="decimal"/>
      <w:lvlText w:val=""/>
      <w:lvlJc w:val="left"/>
    </w:lvl>
    <w:lvl w:ilvl="4" w:tplc="E52EACF0">
      <w:numFmt w:val="decimal"/>
      <w:lvlText w:val=""/>
      <w:lvlJc w:val="left"/>
    </w:lvl>
    <w:lvl w:ilvl="5" w:tplc="290C0754">
      <w:numFmt w:val="decimal"/>
      <w:lvlText w:val=""/>
      <w:lvlJc w:val="left"/>
    </w:lvl>
    <w:lvl w:ilvl="6" w:tplc="79B801E6">
      <w:numFmt w:val="decimal"/>
      <w:lvlText w:val=""/>
      <w:lvlJc w:val="left"/>
    </w:lvl>
    <w:lvl w:ilvl="7" w:tplc="39CE1458">
      <w:numFmt w:val="decimal"/>
      <w:lvlText w:val=""/>
      <w:lvlJc w:val="left"/>
    </w:lvl>
    <w:lvl w:ilvl="8" w:tplc="E7FEB86A">
      <w:numFmt w:val="decimal"/>
      <w:lvlText w:val=""/>
      <w:lvlJc w:val="left"/>
    </w:lvl>
  </w:abstractNum>
  <w:abstractNum w:abstractNumId="1">
    <w:nsid w:val="000016C5"/>
    <w:multiLevelType w:val="hybridMultilevel"/>
    <w:tmpl w:val="16C836B8"/>
    <w:lvl w:ilvl="0" w:tplc="975C2B0C">
      <w:start w:val="1"/>
      <w:numFmt w:val="decimal"/>
      <w:lvlText w:val="%1."/>
      <w:lvlJc w:val="left"/>
    </w:lvl>
    <w:lvl w:ilvl="1" w:tplc="BDEA42AE">
      <w:numFmt w:val="decimal"/>
      <w:lvlText w:val=""/>
      <w:lvlJc w:val="left"/>
    </w:lvl>
    <w:lvl w:ilvl="2" w:tplc="9446D732">
      <w:numFmt w:val="decimal"/>
      <w:lvlText w:val=""/>
      <w:lvlJc w:val="left"/>
    </w:lvl>
    <w:lvl w:ilvl="3" w:tplc="23605C1A">
      <w:numFmt w:val="decimal"/>
      <w:lvlText w:val=""/>
      <w:lvlJc w:val="left"/>
    </w:lvl>
    <w:lvl w:ilvl="4" w:tplc="DFBA5C86">
      <w:numFmt w:val="decimal"/>
      <w:lvlText w:val=""/>
      <w:lvlJc w:val="left"/>
    </w:lvl>
    <w:lvl w:ilvl="5" w:tplc="D5A4960C">
      <w:numFmt w:val="decimal"/>
      <w:lvlText w:val=""/>
      <w:lvlJc w:val="left"/>
    </w:lvl>
    <w:lvl w:ilvl="6" w:tplc="BB3A147C">
      <w:numFmt w:val="decimal"/>
      <w:lvlText w:val=""/>
      <w:lvlJc w:val="left"/>
    </w:lvl>
    <w:lvl w:ilvl="7" w:tplc="2432D994">
      <w:numFmt w:val="decimal"/>
      <w:lvlText w:val=""/>
      <w:lvlJc w:val="left"/>
    </w:lvl>
    <w:lvl w:ilvl="8" w:tplc="9078DEA2">
      <w:numFmt w:val="decimal"/>
      <w:lvlText w:val=""/>
      <w:lvlJc w:val="left"/>
    </w:lvl>
  </w:abstractNum>
  <w:abstractNum w:abstractNumId="2">
    <w:nsid w:val="0000187E"/>
    <w:multiLevelType w:val="hybridMultilevel"/>
    <w:tmpl w:val="6FE06670"/>
    <w:lvl w:ilvl="0" w:tplc="3B545594">
      <w:start w:val="1"/>
      <w:numFmt w:val="decimal"/>
      <w:lvlText w:val="%1."/>
      <w:lvlJc w:val="left"/>
    </w:lvl>
    <w:lvl w:ilvl="1" w:tplc="937A1DF6">
      <w:numFmt w:val="decimal"/>
      <w:lvlText w:val=""/>
      <w:lvlJc w:val="left"/>
    </w:lvl>
    <w:lvl w:ilvl="2" w:tplc="DFAC5B7C">
      <w:numFmt w:val="decimal"/>
      <w:lvlText w:val=""/>
      <w:lvlJc w:val="left"/>
    </w:lvl>
    <w:lvl w:ilvl="3" w:tplc="1648119C">
      <w:numFmt w:val="decimal"/>
      <w:lvlText w:val=""/>
      <w:lvlJc w:val="left"/>
    </w:lvl>
    <w:lvl w:ilvl="4" w:tplc="D276AB04">
      <w:numFmt w:val="decimal"/>
      <w:lvlText w:val=""/>
      <w:lvlJc w:val="left"/>
    </w:lvl>
    <w:lvl w:ilvl="5" w:tplc="24589A9C">
      <w:numFmt w:val="decimal"/>
      <w:lvlText w:val=""/>
      <w:lvlJc w:val="left"/>
    </w:lvl>
    <w:lvl w:ilvl="6" w:tplc="CE0C448C">
      <w:numFmt w:val="decimal"/>
      <w:lvlText w:val=""/>
      <w:lvlJc w:val="left"/>
    </w:lvl>
    <w:lvl w:ilvl="7" w:tplc="340C11B2">
      <w:numFmt w:val="decimal"/>
      <w:lvlText w:val=""/>
      <w:lvlJc w:val="left"/>
    </w:lvl>
    <w:lvl w:ilvl="8" w:tplc="2DA801BE">
      <w:numFmt w:val="decimal"/>
      <w:lvlText w:val=""/>
      <w:lvlJc w:val="left"/>
    </w:lvl>
  </w:abstractNum>
  <w:abstractNum w:abstractNumId="3">
    <w:nsid w:val="000023C9"/>
    <w:multiLevelType w:val="hybridMultilevel"/>
    <w:tmpl w:val="13DC4782"/>
    <w:lvl w:ilvl="0" w:tplc="A510D500">
      <w:start w:val="1"/>
      <w:numFmt w:val="decimal"/>
      <w:lvlText w:val="%1."/>
      <w:lvlJc w:val="left"/>
    </w:lvl>
    <w:lvl w:ilvl="1" w:tplc="02A02862">
      <w:numFmt w:val="decimal"/>
      <w:lvlText w:val=""/>
      <w:lvlJc w:val="left"/>
    </w:lvl>
    <w:lvl w:ilvl="2" w:tplc="AE3831B4">
      <w:numFmt w:val="decimal"/>
      <w:lvlText w:val=""/>
      <w:lvlJc w:val="left"/>
    </w:lvl>
    <w:lvl w:ilvl="3" w:tplc="1F0EE71A">
      <w:numFmt w:val="decimal"/>
      <w:lvlText w:val=""/>
      <w:lvlJc w:val="left"/>
    </w:lvl>
    <w:lvl w:ilvl="4" w:tplc="7B7CBE5C">
      <w:numFmt w:val="decimal"/>
      <w:lvlText w:val=""/>
      <w:lvlJc w:val="left"/>
    </w:lvl>
    <w:lvl w:ilvl="5" w:tplc="3F7AB92E">
      <w:numFmt w:val="decimal"/>
      <w:lvlText w:val=""/>
      <w:lvlJc w:val="left"/>
    </w:lvl>
    <w:lvl w:ilvl="6" w:tplc="B5DEABE0">
      <w:numFmt w:val="decimal"/>
      <w:lvlText w:val=""/>
      <w:lvlJc w:val="left"/>
    </w:lvl>
    <w:lvl w:ilvl="7" w:tplc="4956E3B4">
      <w:numFmt w:val="decimal"/>
      <w:lvlText w:val=""/>
      <w:lvlJc w:val="left"/>
    </w:lvl>
    <w:lvl w:ilvl="8" w:tplc="EE0CE14E">
      <w:numFmt w:val="decimal"/>
      <w:lvlText w:val=""/>
      <w:lvlJc w:val="left"/>
    </w:lvl>
  </w:abstractNum>
  <w:abstractNum w:abstractNumId="4">
    <w:nsid w:val="0000409D"/>
    <w:multiLevelType w:val="hybridMultilevel"/>
    <w:tmpl w:val="3ED836AE"/>
    <w:lvl w:ilvl="0" w:tplc="328EBDDC">
      <w:start w:val="1"/>
      <w:numFmt w:val="decimal"/>
      <w:lvlText w:val="%1."/>
      <w:lvlJc w:val="left"/>
    </w:lvl>
    <w:lvl w:ilvl="1" w:tplc="3168BBC6">
      <w:numFmt w:val="decimal"/>
      <w:lvlText w:val=""/>
      <w:lvlJc w:val="left"/>
    </w:lvl>
    <w:lvl w:ilvl="2" w:tplc="509E15D8">
      <w:numFmt w:val="decimal"/>
      <w:lvlText w:val=""/>
      <w:lvlJc w:val="left"/>
    </w:lvl>
    <w:lvl w:ilvl="3" w:tplc="47A85300">
      <w:numFmt w:val="decimal"/>
      <w:lvlText w:val=""/>
      <w:lvlJc w:val="left"/>
    </w:lvl>
    <w:lvl w:ilvl="4" w:tplc="81DEBC8A">
      <w:numFmt w:val="decimal"/>
      <w:lvlText w:val=""/>
      <w:lvlJc w:val="left"/>
    </w:lvl>
    <w:lvl w:ilvl="5" w:tplc="781427FA">
      <w:numFmt w:val="decimal"/>
      <w:lvlText w:val=""/>
      <w:lvlJc w:val="left"/>
    </w:lvl>
    <w:lvl w:ilvl="6" w:tplc="E7007B9E">
      <w:numFmt w:val="decimal"/>
      <w:lvlText w:val=""/>
      <w:lvlJc w:val="left"/>
    </w:lvl>
    <w:lvl w:ilvl="7" w:tplc="E190E3AE">
      <w:numFmt w:val="decimal"/>
      <w:lvlText w:val=""/>
      <w:lvlJc w:val="left"/>
    </w:lvl>
    <w:lvl w:ilvl="8" w:tplc="43DA6080">
      <w:numFmt w:val="decimal"/>
      <w:lvlText w:val=""/>
      <w:lvlJc w:val="left"/>
    </w:lvl>
  </w:abstractNum>
  <w:abstractNum w:abstractNumId="5">
    <w:nsid w:val="000048CC"/>
    <w:multiLevelType w:val="hybridMultilevel"/>
    <w:tmpl w:val="026E7532"/>
    <w:lvl w:ilvl="0" w:tplc="8454F226">
      <w:start w:val="1"/>
      <w:numFmt w:val="decimal"/>
      <w:lvlText w:val="%1."/>
      <w:lvlJc w:val="left"/>
    </w:lvl>
    <w:lvl w:ilvl="1" w:tplc="4C5275EE">
      <w:numFmt w:val="decimal"/>
      <w:lvlText w:val=""/>
      <w:lvlJc w:val="left"/>
    </w:lvl>
    <w:lvl w:ilvl="2" w:tplc="BEECF354">
      <w:numFmt w:val="decimal"/>
      <w:lvlText w:val=""/>
      <w:lvlJc w:val="left"/>
    </w:lvl>
    <w:lvl w:ilvl="3" w:tplc="79B20134">
      <w:numFmt w:val="decimal"/>
      <w:lvlText w:val=""/>
      <w:lvlJc w:val="left"/>
    </w:lvl>
    <w:lvl w:ilvl="4" w:tplc="A6FA5E06">
      <w:numFmt w:val="decimal"/>
      <w:lvlText w:val=""/>
      <w:lvlJc w:val="left"/>
    </w:lvl>
    <w:lvl w:ilvl="5" w:tplc="7C9A96E0">
      <w:numFmt w:val="decimal"/>
      <w:lvlText w:val=""/>
      <w:lvlJc w:val="left"/>
    </w:lvl>
    <w:lvl w:ilvl="6" w:tplc="86A4AE5C">
      <w:numFmt w:val="decimal"/>
      <w:lvlText w:val=""/>
      <w:lvlJc w:val="left"/>
    </w:lvl>
    <w:lvl w:ilvl="7" w:tplc="772E7DAC">
      <w:numFmt w:val="decimal"/>
      <w:lvlText w:val=""/>
      <w:lvlJc w:val="left"/>
    </w:lvl>
    <w:lvl w:ilvl="8" w:tplc="C1C2A990">
      <w:numFmt w:val="decimal"/>
      <w:lvlText w:val=""/>
      <w:lvlJc w:val="left"/>
    </w:lvl>
  </w:abstractNum>
  <w:abstractNum w:abstractNumId="6">
    <w:nsid w:val="00004A80"/>
    <w:multiLevelType w:val="hybridMultilevel"/>
    <w:tmpl w:val="44DE8FC0"/>
    <w:lvl w:ilvl="0" w:tplc="51627DEE">
      <w:start w:val="1"/>
      <w:numFmt w:val="decimal"/>
      <w:lvlText w:val="%1."/>
      <w:lvlJc w:val="left"/>
    </w:lvl>
    <w:lvl w:ilvl="1" w:tplc="7A76A6A4">
      <w:numFmt w:val="decimal"/>
      <w:lvlText w:val=""/>
      <w:lvlJc w:val="left"/>
    </w:lvl>
    <w:lvl w:ilvl="2" w:tplc="6BC271F2">
      <w:numFmt w:val="decimal"/>
      <w:lvlText w:val=""/>
      <w:lvlJc w:val="left"/>
    </w:lvl>
    <w:lvl w:ilvl="3" w:tplc="AF8ADD04">
      <w:numFmt w:val="decimal"/>
      <w:lvlText w:val=""/>
      <w:lvlJc w:val="left"/>
    </w:lvl>
    <w:lvl w:ilvl="4" w:tplc="6BD407F6">
      <w:numFmt w:val="decimal"/>
      <w:lvlText w:val=""/>
      <w:lvlJc w:val="left"/>
    </w:lvl>
    <w:lvl w:ilvl="5" w:tplc="C0D090E0">
      <w:numFmt w:val="decimal"/>
      <w:lvlText w:val=""/>
      <w:lvlJc w:val="left"/>
    </w:lvl>
    <w:lvl w:ilvl="6" w:tplc="65027326">
      <w:numFmt w:val="decimal"/>
      <w:lvlText w:val=""/>
      <w:lvlJc w:val="left"/>
    </w:lvl>
    <w:lvl w:ilvl="7" w:tplc="D80280C8">
      <w:numFmt w:val="decimal"/>
      <w:lvlText w:val=""/>
      <w:lvlJc w:val="left"/>
    </w:lvl>
    <w:lvl w:ilvl="8" w:tplc="FC78533A">
      <w:numFmt w:val="decimal"/>
      <w:lvlText w:val=""/>
      <w:lvlJc w:val="left"/>
    </w:lvl>
  </w:abstractNum>
  <w:abstractNum w:abstractNumId="7">
    <w:nsid w:val="00005753"/>
    <w:multiLevelType w:val="hybridMultilevel"/>
    <w:tmpl w:val="926E010C"/>
    <w:lvl w:ilvl="0" w:tplc="6304093C">
      <w:start w:val="1"/>
      <w:numFmt w:val="decimal"/>
      <w:lvlText w:val="%1."/>
      <w:lvlJc w:val="left"/>
    </w:lvl>
    <w:lvl w:ilvl="1" w:tplc="B51CA0D0">
      <w:numFmt w:val="decimal"/>
      <w:lvlText w:val=""/>
      <w:lvlJc w:val="left"/>
    </w:lvl>
    <w:lvl w:ilvl="2" w:tplc="BA748F60">
      <w:numFmt w:val="decimal"/>
      <w:lvlText w:val=""/>
      <w:lvlJc w:val="left"/>
    </w:lvl>
    <w:lvl w:ilvl="3" w:tplc="D5129338">
      <w:numFmt w:val="decimal"/>
      <w:lvlText w:val=""/>
      <w:lvlJc w:val="left"/>
    </w:lvl>
    <w:lvl w:ilvl="4" w:tplc="5B3C8968">
      <w:numFmt w:val="decimal"/>
      <w:lvlText w:val=""/>
      <w:lvlJc w:val="left"/>
    </w:lvl>
    <w:lvl w:ilvl="5" w:tplc="BA1E99A8">
      <w:numFmt w:val="decimal"/>
      <w:lvlText w:val=""/>
      <w:lvlJc w:val="left"/>
    </w:lvl>
    <w:lvl w:ilvl="6" w:tplc="4A9CC3B8">
      <w:numFmt w:val="decimal"/>
      <w:lvlText w:val=""/>
      <w:lvlJc w:val="left"/>
    </w:lvl>
    <w:lvl w:ilvl="7" w:tplc="10AAAE32">
      <w:numFmt w:val="decimal"/>
      <w:lvlText w:val=""/>
      <w:lvlJc w:val="left"/>
    </w:lvl>
    <w:lvl w:ilvl="8" w:tplc="60063C62">
      <w:numFmt w:val="decimal"/>
      <w:lvlText w:val=""/>
      <w:lvlJc w:val="left"/>
    </w:lvl>
  </w:abstractNum>
  <w:abstractNum w:abstractNumId="8">
    <w:nsid w:val="00006899"/>
    <w:multiLevelType w:val="hybridMultilevel"/>
    <w:tmpl w:val="913049AE"/>
    <w:lvl w:ilvl="0" w:tplc="2E223D00">
      <w:start w:val="1"/>
      <w:numFmt w:val="decimal"/>
      <w:lvlText w:val="%1."/>
      <w:lvlJc w:val="left"/>
    </w:lvl>
    <w:lvl w:ilvl="1" w:tplc="B608DF78">
      <w:numFmt w:val="decimal"/>
      <w:lvlText w:val=""/>
      <w:lvlJc w:val="left"/>
    </w:lvl>
    <w:lvl w:ilvl="2" w:tplc="9C1A081E">
      <w:numFmt w:val="decimal"/>
      <w:lvlText w:val=""/>
      <w:lvlJc w:val="left"/>
    </w:lvl>
    <w:lvl w:ilvl="3" w:tplc="C444DE2C">
      <w:numFmt w:val="decimal"/>
      <w:lvlText w:val=""/>
      <w:lvlJc w:val="left"/>
    </w:lvl>
    <w:lvl w:ilvl="4" w:tplc="DD2C764E">
      <w:numFmt w:val="decimal"/>
      <w:lvlText w:val=""/>
      <w:lvlJc w:val="left"/>
    </w:lvl>
    <w:lvl w:ilvl="5" w:tplc="0FD6E020">
      <w:numFmt w:val="decimal"/>
      <w:lvlText w:val=""/>
      <w:lvlJc w:val="left"/>
    </w:lvl>
    <w:lvl w:ilvl="6" w:tplc="E3A01006">
      <w:numFmt w:val="decimal"/>
      <w:lvlText w:val=""/>
      <w:lvlJc w:val="left"/>
    </w:lvl>
    <w:lvl w:ilvl="7" w:tplc="098ED24A">
      <w:numFmt w:val="decimal"/>
      <w:lvlText w:val=""/>
      <w:lvlJc w:val="left"/>
    </w:lvl>
    <w:lvl w:ilvl="8" w:tplc="F39A0B28">
      <w:numFmt w:val="decimal"/>
      <w:lvlText w:val=""/>
      <w:lvlJc w:val="left"/>
    </w:lvl>
  </w:abstractNum>
  <w:abstractNum w:abstractNumId="9">
    <w:nsid w:val="0000692C"/>
    <w:multiLevelType w:val="hybridMultilevel"/>
    <w:tmpl w:val="0F8E1700"/>
    <w:lvl w:ilvl="0" w:tplc="E334FD14">
      <w:start w:val="1"/>
      <w:numFmt w:val="decimal"/>
      <w:lvlText w:val="%1."/>
      <w:lvlJc w:val="left"/>
    </w:lvl>
    <w:lvl w:ilvl="1" w:tplc="6BCA8402">
      <w:numFmt w:val="decimal"/>
      <w:lvlText w:val=""/>
      <w:lvlJc w:val="left"/>
    </w:lvl>
    <w:lvl w:ilvl="2" w:tplc="A234258E">
      <w:numFmt w:val="decimal"/>
      <w:lvlText w:val=""/>
      <w:lvlJc w:val="left"/>
    </w:lvl>
    <w:lvl w:ilvl="3" w:tplc="2EB43402">
      <w:numFmt w:val="decimal"/>
      <w:lvlText w:val=""/>
      <w:lvlJc w:val="left"/>
    </w:lvl>
    <w:lvl w:ilvl="4" w:tplc="86BC6804">
      <w:numFmt w:val="decimal"/>
      <w:lvlText w:val=""/>
      <w:lvlJc w:val="left"/>
    </w:lvl>
    <w:lvl w:ilvl="5" w:tplc="D512B838">
      <w:numFmt w:val="decimal"/>
      <w:lvlText w:val=""/>
      <w:lvlJc w:val="left"/>
    </w:lvl>
    <w:lvl w:ilvl="6" w:tplc="E68639BC">
      <w:numFmt w:val="decimal"/>
      <w:lvlText w:val=""/>
      <w:lvlJc w:val="left"/>
    </w:lvl>
    <w:lvl w:ilvl="7" w:tplc="74DED146">
      <w:numFmt w:val="decimal"/>
      <w:lvlText w:val=""/>
      <w:lvlJc w:val="left"/>
    </w:lvl>
    <w:lvl w:ilvl="8" w:tplc="E6F87F4E">
      <w:numFmt w:val="decimal"/>
      <w:lvlText w:val=""/>
      <w:lvlJc w:val="left"/>
    </w:lvl>
  </w:abstractNum>
  <w:abstractNum w:abstractNumId="10">
    <w:nsid w:val="03F04201"/>
    <w:multiLevelType w:val="hybridMultilevel"/>
    <w:tmpl w:val="F55EB1C6"/>
    <w:lvl w:ilvl="0" w:tplc="A5704B5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421137C"/>
    <w:multiLevelType w:val="hybridMultilevel"/>
    <w:tmpl w:val="59A44D86"/>
    <w:lvl w:ilvl="0" w:tplc="04190015">
      <w:start w:val="1"/>
      <w:numFmt w:val="upperLetter"/>
      <w:lvlText w:val="%1."/>
      <w:lvlJc w:val="left"/>
    </w:lvl>
    <w:lvl w:ilvl="1" w:tplc="937A1DF6">
      <w:numFmt w:val="decimal"/>
      <w:lvlText w:val=""/>
      <w:lvlJc w:val="left"/>
    </w:lvl>
    <w:lvl w:ilvl="2" w:tplc="DFAC5B7C">
      <w:numFmt w:val="decimal"/>
      <w:lvlText w:val=""/>
      <w:lvlJc w:val="left"/>
    </w:lvl>
    <w:lvl w:ilvl="3" w:tplc="1648119C">
      <w:numFmt w:val="decimal"/>
      <w:lvlText w:val=""/>
      <w:lvlJc w:val="left"/>
    </w:lvl>
    <w:lvl w:ilvl="4" w:tplc="D276AB04">
      <w:numFmt w:val="decimal"/>
      <w:lvlText w:val=""/>
      <w:lvlJc w:val="left"/>
    </w:lvl>
    <w:lvl w:ilvl="5" w:tplc="24589A9C">
      <w:numFmt w:val="decimal"/>
      <w:lvlText w:val=""/>
      <w:lvlJc w:val="left"/>
    </w:lvl>
    <w:lvl w:ilvl="6" w:tplc="CE0C448C">
      <w:numFmt w:val="decimal"/>
      <w:lvlText w:val=""/>
      <w:lvlJc w:val="left"/>
    </w:lvl>
    <w:lvl w:ilvl="7" w:tplc="340C11B2">
      <w:numFmt w:val="decimal"/>
      <w:lvlText w:val=""/>
      <w:lvlJc w:val="left"/>
    </w:lvl>
    <w:lvl w:ilvl="8" w:tplc="2DA801BE">
      <w:numFmt w:val="decimal"/>
      <w:lvlText w:val=""/>
      <w:lvlJc w:val="left"/>
    </w:lvl>
  </w:abstractNum>
  <w:abstractNum w:abstractNumId="12">
    <w:nsid w:val="12DB1D09"/>
    <w:multiLevelType w:val="hybridMultilevel"/>
    <w:tmpl w:val="5254E532"/>
    <w:lvl w:ilvl="0" w:tplc="04190015">
      <w:start w:val="1"/>
      <w:numFmt w:val="upperLetter"/>
      <w:lvlText w:val="%1."/>
      <w:lvlJc w:val="left"/>
      <w:pPr>
        <w:ind w:left="1280" w:hanging="360"/>
      </w:p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13">
    <w:nsid w:val="36F45BCE"/>
    <w:multiLevelType w:val="hybridMultilevel"/>
    <w:tmpl w:val="70387E12"/>
    <w:lvl w:ilvl="0" w:tplc="04190015">
      <w:start w:val="1"/>
      <w:numFmt w:val="upperLetter"/>
      <w:lvlText w:val="%1."/>
      <w:lvlJc w:val="left"/>
      <w:pPr>
        <w:ind w:left="1280" w:hanging="360"/>
      </w:p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14">
    <w:nsid w:val="375F0463"/>
    <w:multiLevelType w:val="hybridMultilevel"/>
    <w:tmpl w:val="E7DA18C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103978"/>
    <w:multiLevelType w:val="hybridMultilevel"/>
    <w:tmpl w:val="FCE0D49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A16F45"/>
    <w:multiLevelType w:val="hybridMultilevel"/>
    <w:tmpl w:val="107A7FCC"/>
    <w:lvl w:ilvl="0" w:tplc="04190015">
      <w:start w:val="1"/>
      <w:numFmt w:val="upperLetter"/>
      <w:lvlText w:val="%1."/>
      <w:lvlJc w:val="left"/>
      <w:pPr>
        <w:ind w:left="1280" w:hanging="360"/>
      </w:p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17">
    <w:nsid w:val="51074730"/>
    <w:multiLevelType w:val="hybridMultilevel"/>
    <w:tmpl w:val="69E6055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1B12D7"/>
    <w:multiLevelType w:val="hybridMultilevel"/>
    <w:tmpl w:val="C6EA992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521E40"/>
    <w:multiLevelType w:val="hybridMultilevel"/>
    <w:tmpl w:val="62CA464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FA7578"/>
    <w:multiLevelType w:val="hybridMultilevel"/>
    <w:tmpl w:val="A28ECAD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7F7918"/>
    <w:multiLevelType w:val="hybridMultilevel"/>
    <w:tmpl w:val="E318CCA2"/>
    <w:lvl w:ilvl="0" w:tplc="04190015">
      <w:start w:val="1"/>
      <w:numFmt w:val="upperLetter"/>
      <w:lvlText w:val="%1."/>
      <w:lvlJc w:val="left"/>
      <w:pPr>
        <w:ind w:left="1280" w:hanging="360"/>
      </w:p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2">
    <w:nsid w:val="7E6A7C19"/>
    <w:multiLevelType w:val="hybridMultilevel"/>
    <w:tmpl w:val="F620E972"/>
    <w:lvl w:ilvl="0" w:tplc="78806032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6"/>
  </w:num>
  <w:num w:numId="5">
    <w:abstractNumId w:val="22"/>
  </w:num>
  <w:num w:numId="6">
    <w:abstractNumId w:val="10"/>
  </w:num>
  <w:num w:numId="7">
    <w:abstractNumId w:val="2"/>
  </w:num>
  <w:num w:numId="8">
    <w:abstractNumId w:val="1"/>
  </w:num>
  <w:num w:numId="9">
    <w:abstractNumId w:val="8"/>
  </w:num>
  <w:num w:numId="10">
    <w:abstractNumId w:val="3"/>
  </w:num>
  <w:num w:numId="11">
    <w:abstractNumId w:val="5"/>
  </w:num>
  <w:num w:numId="12">
    <w:abstractNumId w:val="7"/>
  </w:num>
  <w:num w:numId="13">
    <w:abstractNumId w:val="11"/>
  </w:num>
  <w:num w:numId="14">
    <w:abstractNumId w:val="13"/>
  </w:num>
  <w:num w:numId="15">
    <w:abstractNumId w:val="16"/>
  </w:num>
  <w:num w:numId="16">
    <w:abstractNumId w:val="12"/>
  </w:num>
  <w:num w:numId="17">
    <w:abstractNumId w:val="21"/>
  </w:num>
  <w:num w:numId="18">
    <w:abstractNumId w:val="15"/>
  </w:num>
  <w:num w:numId="19">
    <w:abstractNumId w:val="20"/>
  </w:num>
  <w:num w:numId="20">
    <w:abstractNumId w:val="14"/>
  </w:num>
  <w:num w:numId="21">
    <w:abstractNumId w:val="18"/>
  </w:num>
  <w:num w:numId="22">
    <w:abstractNumId w:val="19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4D97"/>
    <w:rsid w:val="00197B2D"/>
    <w:rsid w:val="003D6FAF"/>
    <w:rsid w:val="004819E1"/>
    <w:rsid w:val="00555B2F"/>
    <w:rsid w:val="00693759"/>
    <w:rsid w:val="007D4D97"/>
    <w:rsid w:val="007D6D9B"/>
    <w:rsid w:val="00AE75A4"/>
    <w:rsid w:val="00B254D8"/>
    <w:rsid w:val="00BC646E"/>
    <w:rsid w:val="00C237E1"/>
    <w:rsid w:val="00D41C8B"/>
    <w:rsid w:val="00E9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C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1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1165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10</cp:revision>
  <dcterms:created xsi:type="dcterms:W3CDTF">2022-04-06T18:42:00Z</dcterms:created>
  <dcterms:modified xsi:type="dcterms:W3CDTF">2022-04-07T19:29:00Z</dcterms:modified>
</cp:coreProperties>
</file>