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5E6" w:rsidRPr="005905E6" w:rsidRDefault="005905E6" w:rsidP="005905E6">
      <w:pPr>
        <w:spacing w:after="0" w:line="240" w:lineRule="auto"/>
        <w:ind w:firstLine="709"/>
        <w:jc w:val="both"/>
        <w:rPr>
          <w:rFonts w:ascii="Times New Roman" w:hAnsi="Times New Roman" w:cs="Times New Roman"/>
          <w:b/>
          <w:sz w:val="24"/>
          <w:szCs w:val="24"/>
        </w:rPr>
      </w:pPr>
      <w:r w:rsidRPr="005905E6">
        <w:rPr>
          <w:rFonts w:ascii="Times New Roman" w:hAnsi="Times New Roman" w:cs="Times New Roman"/>
          <w:b/>
          <w:sz w:val="24"/>
          <w:szCs w:val="24"/>
        </w:rPr>
        <w:t>Тема 1.</w:t>
      </w:r>
      <w:r w:rsidRPr="005905E6">
        <w:rPr>
          <w:rFonts w:ascii="Times New Roman" w:hAnsi="Times New Roman" w:cs="Times New Roman"/>
          <w:sz w:val="24"/>
          <w:szCs w:val="24"/>
        </w:rPr>
        <w:t xml:space="preserve"> </w:t>
      </w:r>
      <w:r w:rsidRPr="005905E6">
        <w:rPr>
          <w:rFonts w:ascii="Times New Roman" w:hAnsi="Times New Roman" w:cs="Times New Roman"/>
          <w:b/>
          <w:sz w:val="24"/>
          <w:szCs w:val="24"/>
        </w:rPr>
        <w:t>Доминирующие черты европейской культуры Нового времени</w:t>
      </w: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widowControl w:val="0"/>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Цель занятия – изучение основных черт европейской культуры Нового времени.</w:t>
      </w:r>
      <w:r w:rsidRPr="005905E6">
        <w:rPr>
          <w:rFonts w:ascii="Times New Roman" w:hAnsi="Times New Roman" w:cs="Times New Roman"/>
          <w:i/>
          <w:sz w:val="24"/>
          <w:szCs w:val="24"/>
        </w:rPr>
        <w:t xml:space="preserve"> </w:t>
      </w:r>
      <w:r w:rsidRPr="005905E6">
        <w:rPr>
          <w:rFonts w:ascii="Times New Roman" w:hAnsi="Times New Roman" w:cs="Times New Roman"/>
          <w:sz w:val="24"/>
          <w:szCs w:val="24"/>
        </w:rPr>
        <w:t xml:space="preserve">Задачи занятия – рассмотрение характера европейской культуры Нового времени, изучение основополагающих феноменов европейской цивилизации Нового времени, исследование идей рационализма и прогресса и их роли в формировании культуры Нового времени, изучение либерально-демократических представлений об устройстве государства и общества, овладение основными понятиями </w:t>
      </w:r>
      <w:proofErr w:type="spellStart"/>
      <w:r w:rsidRPr="005905E6">
        <w:rPr>
          <w:rFonts w:ascii="Times New Roman" w:hAnsi="Times New Roman" w:cs="Times New Roman"/>
          <w:sz w:val="24"/>
          <w:szCs w:val="24"/>
        </w:rPr>
        <w:t>нововременной</w:t>
      </w:r>
      <w:proofErr w:type="spellEnd"/>
      <w:r w:rsidRPr="005905E6">
        <w:rPr>
          <w:rFonts w:ascii="Times New Roman" w:hAnsi="Times New Roman" w:cs="Times New Roman"/>
          <w:sz w:val="24"/>
          <w:szCs w:val="24"/>
        </w:rPr>
        <w:t xml:space="preserve"> культуры.</w:t>
      </w: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Вопросы:</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1. Доминирующие черты европейской культуры.</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2. </w:t>
      </w:r>
      <w:proofErr w:type="spellStart"/>
      <w:r w:rsidRPr="005905E6">
        <w:rPr>
          <w:rFonts w:ascii="Times New Roman" w:hAnsi="Times New Roman" w:cs="Times New Roman"/>
          <w:sz w:val="24"/>
          <w:szCs w:val="24"/>
        </w:rPr>
        <w:t>Антропоцентричный</w:t>
      </w:r>
      <w:proofErr w:type="spellEnd"/>
      <w:r w:rsidRPr="005905E6">
        <w:rPr>
          <w:rFonts w:ascii="Times New Roman" w:hAnsi="Times New Roman" w:cs="Times New Roman"/>
          <w:sz w:val="24"/>
          <w:szCs w:val="24"/>
        </w:rPr>
        <w:t xml:space="preserve"> характер европейской культуры.</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3. Инновационный характер европейской культуры Нового времени.</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4. Формирование цивилизации техногенного типа.</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5. Рационализм. Демократизм.</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6. Основополагающие феномены западной цивилизации Нового времени.</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7. Представление о человеке как личности.</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8. Представление об истории как о поступательном прогрессивном развитии человечества.</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9. Либерально-демократические представления об устройстве государственной власти и взаимоотношении власти и общества.</w:t>
      </w: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hAnsi="Times New Roman" w:cs="Times New Roman"/>
          <w:b/>
          <w:sz w:val="24"/>
          <w:szCs w:val="24"/>
        </w:rPr>
      </w:pPr>
      <w:r w:rsidRPr="005905E6">
        <w:rPr>
          <w:rFonts w:ascii="Times New Roman" w:hAnsi="Times New Roman" w:cs="Times New Roman"/>
          <w:b/>
          <w:sz w:val="24"/>
          <w:szCs w:val="24"/>
        </w:rPr>
        <w:t>Тема 2. Повседневная жизнь в XVII-XVIII вв.</w:t>
      </w:r>
    </w:p>
    <w:p w:rsidR="005905E6" w:rsidRPr="005905E6" w:rsidRDefault="005905E6" w:rsidP="005905E6">
      <w:pPr>
        <w:spacing w:after="0" w:line="240" w:lineRule="auto"/>
        <w:ind w:firstLine="709"/>
        <w:jc w:val="both"/>
        <w:rPr>
          <w:rFonts w:ascii="Times New Roman" w:hAnsi="Times New Roman" w:cs="Times New Roman"/>
          <w:b/>
          <w:sz w:val="24"/>
          <w:szCs w:val="24"/>
        </w:rPr>
      </w:pPr>
    </w:p>
    <w:p w:rsidR="005905E6" w:rsidRPr="005905E6" w:rsidRDefault="005905E6" w:rsidP="005905E6">
      <w:pPr>
        <w:spacing w:after="0" w:line="240" w:lineRule="auto"/>
        <w:ind w:firstLine="709"/>
        <w:jc w:val="both"/>
        <w:rPr>
          <w:rFonts w:ascii="Times New Roman" w:hAnsi="Times New Roman" w:cs="Times New Roman"/>
          <w:sz w:val="24"/>
          <w:szCs w:val="24"/>
        </w:rPr>
      </w:pPr>
      <w:proofErr w:type="gramStart"/>
      <w:r w:rsidRPr="005905E6">
        <w:rPr>
          <w:rFonts w:ascii="Times New Roman" w:hAnsi="Times New Roman" w:cs="Times New Roman"/>
          <w:sz w:val="24"/>
          <w:szCs w:val="24"/>
        </w:rPr>
        <w:t xml:space="preserve">Цель занятия – изучение основных черт повседневной жизни европейцев в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w:t>
      </w:r>
      <w:r w:rsidRPr="005905E6">
        <w:rPr>
          <w:rFonts w:ascii="Times New Roman" w:hAnsi="Times New Roman" w:cs="Times New Roman"/>
          <w:sz w:val="24"/>
          <w:szCs w:val="24"/>
          <w:lang w:val="en-US"/>
        </w:rPr>
        <w:t>XVIII</w:t>
      </w:r>
      <w:r w:rsidRPr="005905E6">
        <w:rPr>
          <w:rFonts w:ascii="Times New Roman" w:hAnsi="Times New Roman" w:cs="Times New Roman"/>
          <w:sz w:val="24"/>
          <w:szCs w:val="24"/>
        </w:rPr>
        <w:t xml:space="preserve"> вв.</w:t>
      </w:r>
      <w:r w:rsidRPr="005905E6">
        <w:rPr>
          <w:rFonts w:ascii="Times New Roman" w:hAnsi="Times New Roman" w:cs="Times New Roman"/>
          <w:i/>
          <w:sz w:val="24"/>
          <w:szCs w:val="24"/>
        </w:rPr>
        <w:t xml:space="preserve"> </w:t>
      </w:r>
      <w:r w:rsidRPr="005905E6">
        <w:rPr>
          <w:rFonts w:ascii="Times New Roman" w:hAnsi="Times New Roman" w:cs="Times New Roman"/>
          <w:sz w:val="24"/>
          <w:szCs w:val="24"/>
        </w:rPr>
        <w:t>Задачи занятия – рассмотрение характера</w:t>
      </w:r>
      <w:r w:rsidRPr="005905E6">
        <w:rPr>
          <w:rFonts w:ascii="Times New Roman" w:hAnsi="Times New Roman" w:cs="Times New Roman"/>
          <w:b/>
          <w:sz w:val="24"/>
          <w:szCs w:val="24"/>
        </w:rPr>
        <w:t xml:space="preserve"> </w:t>
      </w:r>
      <w:r w:rsidRPr="005905E6">
        <w:rPr>
          <w:rFonts w:ascii="Times New Roman" w:hAnsi="Times New Roman" w:cs="Times New Roman"/>
          <w:sz w:val="24"/>
          <w:szCs w:val="24"/>
        </w:rPr>
        <w:t>взаимоотношений европейцев XVII-XVIII вв., изучение бытовых аспектов жизни в Европе XVII-XVIII вв., изучение роли семьи и брака в жизни европейцев XVII-XVIII вв., выяснение места образования в европейском обществе Нового времени, изучение религиозного сознания и форм религиозной и социальной нетерпимости в Европе XVII-XVIII вв.</w:t>
      </w:r>
      <w:proofErr w:type="gramEnd"/>
    </w:p>
    <w:p w:rsidR="005905E6" w:rsidRPr="005905E6" w:rsidRDefault="005905E6" w:rsidP="005905E6">
      <w:pPr>
        <w:spacing w:after="0" w:line="240" w:lineRule="auto"/>
        <w:ind w:firstLine="709"/>
        <w:jc w:val="both"/>
        <w:rPr>
          <w:rFonts w:ascii="Times New Roman" w:hAnsi="Times New Roman" w:cs="Times New Roman"/>
          <w:b/>
          <w:sz w:val="24"/>
          <w:szCs w:val="24"/>
        </w:rPr>
      </w:pPr>
    </w:p>
    <w:p w:rsidR="005905E6" w:rsidRPr="005905E6" w:rsidRDefault="005905E6" w:rsidP="005905E6">
      <w:pPr>
        <w:spacing w:after="0" w:line="240" w:lineRule="auto"/>
        <w:ind w:firstLine="709"/>
        <w:jc w:val="both"/>
        <w:rPr>
          <w:rFonts w:ascii="Times New Roman" w:hAnsi="Times New Roman" w:cs="Times New Roman"/>
          <w:b/>
          <w:sz w:val="24"/>
          <w:szCs w:val="24"/>
        </w:rPr>
      </w:pPr>
      <w:r w:rsidRPr="005905E6">
        <w:rPr>
          <w:rFonts w:ascii="Times New Roman" w:hAnsi="Times New Roman" w:cs="Times New Roman"/>
          <w:sz w:val="24"/>
          <w:szCs w:val="24"/>
        </w:rPr>
        <w:t>Вопросы:</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1.Человек и окружающий его мир.</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2.Еда и напитки.</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3.Развитие общей культуры поведения. «Цивилизованность»</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4. Семья и брак. Отношение к детям. </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5.Развитие образования. Книги и газеты.</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6.Религиозное сознание. </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7.Формы религиозной и социальной нетерпимости.</w:t>
      </w:r>
    </w:p>
    <w:p w:rsidR="005905E6" w:rsidRPr="005905E6" w:rsidRDefault="005905E6" w:rsidP="005905E6">
      <w:pPr>
        <w:spacing w:after="0" w:line="240" w:lineRule="auto"/>
        <w:ind w:firstLine="709"/>
        <w:jc w:val="both"/>
        <w:rPr>
          <w:rFonts w:ascii="Times New Roman" w:hAnsi="Times New Roman" w:cs="Times New Roman"/>
          <w:b/>
          <w:sz w:val="24"/>
          <w:szCs w:val="24"/>
        </w:rPr>
      </w:pP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hAnsi="Times New Roman" w:cs="Times New Roman"/>
          <w:b/>
          <w:sz w:val="24"/>
          <w:szCs w:val="24"/>
        </w:rPr>
      </w:pPr>
    </w:p>
    <w:p w:rsidR="005905E6" w:rsidRPr="005905E6" w:rsidRDefault="005905E6" w:rsidP="005905E6">
      <w:pPr>
        <w:spacing w:after="0" w:line="240" w:lineRule="auto"/>
        <w:ind w:firstLine="709"/>
        <w:jc w:val="both"/>
        <w:rPr>
          <w:rFonts w:ascii="Times New Roman" w:hAnsi="Times New Roman" w:cs="Times New Roman"/>
          <w:b/>
          <w:sz w:val="24"/>
          <w:szCs w:val="24"/>
        </w:rPr>
      </w:pPr>
      <w:r w:rsidRPr="005905E6">
        <w:rPr>
          <w:rFonts w:ascii="Times New Roman" w:hAnsi="Times New Roman" w:cs="Times New Roman"/>
          <w:b/>
          <w:sz w:val="24"/>
          <w:szCs w:val="24"/>
        </w:rPr>
        <w:t xml:space="preserve">Тема 3. Европейская культура </w:t>
      </w:r>
      <w:r w:rsidRPr="005905E6">
        <w:rPr>
          <w:rFonts w:ascii="Times New Roman" w:hAnsi="Times New Roman" w:cs="Times New Roman"/>
          <w:b/>
          <w:sz w:val="24"/>
          <w:szCs w:val="24"/>
          <w:lang w:val="en-US"/>
        </w:rPr>
        <w:t>XVII</w:t>
      </w:r>
      <w:r w:rsidRPr="005905E6">
        <w:rPr>
          <w:rFonts w:ascii="Times New Roman" w:hAnsi="Times New Roman" w:cs="Times New Roman"/>
          <w:b/>
          <w:sz w:val="24"/>
          <w:szCs w:val="24"/>
        </w:rPr>
        <w:t xml:space="preserve"> </w:t>
      </w:r>
      <w:proofErr w:type="gramStart"/>
      <w:r w:rsidRPr="005905E6">
        <w:rPr>
          <w:rFonts w:ascii="Times New Roman" w:hAnsi="Times New Roman" w:cs="Times New Roman"/>
          <w:b/>
          <w:sz w:val="24"/>
          <w:szCs w:val="24"/>
        </w:rPr>
        <w:t>в</w:t>
      </w:r>
      <w:proofErr w:type="gramEnd"/>
      <w:r w:rsidRPr="005905E6">
        <w:rPr>
          <w:rFonts w:ascii="Times New Roman" w:hAnsi="Times New Roman" w:cs="Times New Roman"/>
          <w:b/>
          <w:sz w:val="24"/>
          <w:szCs w:val="24"/>
        </w:rPr>
        <w:t>.</w:t>
      </w:r>
    </w:p>
    <w:p w:rsidR="005905E6" w:rsidRPr="005905E6" w:rsidRDefault="005905E6" w:rsidP="005905E6">
      <w:pPr>
        <w:widowControl w:val="0"/>
        <w:spacing w:after="0" w:line="240" w:lineRule="auto"/>
        <w:ind w:firstLine="709"/>
        <w:jc w:val="both"/>
        <w:rPr>
          <w:rFonts w:ascii="Times New Roman" w:hAnsi="Times New Roman" w:cs="Times New Roman"/>
          <w:sz w:val="24"/>
          <w:szCs w:val="24"/>
        </w:rPr>
      </w:pPr>
    </w:p>
    <w:p w:rsidR="005905E6" w:rsidRPr="005905E6" w:rsidRDefault="005905E6" w:rsidP="005905E6">
      <w:pPr>
        <w:widowControl w:val="0"/>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Цель занятия – изучение основных черт культуры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 xml:space="preserve"> столетия.</w:t>
      </w:r>
      <w:r w:rsidRPr="005905E6">
        <w:rPr>
          <w:rFonts w:ascii="Times New Roman" w:hAnsi="Times New Roman" w:cs="Times New Roman"/>
          <w:i/>
          <w:sz w:val="24"/>
          <w:szCs w:val="24"/>
        </w:rPr>
        <w:t xml:space="preserve"> </w:t>
      </w:r>
      <w:r w:rsidRPr="005905E6">
        <w:rPr>
          <w:rFonts w:ascii="Times New Roman" w:hAnsi="Times New Roman" w:cs="Times New Roman"/>
          <w:sz w:val="24"/>
          <w:szCs w:val="24"/>
        </w:rPr>
        <w:t xml:space="preserve">Задачи занятия – характеристика социально-экономических и политических условий формирования культуры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 xml:space="preserve"> в., выявление и характеристика новых черт развития культуры XVII в., изучение научной революции XVII в., рассмотрение искусства и литературы XVII в., характеристика его основных стилевых направлений, овладение основными понятиями культуры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в</w:t>
      </w:r>
      <w:proofErr w:type="gramEnd"/>
      <w:r w:rsidRPr="005905E6">
        <w:rPr>
          <w:rFonts w:ascii="Times New Roman" w:hAnsi="Times New Roman" w:cs="Times New Roman"/>
          <w:sz w:val="24"/>
          <w:szCs w:val="24"/>
        </w:rPr>
        <w:t>.</w:t>
      </w: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Вопросы:</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1. Общая характеристика социально-экономического и политического развития в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 xml:space="preserve"> в. и новые черты культуры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в</w:t>
      </w:r>
      <w:proofErr w:type="gramEnd"/>
      <w:r w:rsidRPr="005905E6">
        <w:rPr>
          <w:rFonts w:ascii="Times New Roman" w:hAnsi="Times New Roman" w:cs="Times New Roman"/>
          <w:sz w:val="24"/>
          <w:szCs w:val="24"/>
        </w:rPr>
        <w:t xml:space="preserve">. </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2. Переходность, </w:t>
      </w:r>
      <w:proofErr w:type="spellStart"/>
      <w:r w:rsidRPr="005905E6">
        <w:rPr>
          <w:rFonts w:ascii="Times New Roman" w:hAnsi="Times New Roman" w:cs="Times New Roman"/>
          <w:sz w:val="24"/>
          <w:szCs w:val="24"/>
        </w:rPr>
        <w:t>кризисность</w:t>
      </w:r>
      <w:proofErr w:type="spellEnd"/>
      <w:r w:rsidRPr="005905E6">
        <w:rPr>
          <w:rFonts w:ascii="Times New Roman" w:hAnsi="Times New Roman" w:cs="Times New Roman"/>
          <w:sz w:val="24"/>
          <w:szCs w:val="24"/>
        </w:rPr>
        <w:t xml:space="preserve"> эпохи как характеристика европейской культуры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в</w:t>
      </w:r>
      <w:proofErr w:type="gramEnd"/>
      <w:r w:rsidRPr="005905E6">
        <w:rPr>
          <w:rFonts w:ascii="Times New Roman" w:hAnsi="Times New Roman" w:cs="Times New Roman"/>
          <w:sz w:val="24"/>
          <w:szCs w:val="24"/>
        </w:rPr>
        <w:t>.</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3. Расцвет точных наук. Научная революция.</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4. Основные черты искусства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 xml:space="preserve"> в. Барокко и классицизм.</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5. Литература.</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6. Театр и музыка.</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7. Архитектура, скульптура, живопись. </w:t>
      </w: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hAnsi="Times New Roman" w:cs="Times New Roman"/>
          <w:b/>
          <w:sz w:val="24"/>
          <w:szCs w:val="24"/>
        </w:rPr>
      </w:pPr>
    </w:p>
    <w:p w:rsidR="005905E6" w:rsidRPr="005905E6" w:rsidRDefault="005905E6" w:rsidP="005905E6">
      <w:pPr>
        <w:spacing w:after="0" w:line="240" w:lineRule="auto"/>
        <w:ind w:firstLine="709"/>
        <w:jc w:val="both"/>
        <w:rPr>
          <w:rFonts w:ascii="Times New Roman" w:hAnsi="Times New Roman" w:cs="Times New Roman"/>
          <w:b/>
          <w:sz w:val="24"/>
          <w:szCs w:val="24"/>
        </w:rPr>
      </w:pPr>
      <w:r w:rsidRPr="005905E6">
        <w:rPr>
          <w:rFonts w:ascii="Times New Roman" w:hAnsi="Times New Roman" w:cs="Times New Roman"/>
          <w:b/>
          <w:sz w:val="24"/>
          <w:szCs w:val="24"/>
        </w:rPr>
        <w:t>Тема 4. Культура века Просвещения</w:t>
      </w:r>
    </w:p>
    <w:p w:rsidR="005905E6" w:rsidRPr="005905E6" w:rsidRDefault="005905E6" w:rsidP="005905E6">
      <w:pPr>
        <w:widowControl w:val="0"/>
        <w:spacing w:after="0" w:line="240" w:lineRule="auto"/>
        <w:ind w:firstLine="709"/>
        <w:jc w:val="both"/>
        <w:rPr>
          <w:rFonts w:ascii="Times New Roman" w:hAnsi="Times New Roman" w:cs="Times New Roman"/>
          <w:sz w:val="24"/>
          <w:szCs w:val="24"/>
        </w:rPr>
      </w:pPr>
    </w:p>
    <w:p w:rsidR="005905E6" w:rsidRPr="005905E6" w:rsidRDefault="005905E6" w:rsidP="005905E6">
      <w:pPr>
        <w:widowControl w:val="0"/>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Цель занятия – изучение основных черт культуры </w:t>
      </w:r>
      <w:r w:rsidRPr="005905E6">
        <w:rPr>
          <w:rFonts w:ascii="Times New Roman" w:hAnsi="Times New Roman" w:cs="Times New Roman"/>
          <w:sz w:val="24"/>
          <w:szCs w:val="24"/>
          <w:lang w:val="en-US"/>
        </w:rPr>
        <w:t>XVIII</w:t>
      </w:r>
      <w:r w:rsidRPr="005905E6">
        <w:rPr>
          <w:rFonts w:ascii="Times New Roman" w:hAnsi="Times New Roman" w:cs="Times New Roman"/>
          <w:sz w:val="24"/>
          <w:szCs w:val="24"/>
        </w:rPr>
        <w:t xml:space="preserve"> столетия.</w:t>
      </w:r>
      <w:r w:rsidRPr="005905E6">
        <w:rPr>
          <w:rFonts w:ascii="Times New Roman" w:hAnsi="Times New Roman" w:cs="Times New Roman"/>
          <w:i/>
          <w:sz w:val="24"/>
          <w:szCs w:val="24"/>
        </w:rPr>
        <w:t xml:space="preserve"> </w:t>
      </w:r>
      <w:r w:rsidRPr="005905E6">
        <w:rPr>
          <w:rFonts w:ascii="Times New Roman" w:hAnsi="Times New Roman" w:cs="Times New Roman"/>
          <w:sz w:val="24"/>
          <w:szCs w:val="24"/>
        </w:rPr>
        <w:t xml:space="preserve">Задачи занятия – характеристика социально-экономических и политических условий формирования культуры </w:t>
      </w:r>
      <w:r w:rsidRPr="005905E6">
        <w:rPr>
          <w:rFonts w:ascii="Times New Roman" w:hAnsi="Times New Roman" w:cs="Times New Roman"/>
          <w:sz w:val="24"/>
          <w:szCs w:val="24"/>
          <w:lang w:val="en-US"/>
        </w:rPr>
        <w:t>XVIII</w:t>
      </w:r>
      <w:r w:rsidRPr="005905E6">
        <w:rPr>
          <w:rFonts w:ascii="Times New Roman" w:hAnsi="Times New Roman" w:cs="Times New Roman"/>
          <w:sz w:val="24"/>
          <w:szCs w:val="24"/>
        </w:rPr>
        <w:t xml:space="preserve"> в., выявление и характеристика новых черт развития культуры XVII</w:t>
      </w:r>
      <w:r w:rsidRPr="005905E6">
        <w:rPr>
          <w:rFonts w:ascii="Times New Roman" w:hAnsi="Times New Roman" w:cs="Times New Roman"/>
          <w:sz w:val="24"/>
          <w:szCs w:val="24"/>
          <w:lang w:val="en-US"/>
        </w:rPr>
        <w:t>I</w:t>
      </w:r>
      <w:r w:rsidRPr="005905E6">
        <w:rPr>
          <w:rFonts w:ascii="Times New Roman" w:hAnsi="Times New Roman" w:cs="Times New Roman"/>
          <w:sz w:val="24"/>
          <w:szCs w:val="24"/>
        </w:rPr>
        <w:t xml:space="preserve"> в., исследование европейского просветительского движения, изучение научных достижений XVII в., рассмотрение искусства и литературы XVII</w:t>
      </w:r>
      <w:r w:rsidRPr="005905E6">
        <w:rPr>
          <w:rFonts w:ascii="Times New Roman" w:hAnsi="Times New Roman" w:cs="Times New Roman"/>
          <w:sz w:val="24"/>
          <w:szCs w:val="24"/>
          <w:lang w:val="en-US"/>
        </w:rPr>
        <w:t>I</w:t>
      </w:r>
      <w:r w:rsidRPr="005905E6">
        <w:rPr>
          <w:rFonts w:ascii="Times New Roman" w:hAnsi="Times New Roman" w:cs="Times New Roman"/>
          <w:sz w:val="24"/>
          <w:szCs w:val="24"/>
        </w:rPr>
        <w:t xml:space="preserve"> в., характеристика его основных стилевых направлений, овладение основными понятиями культуры </w:t>
      </w:r>
      <w:r w:rsidRPr="005905E6">
        <w:rPr>
          <w:rFonts w:ascii="Times New Roman" w:hAnsi="Times New Roman" w:cs="Times New Roman"/>
          <w:sz w:val="24"/>
          <w:szCs w:val="24"/>
          <w:lang w:val="en-US"/>
        </w:rPr>
        <w:t>XVIII</w:t>
      </w:r>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в</w:t>
      </w:r>
      <w:proofErr w:type="gramEnd"/>
      <w:r w:rsidRPr="005905E6">
        <w:rPr>
          <w:rFonts w:ascii="Times New Roman" w:hAnsi="Times New Roman" w:cs="Times New Roman"/>
          <w:sz w:val="24"/>
          <w:szCs w:val="24"/>
        </w:rPr>
        <w:t>.</w:t>
      </w: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Вопросы:</w:t>
      </w:r>
    </w:p>
    <w:p w:rsidR="005905E6" w:rsidRPr="005905E6" w:rsidRDefault="005905E6" w:rsidP="005905E6">
      <w:pPr>
        <w:widowControl w:val="0"/>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1. Общая характеристика социально-экономического и политического развития в </w:t>
      </w:r>
      <w:r w:rsidRPr="005905E6">
        <w:rPr>
          <w:rFonts w:ascii="Times New Roman" w:hAnsi="Times New Roman" w:cs="Times New Roman"/>
          <w:sz w:val="24"/>
          <w:szCs w:val="24"/>
          <w:lang w:val="en-US"/>
        </w:rPr>
        <w:t>XVIII</w:t>
      </w:r>
      <w:r w:rsidRPr="005905E6">
        <w:rPr>
          <w:rFonts w:ascii="Times New Roman" w:hAnsi="Times New Roman" w:cs="Times New Roman"/>
          <w:sz w:val="24"/>
          <w:szCs w:val="24"/>
        </w:rPr>
        <w:t xml:space="preserve"> в. и новые черты культуры </w:t>
      </w:r>
      <w:r w:rsidRPr="005905E6">
        <w:rPr>
          <w:rFonts w:ascii="Times New Roman" w:hAnsi="Times New Roman" w:cs="Times New Roman"/>
          <w:sz w:val="24"/>
          <w:szCs w:val="24"/>
          <w:lang w:val="en-US"/>
        </w:rPr>
        <w:t>XVIII</w:t>
      </w:r>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в</w:t>
      </w:r>
      <w:proofErr w:type="gramEnd"/>
      <w:r w:rsidRPr="005905E6">
        <w:rPr>
          <w:rFonts w:ascii="Times New Roman" w:hAnsi="Times New Roman" w:cs="Times New Roman"/>
          <w:sz w:val="24"/>
          <w:szCs w:val="24"/>
        </w:rPr>
        <w:t xml:space="preserve">. </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2. Истоки европейского Просвещения и его национально-культурные особенности. Просветительское движение.</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3. Формирование общественного мнения.</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4. Развитие науки в XVIII </w:t>
      </w:r>
      <w:proofErr w:type="gramStart"/>
      <w:r w:rsidRPr="005905E6">
        <w:rPr>
          <w:rFonts w:ascii="Times New Roman" w:hAnsi="Times New Roman" w:cs="Times New Roman"/>
          <w:sz w:val="24"/>
          <w:szCs w:val="24"/>
        </w:rPr>
        <w:t>в</w:t>
      </w:r>
      <w:proofErr w:type="gramEnd"/>
      <w:r w:rsidRPr="005905E6">
        <w:rPr>
          <w:rFonts w:ascii="Times New Roman" w:hAnsi="Times New Roman" w:cs="Times New Roman"/>
          <w:sz w:val="24"/>
          <w:szCs w:val="24"/>
        </w:rPr>
        <w:t>.</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5. Особенности искусства </w:t>
      </w:r>
      <w:r w:rsidRPr="005905E6">
        <w:rPr>
          <w:rFonts w:ascii="Times New Roman" w:hAnsi="Times New Roman" w:cs="Times New Roman"/>
          <w:sz w:val="24"/>
          <w:szCs w:val="24"/>
          <w:lang w:val="en-US"/>
        </w:rPr>
        <w:t>XVIII</w:t>
      </w:r>
      <w:r w:rsidRPr="005905E6">
        <w:rPr>
          <w:rFonts w:ascii="Times New Roman" w:hAnsi="Times New Roman" w:cs="Times New Roman"/>
          <w:sz w:val="24"/>
          <w:szCs w:val="24"/>
        </w:rPr>
        <w:t xml:space="preserve"> в. Основные стилевые направления.</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6. Литература Просвещения.</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7. Театр и музыка.</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8. Архитектура, скульптура, живопись. </w:t>
      </w: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Default="005905E6" w:rsidP="005905E6">
      <w:pPr>
        <w:pStyle w:val="a4"/>
        <w:spacing w:after="0"/>
        <w:ind w:left="0"/>
        <w:jc w:val="center"/>
      </w:pPr>
      <w:r>
        <w:t>Контрольные материалы</w:t>
      </w:r>
    </w:p>
    <w:p w:rsidR="005905E6" w:rsidRPr="005905E6" w:rsidRDefault="005905E6" w:rsidP="005905E6">
      <w:pPr>
        <w:pStyle w:val="a4"/>
        <w:spacing w:after="0"/>
        <w:ind w:left="0" w:firstLine="709"/>
        <w:jc w:val="both"/>
      </w:pPr>
      <w:r w:rsidRPr="005905E6">
        <w:t xml:space="preserve">В качестве заданий для студентов предлагается подготовка </w:t>
      </w:r>
      <w:proofErr w:type="gramStart"/>
      <w:r w:rsidR="005E091B">
        <w:t>индивидуального проекта</w:t>
      </w:r>
      <w:proofErr w:type="gramEnd"/>
      <w:r w:rsidR="00794820">
        <w:t xml:space="preserve"> в форме презентации</w:t>
      </w:r>
      <w:r w:rsidRPr="005905E6">
        <w:t>.</w:t>
      </w:r>
      <w:r w:rsidRPr="005905E6">
        <w:rPr>
          <w:b/>
          <w:bCs/>
        </w:rPr>
        <w:t xml:space="preserve"> </w:t>
      </w:r>
      <w:r w:rsidRPr="005905E6">
        <w:rPr>
          <w:bCs/>
        </w:rPr>
        <w:t xml:space="preserve">Каждый студент должен подготовить </w:t>
      </w:r>
      <w:r w:rsidR="005E091B">
        <w:rPr>
          <w:bCs/>
        </w:rPr>
        <w:t>такой проект</w:t>
      </w:r>
      <w:r w:rsidRPr="005905E6">
        <w:rPr>
          <w:bCs/>
        </w:rPr>
        <w:t>.</w:t>
      </w:r>
    </w:p>
    <w:p w:rsidR="005905E6" w:rsidRPr="005905E6" w:rsidRDefault="005905E6" w:rsidP="005905E6">
      <w:pPr>
        <w:spacing w:after="0" w:line="240" w:lineRule="auto"/>
        <w:ind w:firstLine="709"/>
        <w:jc w:val="both"/>
        <w:rPr>
          <w:rFonts w:ascii="Times New Roman" w:eastAsia="Calibri" w:hAnsi="Times New Roman" w:cs="Times New Roman"/>
          <w:sz w:val="24"/>
          <w:szCs w:val="24"/>
        </w:rPr>
      </w:pPr>
      <w:r w:rsidRPr="005905E6">
        <w:rPr>
          <w:rFonts w:ascii="Times New Roman" w:eastAsia="Calibri" w:hAnsi="Times New Roman" w:cs="Times New Roman"/>
          <w:sz w:val="24"/>
          <w:szCs w:val="24"/>
        </w:rPr>
        <w:t>Целью данной работы явля</w:t>
      </w:r>
      <w:r w:rsidRPr="005905E6">
        <w:rPr>
          <w:rFonts w:ascii="Times New Roman" w:eastAsia="Calibri" w:hAnsi="Times New Roman" w:cs="Times New Roman"/>
          <w:sz w:val="24"/>
          <w:szCs w:val="24"/>
        </w:rPr>
        <w:softHyphen/>
        <w:t>ется углубленное освоение той или иной конкретной темы</w:t>
      </w:r>
      <w:r w:rsidRPr="005905E6">
        <w:rPr>
          <w:rFonts w:ascii="Times New Roman" w:eastAsia="Calibri" w:hAnsi="Times New Roman" w:cs="Times New Roman"/>
          <w:b/>
          <w:bCs/>
          <w:sz w:val="24"/>
          <w:szCs w:val="24"/>
        </w:rPr>
        <w:t xml:space="preserve"> </w:t>
      </w:r>
      <w:r w:rsidRPr="005905E6">
        <w:rPr>
          <w:rFonts w:ascii="Times New Roman" w:eastAsia="Calibri" w:hAnsi="Times New Roman" w:cs="Times New Roman"/>
          <w:bCs/>
          <w:sz w:val="24"/>
          <w:szCs w:val="24"/>
        </w:rPr>
        <w:t>дисциплины</w:t>
      </w:r>
      <w:r w:rsidRPr="005905E6">
        <w:rPr>
          <w:rFonts w:ascii="Times New Roman" w:eastAsia="Calibri" w:hAnsi="Times New Roman" w:cs="Times New Roman"/>
          <w:sz w:val="24"/>
          <w:szCs w:val="24"/>
        </w:rPr>
        <w:t>, совершенствование навыков самостоятельного изучения источников, учебной и научной литературы. В процессе подготов</w:t>
      </w:r>
      <w:r w:rsidRPr="005905E6">
        <w:rPr>
          <w:rFonts w:ascii="Times New Roman" w:eastAsia="Calibri" w:hAnsi="Times New Roman" w:cs="Times New Roman"/>
          <w:sz w:val="24"/>
          <w:szCs w:val="24"/>
        </w:rPr>
        <w:softHyphen/>
        <w:t>ки работы студент вырабатывает элементарные навыки исследования: учится отбирать и систематизировать фак</w:t>
      </w:r>
      <w:r w:rsidRPr="005905E6">
        <w:rPr>
          <w:rFonts w:ascii="Times New Roman" w:eastAsia="Calibri" w:hAnsi="Times New Roman" w:cs="Times New Roman"/>
          <w:sz w:val="24"/>
          <w:szCs w:val="24"/>
        </w:rPr>
        <w:softHyphen/>
        <w:t>ты, делать основные выводы, правильно оформлять получен</w:t>
      </w:r>
      <w:r w:rsidRPr="005905E6">
        <w:rPr>
          <w:rFonts w:ascii="Times New Roman" w:eastAsia="Calibri" w:hAnsi="Times New Roman" w:cs="Times New Roman"/>
          <w:sz w:val="24"/>
          <w:szCs w:val="24"/>
        </w:rPr>
        <w:softHyphen/>
        <w:t>ные результаты.</w:t>
      </w:r>
    </w:p>
    <w:p w:rsidR="005905E6" w:rsidRPr="005905E6" w:rsidRDefault="005905E6" w:rsidP="005905E6">
      <w:pPr>
        <w:widowControl w:val="0"/>
        <w:spacing w:after="0" w:line="240" w:lineRule="auto"/>
        <w:ind w:firstLine="709"/>
        <w:jc w:val="both"/>
        <w:rPr>
          <w:rFonts w:ascii="Times New Roman" w:eastAsia="Calibri" w:hAnsi="Times New Roman" w:cs="Times New Roman"/>
          <w:sz w:val="24"/>
          <w:szCs w:val="24"/>
        </w:rPr>
      </w:pPr>
      <w:r w:rsidRPr="005905E6">
        <w:rPr>
          <w:rFonts w:ascii="Times New Roman" w:eastAsia="Calibri" w:hAnsi="Times New Roman" w:cs="Times New Roman"/>
          <w:sz w:val="24"/>
          <w:szCs w:val="24"/>
        </w:rPr>
        <w:t>Библиография к избранной теме может быть весьма обширна, и в этом случае студенту не требуется изучать всю имеющуюся литературу (важно, чтобы используемая литература позволяла раскрыть содержание избранной темы). Большую помощь при написании работы оказывают каталоги библиотек (алфавитный, систематический, предметный), хорошим подспорьем могут служить различные библиографические указатели и энциклопедии. Кроме того, следует использовать и Интернет-ресурсы.</w:t>
      </w:r>
    </w:p>
    <w:p w:rsidR="005905E6" w:rsidRPr="005905E6" w:rsidRDefault="005905E6" w:rsidP="005905E6">
      <w:pPr>
        <w:spacing w:after="0" w:line="240" w:lineRule="auto"/>
        <w:ind w:firstLine="709"/>
        <w:jc w:val="both"/>
        <w:rPr>
          <w:rFonts w:ascii="Times New Roman" w:eastAsia="Calibri" w:hAnsi="Times New Roman" w:cs="Times New Roman"/>
          <w:sz w:val="24"/>
          <w:szCs w:val="24"/>
        </w:rPr>
      </w:pPr>
      <w:r w:rsidRPr="005905E6">
        <w:rPr>
          <w:rFonts w:ascii="Times New Roman" w:eastAsia="Calibri" w:hAnsi="Times New Roman" w:cs="Times New Roman"/>
          <w:sz w:val="24"/>
          <w:szCs w:val="24"/>
        </w:rPr>
        <w:lastRenderedPageBreak/>
        <w:t>Не следует откладывать составление плана до прочтения всей рекомендованной литературы. Для написания предварительного плана достаточно ознакомиться с частью литературы. После изучения всей необходимой литературы план работы можно скорректировать.</w:t>
      </w:r>
    </w:p>
    <w:p w:rsidR="005905E6" w:rsidRPr="005905E6" w:rsidRDefault="005905E6" w:rsidP="005905E6">
      <w:pPr>
        <w:spacing w:after="0" w:line="240" w:lineRule="auto"/>
        <w:ind w:firstLine="709"/>
        <w:jc w:val="both"/>
        <w:rPr>
          <w:rFonts w:ascii="Times New Roman" w:eastAsia="Calibri" w:hAnsi="Times New Roman" w:cs="Times New Roman"/>
          <w:sz w:val="24"/>
          <w:szCs w:val="24"/>
        </w:rPr>
      </w:pPr>
      <w:r w:rsidRPr="005905E6">
        <w:rPr>
          <w:rFonts w:ascii="Times New Roman" w:eastAsia="Calibri" w:hAnsi="Times New Roman" w:cs="Times New Roman"/>
          <w:sz w:val="24"/>
          <w:szCs w:val="24"/>
        </w:rPr>
        <w:t>Важный этап выполнения работы — отбор основного материала. Выписки из литературы рекомендуется разносить по карточкам с точным указанием, откуда взят материал (автор, название, место и год издания, страницы). Накапливающиеся таким образом карточки раскладываются по группам в соответствии с пунктами или подпунктами плана.</w:t>
      </w:r>
    </w:p>
    <w:p w:rsidR="005905E6" w:rsidRPr="005905E6" w:rsidRDefault="005905E6" w:rsidP="005905E6">
      <w:pPr>
        <w:spacing w:after="0" w:line="240" w:lineRule="auto"/>
        <w:ind w:firstLine="709"/>
        <w:jc w:val="both"/>
        <w:rPr>
          <w:rFonts w:ascii="Times New Roman" w:eastAsia="Calibri" w:hAnsi="Times New Roman" w:cs="Times New Roman"/>
          <w:sz w:val="24"/>
          <w:szCs w:val="24"/>
        </w:rPr>
      </w:pPr>
      <w:r w:rsidRPr="005905E6">
        <w:rPr>
          <w:rFonts w:ascii="Times New Roman" w:eastAsia="Calibri" w:hAnsi="Times New Roman" w:cs="Times New Roman"/>
          <w:sz w:val="24"/>
          <w:szCs w:val="24"/>
        </w:rPr>
        <w:t>К написанию работы предъявляются следую</w:t>
      </w:r>
      <w:r w:rsidRPr="005905E6">
        <w:rPr>
          <w:rFonts w:ascii="Times New Roman" w:eastAsia="Calibri" w:hAnsi="Times New Roman" w:cs="Times New Roman"/>
          <w:sz w:val="24"/>
          <w:szCs w:val="24"/>
        </w:rPr>
        <w:softHyphen/>
        <w:t>щие требования. Обязательно должны быть план, введение, основ</w:t>
      </w:r>
      <w:r w:rsidRPr="005905E6">
        <w:rPr>
          <w:rFonts w:ascii="Times New Roman" w:eastAsia="Calibri" w:hAnsi="Times New Roman" w:cs="Times New Roman"/>
          <w:sz w:val="24"/>
          <w:szCs w:val="24"/>
        </w:rPr>
        <w:softHyphen/>
        <w:t>ная часть, заключение, список источников и литературы. Введение следует тщательно продумать. В нём надо сформулировать цель и задачи работы, кратко охарактеризовать используемые источники и литературу. Основная часть детализируется 3-4 пунктами</w:t>
      </w:r>
      <w:r w:rsidR="00794820">
        <w:rPr>
          <w:rFonts w:ascii="Times New Roman" w:eastAsia="Calibri" w:hAnsi="Times New Roman" w:cs="Times New Roman"/>
          <w:sz w:val="24"/>
          <w:szCs w:val="24"/>
        </w:rPr>
        <w:t>.</w:t>
      </w:r>
    </w:p>
    <w:p w:rsidR="005905E6" w:rsidRPr="005905E6" w:rsidRDefault="005905E6" w:rsidP="005905E6">
      <w:pPr>
        <w:spacing w:after="0" w:line="240" w:lineRule="auto"/>
        <w:ind w:firstLine="709"/>
        <w:jc w:val="both"/>
        <w:rPr>
          <w:rFonts w:ascii="Times New Roman" w:eastAsia="Calibri" w:hAnsi="Times New Roman" w:cs="Times New Roman"/>
          <w:sz w:val="24"/>
          <w:szCs w:val="24"/>
        </w:rPr>
      </w:pPr>
      <w:r w:rsidRPr="005905E6">
        <w:rPr>
          <w:rFonts w:ascii="Times New Roman" w:eastAsia="Calibri" w:hAnsi="Times New Roman" w:cs="Times New Roman"/>
          <w:sz w:val="24"/>
          <w:szCs w:val="24"/>
        </w:rPr>
        <w:t>В заключении резюмируется содержание работы соответ</w:t>
      </w:r>
      <w:r w:rsidRPr="005905E6">
        <w:rPr>
          <w:rFonts w:ascii="Times New Roman" w:eastAsia="Calibri" w:hAnsi="Times New Roman" w:cs="Times New Roman"/>
          <w:sz w:val="24"/>
          <w:szCs w:val="24"/>
        </w:rPr>
        <w:softHyphen/>
        <w:t xml:space="preserve">ственно с ее целевой установкой. В нем должны быть сформулированы краткие выводы по теме. </w:t>
      </w:r>
    </w:p>
    <w:p w:rsidR="005905E6" w:rsidRPr="005905E6" w:rsidRDefault="005905E6" w:rsidP="005905E6">
      <w:pPr>
        <w:spacing w:after="0" w:line="240" w:lineRule="auto"/>
        <w:ind w:firstLine="709"/>
        <w:jc w:val="both"/>
        <w:rPr>
          <w:rFonts w:ascii="Times New Roman" w:eastAsia="Calibri" w:hAnsi="Times New Roman" w:cs="Times New Roman"/>
          <w:sz w:val="24"/>
          <w:szCs w:val="24"/>
        </w:rPr>
      </w:pPr>
      <w:r w:rsidRPr="005905E6">
        <w:rPr>
          <w:rFonts w:ascii="Times New Roman" w:eastAsia="Calibri" w:hAnsi="Times New Roman" w:cs="Times New Roman"/>
          <w:sz w:val="24"/>
          <w:szCs w:val="24"/>
        </w:rPr>
        <w:t xml:space="preserve">Изложение материала должно отличаться последовательностью. </w:t>
      </w:r>
    </w:p>
    <w:p w:rsidR="005905E6" w:rsidRPr="005905E6" w:rsidRDefault="005905E6" w:rsidP="005905E6">
      <w:pPr>
        <w:pStyle w:val="FR1"/>
        <w:spacing w:before="0"/>
        <w:ind w:left="0" w:firstLine="709"/>
        <w:jc w:val="both"/>
        <w:rPr>
          <w:b w:val="0"/>
          <w:sz w:val="24"/>
          <w:szCs w:val="24"/>
        </w:rPr>
      </w:pPr>
      <w:r w:rsidRPr="005905E6">
        <w:rPr>
          <w:b w:val="0"/>
          <w:sz w:val="24"/>
          <w:szCs w:val="24"/>
        </w:rPr>
        <w:t>Библиографический список (список источников и литературы) помещается в конце работы и оформляется в следующем порядке:</w:t>
      </w:r>
    </w:p>
    <w:p w:rsidR="005905E6" w:rsidRPr="005905E6" w:rsidRDefault="005905E6" w:rsidP="005905E6">
      <w:pPr>
        <w:pStyle w:val="FR1"/>
        <w:spacing w:before="0"/>
        <w:ind w:left="0" w:firstLine="709"/>
        <w:jc w:val="both"/>
        <w:rPr>
          <w:b w:val="0"/>
          <w:sz w:val="24"/>
          <w:szCs w:val="24"/>
        </w:rPr>
      </w:pPr>
      <w:r w:rsidRPr="005905E6">
        <w:rPr>
          <w:b w:val="0"/>
          <w:sz w:val="24"/>
          <w:szCs w:val="24"/>
        </w:rPr>
        <w:t>а) исторические источники,</w:t>
      </w:r>
    </w:p>
    <w:p w:rsidR="005905E6" w:rsidRPr="005905E6" w:rsidRDefault="005905E6" w:rsidP="005905E6">
      <w:pPr>
        <w:pStyle w:val="FR1"/>
        <w:spacing w:before="0"/>
        <w:ind w:left="0" w:firstLine="709"/>
        <w:jc w:val="both"/>
        <w:rPr>
          <w:b w:val="0"/>
          <w:color w:val="000000"/>
          <w:spacing w:val="-12"/>
          <w:sz w:val="24"/>
          <w:szCs w:val="24"/>
        </w:rPr>
      </w:pPr>
      <w:r w:rsidRPr="005905E6">
        <w:rPr>
          <w:b w:val="0"/>
          <w:sz w:val="24"/>
          <w:szCs w:val="24"/>
        </w:rPr>
        <w:t>б) исторические исследования (научная литература) в алфавитном порядке.</w:t>
      </w:r>
    </w:p>
    <w:p w:rsidR="005905E6" w:rsidRPr="005905E6" w:rsidRDefault="005905E6" w:rsidP="005905E6">
      <w:pPr>
        <w:spacing w:after="0" w:line="240" w:lineRule="auto"/>
        <w:ind w:firstLine="709"/>
        <w:jc w:val="both"/>
        <w:rPr>
          <w:rFonts w:ascii="Times New Roman" w:eastAsia="Times New Roman" w:hAnsi="Times New Roman" w:cs="Times New Roman"/>
          <w:b/>
          <w:sz w:val="24"/>
          <w:szCs w:val="24"/>
          <w:lang w:eastAsia="ar-SA"/>
        </w:rPr>
      </w:pPr>
    </w:p>
    <w:p w:rsidR="005905E6" w:rsidRPr="0092365B" w:rsidRDefault="005905E6" w:rsidP="009D4510">
      <w:pPr>
        <w:tabs>
          <w:tab w:val="left" w:pos="0"/>
        </w:tabs>
        <w:spacing w:after="0" w:line="240" w:lineRule="auto"/>
        <w:ind w:firstLine="709"/>
        <w:jc w:val="center"/>
        <w:rPr>
          <w:rFonts w:ascii="Times New Roman" w:hAnsi="Times New Roman" w:cs="Times New Roman"/>
          <w:sz w:val="24"/>
          <w:szCs w:val="24"/>
        </w:rPr>
      </w:pPr>
      <w:r w:rsidRPr="0092365B">
        <w:rPr>
          <w:rFonts w:ascii="Times New Roman" w:hAnsi="Times New Roman" w:cs="Times New Roman"/>
          <w:sz w:val="24"/>
          <w:szCs w:val="24"/>
        </w:rPr>
        <w:t xml:space="preserve">Тематика </w:t>
      </w:r>
      <w:r w:rsidR="00794820">
        <w:rPr>
          <w:rFonts w:ascii="Times New Roman" w:hAnsi="Times New Roman" w:cs="Times New Roman"/>
          <w:sz w:val="24"/>
          <w:szCs w:val="24"/>
        </w:rPr>
        <w:t>проек</w:t>
      </w:r>
      <w:r w:rsidRPr="0092365B">
        <w:rPr>
          <w:rFonts w:ascii="Times New Roman" w:hAnsi="Times New Roman" w:cs="Times New Roman"/>
          <w:sz w:val="24"/>
          <w:szCs w:val="24"/>
        </w:rPr>
        <w:t>тов:</w:t>
      </w:r>
    </w:p>
    <w:p w:rsidR="005905E6" w:rsidRPr="0092365B" w:rsidRDefault="008277F9"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Архитектура классицизма</w:t>
      </w:r>
      <w:r w:rsidR="005905E6" w:rsidRPr="0092365B">
        <w:rPr>
          <w:rFonts w:ascii="Times New Roman" w:hAnsi="Times New Roman" w:cs="Times New Roman"/>
          <w:sz w:val="24"/>
          <w:szCs w:val="24"/>
        </w:rPr>
        <w:t>.</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 xml:space="preserve">Архитектура барокко XVII </w:t>
      </w:r>
      <w:proofErr w:type="gramStart"/>
      <w:r w:rsidRPr="0092365B">
        <w:rPr>
          <w:rFonts w:ascii="Times New Roman" w:hAnsi="Times New Roman" w:cs="Times New Roman"/>
          <w:sz w:val="24"/>
          <w:szCs w:val="24"/>
        </w:rPr>
        <w:t>в</w:t>
      </w:r>
      <w:proofErr w:type="gramEnd"/>
      <w:r w:rsidRPr="0092365B">
        <w:rPr>
          <w:rFonts w:ascii="Times New Roman" w:hAnsi="Times New Roman" w:cs="Times New Roman"/>
          <w:sz w:val="24"/>
          <w:szCs w:val="24"/>
        </w:rPr>
        <w:t>.</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Творчество П. Рубенса.</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 xml:space="preserve">Творчество А. </w:t>
      </w:r>
      <w:proofErr w:type="spellStart"/>
      <w:r w:rsidRPr="0092365B">
        <w:rPr>
          <w:rFonts w:ascii="Times New Roman" w:hAnsi="Times New Roman" w:cs="Times New Roman"/>
          <w:sz w:val="24"/>
          <w:szCs w:val="24"/>
        </w:rPr>
        <w:t>ван</w:t>
      </w:r>
      <w:proofErr w:type="spellEnd"/>
      <w:r w:rsidRPr="0092365B">
        <w:rPr>
          <w:rFonts w:ascii="Times New Roman" w:hAnsi="Times New Roman" w:cs="Times New Roman"/>
          <w:sz w:val="24"/>
          <w:szCs w:val="24"/>
        </w:rPr>
        <w:t xml:space="preserve"> Дейка.</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П. Кальдерон и его творчество.</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Творчество П. Корнеля.</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 xml:space="preserve">Творчество Ж. Расина. </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Ж. Лафонтен и его творчество.</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Живопись Караваджо.</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Живопись Д. Веласкеса.</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Творчество Рембрандта.</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Творчество Эль Греко.</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proofErr w:type="spellStart"/>
      <w:r w:rsidRPr="0092365B">
        <w:rPr>
          <w:rFonts w:ascii="Times New Roman" w:hAnsi="Times New Roman" w:cs="Times New Roman"/>
          <w:sz w:val="24"/>
          <w:szCs w:val="24"/>
        </w:rPr>
        <w:t>Лопе</w:t>
      </w:r>
      <w:proofErr w:type="spellEnd"/>
      <w:r w:rsidRPr="0092365B">
        <w:rPr>
          <w:rFonts w:ascii="Times New Roman" w:hAnsi="Times New Roman" w:cs="Times New Roman"/>
          <w:sz w:val="24"/>
          <w:szCs w:val="24"/>
        </w:rPr>
        <w:t xml:space="preserve"> де Вега и его творчество.</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Вольтер и его идеи.</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Социально-политические идеи Ж.-Ж. Руссо.</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 xml:space="preserve">Д. Дидро и «Энциклопедия». </w:t>
      </w:r>
    </w:p>
    <w:p w:rsidR="005905E6" w:rsidRPr="0092365B" w:rsidRDefault="005905E6" w:rsidP="005905E6">
      <w:pPr>
        <w:numPr>
          <w:ilvl w:val="0"/>
          <w:numId w:val="1"/>
        </w:numPr>
        <w:tabs>
          <w:tab w:val="clear" w:pos="795"/>
          <w:tab w:val="num" w:pos="0"/>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 xml:space="preserve">Социально-политические идеи </w:t>
      </w:r>
      <w:proofErr w:type="gramStart"/>
      <w:r w:rsidRPr="0092365B">
        <w:rPr>
          <w:rFonts w:ascii="Times New Roman" w:hAnsi="Times New Roman" w:cs="Times New Roman"/>
          <w:sz w:val="24"/>
          <w:szCs w:val="24"/>
        </w:rPr>
        <w:t>Дж</w:t>
      </w:r>
      <w:proofErr w:type="gramEnd"/>
      <w:r w:rsidRPr="0092365B">
        <w:rPr>
          <w:rFonts w:ascii="Times New Roman" w:hAnsi="Times New Roman" w:cs="Times New Roman"/>
          <w:sz w:val="24"/>
          <w:szCs w:val="24"/>
        </w:rPr>
        <w:t>. Локка.</w:t>
      </w:r>
    </w:p>
    <w:p w:rsidR="005905E6" w:rsidRPr="0092365B" w:rsidRDefault="005905E6" w:rsidP="005905E6">
      <w:pPr>
        <w:numPr>
          <w:ilvl w:val="0"/>
          <w:numId w:val="1"/>
        </w:numPr>
        <w:tabs>
          <w:tab w:val="clear" w:pos="795"/>
          <w:tab w:val="num" w:pos="0"/>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Ш. Монтескье и его идеи.</w:t>
      </w:r>
    </w:p>
    <w:p w:rsidR="005905E6" w:rsidRPr="0092365B" w:rsidRDefault="005905E6" w:rsidP="005905E6">
      <w:pPr>
        <w:numPr>
          <w:ilvl w:val="0"/>
          <w:numId w:val="1"/>
        </w:numPr>
        <w:tabs>
          <w:tab w:val="clear" w:pos="795"/>
          <w:tab w:val="num" w:pos="0"/>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 xml:space="preserve">Творчество Д. Дефо. </w:t>
      </w:r>
    </w:p>
    <w:p w:rsidR="005905E6" w:rsidRPr="0092365B" w:rsidRDefault="005905E6" w:rsidP="005905E6">
      <w:pPr>
        <w:numPr>
          <w:ilvl w:val="0"/>
          <w:numId w:val="1"/>
        </w:numPr>
        <w:tabs>
          <w:tab w:val="clear" w:pos="795"/>
          <w:tab w:val="num" w:pos="0"/>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 xml:space="preserve">Творчество </w:t>
      </w:r>
      <w:proofErr w:type="gramStart"/>
      <w:r w:rsidRPr="0092365B">
        <w:rPr>
          <w:rFonts w:ascii="Times New Roman" w:hAnsi="Times New Roman" w:cs="Times New Roman"/>
          <w:sz w:val="24"/>
          <w:szCs w:val="24"/>
        </w:rPr>
        <w:t>Дж</w:t>
      </w:r>
      <w:proofErr w:type="gramEnd"/>
      <w:r w:rsidRPr="0092365B">
        <w:rPr>
          <w:rFonts w:ascii="Times New Roman" w:hAnsi="Times New Roman" w:cs="Times New Roman"/>
          <w:sz w:val="24"/>
          <w:szCs w:val="24"/>
        </w:rPr>
        <w:t>. Свифта.</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 xml:space="preserve">Ф. Шиллер и его произведения. </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Творчество И.В. Гете.</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Драматургия П. Бомарше.</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 xml:space="preserve">К. Гольдони и его произведения. </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Творчество Р. Шеридана.</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Живопись рококо (Ватто, Буше, Фрагонар).</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Творчество Ж.Л. Давида.</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В.А. Моцарт и его творчество.</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 xml:space="preserve">Драматургия Ж.Б. Мольера. </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lastRenderedPageBreak/>
        <w:t>Творчество Г. Филдинга.</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Живопись Т. Гейнсборо.</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Социально-политическое учение Т. Гоббса.</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Социальные утопии XVII-XVIII вв.</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Музыкальное искусство XVII-XVIII вв.</w:t>
      </w:r>
    </w:p>
    <w:p w:rsidR="005905E6" w:rsidRPr="0092365B" w:rsidRDefault="005905E6" w:rsidP="005905E6">
      <w:pPr>
        <w:numPr>
          <w:ilvl w:val="0"/>
          <w:numId w:val="1"/>
        </w:numPr>
        <w:tabs>
          <w:tab w:val="clear" w:pos="795"/>
          <w:tab w:val="num" w:pos="34"/>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Творчество К. Гоцци.</w:t>
      </w:r>
    </w:p>
    <w:p w:rsidR="005905E6" w:rsidRPr="0092365B" w:rsidRDefault="005905E6" w:rsidP="005905E6">
      <w:pPr>
        <w:numPr>
          <w:ilvl w:val="0"/>
          <w:numId w:val="1"/>
        </w:numPr>
        <w:tabs>
          <w:tab w:val="clear" w:pos="795"/>
          <w:tab w:val="num" w:pos="601"/>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У. Хогарт и его творчество.</w:t>
      </w:r>
    </w:p>
    <w:p w:rsidR="008277F9" w:rsidRPr="0092365B" w:rsidRDefault="008277F9" w:rsidP="005905E6">
      <w:pPr>
        <w:numPr>
          <w:ilvl w:val="0"/>
          <w:numId w:val="1"/>
        </w:numPr>
        <w:tabs>
          <w:tab w:val="clear" w:pos="795"/>
          <w:tab w:val="num" w:pos="601"/>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С. Ричардсон и его произведения.</w:t>
      </w:r>
    </w:p>
    <w:p w:rsidR="008277F9" w:rsidRPr="0092365B" w:rsidRDefault="008277F9" w:rsidP="005905E6">
      <w:pPr>
        <w:numPr>
          <w:ilvl w:val="0"/>
          <w:numId w:val="1"/>
        </w:numPr>
        <w:tabs>
          <w:tab w:val="clear" w:pos="795"/>
          <w:tab w:val="num" w:pos="601"/>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 xml:space="preserve">Живопись </w:t>
      </w:r>
      <w:proofErr w:type="gramStart"/>
      <w:r w:rsidRPr="0092365B">
        <w:rPr>
          <w:rFonts w:ascii="Times New Roman" w:hAnsi="Times New Roman" w:cs="Times New Roman"/>
          <w:sz w:val="24"/>
          <w:szCs w:val="24"/>
        </w:rPr>
        <w:t>Дж</w:t>
      </w:r>
      <w:proofErr w:type="gramEnd"/>
      <w:r w:rsidRPr="0092365B">
        <w:rPr>
          <w:rFonts w:ascii="Times New Roman" w:hAnsi="Times New Roman" w:cs="Times New Roman"/>
          <w:sz w:val="24"/>
          <w:szCs w:val="24"/>
        </w:rPr>
        <w:t xml:space="preserve">. </w:t>
      </w:r>
      <w:proofErr w:type="spellStart"/>
      <w:r w:rsidRPr="0092365B">
        <w:rPr>
          <w:rFonts w:ascii="Times New Roman" w:hAnsi="Times New Roman" w:cs="Times New Roman"/>
          <w:sz w:val="24"/>
          <w:szCs w:val="24"/>
        </w:rPr>
        <w:t>Рейнольдса</w:t>
      </w:r>
      <w:proofErr w:type="spellEnd"/>
      <w:r w:rsidRPr="0092365B">
        <w:rPr>
          <w:rFonts w:ascii="Times New Roman" w:hAnsi="Times New Roman" w:cs="Times New Roman"/>
          <w:sz w:val="24"/>
          <w:szCs w:val="24"/>
        </w:rPr>
        <w:t>.</w:t>
      </w:r>
    </w:p>
    <w:p w:rsidR="008277F9" w:rsidRPr="0092365B" w:rsidRDefault="008277F9" w:rsidP="005905E6">
      <w:pPr>
        <w:numPr>
          <w:ilvl w:val="0"/>
          <w:numId w:val="1"/>
        </w:numPr>
        <w:tabs>
          <w:tab w:val="clear" w:pos="795"/>
          <w:tab w:val="num" w:pos="601"/>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Дж</w:t>
      </w:r>
      <w:r w:rsidR="00B84A44" w:rsidRPr="0092365B">
        <w:rPr>
          <w:rFonts w:ascii="Times New Roman" w:hAnsi="Times New Roman" w:cs="Times New Roman"/>
          <w:sz w:val="24"/>
          <w:szCs w:val="24"/>
        </w:rPr>
        <w:t>он Мильтон – поэт, мыслитель, политический деятель.</w:t>
      </w:r>
    </w:p>
    <w:p w:rsidR="008277F9" w:rsidRPr="0092365B" w:rsidRDefault="008277F9" w:rsidP="005905E6">
      <w:pPr>
        <w:numPr>
          <w:ilvl w:val="0"/>
          <w:numId w:val="1"/>
        </w:numPr>
        <w:tabs>
          <w:tab w:val="clear" w:pos="795"/>
          <w:tab w:val="num" w:pos="601"/>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Научные общества XVII-XVIII вв.</w:t>
      </w:r>
    </w:p>
    <w:p w:rsidR="00B84A44" w:rsidRPr="0092365B" w:rsidRDefault="00B84A44" w:rsidP="005905E6">
      <w:pPr>
        <w:numPr>
          <w:ilvl w:val="0"/>
          <w:numId w:val="1"/>
        </w:numPr>
        <w:tabs>
          <w:tab w:val="clear" w:pos="795"/>
          <w:tab w:val="num" w:pos="601"/>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Творчество У. Шекспира.</w:t>
      </w:r>
    </w:p>
    <w:p w:rsidR="00B84A44" w:rsidRPr="005905E6" w:rsidRDefault="00B84A44" w:rsidP="005905E6">
      <w:pPr>
        <w:numPr>
          <w:ilvl w:val="0"/>
          <w:numId w:val="1"/>
        </w:numPr>
        <w:tabs>
          <w:tab w:val="clear" w:pos="795"/>
          <w:tab w:val="num" w:pos="601"/>
        </w:tabs>
        <w:spacing w:after="0" w:line="240" w:lineRule="auto"/>
        <w:ind w:left="0" w:firstLine="709"/>
        <w:jc w:val="both"/>
        <w:rPr>
          <w:rFonts w:ascii="Times New Roman" w:hAnsi="Times New Roman" w:cs="Times New Roman"/>
          <w:sz w:val="24"/>
          <w:szCs w:val="24"/>
        </w:rPr>
      </w:pPr>
      <w:r w:rsidRPr="0092365B">
        <w:rPr>
          <w:rFonts w:ascii="Times New Roman" w:hAnsi="Times New Roman" w:cs="Times New Roman"/>
          <w:sz w:val="24"/>
          <w:szCs w:val="24"/>
        </w:rPr>
        <w:t>Творчество Ш. Перро.</w:t>
      </w:r>
    </w:p>
    <w:p w:rsidR="005905E6" w:rsidRPr="005905E6" w:rsidRDefault="005905E6" w:rsidP="005905E6">
      <w:pPr>
        <w:spacing w:after="0" w:line="240" w:lineRule="auto"/>
        <w:ind w:firstLine="709"/>
        <w:jc w:val="both"/>
        <w:rPr>
          <w:rFonts w:ascii="Times New Roman" w:hAnsi="Times New Roman" w:cs="Times New Roman"/>
          <w:sz w:val="24"/>
          <w:szCs w:val="24"/>
        </w:rPr>
      </w:pPr>
    </w:p>
    <w:p w:rsidR="005905E6" w:rsidRPr="005905E6" w:rsidRDefault="005905E6" w:rsidP="005905E6">
      <w:pPr>
        <w:spacing w:after="0" w:line="240" w:lineRule="auto"/>
        <w:ind w:firstLine="709"/>
        <w:jc w:val="both"/>
        <w:rPr>
          <w:rFonts w:ascii="Times New Roman" w:eastAsia="Times New Roman" w:hAnsi="Times New Roman" w:cs="Times New Roman"/>
          <w:b/>
          <w:sz w:val="24"/>
          <w:szCs w:val="24"/>
          <w:lang w:eastAsia="ar-SA"/>
        </w:rPr>
      </w:pPr>
    </w:p>
    <w:p w:rsidR="005905E6" w:rsidRPr="005905E6" w:rsidRDefault="005905E6" w:rsidP="009D4510">
      <w:pPr>
        <w:tabs>
          <w:tab w:val="left" w:pos="0"/>
        </w:tabs>
        <w:spacing w:after="0" w:line="240" w:lineRule="auto"/>
        <w:ind w:firstLine="709"/>
        <w:jc w:val="center"/>
        <w:rPr>
          <w:rFonts w:ascii="Times New Roman" w:hAnsi="Times New Roman" w:cs="Times New Roman"/>
          <w:i/>
          <w:color w:val="000000"/>
          <w:sz w:val="24"/>
          <w:szCs w:val="24"/>
        </w:rPr>
      </w:pPr>
      <w:r w:rsidRPr="005905E6">
        <w:rPr>
          <w:rFonts w:ascii="Times New Roman" w:hAnsi="Times New Roman" w:cs="Times New Roman"/>
          <w:i/>
          <w:color w:val="000000"/>
          <w:sz w:val="24"/>
          <w:szCs w:val="24"/>
        </w:rPr>
        <w:t>Перечень вопросов к зачету:</w:t>
      </w:r>
    </w:p>
    <w:p w:rsidR="005905E6" w:rsidRPr="005905E6" w:rsidRDefault="005905E6" w:rsidP="005905E6">
      <w:pPr>
        <w:pStyle w:val="a4"/>
        <w:spacing w:after="0"/>
        <w:ind w:left="0" w:firstLine="709"/>
        <w:jc w:val="both"/>
      </w:pPr>
      <w:r w:rsidRPr="005905E6">
        <w:t>1. Доминирующие черты европейской культуры.</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2. </w:t>
      </w:r>
      <w:proofErr w:type="spellStart"/>
      <w:r w:rsidRPr="005905E6">
        <w:rPr>
          <w:rFonts w:ascii="Times New Roman" w:hAnsi="Times New Roman" w:cs="Times New Roman"/>
          <w:sz w:val="24"/>
          <w:szCs w:val="24"/>
        </w:rPr>
        <w:t>Антропоцентричный</w:t>
      </w:r>
      <w:proofErr w:type="spellEnd"/>
      <w:r w:rsidRPr="005905E6">
        <w:rPr>
          <w:rFonts w:ascii="Times New Roman" w:hAnsi="Times New Roman" w:cs="Times New Roman"/>
          <w:sz w:val="24"/>
          <w:szCs w:val="24"/>
        </w:rPr>
        <w:t xml:space="preserve"> характер европейской культуры.</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3. Инновационный характер европейской культуры Нового времени.</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4. Основополагающие феномены западной цивилизации Нового времени.</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5. Образ познания в Новое время. </w:t>
      </w:r>
      <w:proofErr w:type="spellStart"/>
      <w:proofErr w:type="gramStart"/>
      <w:r w:rsidRPr="005905E6">
        <w:rPr>
          <w:rFonts w:ascii="Times New Roman" w:hAnsi="Times New Roman" w:cs="Times New Roman"/>
          <w:sz w:val="24"/>
          <w:szCs w:val="24"/>
        </w:rPr>
        <w:t>Субъект-объектная</w:t>
      </w:r>
      <w:proofErr w:type="spellEnd"/>
      <w:proofErr w:type="gramEnd"/>
      <w:r w:rsidRPr="005905E6">
        <w:rPr>
          <w:rFonts w:ascii="Times New Roman" w:hAnsi="Times New Roman" w:cs="Times New Roman"/>
          <w:sz w:val="24"/>
          <w:szCs w:val="24"/>
        </w:rPr>
        <w:t xml:space="preserve"> парадигма в познании и практике.</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6. Научная революция XVII-XVIII вв.</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7. Механистическая модель мира.</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8. Общая характеристика социально-экономического и политического развития в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 xml:space="preserve"> в. и новые черты культуры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в</w:t>
      </w:r>
      <w:proofErr w:type="gramEnd"/>
      <w:r w:rsidRPr="005905E6">
        <w:rPr>
          <w:rFonts w:ascii="Times New Roman" w:hAnsi="Times New Roman" w:cs="Times New Roman"/>
          <w:sz w:val="24"/>
          <w:szCs w:val="24"/>
        </w:rPr>
        <w:t>.</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9. Повседневная жизнь в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w:t>
      </w:r>
      <w:r w:rsidRPr="005905E6">
        <w:rPr>
          <w:rFonts w:ascii="Times New Roman" w:hAnsi="Times New Roman" w:cs="Times New Roman"/>
          <w:sz w:val="24"/>
          <w:szCs w:val="24"/>
          <w:lang w:val="en-US"/>
        </w:rPr>
        <w:t>XVIII</w:t>
      </w:r>
      <w:r w:rsidRPr="005905E6">
        <w:rPr>
          <w:rFonts w:ascii="Times New Roman" w:hAnsi="Times New Roman" w:cs="Times New Roman"/>
          <w:sz w:val="24"/>
          <w:szCs w:val="24"/>
        </w:rPr>
        <w:t xml:space="preserve"> вв.</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 xml:space="preserve">10. Религия и церковь в </w:t>
      </w:r>
      <w:r w:rsidRPr="005905E6">
        <w:rPr>
          <w:rFonts w:ascii="Times New Roman" w:hAnsi="Times New Roman" w:cs="Times New Roman"/>
          <w:sz w:val="24"/>
          <w:szCs w:val="24"/>
          <w:lang w:val="en-US"/>
        </w:rPr>
        <w:t>XVII</w:t>
      </w:r>
      <w:r w:rsidRPr="005905E6">
        <w:rPr>
          <w:rFonts w:ascii="Times New Roman" w:hAnsi="Times New Roman" w:cs="Times New Roman"/>
          <w:sz w:val="24"/>
          <w:szCs w:val="24"/>
        </w:rPr>
        <w:t>-</w:t>
      </w:r>
      <w:r w:rsidRPr="005905E6">
        <w:rPr>
          <w:rFonts w:ascii="Times New Roman" w:hAnsi="Times New Roman" w:cs="Times New Roman"/>
          <w:sz w:val="24"/>
          <w:szCs w:val="24"/>
          <w:lang w:val="en-US"/>
        </w:rPr>
        <w:t>XVIII</w:t>
      </w:r>
      <w:r w:rsidRPr="005905E6">
        <w:rPr>
          <w:rFonts w:ascii="Times New Roman" w:hAnsi="Times New Roman" w:cs="Times New Roman"/>
          <w:sz w:val="24"/>
          <w:szCs w:val="24"/>
        </w:rPr>
        <w:t xml:space="preserve"> вв. Религиозное сознание.</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11. Искусство барокко, его содержание и основные принципы.</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12. Литература барокко.</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13. Классицизм. Теоретическая основа стиля. Основные черты и принципы классицизма.</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14. Литература классицизма.</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15. Искусство классицизма.</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16. Европейское Просвещение и его национально-культурные особенности.</w:t>
      </w:r>
    </w:p>
    <w:p w:rsidR="005905E6" w:rsidRPr="005905E6" w:rsidRDefault="005905E6" w:rsidP="005905E6">
      <w:pPr>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sz w:val="24"/>
          <w:szCs w:val="24"/>
        </w:rPr>
        <w:t>17. Литература Просвещения. Драматургия и театр.</w:t>
      </w:r>
    </w:p>
    <w:p w:rsidR="005905E6" w:rsidRPr="005905E6" w:rsidRDefault="005905E6" w:rsidP="005905E6">
      <w:pPr>
        <w:tabs>
          <w:tab w:val="left" w:pos="0"/>
        </w:tabs>
        <w:spacing w:after="0" w:line="240" w:lineRule="auto"/>
        <w:ind w:firstLine="709"/>
        <w:jc w:val="both"/>
        <w:rPr>
          <w:rFonts w:ascii="Times New Roman" w:eastAsia="Calibri" w:hAnsi="Times New Roman" w:cs="Times New Roman"/>
          <w:b/>
          <w:i/>
          <w:color w:val="000000"/>
          <w:sz w:val="24"/>
          <w:szCs w:val="24"/>
        </w:rPr>
      </w:pPr>
      <w:r w:rsidRPr="005905E6">
        <w:rPr>
          <w:rFonts w:ascii="Times New Roman" w:hAnsi="Times New Roman" w:cs="Times New Roman"/>
          <w:sz w:val="24"/>
          <w:szCs w:val="24"/>
        </w:rPr>
        <w:t xml:space="preserve">18. Искусство </w:t>
      </w:r>
      <w:r w:rsidRPr="005905E6">
        <w:rPr>
          <w:rFonts w:ascii="Times New Roman" w:hAnsi="Times New Roman" w:cs="Times New Roman"/>
          <w:sz w:val="24"/>
          <w:szCs w:val="24"/>
          <w:lang w:val="en-US"/>
        </w:rPr>
        <w:t>XVIII</w:t>
      </w:r>
      <w:r w:rsidRPr="005905E6">
        <w:rPr>
          <w:rFonts w:ascii="Times New Roman" w:hAnsi="Times New Roman" w:cs="Times New Roman"/>
          <w:sz w:val="24"/>
          <w:szCs w:val="24"/>
        </w:rPr>
        <w:t xml:space="preserve"> в., его особенности.</w:t>
      </w:r>
    </w:p>
    <w:p w:rsidR="005905E6" w:rsidRPr="005905E6" w:rsidRDefault="005905E6" w:rsidP="005905E6">
      <w:pPr>
        <w:tabs>
          <w:tab w:val="left" w:pos="0"/>
        </w:tabs>
        <w:spacing w:after="0" w:line="240" w:lineRule="auto"/>
        <w:ind w:firstLine="709"/>
        <w:jc w:val="both"/>
        <w:rPr>
          <w:rFonts w:ascii="Times New Roman" w:eastAsia="Calibri" w:hAnsi="Times New Roman" w:cs="Times New Roman"/>
          <w:i/>
          <w:color w:val="000000"/>
          <w:sz w:val="24"/>
          <w:szCs w:val="24"/>
        </w:rPr>
      </w:pPr>
    </w:p>
    <w:p w:rsidR="005905E6" w:rsidRPr="005905E6" w:rsidRDefault="00794820" w:rsidP="009D4510">
      <w:pPr>
        <w:tabs>
          <w:tab w:val="left" w:pos="0"/>
        </w:tabs>
        <w:spacing w:after="0" w:line="240" w:lineRule="auto"/>
        <w:jc w:val="center"/>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Литература</w:t>
      </w:r>
      <w:r w:rsidR="005905E6" w:rsidRPr="005905E6">
        <w:rPr>
          <w:rFonts w:ascii="Times New Roman" w:eastAsia="Calibri" w:hAnsi="Times New Roman" w:cs="Times New Roman"/>
          <w:color w:val="000000"/>
          <w:sz w:val="24"/>
          <w:szCs w:val="24"/>
        </w:rPr>
        <w:t>:</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bCs/>
          <w:sz w:val="24"/>
          <w:szCs w:val="24"/>
        </w:rPr>
        <w:t>История Нового времени: 1600-1799 годы</w:t>
      </w:r>
      <w:r w:rsidRPr="005905E6">
        <w:rPr>
          <w:rFonts w:ascii="Times New Roman" w:hAnsi="Times New Roman" w:cs="Times New Roman"/>
          <w:sz w:val="24"/>
          <w:szCs w:val="24"/>
        </w:rPr>
        <w:t xml:space="preserve"> [Текст]: учеб</w:t>
      </w:r>
      <w:proofErr w:type="gramStart"/>
      <w:r w:rsidRPr="005905E6">
        <w:rPr>
          <w:rFonts w:ascii="Times New Roman" w:hAnsi="Times New Roman" w:cs="Times New Roman"/>
          <w:sz w:val="24"/>
          <w:szCs w:val="24"/>
        </w:rPr>
        <w:t>.</w:t>
      </w:r>
      <w:proofErr w:type="gramEnd"/>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п</w:t>
      </w:r>
      <w:proofErr w:type="gramEnd"/>
      <w:r w:rsidRPr="005905E6">
        <w:rPr>
          <w:rFonts w:ascii="Times New Roman" w:hAnsi="Times New Roman" w:cs="Times New Roman"/>
          <w:sz w:val="24"/>
          <w:szCs w:val="24"/>
        </w:rPr>
        <w:t xml:space="preserve">особие для студентов вузов, обучающихся по специальности 030401 "История" направления </w:t>
      </w:r>
      <w:proofErr w:type="spellStart"/>
      <w:r w:rsidRPr="005905E6">
        <w:rPr>
          <w:rFonts w:ascii="Times New Roman" w:hAnsi="Times New Roman" w:cs="Times New Roman"/>
          <w:sz w:val="24"/>
          <w:szCs w:val="24"/>
        </w:rPr>
        <w:t>подгот</w:t>
      </w:r>
      <w:proofErr w:type="spellEnd"/>
      <w:r w:rsidRPr="005905E6">
        <w:rPr>
          <w:rFonts w:ascii="Times New Roman" w:hAnsi="Times New Roman" w:cs="Times New Roman"/>
          <w:sz w:val="24"/>
          <w:szCs w:val="24"/>
        </w:rPr>
        <w:t xml:space="preserve">. 030400 "История" / А. В. </w:t>
      </w:r>
      <w:proofErr w:type="spellStart"/>
      <w:r w:rsidRPr="005905E6">
        <w:rPr>
          <w:rFonts w:ascii="Times New Roman" w:hAnsi="Times New Roman" w:cs="Times New Roman"/>
          <w:sz w:val="24"/>
          <w:szCs w:val="24"/>
        </w:rPr>
        <w:t>Чудинов</w:t>
      </w:r>
      <w:proofErr w:type="spellEnd"/>
      <w:r w:rsidRPr="005905E6">
        <w:rPr>
          <w:rFonts w:ascii="Times New Roman" w:hAnsi="Times New Roman" w:cs="Times New Roman"/>
          <w:sz w:val="24"/>
          <w:szCs w:val="24"/>
        </w:rPr>
        <w:t xml:space="preserve"> [и др.]; под ред. А. В. </w:t>
      </w:r>
      <w:proofErr w:type="spellStart"/>
      <w:r w:rsidRPr="005905E6">
        <w:rPr>
          <w:rFonts w:ascii="Times New Roman" w:hAnsi="Times New Roman" w:cs="Times New Roman"/>
          <w:sz w:val="24"/>
          <w:szCs w:val="24"/>
        </w:rPr>
        <w:t>Чудинова</w:t>
      </w:r>
      <w:proofErr w:type="spellEnd"/>
      <w:r w:rsidRPr="005905E6">
        <w:rPr>
          <w:rFonts w:ascii="Times New Roman" w:hAnsi="Times New Roman" w:cs="Times New Roman"/>
          <w:sz w:val="24"/>
          <w:szCs w:val="24"/>
        </w:rPr>
        <w:t xml:space="preserve">, П. Ю. Уварова, Д. Ю. </w:t>
      </w:r>
      <w:proofErr w:type="spellStart"/>
      <w:r w:rsidRPr="005905E6">
        <w:rPr>
          <w:rFonts w:ascii="Times New Roman" w:hAnsi="Times New Roman" w:cs="Times New Roman"/>
          <w:sz w:val="24"/>
          <w:szCs w:val="24"/>
        </w:rPr>
        <w:t>Бовыкина</w:t>
      </w:r>
      <w:proofErr w:type="spellEnd"/>
      <w:r w:rsidRPr="005905E6">
        <w:rPr>
          <w:rFonts w:ascii="Times New Roman" w:hAnsi="Times New Roman" w:cs="Times New Roman"/>
          <w:sz w:val="24"/>
          <w:szCs w:val="24"/>
        </w:rPr>
        <w:t xml:space="preserve">. - М.: Изд. центр "Академия", 2007. - 380,[2] </w:t>
      </w:r>
      <w:proofErr w:type="gramStart"/>
      <w:r w:rsidRPr="005905E6">
        <w:rPr>
          <w:rFonts w:ascii="Times New Roman" w:hAnsi="Times New Roman" w:cs="Times New Roman"/>
          <w:sz w:val="24"/>
          <w:szCs w:val="24"/>
        </w:rPr>
        <w:t>с</w:t>
      </w:r>
      <w:proofErr w:type="gramEnd"/>
      <w:r w:rsidRPr="005905E6">
        <w:rPr>
          <w:rFonts w:ascii="Times New Roman" w:hAnsi="Times New Roman" w:cs="Times New Roman"/>
          <w:sz w:val="24"/>
          <w:szCs w:val="24"/>
        </w:rPr>
        <w:t>.</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bCs/>
          <w:sz w:val="24"/>
          <w:szCs w:val="24"/>
        </w:rPr>
        <w:t>История стран Европы и Америки в Новое время</w:t>
      </w:r>
      <w:r w:rsidRPr="005905E6">
        <w:rPr>
          <w:rFonts w:ascii="Times New Roman" w:hAnsi="Times New Roman" w:cs="Times New Roman"/>
          <w:sz w:val="24"/>
          <w:szCs w:val="24"/>
        </w:rPr>
        <w:t xml:space="preserve"> [Текст]: учебник для студентов вузов, обучающихся по специальности "История" и по направлению </w:t>
      </w:r>
      <w:proofErr w:type="spellStart"/>
      <w:r w:rsidRPr="005905E6">
        <w:rPr>
          <w:rFonts w:ascii="Times New Roman" w:hAnsi="Times New Roman" w:cs="Times New Roman"/>
          <w:sz w:val="24"/>
          <w:szCs w:val="24"/>
        </w:rPr>
        <w:t>подгот</w:t>
      </w:r>
      <w:proofErr w:type="spellEnd"/>
      <w:r w:rsidRPr="005905E6">
        <w:rPr>
          <w:rFonts w:ascii="Times New Roman" w:hAnsi="Times New Roman" w:cs="Times New Roman"/>
          <w:sz w:val="24"/>
          <w:szCs w:val="24"/>
        </w:rPr>
        <w:t xml:space="preserve">. "История". В 2 ч. Ч. 2: 1700-1815 годы / Д. Ю. </w:t>
      </w:r>
      <w:proofErr w:type="spellStart"/>
      <w:r w:rsidRPr="005905E6">
        <w:rPr>
          <w:rFonts w:ascii="Times New Roman" w:hAnsi="Times New Roman" w:cs="Times New Roman"/>
          <w:sz w:val="24"/>
          <w:szCs w:val="24"/>
        </w:rPr>
        <w:t>Бовыкин</w:t>
      </w:r>
      <w:proofErr w:type="spellEnd"/>
      <w:r w:rsidRPr="005905E6">
        <w:rPr>
          <w:rFonts w:ascii="Times New Roman" w:hAnsi="Times New Roman" w:cs="Times New Roman"/>
          <w:sz w:val="24"/>
          <w:szCs w:val="24"/>
        </w:rPr>
        <w:t xml:space="preserve"> [и др.]; под ред. В. С. Бондарчука. - 2-е изд., стер. - М.: Издательский центр "Академия", 2012. - 382, [1] </w:t>
      </w:r>
      <w:proofErr w:type="gramStart"/>
      <w:r w:rsidRPr="005905E6">
        <w:rPr>
          <w:rFonts w:ascii="Times New Roman" w:hAnsi="Times New Roman" w:cs="Times New Roman"/>
          <w:sz w:val="24"/>
          <w:szCs w:val="24"/>
        </w:rPr>
        <w:t>с</w:t>
      </w:r>
      <w:proofErr w:type="gramEnd"/>
      <w:r w:rsidRPr="005905E6">
        <w:rPr>
          <w:rFonts w:ascii="Times New Roman" w:hAnsi="Times New Roman" w:cs="Times New Roman"/>
          <w:sz w:val="24"/>
          <w:szCs w:val="24"/>
        </w:rPr>
        <w:t>.</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bCs/>
          <w:sz w:val="24"/>
          <w:szCs w:val="24"/>
        </w:rPr>
        <w:t>История стран Европы и Америки в Новое время</w:t>
      </w:r>
      <w:r w:rsidRPr="005905E6">
        <w:rPr>
          <w:rFonts w:ascii="Times New Roman" w:hAnsi="Times New Roman" w:cs="Times New Roman"/>
          <w:sz w:val="24"/>
          <w:szCs w:val="24"/>
        </w:rPr>
        <w:t xml:space="preserve"> [Текст]: учебник для студентов вузов, обучающихся по специальности "История" и по направлению </w:t>
      </w:r>
      <w:proofErr w:type="spellStart"/>
      <w:r w:rsidRPr="005905E6">
        <w:rPr>
          <w:rFonts w:ascii="Times New Roman" w:hAnsi="Times New Roman" w:cs="Times New Roman"/>
          <w:sz w:val="24"/>
          <w:szCs w:val="24"/>
        </w:rPr>
        <w:t>подгот</w:t>
      </w:r>
      <w:proofErr w:type="spellEnd"/>
      <w:r w:rsidRPr="005905E6">
        <w:rPr>
          <w:rFonts w:ascii="Times New Roman" w:hAnsi="Times New Roman" w:cs="Times New Roman"/>
          <w:sz w:val="24"/>
          <w:szCs w:val="24"/>
        </w:rPr>
        <w:t xml:space="preserve">. "История". В 2 ч. Ч. 1: XVII век / Н. В. Кирсанова [и др.]; под ред. В. С. Бондарчука. - 2-е изд., стер. - М.: Издательский центр "Академия", 2012. - 351, [1] </w:t>
      </w:r>
      <w:proofErr w:type="gramStart"/>
      <w:r w:rsidRPr="005905E6">
        <w:rPr>
          <w:rFonts w:ascii="Times New Roman" w:hAnsi="Times New Roman" w:cs="Times New Roman"/>
          <w:sz w:val="24"/>
          <w:szCs w:val="24"/>
        </w:rPr>
        <w:t>с</w:t>
      </w:r>
      <w:proofErr w:type="gramEnd"/>
      <w:r w:rsidRPr="005905E6">
        <w:rPr>
          <w:rFonts w:ascii="Times New Roman" w:hAnsi="Times New Roman" w:cs="Times New Roman"/>
          <w:sz w:val="24"/>
          <w:szCs w:val="24"/>
        </w:rPr>
        <w:t>.</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proofErr w:type="spellStart"/>
      <w:r w:rsidRPr="005905E6">
        <w:rPr>
          <w:rFonts w:ascii="Times New Roman" w:hAnsi="Times New Roman" w:cs="Times New Roman"/>
          <w:bCs/>
          <w:sz w:val="24"/>
          <w:szCs w:val="24"/>
        </w:rPr>
        <w:lastRenderedPageBreak/>
        <w:t>Чикалов</w:t>
      </w:r>
      <w:proofErr w:type="spellEnd"/>
      <w:r w:rsidRPr="005905E6">
        <w:rPr>
          <w:rFonts w:ascii="Times New Roman" w:hAnsi="Times New Roman" w:cs="Times New Roman"/>
          <w:bCs/>
          <w:sz w:val="24"/>
          <w:szCs w:val="24"/>
        </w:rPr>
        <w:t>, Р.А.</w:t>
      </w:r>
      <w:r w:rsidRPr="005905E6">
        <w:rPr>
          <w:rFonts w:ascii="Times New Roman" w:hAnsi="Times New Roman" w:cs="Times New Roman"/>
          <w:sz w:val="24"/>
          <w:szCs w:val="24"/>
        </w:rPr>
        <w:t xml:space="preserve"> Новая история стран Европы и Северной Америки (1815 – 1918) [Электронный ресурс]: учебник / Р. А. </w:t>
      </w:r>
      <w:proofErr w:type="spellStart"/>
      <w:r w:rsidRPr="005905E6">
        <w:rPr>
          <w:rFonts w:ascii="Times New Roman" w:hAnsi="Times New Roman" w:cs="Times New Roman"/>
          <w:sz w:val="24"/>
          <w:szCs w:val="24"/>
        </w:rPr>
        <w:t>Чикалов</w:t>
      </w:r>
      <w:proofErr w:type="spellEnd"/>
      <w:r w:rsidRPr="005905E6">
        <w:rPr>
          <w:rFonts w:ascii="Times New Roman" w:hAnsi="Times New Roman" w:cs="Times New Roman"/>
          <w:sz w:val="24"/>
          <w:szCs w:val="24"/>
        </w:rPr>
        <w:t xml:space="preserve">, И. Р. </w:t>
      </w:r>
      <w:proofErr w:type="spellStart"/>
      <w:r w:rsidRPr="005905E6">
        <w:rPr>
          <w:rFonts w:ascii="Times New Roman" w:hAnsi="Times New Roman" w:cs="Times New Roman"/>
          <w:sz w:val="24"/>
          <w:szCs w:val="24"/>
        </w:rPr>
        <w:t>Чикалова</w:t>
      </w:r>
      <w:proofErr w:type="spellEnd"/>
      <w:r w:rsidRPr="005905E6">
        <w:rPr>
          <w:rFonts w:ascii="Times New Roman" w:hAnsi="Times New Roman" w:cs="Times New Roman"/>
          <w:sz w:val="24"/>
          <w:szCs w:val="24"/>
        </w:rPr>
        <w:t xml:space="preserve">; Р. А. </w:t>
      </w:r>
      <w:proofErr w:type="spellStart"/>
      <w:r w:rsidRPr="005905E6">
        <w:rPr>
          <w:rFonts w:ascii="Times New Roman" w:hAnsi="Times New Roman" w:cs="Times New Roman"/>
          <w:sz w:val="24"/>
          <w:szCs w:val="24"/>
        </w:rPr>
        <w:t>Чикалов</w:t>
      </w:r>
      <w:proofErr w:type="spellEnd"/>
      <w:r w:rsidRPr="005905E6">
        <w:rPr>
          <w:rFonts w:ascii="Times New Roman" w:hAnsi="Times New Roman" w:cs="Times New Roman"/>
          <w:sz w:val="24"/>
          <w:szCs w:val="24"/>
        </w:rPr>
        <w:t xml:space="preserve">. - Минск: </w:t>
      </w:r>
      <w:proofErr w:type="spellStart"/>
      <w:r w:rsidRPr="005905E6">
        <w:rPr>
          <w:rFonts w:ascii="Times New Roman" w:hAnsi="Times New Roman" w:cs="Times New Roman"/>
          <w:sz w:val="24"/>
          <w:szCs w:val="24"/>
        </w:rPr>
        <w:t>Вышэйшая</w:t>
      </w:r>
      <w:proofErr w:type="spellEnd"/>
      <w:r w:rsidRPr="005905E6">
        <w:rPr>
          <w:rFonts w:ascii="Times New Roman" w:hAnsi="Times New Roman" w:cs="Times New Roman"/>
          <w:sz w:val="24"/>
          <w:szCs w:val="24"/>
        </w:rPr>
        <w:t xml:space="preserve"> школа, 2013. - 686 </w:t>
      </w:r>
      <w:proofErr w:type="gramStart"/>
      <w:r w:rsidRPr="005905E6">
        <w:rPr>
          <w:rFonts w:ascii="Times New Roman" w:hAnsi="Times New Roman" w:cs="Times New Roman"/>
          <w:sz w:val="24"/>
          <w:szCs w:val="24"/>
        </w:rPr>
        <w:t>с</w:t>
      </w:r>
      <w:proofErr w:type="gramEnd"/>
      <w:r w:rsidRPr="005905E6">
        <w:rPr>
          <w:rFonts w:ascii="Times New Roman" w:hAnsi="Times New Roman" w:cs="Times New Roman"/>
          <w:sz w:val="24"/>
          <w:szCs w:val="24"/>
        </w:rPr>
        <w:t>.</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bCs/>
          <w:sz w:val="24"/>
          <w:szCs w:val="24"/>
        </w:rPr>
        <w:t>Новая история стран Европы и Америки</w:t>
      </w:r>
      <w:r w:rsidRPr="005905E6">
        <w:rPr>
          <w:rFonts w:ascii="Times New Roman" w:hAnsi="Times New Roman" w:cs="Times New Roman"/>
          <w:sz w:val="24"/>
          <w:szCs w:val="24"/>
        </w:rPr>
        <w:t xml:space="preserve"> [Текст]: учебник для студентов вузов, обучающихся по направлению </w:t>
      </w:r>
      <w:proofErr w:type="spellStart"/>
      <w:r w:rsidRPr="005905E6">
        <w:rPr>
          <w:rFonts w:ascii="Times New Roman" w:hAnsi="Times New Roman" w:cs="Times New Roman"/>
          <w:sz w:val="24"/>
          <w:szCs w:val="24"/>
        </w:rPr>
        <w:t>подгот</w:t>
      </w:r>
      <w:proofErr w:type="spellEnd"/>
      <w:r w:rsidRPr="005905E6">
        <w:rPr>
          <w:rFonts w:ascii="Times New Roman" w:hAnsi="Times New Roman" w:cs="Times New Roman"/>
          <w:sz w:val="24"/>
          <w:szCs w:val="24"/>
        </w:rPr>
        <w:t xml:space="preserve">. и спец. "История" / под ред. И. М. </w:t>
      </w:r>
      <w:proofErr w:type="spellStart"/>
      <w:r w:rsidRPr="005905E6">
        <w:rPr>
          <w:rFonts w:ascii="Times New Roman" w:hAnsi="Times New Roman" w:cs="Times New Roman"/>
          <w:sz w:val="24"/>
          <w:szCs w:val="24"/>
        </w:rPr>
        <w:t>Кривогуза</w:t>
      </w:r>
      <w:proofErr w:type="spellEnd"/>
      <w:r w:rsidRPr="005905E6">
        <w:rPr>
          <w:rFonts w:ascii="Times New Roman" w:hAnsi="Times New Roman" w:cs="Times New Roman"/>
          <w:sz w:val="24"/>
          <w:szCs w:val="24"/>
        </w:rPr>
        <w:t xml:space="preserve">. - 2-е изд., </w:t>
      </w:r>
      <w:proofErr w:type="spellStart"/>
      <w:r w:rsidRPr="005905E6">
        <w:rPr>
          <w:rFonts w:ascii="Times New Roman" w:hAnsi="Times New Roman" w:cs="Times New Roman"/>
          <w:sz w:val="24"/>
          <w:szCs w:val="24"/>
        </w:rPr>
        <w:t>перераб</w:t>
      </w:r>
      <w:proofErr w:type="spellEnd"/>
      <w:r w:rsidRPr="005905E6">
        <w:rPr>
          <w:rFonts w:ascii="Times New Roman" w:hAnsi="Times New Roman" w:cs="Times New Roman"/>
          <w:sz w:val="24"/>
          <w:szCs w:val="24"/>
        </w:rPr>
        <w:t xml:space="preserve">. и доп. - М.: Дрофа, 2002. - 909, [2] </w:t>
      </w:r>
      <w:proofErr w:type="gramStart"/>
      <w:r w:rsidRPr="005905E6">
        <w:rPr>
          <w:rFonts w:ascii="Times New Roman" w:hAnsi="Times New Roman" w:cs="Times New Roman"/>
          <w:sz w:val="24"/>
          <w:szCs w:val="24"/>
        </w:rPr>
        <w:t>с</w:t>
      </w:r>
      <w:proofErr w:type="gramEnd"/>
      <w:r w:rsidRPr="005905E6">
        <w:rPr>
          <w:rFonts w:ascii="Times New Roman" w:hAnsi="Times New Roman" w:cs="Times New Roman"/>
          <w:sz w:val="24"/>
          <w:szCs w:val="24"/>
        </w:rPr>
        <w:t>.</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bCs/>
          <w:sz w:val="24"/>
          <w:szCs w:val="24"/>
        </w:rPr>
        <w:t>Васильев, Л. С.</w:t>
      </w:r>
      <w:r w:rsidRPr="005905E6">
        <w:rPr>
          <w:rFonts w:ascii="Times New Roman" w:hAnsi="Times New Roman" w:cs="Times New Roman"/>
          <w:sz w:val="24"/>
          <w:szCs w:val="24"/>
        </w:rPr>
        <w:t>   Всеобщая история [Текст]: [учеб</w:t>
      </w:r>
      <w:proofErr w:type="gramStart"/>
      <w:r w:rsidRPr="005905E6">
        <w:rPr>
          <w:rFonts w:ascii="Times New Roman" w:hAnsi="Times New Roman" w:cs="Times New Roman"/>
          <w:sz w:val="24"/>
          <w:szCs w:val="24"/>
        </w:rPr>
        <w:t>.</w:t>
      </w:r>
      <w:proofErr w:type="gramEnd"/>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п</w:t>
      </w:r>
      <w:proofErr w:type="gramEnd"/>
      <w:r w:rsidRPr="005905E6">
        <w:rPr>
          <w:rFonts w:ascii="Times New Roman" w:hAnsi="Times New Roman" w:cs="Times New Roman"/>
          <w:sz w:val="24"/>
          <w:szCs w:val="24"/>
        </w:rPr>
        <w:t xml:space="preserve">особие]. В 6 т. Т. 3: От средних веков к новому времени (XVI-XVIII вв.) / Л. С. Васильев. - М.: Высшая школа, 2008. - 566,[2] </w:t>
      </w:r>
      <w:proofErr w:type="gramStart"/>
      <w:r w:rsidRPr="005905E6">
        <w:rPr>
          <w:rFonts w:ascii="Times New Roman" w:hAnsi="Times New Roman" w:cs="Times New Roman"/>
          <w:sz w:val="24"/>
          <w:szCs w:val="24"/>
        </w:rPr>
        <w:t>с</w:t>
      </w:r>
      <w:proofErr w:type="gramEnd"/>
      <w:r w:rsidRPr="005905E6">
        <w:rPr>
          <w:rFonts w:ascii="Times New Roman" w:hAnsi="Times New Roman" w:cs="Times New Roman"/>
          <w:sz w:val="24"/>
          <w:szCs w:val="24"/>
        </w:rPr>
        <w:t>.</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proofErr w:type="spellStart"/>
      <w:r w:rsidRPr="005905E6">
        <w:rPr>
          <w:rFonts w:ascii="Times New Roman" w:hAnsi="Times New Roman" w:cs="Times New Roman"/>
          <w:bCs/>
          <w:sz w:val="24"/>
          <w:szCs w:val="24"/>
        </w:rPr>
        <w:t>Культурология</w:t>
      </w:r>
      <w:proofErr w:type="spellEnd"/>
      <w:r w:rsidRPr="005905E6">
        <w:rPr>
          <w:rFonts w:ascii="Times New Roman" w:hAnsi="Times New Roman" w:cs="Times New Roman"/>
          <w:bCs/>
          <w:sz w:val="24"/>
          <w:szCs w:val="24"/>
        </w:rPr>
        <w:t>. История мировой культуры</w:t>
      </w:r>
      <w:r w:rsidRPr="005905E6">
        <w:rPr>
          <w:rFonts w:ascii="Times New Roman" w:hAnsi="Times New Roman" w:cs="Times New Roman"/>
          <w:sz w:val="24"/>
          <w:szCs w:val="24"/>
        </w:rPr>
        <w:t xml:space="preserve"> [Текст] : учеб</w:t>
      </w:r>
      <w:proofErr w:type="gramStart"/>
      <w:r w:rsidRPr="005905E6">
        <w:rPr>
          <w:rFonts w:ascii="Times New Roman" w:hAnsi="Times New Roman" w:cs="Times New Roman"/>
          <w:sz w:val="24"/>
          <w:szCs w:val="24"/>
        </w:rPr>
        <w:t>.</w:t>
      </w:r>
      <w:proofErr w:type="gramEnd"/>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п</w:t>
      </w:r>
      <w:proofErr w:type="gramEnd"/>
      <w:r w:rsidRPr="005905E6">
        <w:rPr>
          <w:rFonts w:ascii="Times New Roman" w:hAnsi="Times New Roman" w:cs="Times New Roman"/>
          <w:sz w:val="24"/>
          <w:szCs w:val="24"/>
        </w:rPr>
        <w:t>особие для студентов вузов по дисциплине "</w:t>
      </w:r>
      <w:proofErr w:type="spellStart"/>
      <w:r w:rsidRPr="005905E6">
        <w:rPr>
          <w:rFonts w:ascii="Times New Roman" w:hAnsi="Times New Roman" w:cs="Times New Roman"/>
          <w:sz w:val="24"/>
          <w:szCs w:val="24"/>
        </w:rPr>
        <w:t>Культурология</w:t>
      </w:r>
      <w:proofErr w:type="spellEnd"/>
      <w:r w:rsidRPr="005905E6">
        <w:rPr>
          <w:rFonts w:ascii="Times New Roman" w:hAnsi="Times New Roman" w:cs="Times New Roman"/>
          <w:sz w:val="24"/>
          <w:szCs w:val="24"/>
        </w:rPr>
        <w:t xml:space="preserve">" / авт.: Г. С. </w:t>
      </w:r>
      <w:proofErr w:type="spellStart"/>
      <w:r w:rsidRPr="005905E6">
        <w:rPr>
          <w:rFonts w:ascii="Times New Roman" w:hAnsi="Times New Roman" w:cs="Times New Roman"/>
          <w:sz w:val="24"/>
          <w:szCs w:val="24"/>
        </w:rPr>
        <w:t>Кнабе</w:t>
      </w:r>
      <w:proofErr w:type="spellEnd"/>
      <w:r w:rsidRPr="005905E6">
        <w:rPr>
          <w:rFonts w:ascii="Times New Roman" w:hAnsi="Times New Roman" w:cs="Times New Roman"/>
          <w:sz w:val="24"/>
          <w:szCs w:val="24"/>
        </w:rPr>
        <w:t>, И. В. Кондаков, ТФ. Кузнецова; под ред. Т. К. Кузнецовой. - 2-е изд., стер. - М.</w:t>
      </w:r>
      <w:proofErr w:type="gramStart"/>
      <w:r w:rsidRPr="005905E6">
        <w:rPr>
          <w:rFonts w:ascii="Times New Roman" w:hAnsi="Times New Roman" w:cs="Times New Roman"/>
          <w:sz w:val="24"/>
          <w:szCs w:val="24"/>
        </w:rPr>
        <w:t xml:space="preserve"> :</w:t>
      </w:r>
      <w:proofErr w:type="gramEnd"/>
      <w:r w:rsidRPr="005905E6">
        <w:rPr>
          <w:rFonts w:ascii="Times New Roman" w:hAnsi="Times New Roman" w:cs="Times New Roman"/>
          <w:sz w:val="24"/>
          <w:szCs w:val="24"/>
        </w:rPr>
        <w:t xml:space="preserve"> Изд. центр "Академия", 2006. - 604,[1] с.</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bCs/>
          <w:sz w:val="24"/>
          <w:szCs w:val="24"/>
        </w:rPr>
        <w:t>Малышева Е. М.</w:t>
      </w:r>
      <w:r w:rsidRPr="005905E6">
        <w:rPr>
          <w:rFonts w:ascii="Times New Roman" w:hAnsi="Times New Roman" w:cs="Times New Roman"/>
          <w:sz w:val="24"/>
          <w:szCs w:val="24"/>
        </w:rPr>
        <w:t>   </w:t>
      </w:r>
      <w:proofErr w:type="spellStart"/>
      <w:r w:rsidRPr="005905E6">
        <w:rPr>
          <w:rFonts w:ascii="Times New Roman" w:hAnsi="Times New Roman" w:cs="Times New Roman"/>
          <w:sz w:val="24"/>
          <w:szCs w:val="24"/>
        </w:rPr>
        <w:t>Культурология</w:t>
      </w:r>
      <w:proofErr w:type="spellEnd"/>
      <w:r w:rsidRPr="005905E6">
        <w:rPr>
          <w:rFonts w:ascii="Times New Roman" w:hAnsi="Times New Roman" w:cs="Times New Roman"/>
          <w:sz w:val="24"/>
          <w:szCs w:val="24"/>
        </w:rPr>
        <w:t>. История мировой культуры [Электронный ресурс] : учеб</w:t>
      </w:r>
      <w:proofErr w:type="gramStart"/>
      <w:r w:rsidRPr="005905E6">
        <w:rPr>
          <w:rFonts w:ascii="Times New Roman" w:hAnsi="Times New Roman" w:cs="Times New Roman"/>
          <w:sz w:val="24"/>
          <w:szCs w:val="24"/>
        </w:rPr>
        <w:t>.</w:t>
      </w:r>
      <w:proofErr w:type="gramEnd"/>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п</w:t>
      </w:r>
      <w:proofErr w:type="gramEnd"/>
      <w:r w:rsidRPr="005905E6">
        <w:rPr>
          <w:rFonts w:ascii="Times New Roman" w:hAnsi="Times New Roman" w:cs="Times New Roman"/>
          <w:sz w:val="24"/>
          <w:szCs w:val="24"/>
        </w:rPr>
        <w:t>особие / Е. М. Малышева. - Электронная книга. - М.</w:t>
      </w:r>
      <w:proofErr w:type="gramStart"/>
      <w:r w:rsidRPr="005905E6">
        <w:rPr>
          <w:rFonts w:ascii="Times New Roman" w:hAnsi="Times New Roman" w:cs="Times New Roman"/>
          <w:sz w:val="24"/>
          <w:szCs w:val="24"/>
        </w:rPr>
        <w:t xml:space="preserve"> :</w:t>
      </w:r>
      <w:proofErr w:type="gramEnd"/>
      <w:r w:rsidRPr="005905E6">
        <w:rPr>
          <w:rFonts w:ascii="Times New Roman" w:hAnsi="Times New Roman" w:cs="Times New Roman"/>
          <w:sz w:val="24"/>
          <w:szCs w:val="24"/>
        </w:rPr>
        <w:t xml:space="preserve"> КДУ, 2008. - 286 с.</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bCs/>
          <w:sz w:val="24"/>
          <w:szCs w:val="24"/>
        </w:rPr>
        <w:t>Маркова, А. Н.</w:t>
      </w:r>
      <w:r w:rsidRPr="005905E6">
        <w:rPr>
          <w:rFonts w:ascii="Times New Roman" w:hAnsi="Times New Roman" w:cs="Times New Roman"/>
          <w:sz w:val="24"/>
          <w:szCs w:val="24"/>
        </w:rPr>
        <w:t>   </w:t>
      </w:r>
      <w:proofErr w:type="spellStart"/>
      <w:r w:rsidRPr="005905E6">
        <w:rPr>
          <w:rFonts w:ascii="Times New Roman" w:hAnsi="Times New Roman" w:cs="Times New Roman"/>
          <w:sz w:val="24"/>
          <w:szCs w:val="24"/>
        </w:rPr>
        <w:t>Культурология</w:t>
      </w:r>
      <w:proofErr w:type="spellEnd"/>
      <w:r w:rsidRPr="005905E6">
        <w:rPr>
          <w:rFonts w:ascii="Times New Roman" w:hAnsi="Times New Roman" w:cs="Times New Roman"/>
          <w:sz w:val="24"/>
          <w:szCs w:val="24"/>
        </w:rPr>
        <w:t>. История мировой культуры [Электронный ресурс]</w:t>
      </w:r>
      <w:proofErr w:type="gramStart"/>
      <w:r w:rsidRPr="005905E6">
        <w:rPr>
          <w:rFonts w:ascii="Times New Roman" w:hAnsi="Times New Roman" w:cs="Times New Roman"/>
          <w:sz w:val="24"/>
          <w:szCs w:val="24"/>
        </w:rPr>
        <w:t xml:space="preserve"> :</w:t>
      </w:r>
      <w:proofErr w:type="gramEnd"/>
      <w:r w:rsidRPr="005905E6">
        <w:rPr>
          <w:rFonts w:ascii="Times New Roman" w:hAnsi="Times New Roman" w:cs="Times New Roman"/>
          <w:sz w:val="24"/>
          <w:szCs w:val="24"/>
        </w:rPr>
        <w:t xml:space="preserve"> учебное пособие / А. Н. Маркова ; А. Н. Маркова. - Москва</w:t>
      </w:r>
      <w:proofErr w:type="gramStart"/>
      <w:r w:rsidRPr="005905E6">
        <w:rPr>
          <w:rFonts w:ascii="Times New Roman" w:hAnsi="Times New Roman" w:cs="Times New Roman"/>
          <w:sz w:val="24"/>
          <w:szCs w:val="24"/>
        </w:rPr>
        <w:t xml:space="preserve"> :</w:t>
      </w:r>
      <w:proofErr w:type="gramEnd"/>
      <w:r w:rsidRPr="005905E6">
        <w:rPr>
          <w:rFonts w:ascii="Times New Roman" w:hAnsi="Times New Roman" w:cs="Times New Roman"/>
          <w:sz w:val="24"/>
          <w:szCs w:val="24"/>
        </w:rPr>
        <w:t xml:space="preserve"> </w:t>
      </w:r>
      <w:proofErr w:type="spellStart"/>
      <w:r w:rsidRPr="005905E6">
        <w:rPr>
          <w:rFonts w:ascii="Times New Roman" w:hAnsi="Times New Roman" w:cs="Times New Roman"/>
          <w:sz w:val="24"/>
          <w:szCs w:val="24"/>
        </w:rPr>
        <w:t>Волтерс</w:t>
      </w:r>
      <w:proofErr w:type="spellEnd"/>
      <w:r w:rsidRPr="005905E6">
        <w:rPr>
          <w:rFonts w:ascii="Times New Roman" w:hAnsi="Times New Roman" w:cs="Times New Roman"/>
          <w:sz w:val="24"/>
          <w:szCs w:val="24"/>
        </w:rPr>
        <w:t xml:space="preserve"> </w:t>
      </w:r>
      <w:proofErr w:type="spellStart"/>
      <w:r w:rsidRPr="005905E6">
        <w:rPr>
          <w:rFonts w:ascii="Times New Roman" w:hAnsi="Times New Roman" w:cs="Times New Roman"/>
          <w:sz w:val="24"/>
          <w:szCs w:val="24"/>
        </w:rPr>
        <w:t>Клувер</w:t>
      </w:r>
      <w:proofErr w:type="spellEnd"/>
      <w:r w:rsidRPr="005905E6">
        <w:rPr>
          <w:rFonts w:ascii="Times New Roman" w:hAnsi="Times New Roman" w:cs="Times New Roman"/>
          <w:sz w:val="24"/>
          <w:szCs w:val="24"/>
        </w:rPr>
        <w:t>, 2009. - 496 с.</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proofErr w:type="spellStart"/>
      <w:r w:rsidRPr="005905E6">
        <w:rPr>
          <w:rFonts w:ascii="Times New Roman" w:hAnsi="Times New Roman" w:cs="Times New Roman"/>
          <w:bCs/>
          <w:sz w:val="24"/>
          <w:szCs w:val="24"/>
        </w:rPr>
        <w:t>Садохин</w:t>
      </w:r>
      <w:proofErr w:type="spellEnd"/>
      <w:r w:rsidRPr="005905E6">
        <w:rPr>
          <w:rFonts w:ascii="Times New Roman" w:hAnsi="Times New Roman" w:cs="Times New Roman"/>
          <w:bCs/>
          <w:sz w:val="24"/>
          <w:szCs w:val="24"/>
        </w:rPr>
        <w:t xml:space="preserve"> А. П.</w:t>
      </w:r>
      <w:r w:rsidRPr="005905E6">
        <w:rPr>
          <w:rFonts w:ascii="Times New Roman" w:hAnsi="Times New Roman" w:cs="Times New Roman"/>
          <w:sz w:val="24"/>
          <w:szCs w:val="24"/>
        </w:rPr>
        <w:t>   История мировой культуры [Электронный ресурс]</w:t>
      </w:r>
      <w:proofErr w:type="gramStart"/>
      <w:r w:rsidRPr="005905E6">
        <w:rPr>
          <w:rFonts w:ascii="Times New Roman" w:hAnsi="Times New Roman" w:cs="Times New Roman"/>
          <w:sz w:val="24"/>
          <w:szCs w:val="24"/>
        </w:rPr>
        <w:t xml:space="preserve"> :</w:t>
      </w:r>
      <w:proofErr w:type="gramEnd"/>
      <w:r w:rsidRPr="005905E6">
        <w:rPr>
          <w:rFonts w:ascii="Times New Roman" w:hAnsi="Times New Roman" w:cs="Times New Roman"/>
          <w:sz w:val="24"/>
          <w:szCs w:val="24"/>
        </w:rPr>
        <w:t xml:space="preserve"> учебное пособие для студентов высших учебных заведений / А. П. </w:t>
      </w:r>
      <w:proofErr w:type="spellStart"/>
      <w:r w:rsidRPr="005905E6">
        <w:rPr>
          <w:rFonts w:ascii="Times New Roman" w:hAnsi="Times New Roman" w:cs="Times New Roman"/>
          <w:sz w:val="24"/>
          <w:szCs w:val="24"/>
        </w:rPr>
        <w:t>Садохин</w:t>
      </w:r>
      <w:proofErr w:type="spellEnd"/>
      <w:r w:rsidRPr="005905E6">
        <w:rPr>
          <w:rFonts w:ascii="Times New Roman" w:hAnsi="Times New Roman" w:cs="Times New Roman"/>
          <w:sz w:val="24"/>
          <w:szCs w:val="24"/>
        </w:rPr>
        <w:t xml:space="preserve">, Т. Г. </w:t>
      </w:r>
      <w:proofErr w:type="spellStart"/>
      <w:r w:rsidRPr="005905E6">
        <w:rPr>
          <w:rFonts w:ascii="Times New Roman" w:hAnsi="Times New Roman" w:cs="Times New Roman"/>
          <w:sz w:val="24"/>
          <w:szCs w:val="24"/>
        </w:rPr>
        <w:t>Грушевицкая</w:t>
      </w:r>
      <w:proofErr w:type="spellEnd"/>
      <w:r w:rsidRPr="005905E6">
        <w:rPr>
          <w:rFonts w:ascii="Times New Roman" w:hAnsi="Times New Roman" w:cs="Times New Roman"/>
          <w:sz w:val="24"/>
          <w:szCs w:val="24"/>
        </w:rPr>
        <w:t>. - Электрон</w:t>
      </w:r>
      <w:proofErr w:type="gramStart"/>
      <w:r w:rsidRPr="005905E6">
        <w:rPr>
          <w:rFonts w:ascii="Times New Roman" w:hAnsi="Times New Roman" w:cs="Times New Roman"/>
          <w:sz w:val="24"/>
          <w:szCs w:val="24"/>
        </w:rPr>
        <w:t>.</w:t>
      </w:r>
      <w:proofErr w:type="gramEnd"/>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т</w:t>
      </w:r>
      <w:proofErr w:type="gramEnd"/>
      <w:r w:rsidRPr="005905E6">
        <w:rPr>
          <w:rFonts w:ascii="Times New Roman" w:hAnsi="Times New Roman" w:cs="Times New Roman"/>
          <w:sz w:val="24"/>
          <w:szCs w:val="24"/>
        </w:rPr>
        <w:t>екстовые данные. - М.</w:t>
      </w:r>
      <w:proofErr w:type="gramStart"/>
      <w:r w:rsidRPr="005905E6">
        <w:rPr>
          <w:rFonts w:ascii="Times New Roman" w:hAnsi="Times New Roman" w:cs="Times New Roman"/>
          <w:sz w:val="24"/>
          <w:szCs w:val="24"/>
        </w:rPr>
        <w:t xml:space="preserve"> :</w:t>
      </w:r>
      <w:proofErr w:type="gramEnd"/>
      <w:r w:rsidRPr="005905E6">
        <w:rPr>
          <w:rFonts w:ascii="Times New Roman" w:hAnsi="Times New Roman" w:cs="Times New Roman"/>
          <w:sz w:val="24"/>
          <w:szCs w:val="24"/>
        </w:rPr>
        <w:t xml:space="preserve"> ЮНИТИ-ДАНА, 2012. - 975 </w:t>
      </w:r>
      <w:proofErr w:type="spellStart"/>
      <w:r w:rsidRPr="005905E6">
        <w:rPr>
          <w:rFonts w:ascii="Times New Roman" w:hAnsi="Times New Roman" w:cs="Times New Roman"/>
          <w:sz w:val="24"/>
          <w:szCs w:val="24"/>
        </w:rPr>
        <w:t>c</w:t>
      </w:r>
      <w:proofErr w:type="spellEnd"/>
      <w:r w:rsidRPr="005905E6">
        <w:rPr>
          <w:rFonts w:ascii="Times New Roman" w:hAnsi="Times New Roman" w:cs="Times New Roman"/>
          <w:sz w:val="24"/>
          <w:szCs w:val="24"/>
        </w:rPr>
        <w:t>.</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r w:rsidRPr="005905E6">
        <w:rPr>
          <w:rFonts w:ascii="Times New Roman" w:hAnsi="Times New Roman" w:cs="Times New Roman"/>
          <w:bCs/>
          <w:sz w:val="24"/>
          <w:szCs w:val="24"/>
        </w:rPr>
        <w:t>История мировой культуры (мировых цивилизаций)</w:t>
      </w:r>
      <w:r w:rsidRPr="005905E6">
        <w:rPr>
          <w:rFonts w:ascii="Times New Roman" w:hAnsi="Times New Roman" w:cs="Times New Roman"/>
          <w:sz w:val="24"/>
          <w:szCs w:val="24"/>
        </w:rPr>
        <w:t xml:space="preserve"> : учеб</w:t>
      </w:r>
      <w:proofErr w:type="gramStart"/>
      <w:r w:rsidRPr="005905E6">
        <w:rPr>
          <w:rFonts w:ascii="Times New Roman" w:hAnsi="Times New Roman" w:cs="Times New Roman"/>
          <w:sz w:val="24"/>
          <w:szCs w:val="24"/>
        </w:rPr>
        <w:t>.</w:t>
      </w:r>
      <w:proofErr w:type="gramEnd"/>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п</w:t>
      </w:r>
      <w:proofErr w:type="gramEnd"/>
      <w:r w:rsidRPr="005905E6">
        <w:rPr>
          <w:rFonts w:ascii="Times New Roman" w:hAnsi="Times New Roman" w:cs="Times New Roman"/>
          <w:sz w:val="24"/>
          <w:szCs w:val="24"/>
        </w:rPr>
        <w:t xml:space="preserve">особие для студентов вузов, обучающихся по </w:t>
      </w:r>
      <w:proofErr w:type="spellStart"/>
      <w:r w:rsidRPr="005905E6">
        <w:rPr>
          <w:rFonts w:ascii="Times New Roman" w:hAnsi="Times New Roman" w:cs="Times New Roman"/>
          <w:sz w:val="24"/>
          <w:szCs w:val="24"/>
        </w:rPr>
        <w:t>гуманитар</w:t>
      </w:r>
      <w:proofErr w:type="spellEnd"/>
      <w:r w:rsidRPr="005905E6">
        <w:rPr>
          <w:rFonts w:ascii="Times New Roman" w:hAnsi="Times New Roman" w:cs="Times New Roman"/>
          <w:sz w:val="24"/>
          <w:szCs w:val="24"/>
        </w:rPr>
        <w:t xml:space="preserve">. специальностям и направлениям / под </w:t>
      </w:r>
      <w:proofErr w:type="spellStart"/>
      <w:r w:rsidRPr="005905E6">
        <w:rPr>
          <w:rFonts w:ascii="Times New Roman" w:hAnsi="Times New Roman" w:cs="Times New Roman"/>
          <w:sz w:val="24"/>
          <w:szCs w:val="24"/>
        </w:rPr>
        <w:t>науч</w:t>
      </w:r>
      <w:proofErr w:type="spellEnd"/>
      <w:r w:rsidRPr="005905E6">
        <w:rPr>
          <w:rFonts w:ascii="Times New Roman" w:hAnsi="Times New Roman" w:cs="Times New Roman"/>
          <w:sz w:val="24"/>
          <w:szCs w:val="24"/>
        </w:rPr>
        <w:t xml:space="preserve">. ред. Г. В. Драча. - 4-е изд. - Ростов </w:t>
      </w:r>
      <w:proofErr w:type="spellStart"/>
      <w:r w:rsidRPr="005905E6">
        <w:rPr>
          <w:rFonts w:ascii="Times New Roman" w:hAnsi="Times New Roman" w:cs="Times New Roman"/>
          <w:sz w:val="24"/>
          <w:szCs w:val="24"/>
        </w:rPr>
        <w:t>н</w:t>
      </w:r>
      <w:proofErr w:type="spellEnd"/>
      <w:r w:rsidRPr="005905E6">
        <w:rPr>
          <w:rFonts w:ascii="Times New Roman" w:hAnsi="Times New Roman" w:cs="Times New Roman"/>
          <w:sz w:val="24"/>
          <w:szCs w:val="24"/>
        </w:rPr>
        <w:t>/Д : Феникс, 2005. - 533,[1] с.</w:t>
      </w:r>
    </w:p>
    <w:p w:rsidR="005905E6" w:rsidRPr="005905E6" w:rsidRDefault="005905E6" w:rsidP="005905E6">
      <w:pPr>
        <w:tabs>
          <w:tab w:val="left" w:pos="0"/>
        </w:tabs>
        <w:spacing w:after="0" w:line="240" w:lineRule="auto"/>
        <w:ind w:firstLine="709"/>
        <w:jc w:val="both"/>
        <w:rPr>
          <w:rFonts w:ascii="Times New Roman" w:hAnsi="Times New Roman" w:cs="Times New Roman"/>
          <w:sz w:val="24"/>
          <w:szCs w:val="24"/>
        </w:rPr>
      </w:pPr>
      <w:proofErr w:type="spellStart"/>
      <w:r w:rsidRPr="005905E6">
        <w:rPr>
          <w:rFonts w:ascii="Times New Roman" w:hAnsi="Times New Roman" w:cs="Times New Roman"/>
          <w:bCs/>
          <w:sz w:val="24"/>
          <w:szCs w:val="24"/>
        </w:rPr>
        <w:t>Культурология</w:t>
      </w:r>
      <w:proofErr w:type="spellEnd"/>
      <w:r w:rsidRPr="005905E6">
        <w:rPr>
          <w:rFonts w:ascii="Times New Roman" w:hAnsi="Times New Roman" w:cs="Times New Roman"/>
          <w:sz w:val="24"/>
          <w:szCs w:val="24"/>
        </w:rPr>
        <w:t xml:space="preserve"> [Текст] : учеб. пособие для студентов вузов / </w:t>
      </w:r>
      <w:proofErr w:type="spellStart"/>
      <w:r w:rsidRPr="005905E6">
        <w:rPr>
          <w:rFonts w:ascii="Times New Roman" w:hAnsi="Times New Roman" w:cs="Times New Roman"/>
          <w:sz w:val="24"/>
          <w:szCs w:val="24"/>
        </w:rPr>
        <w:t>Всерос</w:t>
      </w:r>
      <w:proofErr w:type="spellEnd"/>
      <w:r w:rsidRPr="005905E6">
        <w:rPr>
          <w:rFonts w:ascii="Times New Roman" w:hAnsi="Times New Roman" w:cs="Times New Roman"/>
          <w:sz w:val="24"/>
          <w:szCs w:val="24"/>
        </w:rPr>
        <w:t xml:space="preserve">. </w:t>
      </w:r>
      <w:proofErr w:type="spellStart"/>
      <w:r w:rsidRPr="005905E6">
        <w:rPr>
          <w:rFonts w:ascii="Times New Roman" w:hAnsi="Times New Roman" w:cs="Times New Roman"/>
          <w:sz w:val="24"/>
          <w:szCs w:val="24"/>
        </w:rPr>
        <w:t>заоч</w:t>
      </w:r>
      <w:proofErr w:type="spellEnd"/>
      <w:r w:rsidRPr="005905E6">
        <w:rPr>
          <w:rFonts w:ascii="Times New Roman" w:hAnsi="Times New Roman" w:cs="Times New Roman"/>
          <w:sz w:val="24"/>
          <w:szCs w:val="24"/>
        </w:rPr>
        <w:t xml:space="preserve">. </w:t>
      </w:r>
      <w:proofErr w:type="spellStart"/>
      <w:r w:rsidRPr="005905E6">
        <w:rPr>
          <w:rFonts w:ascii="Times New Roman" w:hAnsi="Times New Roman" w:cs="Times New Roman"/>
          <w:sz w:val="24"/>
          <w:szCs w:val="24"/>
        </w:rPr>
        <w:t>фин</w:t>
      </w:r>
      <w:proofErr w:type="gramStart"/>
      <w:r w:rsidRPr="005905E6">
        <w:rPr>
          <w:rFonts w:ascii="Times New Roman" w:hAnsi="Times New Roman" w:cs="Times New Roman"/>
          <w:sz w:val="24"/>
          <w:szCs w:val="24"/>
        </w:rPr>
        <w:t>.-</w:t>
      </w:r>
      <w:proofErr w:type="gramEnd"/>
      <w:r w:rsidRPr="005905E6">
        <w:rPr>
          <w:rFonts w:ascii="Times New Roman" w:hAnsi="Times New Roman" w:cs="Times New Roman"/>
          <w:sz w:val="24"/>
          <w:szCs w:val="24"/>
        </w:rPr>
        <w:t>экон</w:t>
      </w:r>
      <w:proofErr w:type="spellEnd"/>
      <w:r w:rsidRPr="005905E6">
        <w:rPr>
          <w:rFonts w:ascii="Times New Roman" w:hAnsi="Times New Roman" w:cs="Times New Roman"/>
          <w:sz w:val="24"/>
          <w:szCs w:val="24"/>
        </w:rPr>
        <w:t xml:space="preserve">. </w:t>
      </w:r>
      <w:proofErr w:type="spellStart"/>
      <w:r w:rsidRPr="005905E6">
        <w:rPr>
          <w:rFonts w:ascii="Times New Roman" w:hAnsi="Times New Roman" w:cs="Times New Roman"/>
          <w:sz w:val="24"/>
          <w:szCs w:val="24"/>
        </w:rPr>
        <w:t>ин-т</w:t>
      </w:r>
      <w:proofErr w:type="spellEnd"/>
      <w:r w:rsidRPr="005905E6">
        <w:rPr>
          <w:rFonts w:ascii="Times New Roman" w:hAnsi="Times New Roman" w:cs="Times New Roman"/>
          <w:sz w:val="24"/>
          <w:szCs w:val="24"/>
        </w:rPr>
        <w:t>; под ред. А. Н. Марковой. - 3-е изд. - М. : ЮНИТИ-ДАНА, 2004. - 315, [4] с.</w:t>
      </w:r>
    </w:p>
    <w:p w:rsidR="005905E6" w:rsidRPr="005905E6" w:rsidRDefault="005905E6" w:rsidP="005905E6">
      <w:pPr>
        <w:tabs>
          <w:tab w:val="left" w:pos="0"/>
        </w:tabs>
        <w:spacing w:after="0" w:line="240" w:lineRule="auto"/>
        <w:ind w:firstLine="709"/>
        <w:jc w:val="both"/>
        <w:rPr>
          <w:rFonts w:ascii="Times New Roman" w:eastAsia="Calibri" w:hAnsi="Times New Roman" w:cs="Times New Roman"/>
          <w:color w:val="000000"/>
          <w:sz w:val="24"/>
          <w:szCs w:val="24"/>
        </w:rPr>
      </w:pPr>
      <w:r w:rsidRPr="005905E6">
        <w:rPr>
          <w:rFonts w:ascii="Times New Roman" w:hAnsi="Times New Roman" w:cs="Times New Roman"/>
          <w:bCs/>
          <w:sz w:val="24"/>
          <w:szCs w:val="24"/>
        </w:rPr>
        <w:t>Михайлов А. Д.</w:t>
      </w:r>
      <w:r w:rsidRPr="005905E6">
        <w:rPr>
          <w:rFonts w:ascii="Times New Roman" w:hAnsi="Times New Roman" w:cs="Times New Roman"/>
          <w:sz w:val="24"/>
          <w:szCs w:val="24"/>
        </w:rPr>
        <w:t>   От Франсуа Вийона до Марселя Пруста. Страницы истории французской литературы Нового времени (XVI-XIX века). [Электронный ресурс]: Т. 1 / А. Д. Михайлов. - Электрон</w:t>
      </w:r>
      <w:proofErr w:type="gramStart"/>
      <w:r w:rsidRPr="005905E6">
        <w:rPr>
          <w:rFonts w:ascii="Times New Roman" w:hAnsi="Times New Roman" w:cs="Times New Roman"/>
          <w:sz w:val="24"/>
          <w:szCs w:val="24"/>
        </w:rPr>
        <w:t>.</w:t>
      </w:r>
      <w:proofErr w:type="gramEnd"/>
      <w:r w:rsidRPr="005905E6">
        <w:rPr>
          <w:rFonts w:ascii="Times New Roman" w:hAnsi="Times New Roman" w:cs="Times New Roman"/>
          <w:sz w:val="24"/>
          <w:szCs w:val="24"/>
        </w:rPr>
        <w:t xml:space="preserve"> </w:t>
      </w:r>
      <w:proofErr w:type="gramStart"/>
      <w:r w:rsidRPr="005905E6">
        <w:rPr>
          <w:rFonts w:ascii="Times New Roman" w:hAnsi="Times New Roman" w:cs="Times New Roman"/>
          <w:sz w:val="24"/>
          <w:szCs w:val="24"/>
        </w:rPr>
        <w:t>т</w:t>
      </w:r>
      <w:proofErr w:type="gramEnd"/>
      <w:r w:rsidRPr="005905E6">
        <w:rPr>
          <w:rFonts w:ascii="Times New Roman" w:hAnsi="Times New Roman" w:cs="Times New Roman"/>
          <w:sz w:val="24"/>
          <w:szCs w:val="24"/>
        </w:rPr>
        <w:t xml:space="preserve">екстовые данные. - М.: Языки славянских культур, 2009. - 272 </w:t>
      </w:r>
      <w:proofErr w:type="gramStart"/>
      <w:r w:rsidRPr="005905E6">
        <w:rPr>
          <w:rFonts w:ascii="Times New Roman" w:hAnsi="Times New Roman" w:cs="Times New Roman"/>
          <w:sz w:val="24"/>
          <w:szCs w:val="24"/>
        </w:rPr>
        <w:t>с</w:t>
      </w:r>
      <w:proofErr w:type="gramEnd"/>
      <w:r w:rsidRPr="005905E6">
        <w:rPr>
          <w:rFonts w:ascii="Times New Roman" w:hAnsi="Times New Roman" w:cs="Times New Roman"/>
          <w:sz w:val="24"/>
          <w:szCs w:val="24"/>
        </w:rPr>
        <w:t>.</w:t>
      </w:r>
    </w:p>
    <w:p w:rsidR="005905E6" w:rsidRPr="005905E6" w:rsidRDefault="005905E6" w:rsidP="005905E6">
      <w:pPr>
        <w:tabs>
          <w:tab w:val="left" w:pos="0"/>
        </w:tabs>
        <w:spacing w:after="0" w:line="240" w:lineRule="auto"/>
        <w:ind w:firstLine="709"/>
        <w:jc w:val="both"/>
        <w:rPr>
          <w:rFonts w:ascii="Times New Roman" w:eastAsia="Calibri" w:hAnsi="Times New Roman" w:cs="Times New Roman"/>
          <w:i/>
          <w:color w:val="000000"/>
          <w:sz w:val="24"/>
          <w:szCs w:val="24"/>
        </w:rPr>
      </w:pPr>
    </w:p>
    <w:sectPr w:rsidR="005905E6" w:rsidRPr="005905E6" w:rsidSect="004034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A2AC0"/>
    <w:multiLevelType w:val="hybridMultilevel"/>
    <w:tmpl w:val="1248B12A"/>
    <w:lvl w:ilvl="0" w:tplc="2F2E4636">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905E6"/>
    <w:rsid w:val="00032A90"/>
    <w:rsid w:val="001670BA"/>
    <w:rsid w:val="00264F86"/>
    <w:rsid w:val="002964F5"/>
    <w:rsid w:val="0040343E"/>
    <w:rsid w:val="005905E6"/>
    <w:rsid w:val="005C3725"/>
    <w:rsid w:val="005E091B"/>
    <w:rsid w:val="007761E8"/>
    <w:rsid w:val="00794820"/>
    <w:rsid w:val="0081591B"/>
    <w:rsid w:val="008277F9"/>
    <w:rsid w:val="0092365B"/>
    <w:rsid w:val="009C4094"/>
    <w:rsid w:val="009D4510"/>
    <w:rsid w:val="00B84A44"/>
    <w:rsid w:val="00F25FBF"/>
    <w:rsid w:val="00F679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5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905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905E6"/>
  </w:style>
  <w:style w:type="paragraph" w:customStyle="1" w:styleId="FR1">
    <w:name w:val="FR1"/>
    <w:rsid w:val="005905E6"/>
    <w:pPr>
      <w:widowControl w:val="0"/>
      <w:suppressAutoHyphens/>
      <w:spacing w:before="2040" w:after="0" w:line="240" w:lineRule="auto"/>
      <w:ind w:left="2520"/>
    </w:pPr>
    <w:rPr>
      <w:rFonts w:ascii="Times New Roman" w:eastAsia="Times New Roman" w:hAnsi="Times New Roman" w:cs="Times New Roman"/>
      <w:b/>
      <w:sz w:val="28"/>
      <w:szCs w:val="20"/>
      <w:lang w:eastAsia="ar-SA"/>
    </w:rPr>
  </w:style>
  <w:style w:type="paragraph" w:styleId="a4">
    <w:name w:val="Body Text Indent"/>
    <w:basedOn w:val="a"/>
    <w:link w:val="a5"/>
    <w:rsid w:val="005905E6"/>
    <w:pPr>
      <w:spacing w:after="120" w:line="240" w:lineRule="auto"/>
      <w:ind w:left="283"/>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rsid w:val="005905E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1668</Words>
  <Characters>9508</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2018-08-29T19:09:00Z</cp:lastPrinted>
  <dcterms:created xsi:type="dcterms:W3CDTF">2020-03-17T17:57:00Z</dcterms:created>
  <dcterms:modified xsi:type="dcterms:W3CDTF">2020-03-17T18:26:00Z</dcterms:modified>
</cp:coreProperties>
</file>