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10" w:rsidRPr="00490310" w:rsidRDefault="00490310" w:rsidP="00490310">
      <w:pPr>
        <w:pStyle w:val="a3"/>
        <w:ind w:firstLine="708"/>
        <w:rPr>
          <w:sz w:val="24"/>
        </w:rPr>
      </w:pPr>
      <w:r w:rsidRPr="00490310">
        <w:rPr>
          <w:sz w:val="24"/>
        </w:rPr>
        <w:t xml:space="preserve">Профессиональное саморазвитие педагога: содержательные и </w:t>
      </w:r>
      <w:proofErr w:type="spellStart"/>
      <w:r w:rsidRPr="00490310">
        <w:rPr>
          <w:sz w:val="24"/>
        </w:rPr>
        <w:t>критериальные</w:t>
      </w:r>
      <w:proofErr w:type="spellEnd"/>
      <w:r w:rsidRPr="00490310">
        <w:rPr>
          <w:sz w:val="24"/>
        </w:rPr>
        <w:t xml:space="preserve"> характеристики</w:t>
      </w:r>
    </w:p>
    <w:p w:rsidR="00490310" w:rsidRPr="00490310" w:rsidRDefault="00490310" w:rsidP="00490310">
      <w:pPr>
        <w:pStyle w:val="a3"/>
        <w:ind w:firstLine="708"/>
        <w:jc w:val="both"/>
        <w:rPr>
          <w:b w:val="0"/>
          <w:bCs w:val="0"/>
          <w:sz w:val="24"/>
        </w:rPr>
      </w:pPr>
    </w:p>
    <w:p w:rsidR="00490310" w:rsidRPr="00490310" w:rsidRDefault="00490310" w:rsidP="00490310">
      <w:pPr>
        <w:pStyle w:val="a3"/>
        <w:ind w:firstLine="708"/>
        <w:jc w:val="both"/>
        <w:rPr>
          <w:b w:val="0"/>
          <w:bCs w:val="0"/>
          <w:sz w:val="24"/>
          <w:u w:val="single"/>
        </w:rPr>
      </w:pPr>
      <w:r w:rsidRPr="00490310">
        <w:rPr>
          <w:b w:val="0"/>
          <w:bCs w:val="0"/>
          <w:sz w:val="24"/>
        </w:rPr>
        <w:t xml:space="preserve">Один из важных законов, обоснованных в психологии </w:t>
      </w:r>
      <w:proofErr w:type="spellStart"/>
      <w:r w:rsidRPr="00490310">
        <w:rPr>
          <w:b w:val="0"/>
          <w:bCs w:val="0"/>
          <w:sz w:val="24"/>
        </w:rPr>
        <w:t>профессиоонального</w:t>
      </w:r>
      <w:proofErr w:type="spellEnd"/>
      <w:r w:rsidRPr="00490310">
        <w:rPr>
          <w:b w:val="0"/>
          <w:bCs w:val="0"/>
          <w:sz w:val="24"/>
        </w:rPr>
        <w:t xml:space="preserve"> развития, в </w:t>
      </w:r>
      <w:proofErr w:type="spellStart"/>
      <w:r w:rsidRPr="00490310">
        <w:rPr>
          <w:b w:val="0"/>
          <w:bCs w:val="0"/>
          <w:sz w:val="24"/>
        </w:rPr>
        <w:t>акмеологии</w:t>
      </w:r>
      <w:proofErr w:type="spellEnd"/>
      <w:r w:rsidRPr="00490310">
        <w:rPr>
          <w:b w:val="0"/>
          <w:bCs w:val="0"/>
          <w:sz w:val="24"/>
        </w:rPr>
        <w:t xml:space="preserve"> – это </w:t>
      </w:r>
      <w:r w:rsidRPr="00490310">
        <w:rPr>
          <w:b w:val="0"/>
          <w:bCs w:val="0"/>
          <w:sz w:val="24"/>
          <w:u w:val="single"/>
        </w:rPr>
        <w:t>закон самовыражения личности в профессии.</w:t>
      </w:r>
    </w:p>
    <w:p w:rsidR="00490310" w:rsidRPr="00490310" w:rsidRDefault="00490310" w:rsidP="00490310">
      <w:pPr>
        <w:pStyle w:val="a3"/>
        <w:ind w:firstLine="708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</w:rPr>
        <w:t xml:space="preserve">Наиболее полно личность раскрывается в профессиональной деятельности. В ней человек стремится реализовать свои личные и профессиональные качества, развить свою индивидуальность, завоевать авторитет и общественное признание. Способом именно такого проявления личности выступает </w:t>
      </w:r>
      <w:r w:rsidRPr="00490310">
        <w:rPr>
          <w:b w:val="0"/>
          <w:bCs w:val="0"/>
          <w:sz w:val="24"/>
          <w:u w:val="single"/>
        </w:rPr>
        <w:t>профессиональное самоопределение и самоутверждение</w:t>
      </w:r>
      <w:r w:rsidRPr="00490310">
        <w:rPr>
          <w:b w:val="0"/>
          <w:bCs w:val="0"/>
          <w:sz w:val="24"/>
        </w:rPr>
        <w:t>.</w:t>
      </w:r>
    </w:p>
    <w:p w:rsidR="00490310" w:rsidRPr="00490310" w:rsidRDefault="00490310" w:rsidP="00490310">
      <w:pPr>
        <w:pStyle w:val="a3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</w:rPr>
        <w:t xml:space="preserve">            Под </w:t>
      </w:r>
      <w:r w:rsidRPr="00490310">
        <w:rPr>
          <w:b w:val="0"/>
          <w:bCs w:val="0"/>
          <w:sz w:val="24"/>
          <w:u w:val="single"/>
        </w:rPr>
        <w:t>профессиональным самоопределением</w:t>
      </w:r>
      <w:r w:rsidRPr="00490310">
        <w:rPr>
          <w:b w:val="0"/>
          <w:bCs w:val="0"/>
          <w:sz w:val="24"/>
        </w:rPr>
        <w:t xml:space="preserve"> понимается процесс развития личности в профессиональной деятельности на основе использования ею своих способностей и индивидуально-психофизиологических возможностей. Этот процесс не может быть ограничен каким-то одним этапом, он занимает весь период активной трудовой деятельности. </w:t>
      </w:r>
      <w:r w:rsidRPr="00490310">
        <w:rPr>
          <w:b w:val="0"/>
          <w:bCs w:val="0"/>
          <w:sz w:val="24"/>
          <w:u w:val="single"/>
        </w:rPr>
        <w:t>Главными структурными составляющими профессионального самоопределения являются:</w:t>
      </w:r>
      <w:r w:rsidRPr="00490310">
        <w:rPr>
          <w:b w:val="0"/>
          <w:bCs w:val="0"/>
          <w:sz w:val="24"/>
        </w:rPr>
        <w:t xml:space="preserve"> профессиональные способности, профессиональная мотивация, профессиональное самосознание, свойства темперамента, межличностные отношения, которые интегрируются в своеобразные иерархические структуры на разных этапах овладения профессией.</w:t>
      </w:r>
    </w:p>
    <w:p w:rsidR="00490310" w:rsidRPr="00490310" w:rsidRDefault="00490310" w:rsidP="00490310">
      <w:pPr>
        <w:pStyle w:val="a3"/>
        <w:ind w:firstLine="708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</w:rPr>
        <w:t xml:space="preserve">Личностное самоопределение рассматривается как интегративный компонент, обеспечивающий формирование индивидуального стиля деятельности педагога, что позволяет выделить следующие позиции </w:t>
      </w:r>
      <w:proofErr w:type="gramStart"/>
      <w:r w:rsidRPr="00490310">
        <w:rPr>
          <w:b w:val="0"/>
          <w:bCs w:val="0"/>
          <w:sz w:val="24"/>
        </w:rPr>
        <w:t>–л</w:t>
      </w:r>
      <w:proofErr w:type="gramEnd"/>
      <w:r w:rsidRPr="00490310">
        <w:rPr>
          <w:b w:val="0"/>
          <w:bCs w:val="0"/>
          <w:sz w:val="24"/>
        </w:rPr>
        <w:t>ичностную, социальную, педагогическую.</w:t>
      </w:r>
    </w:p>
    <w:p w:rsidR="00490310" w:rsidRPr="00490310" w:rsidRDefault="00490310" w:rsidP="00490310">
      <w:pPr>
        <w:pStyle w:val="a3"/>
        <w:ind w:firstLine="708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</w:rPr>
        <w:t xml:space="preserve">В исследованиях ряда авторов (А.К. Маркова, Л.М. Митина и др.) определены основные условия </w:t>
      </w:r>
      <w:proofErr w:type="gramStart"/>
      <w:r w:rsidRPr="00490310">
        <w:rPr>
          <w:b w:val="0"/>
          <w:bCs w:val="0"/>
          <w:sz w:val="24"/>
        </w:rPr>
        <w:t>оптимизации формирования индивидуального стиля деятельности педагога</w:t>
      </w:r>
      <w:proofErr w:type="gramEnd"/>
      <w:r w:rsidRPr="00490310">
        <w:rPr>
          <w:b w:val="0"/>
          <w:bCs w:val="0"/>
          <w:sz w:val="24"/>
        </w:rPr>
        <w:t>. К ним относятся: развитие профессиональной направленности, развитие ориентации на достижение успеха в решении педагогических задач, оптимизация взаимопонимания во взаимоотношениях с подопечными, прогнозирование формирования индивидуального стиля деятельности педагога, своевременное оказание психологической помощи, личностное самоопределение педагогов на саморегулирование и развитие педагогической деятельности.</w:t>
      </w:r>
    </w:p>
    <w:p w:rsidR="00490310" w:rsidRPr="00490310" w:rsidRDefault="00490310" w:rsidP="00490310">
      <w:pPr>
        <w:pStyle w:val="a3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</w:rPr>
        <w:t xml:space="preserve">         Знание психологических особенностей профессионального самоутверждения позволяет прогнозировать этот процесс, моделировать его и управлять им, обеспечивая тем самым более эффективное профессионально-личностное развитие педагога. </w:t>
      </w:r>
    </w:p>
    <w:p w:rsidR="00490310" w:rsidRPr="00490310" w:rsidRDefault="00490310" w:rsidP="00490310">
      <w:pPr>
        <w:pStyle w:val="a3"/>
        <w:ind w:firstLine="567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  <w:u w:val="single"/>
        </w:rPr>
        <w:t>Содержание профессионального самоутверждения</w:t>
      </w:r>
      <w:r w:rsidRPr="00490310">
        <w:rPr>
          <w:b w:val="0"/>
          <w:bCs w:val="0"/>
          <w:sz w:val="24"/>
        </w:rPr>
        <w:t xml:space="preserve"> связано как с нормативно-ролевым, так и морально нравственным аспектом ценностных ориентаций, определяемым в зависимости от </w:t>
      </w:r>
      <w:proofErr w:type="spellStart"/>
      <w:r w:rsidRPr="00490310">
        <w:rPr>
          <w:b w:val="0"/>
          <w:bCs w:val="0"/>
          <w:sz w:val="24"/>
        </w:rPr>
        <w:t>усвоенности</w:t>
      </w:r>
      <w:proofErr w:type="spellEnd"/>
      <w:r w:rsidRPr="00490310">
        <w:rPr>
          <w:b w:val="0"/>
          <w:bCs w:val="0"/>
          <w:sz w:val="24"/>
        </w:rPr>
        <w:t xml:space="preserve"> культурных и профессиональных норм, нравственного потенциала, воспитания, условий социальной </w:t>
      </w:r>
      <w:proofErr w:type="gramStart"/>
      <w:r w:rsidRPr="00490310">
        <w:rPr>
          <w:b w:val="0"/>
          <w:bCs w:val="0"/>
          <w:sz w:val="24"/>
        </w:rPr>
        <w:t>макро-и</w:t>
      </w:r>
      <w:proofErr w:type="gramEnd"/>
      <w:r w:rsidRPr="00490310">
        <w:rPr>
          <w:b w:val="0"/>
          <w:bCs w:val="0"/>
          <w:sz w:val="24"/>
        </w:rPr>
        <w:t xml:space="preserve"> микросреды, его способностей и склонностей.</w:t>
      </w:r>
    </w:p>
    <w:p w:rsidR="00490310" w:rsidRPr="00490310" w:rsidRDefault="00490310" w:rsidP="00490310">
      <w:pPr>
        <w:ind w:firstLine="567"/>
        <w:jc w:val="both"/>
      </w:pPr>
      <w:r w:rsidRPr="00490310">
        <w:t xml:space="preserve">Для исследования проблемы профессионального саморазвития крайне важно ориентироваться на </w:t>
      </w:r>
      <w:r w:rsidRPr="00490310">
        <w:rPr>
          <w:u w:val="single"/>
        </w:rPr>
        <w:t>понятие жизненной или временной перспективы</w:t>
      </w:r>
      <w:r w:rsidRPr="00490310">
        <w:t xml:space="preserve">. Выдвинутое и определенное П. </w:t>
      </w:r>
      <w:proofErr w:type="spellStart"/>
      <w:r w:rsidRPr="00490310">
        <w:t>Наттином</w:t>
      </w:r>
      <w:proofErr w:type="spellEnd"/>
      <w:r w:rsidRPr="00490310">
        <w:t xml:space="preserve">, С. </w:t>
      </w:r>
      <w:proofErr w:type="spellStart"/>
      <w:r w:rsidRPr="00490310">
        <w:t>Кастенбаумом</w:t>
      </w:r>
      <w:proofErr w:type="spellEnd"/>
      <w:r w:rsidRPr="00490310">
        <w:t xml:space="preserve"> и многими другими психологами, оно было эмпирически исследовано в школе К. </w:t>
      </w:r>
      <w:proofErr w:type="spellStart"/>
      <w:r w:rsidRPr="00490310">
        <w:t>А.Абульхановой-Славской</w:t>
      </w:r>
      <w:proofErr w:type="spellEnd"/>
      <w:r w:rsidRPr="00490310">
        <w:t xml:space="preserve"> и конкретизировано в трех различных перспективах: когнитивной (она сводится к теоретическим умственным планам на будущее), личностной (она состоит в мотивации будущего, в жизненных и личностных еще не реализованных психолого-</w:t>
      </w:r>
      <w:proofErr w:type="spellStart"/>
      <w:r w:rsidRPr="00490310">
        <w:t>акмеологических</w:t>
      </w:r>
      <w:proofErr w:type="spellEnd"/>
      <w:r w:rsidRPr="00490310">
        <w:t xml:space="preserve"> резервах); собственно жизненной (сводится к социальным возможностям и перспективам личности, сделавшей карьеру не только в профессии, но и в самой жизни). Будущее в известном смысле оказывается социально гарантированной позицией человека.</w:t>
      </w:r>
    </w:p>
    <w:p w:rsidR="00490310" w:rsidRPr="00490310" w:rsidRDefault="00490310" w:rsidP="00490310">
      <w:pPr>
        <w:ind w:firstLine="567"/>
        <w:jc w:val="both"/>
      </w:pPr>
      <w:r w:rsidRPr="00490310">
        <w:t xml:space="preserve">Важнейшее значение для исследования проблемы профессионального саморазвития имеет принцип потенциального и актуального, разработанный и развитый в трудах </w:t>
      </w:r>
      <w:proofErr w:type="spellStart"/>
      <w:r w:rsidRPr="00490310">
        <w:t>С.Л.Рубинштейна</w:t>
      </w:r>
      <w:proofErr w:type="spellEnd"/>
      <w:r w:rsidRPr="00490310">
        <w:t xml:space="preserve"> и его школы. Этот, казалось бы, общефилософ</w:t>
      </w:r>
      <w:r w:rsidRPr="00490310">
        <w:softHyphen/>
        <w:t xml:space="preserve">ский принцип позволил </w:t>
      </w:r>
      <w:r w:rsidRPr="00490310">
        <w:lastRenderedPageBreak/>
        <w:t>сначала в общей психологии понять саму личность как проективную, перспективную, не исчерпывающуюся наличными данны</w:t>
      </w:r>
      <w:r w:rsidRPr="00490310">
        <w:softHyphen/>
        <w:t>ми систему.</w:t>
      </w:r>
    </w:p>
    <w:p w:rsidR="00490310" w:rsidRPr="00490310" w:rsidRDefault="00490310" w:rsidP="00490310">
      <w:pPr>
        <w:ind w:firstLine="567"/>
        <w:jc w:val="both"/>
      </w:pPr>
      <w:r w:rsidRPr="00490310">
        <w:t>Развернувшиеся в последнее время исследования социального мышления показали, что личность не часто и не полностью использует свои интеллектуальные ресурсы, не “загружает” свой интеллект, стремится к решению более легких или стандартных задач. Следовательно, при личностно-профессиональном развитии необходимо препятствовать случайному, стихийному “использованию” психолого-</w:t>
      </w:r>
      <w:proofErr w:type="spellStart"/>
      <w:r w:rsidRPr="00490310">
        <w:t>акмеологических</w:t>
      </w:r>
      <w:proofErr w:type="spellEnd"/>
      <w:r w:rsidRPr="00490310">
        <w:t xml:space="preserve"> резервов и открыть путь к мотивированному продуктивному саморазвитию и самореализации. Ученые отмечают, что интеллектуальное развитие в период ранней взрослости (студенческий возраст) происходит в тесной связи с формированием личности. При этом не только особенности личности влияют на характер ее интеллектуального развития, но и закономерности развития интеллектуальной сферы влияют на процесс формирования личности, поскольку они обеспечивают выработку собственной мировоззренческой позиции. </w:t>
      </w:r>
    </w:p>
    <w:p w:rsidR="00490310" w:rsidRPr="00490310" w:rsidRDefault="00490310" w:rsidP="00490310">
      <w:pPr>
        <w:pStyle w:val="a3"/>
        <w:ind w:firstLine="709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</w:rPr>
        <w:t xml:space="preserve">Содержательное ядро процесса профессионального саморазвития можно представить как синтез, органическое единство профессиональной готовности будущего учителя и   профессиональной </w:t>
      </w:r>
      <w:proofErr w:type="spellStart"/>
      <w:r w:rsidRPr="00490310">
        <w:rPr>
          <w:b w:val="0"/>
          <w:bCs w:val="0"/>
          <w:sz w:val="24"/>
        </w:rPr>
        <w:t>самоактуализации</w:t>
      </w:r>
      <w:proofErr w:type="spellEnd"/>
      <w:r w:rsidRPr="00490310">
        <w:rPr>
          <w:b w:val="0"/>
          <w:bCs w:val="0"/>
          <w:sz w:val="24"/>
        </w:rPr>
        <w:t>.</w:t>
      </w:r>
    </w:p>
    <w:p w:rsidR="00490310" w:rsidRPr="00490310" w:rsidRDefault="00490310" w:rsidP="00490310">
      <w:pPr>
        <w:pStyle w:val="a3"/>
        <w:ind w:firstLine="709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  <w:u w:val="single"/>
        </w:rPr>
        <w:t>Под профессиональной готовностью</w:t>
      </w:r>
      <w:r w:rsidRPr="00490310">
        <w:rPr>
          <w:b w:val="0"/>
          <w:bCs w:val="0"/>
          <w:sz w:val="24"/>
        </w:rPr>
        <w:t xml:space="preserve"> понимается как приобретение личностью необходимых профессиональных знаний и умений и их практическая реализация (процессуальный аспект), так и активное смысловое отражение процесса деятельности (личностно-смысловой аспект).</w:t>
      </w:r>
    </w:p>
    <w:p w:rsidR="00490310" w:rsidRPr="00490310" w:rsidRDefault="00490310" w:rsidP="00490310">
      <w:pPr>
        <w:pStyle w:val="a3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</w:rPr>
        <w:tab/>
      </w:r>
      <w:r w:rsidRPr="00490310">
        <w:rPr>
          <w:b w:val="0"/>
          <w:bCs w:val="0"/>
          <w:sz w:val="24"/>
          <w:u w:val="single"/>
        </w:rPr>
        <w:t xml:space="preserve">Профессиональная </w:t>
      </w:r>
      <w:proofErr w:type="spellStart"/>
      <w:r w:rsidRPr="00490310">
        <w:rPr>
          <w:b w:val="0"/>
          <w:bCs w:val="0"/>
          <w:sz w:val="24"/>
          <w:u w:val="single"/>
        </w:rPr>
        <w:t>самоактуализация</w:t>
      </w:r>
      <w:proofErr w:type="spellEnd"/>
      <w:r w:rsidRPr="00490310">
        <w:rPr>
          <w:b w:val="0"/>
          <w:bCs w:val="0"/>
          <w:sz w:val="24"/>
        </w:rPr>
        <w:t xml:space="preserve"> предполагает успешную реализацию индивидуальных возможностей, согласованность особенностей своей индивидуальности и требований профессии, положительную </w:t>
      </w:r>
      <w:proofErr w:type="gramStart"/>
      <w:r w:rsidRPr="00490310">
        <w:rPr>
          <w:b w:val="0"/>
          <w:bCs w:val="0"/>
          <w:sz w:val="24"/>
        </w:rPr>
        <w:t>Я-концепцию</w:t>
      </w:r>
      <w:proofErr w:type="gramEnd"/>
      <w:r w:rsidRPr="00490310">
        <w:rPr>
          <w:b w:val="0"/>
          <w:bCs w:val="0"/>
          <w:sz w:val="24"/>
        </w:rPr>
        <w:t xml:space="preserve"> и удовлетворенность своей ролью в жизни и профессиональной деятельности.</w:t>
      </w:r>
    </w:p>
    <w:p w:rsidR="00490310" w:rsidRPr="00490310" w:rsidRDefault="00490310" w:rsidP="00490310">
      <w:pPr>
        <w:jc w:val="both"/>
        <w:rPr>
          <w:b/>
          <w:bCs/>
        </w:rPr>
      </w:pPr>
      <w:r w:rsidRPr="00490310">
        <w:rPr>
          <w:b/>
          <w:bCs/>
        </w:rPr>
        <w:tab/>
        <w:t>Саморазвитие педагога в профессиональной деятельности</w:t>
      </w:r>
      <w:r w:rsidRPr="00490310">
        <w:t xml:space="preserve"> – это процесс осознания им своих целей и задач в каждой конкретной ситуации, на основе которой, педагог выбирает условия, соответствующие очередной педагогической задаче, подбирает способы преобразования ситуации, оценивает полученный результат, вносит необходимые коррективы.</w:t>
      </w:r>
      <w:r w:rsidRPr="00490310">
        <w:rPr>
          <w:b/>
          <w:bCs/>
        </w:rPr>
        <w:t xml:space="preserve"> </w:t>
      </w:r>
    </w:p>
    <w:p w:rsidR="00490310" w:rsidRPr="00490310" w:rsidRDefault="00490310" w:rsidP="00490310">
      <w:pPr>
        <w:ind w:firstLine="708"/>
        <w:jc w:val="both"/>
        <w:rPr>
          <w:b/>
          <w:bCs/>
        </w:rPr>
      </w:pPr>
      <w:r w:rsidRPr="00490310">
        <w:rPr>
          <w:b/>
          <w:bCs/>
        </w:rPr>
        <w:t>Структурные компоненты процесса саморазвития педагога. (</w:t>
      </w:r>
      <w:proofErr w:type="spellStart"/>
      <w:r w:rsidRPr="00490310">
        <w:rPr>
          <w:b/>
          <w:bCs/>
        </w:rPr>
        <w:t>В.А.Сластенин</w:t>
      </w:r>
      <w:proofErr w:type="spellEnd"/>
      <w:r w:rsidRPr="00490310">
        <w:rPr>
          <w:b/>
          <w:bCs/>
        </w:rPr>
        <w:t>, Д.Ю. Ануфриева.)</w:t>
      </w:r>
    </w:p>
    <w:p w:rsidR="00490310" w:rsidRPr="00490310" w:rsidRDefault="00490310" w:rsidP="00490310">
      <w:pPr>
        <w:jc w:val="both"/>
      </w:pPr>
      <w:r w:rsidRPr="00490310">
        <w:rPr>
          <w:i/>
          <w:u w:val="single"/>
        </w:rPr>
        <w:t>Рефлексивный компонент</w:t>
      </w:r>
      <w:r w:rsidRPr="00490310">
        <w:t>: умение учителя переосмысливать отношения с педагогической деятельностью; построение новых образов себя; понимание смысла связей своей личности и профессиональной деятельности.</w:t>
      </w:r>
    </w:p>
    <w:p w:rsidR="00490310" w:rsidRPr="00490310" w:rsidRDefault="00490310" w:rsidP="00490310">
      <w:pPr>
        <w:jc w:val="both"/>
      </w:pPr>
      <w:r w:rsidRPr="00490310">
        <w:t xml:space="preserve"> </w:t>
      </w:r>
      <w:r w:rsidRPr="00490310">
        <w:rPr>
          <w:i/>
          <w:u w:val="single"/>
        </w:rPr>
        <w:t>Регулирующий компонент</w:t>
      </w:r>
      <w:r w:rsidRPr="00490310">
        <w:t>: умение педагога соотносить знания о возможных преобразованиях в педагогической деятельности и в самом себе с требованиями деятельности, выбирать средства и способы для достижения поставленной цели, анализировать причины успеха или неуспеха и закреплять полученный результат в индивидуальном опыте.</w:t>
      </w:r>
    </w:p>
    <w:p w:rsidR="00490310" w:rsidRPr="00490310" w:rsidRDefault="00490310" w:rsidP="00490310">
      <w:pPr>
        <w:jc w:val="both"/>
      </w:pPr>
      <w:r w:rsidRPr="00490310">
        <w:t xml:space="preserve"> </w:t>
      </w:r>
      <w:r w:rsidRPr="00490310">
        <w:rPr>
          <w:i/>
          <w:u w:val="single"/>
        </w:rPr>
        <w:t>Компонент развивающего взаимодействия</w:t>
      </w:r>
      <w:r w:rsidRPr="00490310">
        <w:t xml:space="preserve"> с участниками педагогического процесса находить условия для собственного личностного развития, умение педагога оценивать последствия собственных личностных влияний на воспитанников, умение видеть себя в жизнедеятельности своих подопечных, осуществлять глубинное общение.</w:t>
      </w:r>
    </w:p>
    <w:p w:rsidR="00490310" w:rsidRPr="00490310" w:rsidRDefault="00490310" w:rsidP="00490310">
      <w:pPr>
        <w:ind w:firstLine="708"/>
        <w:jc w:val="both"/>
        <w:rPr>
          <w:b/>
          <w:bCs/>
        </w:rPr>
      </w:pPr>
      <w:r w:rsidRPr="00490310">
        <w:t>Данные компоненты взаимосвязаны и взаимообусловлены и отражают целостный процесс профессионального саморазвития педагога.</w:t>
      </w:r>
    </w:p>
    <w:p w:rsidR="00490310" w:rsidRPr="00490310" w:rsidRDefault="00490310" w:rsidP="00490310">
      <w:pPr>
        <w:pStyle w:val="3"/>
        <w:rPr>
          <w:sz w:val="24"/>
        </w:rPr>
      </w:pPr>
      <w:r w:rsidRPr="00490310">
        <w:rPr>
          <w:sz w:val="24"/>
        </w:rPr>
        <w:t>Литература</w:t>
      </w:r>
    </w:p>
    <w:p w:rsidR="00490310" w:rsidRPr="00490310" w:rsidRDefault="00490310" w:rsidP="00490310">
      <w:pPr>
        <w:pStyle w:val="21"/>
        <w:widowControl/>
        <w:autoSpaceDE/>
        <w:spacing w:line="240" w:lineRule="auto"/>
        <w:ind w:firstLine="0"/>
        <w:rPr>
          <w:sz w:val="24"/>
          <w:szCs w:val="24"/>
        </w:rPr>
      </w:pPr>
      <w:r w:rsidRPr="00490310">
        <w:rPr>
          <w:sz w:val="24"/>
          <w:szCs w:val="24"/>
        </w:rPr>
        <w:t>1.</w:t>
      </w:r>
      <w:r w:rsidRPr="00490310">
        <w:rPr>
          <w:i/>
          <w:iCs/>
          <w:sz w:val="24"/>
          <w:szCs w:val="24"/>
        </w:rPr>
        <w:t>Абульханова-Славская К.А.</w:t>
      </w:r>
      <w:r w:rsidRPr="00490310">
        <w:rPr>
          <w:sz w:val="24"/>
          <w:szCs w:val="24"/>
        </w:rPr>
        <w:t xml:space="preserve"> Стратегия жизни. М.: Мысль, 1991. </w:t>
      </w:r>
    </w:p>
    <w:p w:rsidR="00490310" w:rsidRPr="00490310" w:rsidRDefault="00490310" w:rsidP="00490310">
      <w:pPr>
        <w:rPr>
          <w:bCs/>
          <w:color w:val="000000"/>
          <w:spacing w:val="1"/>
        </w:rPr>
      </w:pPr>
      <w:r w:rsidRPr="00490310">
        <w:rPr>
          <w:bCs/>
          <w:color w:val="000000"/>
          <w:spacing w:val="1"/>
        </w:rPr>
        <w:t>2.</w:t>
      </w:r>
      <w:r w:rsidRPr="00490310">
        <w:rPr>
          <w:bCs/>
          <w:i/>
          <w:iCs/>
          <w:color w:val="000000"/>
          <w:spacing w:val="1"/>
        </w:rPr>
        <w:t>Акмеология: Учебник</w:t>
      </w:r>
      <w:r w:rsidRPr="00490310">
        <w:rPr>
          <w:bCs/>
          <w:color w:val="000000"/>
          <w:spacing w:val="1"/>
        </w:rPr>
        <w:t>/ Под</w:t>
      </w:r>
      <w:proofErr w:type="gramStart"/>
      <w:r w:rsidRPr="00490310">
        <w:rPr>
          <w:bCs/>
          <w:color w:val="000000"/>
          <w:spacing w:val="1"/>
        </w:rPr>
        <w:t>.</w:t>
      </w:r>
      <w:proofErr w:type="gramEnd"/>
      <w:r w:rsidRPr="00490310">
        <w:rPr>
          <w:bCs/>
          <w:color w:val="000000"/>
          <w:spacing w:val="1"/>
        </w:rPr>
        <w:t xml:space="preserve"> </w:t>
      </w:r>
      <w:proofErr w:type="gramStart"/>
      <w:r w:rsidRPr="00490310">
        <w:rPr>
          <w:bCs/>
          <w:color w:val="000000"/>
          <w:spacing w:val="1"/>
        </w:rPr>
        <w:t>р</w:t>
      </w:r>
      <w:proofErr w:type="gramEnd"/>
      <w:r w:rsidRPr="00490310">
        <w:rPr>
          <w:bCs/>
          <w:color w:val="000000"/>
          <w:spacing w:val="1"/>
        </w:rPr>
        <w:t xml:space="preserve">ед. А.А. </w:t>
      </w:r>
      <w:proofErr w:type="spellStart"/>
      <w:r w:rsidRPr="00490310">
        <w:rPr>
          <w:bCs/>
          <w:color w:val="000000"/>
          <w:spacing w:val="1"/>
        </w:rPr>
        <w:t>Деркача</w:t>
      </w:r>
      <w:proofErr w:type="spellEnd"/>
      <w:r w:rsidRPr="00490310">
        <w:rPr>
          <w:bCs/>
          <w:color w:val="000000"/>
          <w:spacing w:val="1"/>
        </w:rPr>
        <w:t>. – М., 2002.</w:t>
      </w:r>
    </w:p>
    <w:p w:rsidR="00490310" w:rsidRPr="00490310" w:rsidRDefault="00490310" w:rsidP="00490310">
      <w:r w:rsidRPr="00490310">
        <w:t>3.</w:t>
      </w:r>
      <w:r w:rsidRPr="00490310">
        <w:rPr>
          <w:i/>
          <w:iCs/>
        </w:rPr>
        <w:t>Анцыферова Л.И.</w:t>
      </w:r>
      <w:r w:rsidRPr="00490310">
        <w:t xml:space="preserve"> Психология личности как развивающейся системы // Психология формирования и развития личности. – М., 1991.</w:t>
      </w:r>
    </w:p>
    <w:p w:rsidR="00490310" w:rsidRPr="00490310" w:rsidRDefault="00490310" w:rsidP="00490310">
      <w:pPr>
        <w:pStyle w:val="2"/>
        <w:rPr>
          <w:b w:val="0"/>
          <w:bCs w:val="0"/>
          <w:sz w:val="24"/>
        </w:rPr>
      </w:pPr>
      <w:r w:rsidRPr="00490310">
        <w:rPr>
          <w:b w:val="0"/>
          <w:bCs w:val="0"/>
          <w:sz w:val="24"/>
        </w:rPr>
        <w:t>4.</w:t>
      </w:r>
      <w:r w:rsidRPr="00490310">
        <w:rPr>
          <w:b w:val="0"/>
          <w:bCs w:val="0"/>
          <w:i/>
          <w:iCs/>
          <w:sz w:val="24"/>
        </w:rPr>
        <w:t>Митина Л.М.</w:t>
      </w:r>
      <w:r w:rsidRPr="00490310">
        <w:rPr>
          <w:b w:val="0"/>
          <w:bCs w:val="0"/>
          <w:sz w:val="24"/>
        </w:rPr>
        <w:t xml:space="preserve"> Психология профессионального развития учителя. – М., 1998.</w:t>
      </w:r>
    </w:p>
    <w:p w:rsidR="00490310" w:rsidRPr="00490310" w:rsidRDefault="00490310" w:rsidP="00490310">
      <w:r w:rsidRPr="00490310">
        <w:lastRenderedPageBreak/>
        <w:t>5.</w:t>
      </w:r>
      <w:r w:rsidRPr="00490310">
        <w:rPr>
          <w:i/>
          <w:iCs/>
        </w:rPr>
        <w:t>Сластенин В.А.</w:t>
      </w:r>
      <w:r w:rsidRPr="00490310">
        <w:t xml:space="preserve"> Педагогика: Личность и профессия – М.: Просвещение, 1990.</w:t>
      </w:r>
    </w:p>
    <w:p w:rsidR="00490310" w:rsidRPr="00490310" w:rsidRDefault="00490310" w:rsidP="00490310">
      <w:r w:rsidRPr="00490310">
        <w:t>6.</w:t>
      </w:r>
      <w:r w:rsidRPr="00490310">
        <w:rPr>
          <w:i/>
          <w:iCs/>
        </w:rPr>
        <w:t>Цукерман Г.А., Мастеров Б.М</w:t>
      </w:r>
      <w:r w:rsidRPr="00490310">
        <w:t xml:space="preserve">. Психология саморазвития – М.: - </w:t>
      </w:r>
      <w:proofErr w:type="spellStart"/>
      <w:r w:rsidRPr="00490310">
        <w:t>Интерпракс</w:t>
      </w:r>
      <w:proofErr w:type="spellEnd"/>
      <w:r w:rsidRPr="00490310">
        <w:t>, 1995.</w:t>
      </w:r>
    </w:p>
    <w:p w:rsidR="00490310" w:rsidRPr="00490310" w:rsidRDefault="00490310" w:rsidP="00490310">
      <w:pPr>
        <w:jc w:val="both"/>
        <w:rPr>
          <w:b/>
          <w:bCs/>
        </w:rPr>
      </w:pPr>
    </w:p>
    <w:p w:rsidR="00490310" w:rsidRPr="00490310" w:rsidRDefault="00490310" w:rsidP="00490310">
      <w:pPr>
        <w:jc w:val="both"/>
        <w:rPr>
          <w:b/>
          <w:bCs/>
        </w:rPr>
      </w:pPr>
    </w:p>
    <w:p w:rsidR="00490310" w:rsidRPr="00490310" w:rsidRDefault="00490310" w:rsidP="00490310">
      <w:pPr>
        <w:jc w:val="both"/>
        <w:rPr>
          <w:b/>
          <w:bCs/>
        </w:rPr>
      </w:pPr>
    </w:p>
    <w:p w:rsidR="00490310" w:rsidRPr="00490310" w:rsidRDefault="00490310" w:rsidP="00490310">
      <w:pPr>
        <w:jc w:val="both"/>
        <w:rPr>
          <w:b/>
        </w:rPr>
      </w:pPr>
      <w:bookmarkStart w:id="0" w:name="_GoBack"/>
      <w:bookmarkEnd w:id="0"/>
      <w:r w:rsidRPr="00490310">
        <w:rPr>
          <w:b/>
        </w:rPr>
        <w:t>Профессиональное саморазвитие как процесс, деятельность, система.</w:t>
      </w:r>
    </w:p>
    <w:p w:rsidR="00490310" w:rsidRPr="00490310" w:rsidRDefault="00490310" w:rsidP="00490310">
      <w:pPr>
        <w:jc w:val="both"/>
      </w:pPr>
    </w:p>
    <w:p w:rsidR="00490310" w:rsidRPr="00490310" w:rsidRDefault="00490310" w:rsidP="00490310">
      <w:pPr>
        <w:ind w:left="2124"/>
        <w:jc w:val="both"/>
        <w:rPr>
          <w:i/>
          <w:iCs/>
        </w:rPr>
      </w:pPr>
      <w:r w:rsidRPr="00490310">
        <w:rPr>
          <w:i/>
          <w:iCs/>
        </w:rPr>
        <w:t>Считай несчастным тот день или час,</w:t>
      </w:r>
    </w:p>
    <w:p w:rsidR="00490310" w:rsidRPr="00490310" w:rsidRDefault="00490310" w:rsidP="00490310">
      <w:pPr>
        <w:ind w:left="2124"/>
        <w:jc w:val="both"/>
        <w:rPr>
          <w:i/>
          <w:iCs/>
        </w:rPr>
      </w:pPr>
      <w:proofErr w:type="gramStart"/>
      <w:r w:rsidRPr="00490310">
        <w:rPr>
          <w:i/>
          <w:iCs/>
        </w:rPr>
        <w:t>в</w:t>
      </w:r>
      <w:proofErr w:type="gramEnd"/>
      <w:r w:rsidRPr="00490310">
        <w:rPr>
          <w:i/>
          <w:iCs/>
        </w:rPr>
        <w:t xml:space="preserve"> </w:t>
      </w:r>
      <w:proofErr w:type="gramStart"/>
      <w:r w:rsidRPr="00490310">
        <w:rPr>
          <w:i/>
          <w:iCs/>
        </w:rPr>
        <w:t>который</w:t>
      </w:r>
      <w:proofErr w:type="gramEnd"/>
      <w:r w:rsidRPr="00490310">
        <w:rPr>
          <w:i/>
          <w:iCs/>
        </w:rPr>
        <w:t xml:space="preserve"> ты не усвоил ничего нового</w:t>
      </w:r>
    </w:p>
    <w:p w:rsidR="00490310" w:rsidRPr="00490310" w:rsidRDefault="00490310" w:rsidP="00490310">
      <w:pPr>
        <w:ind w:left="1416" w:firstLine="708"/>
        <w:jc w:val="both"/>
        <w:rPr>
          <w:i/>
          <w:iCs/>
        </w:rPr>
      </w:pPr>
      <w:r w:rsidRPr="00490310">
        <w:rPr>
          <w:i/>
          <w:iCs/>
        </w:rPr>
        <w:t xml:space="preserve"> и ничего не прибавил к своему образованию.</w:t>
      </w:r>
    </w:p>
    <w:p w:rsidR="00490310" w:rsidRPr="00490310" w:rsidRDefault="00490310" w:rsidP="00490310">
      <w:pPr>
        <w:tabs>
          <w:tab w:val="left" w:pos="2740"/>
        </w:tabs>
        <w:jc w:val="both"/>
      </w:pPr>
      <w:r w:rsidRPr="00490310">
        <w:tab/>
      </w:r>
      <w:r w:rsidRPr="00490310">
        <w:tab/>
      </w:r>
      <w:r w:rsidRPr="00490310">
        <w:tab/>
      </w:r>
      <w:r w:rsidRPr="00490310">
        <w:tab/>
      </w:r>
      <w:r w:rsidRPr="00490310">
        <w:tab/>
      </w:r>
      <w:r w:rsidRPr="00490310">
        <w:tab/>
        <w:t>Я.А. Коменский.</w:t>
      </w:r>
    </w:p>
    <w:p w:rsidR="00490310" w:rsidRPr="00490310" w:rsidRDefault="00490310" w:rsidP="00490310">
      <w:pPr>
        <w:widowControl w:val="0"/>
        <w:snapToGrid w:val="0"/>
        <w:ind w:firstLine="360"/>
        <w:jc w:val="both"/>
      </w:pPr>
      <w:r w:rsidRPr="00490310">
        <w:t>Рассматривая профессиональное саморазвитие как процесс, необходимо учитывать опыт и результаты педагогических и психологических исследований. Так в исследованиях Л.М. Митиной рассмотрены две модели труда учителя: адаптивного поведения и профессионального развития</w:t>
      </w:r>
      <w:proofErr w:type="gramStart"/>
      <w:r w:rsidRPr="00490310">
        <w:t xml:space="preserve"> []. </w:t>
      </w:r>
      <w:proofErr w:type="gramEnd"/>
      <w:r w:rsidRPr="00490310">
        <w:t xml:space="preserve">Выделенные две модели труда учителя представляют два подхода к организации личностно-профессионального развития и саморазвития будущего педагога в вузе. </w:t>
      </w:r>
    </w:p>
    <w:p w:rsidR="00490310" w:rsidRPr="00490310" w:rsidRDefault="00490310" w:rsidP="00490310">
      <w:pPr>
        <w:widowControl w:val="0"/>
        <w:snapToGrid w:val="0"/>
        <w:ind w:firstLine="360"/>
        <w:jc w:val="both"/>
      </w:pPr>
      <w:r w:rsidRPr="00490310">
        <w:rPr>
          <w:b/>
          <w:bCs/>
        </w:rPr>
        <w:t>Адаптивная модель</w:t>
      </w:r>
      <w:r w:rsidRPr="00490310">
        <w:t xml:space="preserve"> характеризуется низким уровнем развития профессионального самосознания. В этом случае в поведении доминирует тенденция подчинения профессиональной деятельности внешним обстоятельствам, как бы вынуждающим профессионала в каждом конкретном случае поступать определенным образом. Специфика профессионального сознания в модели адаптивного поведения обусловлена </w:t>
      </w:r>
      <w:proofErr w:type="spellStart"/>
      <w:r w:rsidRPr="00490310">
        <w:t>монообразными</w:t>
      </w:r>
      <w:proofErr w:type="spellEnd"/>
      <w:r w:rsidRPr="00490310">
        <w:t xml:space="preserve"> ситуациями, требующими от него развития умения «вписаться», скоординировать свое автономное действие к действиям других людей (администрации, коллег, сокурсников, клиентов и др.).</w:t>
      </w:r>
    </w:p>
    <w:p w:rsidR="00490310" w:rsidRPr="00490310" w:rsidRDefault="00490310" w:rsidP="00490310">
      <w:pPr>
        <w:widowControl w:val="0"/>
        <w:snapToGrid w:val="0"/>
        <w:ind w:firstLine="360"/>
        <w:jc w:val="both"/>
      </w:pPr>
      <w:r w:rsidRPr="00490310">
        <w:t>При адаптивном поведении в самосознании человека доминирует тенденция к подчинению профессиональной деятельности внешним обстоятельствам в виде выполнения социальных требований, ожиданий, норм. При этом учитель пользуется, главным образом, наработанными алгоритмами выполнения работы, превращенными в штампы, шаблоны, стереотипы. При этом  динамика профессионального функционирования учителя проходит три стадии: адаптации, становления и стагнации.</w:t>
      </w:r>
    </w:p>
    <w:p w:rsidR="00490310" w:rsidRPr="00490310" w:rsidRDefault="00490310" w:rsidP="00490310">
      <w:pPr>
        <w:widowControl w:val="0"/>
        <w:snapToGrid w:val="0"/>
        <w:ind w:firstLine="360"/>
        <w:jc w:val="both"/>
      </w:pPr>
      <w:r w:rsidRPr="00490310">
        <w:rPr>
          <w:u w:val="single"/>
        </w:rPr>
        <w:t>На стадии профессиональной адаптации</w:t>
      </w:r>
      <w:r w:rsidRPr="00490310">
        <w:t xml:space="preserve"> возросшие требования общества и профессиональной деятельности вступают в противоречие со сформированными в вузе профессиональными характеристиками личности, знаниями и умениями. У начинающего учителя превалирует стремление удовлетворить требованиям значимой среды.</w:t>
      </w:r>
    </w:p>
    <w:p w:rsidR="00490310" w:rsidRPr="00490310" w:rsidRDefault="00490310" w:rsidP="00490310">
      <w:pPr>
        <w:widowControl w:val="0"/>
        <w:snapToGrid w:val="0"/>
        <w:ind w:firstLine="360"/>
        <w:jc w:val="both"/>
      </w:pPr>
      <w:r w:rsidRPr="00490310">
        <w:rPr>
          <w:u w:val="single"/>
        </w:rPr>
        <w:t>На стадии профессионального становления</w:t>
      </w:r>
      <w:r w:rsidRPr="00490310">
        <w:t xml:space="preserve"> необходимость приспособления к требованиям руководства и профессионального сообщества вступает в противоречие с </w:t>
      </w:r>
      <w:proofErr w:type="gramStart"/>
      <w:r w:rsidRPr="00490310">
        <w:t>выработанными</w:t>
      </w:r>
      <w:proofErr w:type="gramEnd"/>
      <w:r w:rsidRPr="00490310">
        <w:t xml:space="preserve"> к тому времени у педагога индивидуальным стилем профессиональной деятельности и педагогического общения.</w:t>
      </w:r>
    </w:p>
    <w:p w:rsidR="00490310" w:rsidRPr="00490310" w:rsidRDefault="00490310" w:rsidP="00490310">
      <w:pPr>
        <w:widowControl w:val="0"/>
        <w:snapToGrid w:val="0"/>
        <w:ind w:firstLine="708"/>
        <w:jc w:val="both"/>
      </w:pPr>
      <w:r w:rsidRPr="00490310">
        <w:rPr>
          <w:u w:val="single"/>
        </w:rPr>
        <w:t>На стадии профессиональной стагнации,</w:t>
      </w:r>
      <w:r w:rsidRPr="00490310">
        <w:t xml:space="preserve"> когда учитель приспособил свои индивидуальные способности и </w:t>
      </w:r>
      <w:proofErr w:type="gramStart"/>
      <w:r w:rsidRPr="00490310">
        <w:t>возможности к требованиям</w:t>
      </w:r>
      <w:proofErr w:type="gramEnd"/>
      <w:r w:rsidRPr="00490310">
        <w:t xml:space="preserve"> профессиональной среды и существует за счет достижений прошлого, возникают предпосылки для снижения профессиональной активности, профессионального учителя, невосприимчивости к новому.</w:t>
      </w:r>
    </w:p>
    <w:p w:rsidR="00490310" w:rsidRPr="00490310" w:rsidRDefault="00490310" w:rsidP="00490310">
      <w:pPr>
        <w:widowControl w:val="0"/>
        <w:snapToGrid w:val="0"/>
        <w:ind w:firstLine="360"/>
        <w:jc w:val="both"/>
      </w:pPr>
      <w:r w:rsidRPr="00490310">
        <w:t xml:space="preserve"> В отличие от рассмотренной адаптивной модели, </w:t>
      </w:r>
      <w:r w:rsidRPr="00490310">
        <w:rPr>
          <w:b/>
          <w:bCs/>
        </w:rPr>
        <w:t xml:space="preserve">модель личностного развития </w:t>
      </w:r>
      <w:r w:rsidRPr="00490310">
        <w:t xml:space="preserve">подразумевает стратегию высвобождения внутренних ресурсов, включающих способности решать проблему осознанного выбора педагогических технологий и техник, отстаивать свою независимость и возможность творческих проявлений. Внутри этой стратегии профессиональное развитие </w:t>
      </w:r>
      <w:proofErr w:type="gramStart"/>
      <w:r w:rsidRPr="00490310">
        <w:t>не отделимо</w:t>
      </w:r>
      <w:proofErr w:type="gramEnd"/>
      <w:r w:rsidRPr="00490310">
        <w:t xml:space="preserve"> от личностного – в основе того и другого лежат принцип саморазвития и принцип </w:t>
      </w:r>
      <w:proofErr w:type="spellStart"/>
      <w:r w:rsidRPr="00490310">
        <w:t>субъектности</w:t>
      </w:r>
      <w:proofErr w:type="spellEnd"/>
      <w:r w:rsidRPr="00490310">
        <w:t>.</w:t>
      </w:r>
    </w:p>
    <w:p w:rsidR="00490310" w:rsidRPr="00490310" w:rsidRDefault="00490310" w:rsidP="00490310">
      <w:pPr>
        <w:widowControl w:val="0"/>
        <w:snapToGrid w:val="0"/>
        <w:ind w:firstLine="708"/>
        <w:jc w:val="both"/>
      </w:pPr>
      <w:r w:rsidRPr="00490310">
        <w:t xml:space="preserve">Анализируя вторую модель, подчеркнем, что механизмом личностно-профессионального развития является внутренняя активность личности по </w:t>
      </w:r>
      <w:r w:rsidRPr="00490310">
        <w:lastRenderedPageBreak/>
        <w:t>преобразованию своего внутреннего мира в направлении самореализации.</w:t>
      </w:r>
    </w:p>
    <w:p w:rsidR="00490310" w:rsidRPr="00490310" w:rsidRDefault="00490310" w:rsidP="00490310">
      <w:pPr>
        <w:pStyle w:val="a5"/>
        <w:widowControl w:val="0"/>
        <w:snapToGrid w:val="0"/>
        <w:spacing w:line="240" w:lineRule="auto"/>
        <w:rPr>
          <w:sz w:val="24"/>
        </w:rPr>
      </w:pPr>
      <w:r w:rsidRPr="00490310">
        <w:rPr>
          <w:sz w:val="24"/>
        </w:rPr>
        <w:t xml:space="preserve">В рамках  модели личностного развития профессиональное саморазвитие можно рассматривать как непрерывный процесс </w:t>
      </w:r>
      <w:proofErr w:type="spellStart"/>
      <w:r w:rsidRPr="00490310">
        <w:rPr>
          <w:sz w:val="24"/>
        </w:rPr>
        <w:t>самопроектирования</w:t>
      </w:r>
      <w:proofErr w:type="spellEnd"/>
      <w:r w:rsidRPr="00490310">
        <w:rPr>
          <w:sz w:val="24"/>
        </w:rPr>
        <w:t xml:space="preserve"> личности педагога и выделить три стадии  личностно-профессионального развития будущего учителя в вузе, качественно отличающиеся друг от друга уровнем развития </w:t>
      </w:r>
      <w:proofErr w:type="spellStart"/>
      <w:r w:rsidRPr="00490310">
        <w:rPr>
          <w:sz w:val="24"/>
        </w:rPr>
        <w:t>субъектности</w:t>
      </w:r>
      <w:proofErr w:type="spellEnd"/>
      <w:r w:rsidRPr="00490310">
        <w:rPr>
          <w:sz w:val="24"/>
        </w:rPr>
        <w:t xml:space="preserve"> и уровнем </w:t>
      </w:r>
      <w:proofErr w:type="spellStart"/>
      <w:r w:rsidRPr="00490310">
        <w:rPr>
          <w:sz w:val="24"/>
        </w:rPr>
        <w:t>сформированности</w:t>
      </w:r>
      <w:proofErr w:type="spellEnd"/>
      <w:r w:rsidRPr="00490310">
        <w:rPr>
          <w:sz w:val="24"/>
        </w:rPr>
        <w:t xml:space="preserve">  индивидуально-творческого стиля в учебной и профессиональной деятельности. </w:t>
      </w:r>
    </w:p>
    <w:p w:rsidR="00490310" w:rsidRPr="00490310" w:rsidRDefault="00490310" w:rsidP="00490310">
      <w:pPr>
        <w:widowControl w:val="0"/>
        <w:snapToGrid w:val="0"/>
        <w:ind w:firstLine="360"/>
        <w:jc w:val="both"/>
      </w:pPr>
      <w:r w:rsidRPr="00490310">
        <w:rPr>
          <w:u w:val="single"/>
        </w:rPr>
        <w:t>Стадия самоопределения</w:t>
      </w:r>
      <w:r w:rsidRPr="00490310">
        <w:t xml:space="preserve"> – предполагает соотнесение предложенных норм профессиональной деятельности с актуальным уровнем способностей и системой ценностей. На этой стадии актуализируется потребность к включению в эту деятельность.</w:t>
      </w:r>
    </w:p>
    <w:p w:rsidR="00490310" w:rsidRPr="00490310" w:rsidRDefault="00490310" w:rsidP="00490310">
      <w:pPr>
        <w:widowControl w:val="0"/>
        <w:snapToGrid w:val="0"/>
        <w:ind w:firstLine="360"/>
        <w:jc w:val="both"/>
      </w:pPr>
      <w:r w:rsidRPr="00490310">
        <w:rPr>
          <w:u w:val="single"/>
        </w:rPr>
        <w:t>Стадия самовыражения</w:t>
      </w:r>
      <w:r w:rsidRPr="00490310">
        <w:t xml:space="preserve"> – на этой стадии учитель или студент соотносит свое поведение с той мотивацией, которую реализует. Оцениваются и сами мотивы с точки зрения общественных и внутренних требований. Актуализируется потребность педагога к возможно более полному проявлению своих возможностей. Осуществляется </w:t>
      </w:r>
      <w:proofErr w:type="spellStart"/>
      <w:r w:rsidRPr="00490310">
        <w:t>нормореализация</w:t>
      </w:r>
      <w:proofErr w:type="spellEnd"/>
      <w:r w:rsidRPr="00490310">
        <w:t xml:space="preserve"> и может быть нормотворчество.</w:t>
      </w:r>
    </w:p>
    <w:p w:rsidR="00490310" w:rsidRPr="00490310" w:rsidRDefault="00490310" w:rsidP="00490310">
      <w:pPr>
        <w:widowControl w:val="0"/>
        <w:snapToGrid w:val="0"/>
        <w:ind w:firstLine="360"/>
        <w:jc w:val="both"/>
      </w:pPr>
      <w:r w:rsidRPr="00490310">
        <w:rPr>
          <w:u w:val="single"/>
        </w:rPr>
        <w:t>Стадия самореализации</w:t>
      </w:r>
      <w:r w:rsidRPr="00490310">
        <w:t xml:space="preserve"> – предполагает достижение поставленных в деятельности целей независимо от актуального уровня способностей. Актуализируется потребность реализовать </w:t>
      </w:r>
      <w:proofErr w:type="gramStart"/>
      <w:r w:rsidRPr="00490310">
        <w:t>собственное</w:t>
      </w:r>
      <w:proofErr w:type="gramEnd"/>
      <w:r w:rsidRPr="00490310">
        <w:t xml:space="preserve"> Я.</w:t>
      </w:r>
    </w:p>
    <w:p w:rsidR="00490310" w:rsidRPr="00490310" w:rsidRDefault="00490310" w:rsidP="00490310">
      <w:pPr>
        <w:widowControl w:val="0"/>
        <w:snapToGrid w:val="0"/>
        <w:jc w:val="both"/>
      </w:pPr>
      <w:proofErr w:type="gramStart"/>
      <w:r w:rsidRPr="00490310">
        <w:t>Важным отличием вузовского периода личностно-профессионального развития учителя от собственно профессионального является то, что он, с одной стороны, является подготовительным этапом процесса профессионального развития, с другой стороны, сам имеет свои этапы.</w:t>
      </w:r>
      <w:proofErr w:type="gramEnd"/>
    </w:p>
    <w:p w:rsidR="00490310" w:rsidRPr="00490310" w:rsidRDefault="00490310" w:rsidP="00490310">
      <w:pPr>
        <w:widowControl w:val="0"/>
        <w:snapToGrid w:val="0"/>
        <w:ind w:firstLine="360"/>
        <w:jc w:val="both"/>
        <w:rPr>
          <w:u w:val="single"/>
        </w:rPr>
      </w:pPr>
      <w:r w:rsidRPr="00490310">
        <w:t xml:space="preserve">Основываясь на анализе психологической, педагогической, </w:t>
      </w:r>
      <w:proofErr w:type="spellStart"/>
      <w:r w:rsidRPr="00490310">
        <w:t>акмеологической</w:t>
      </w:r>
      <w:proofErr w:type="spellEnd"/>
      <w:r w:rsidRPr="00490310">
        <w:t xml:space="preserve"> литературы, практики изучения образовательного процесса в вузах, удалось выделить и охарактеризовать следующие </w:t>
      </w:r>
      <w:r w:rsidRPr="00490310">
        <w:rPr>
          <w:u w:val="single"/>
        </w:rPr>
        <w:t>этапы вузовского периода личностно-профессионального развития учителя.</w:t>
      </w:r>
    </w:p>
    <w:p w:rsidR="00490310" w:rsidRPr="00490310" w:rsidRDefault="00490310" w:rsidP="00490310">
      <w:pPr>
        <w:widowControl w:val="0"/>
        <w:snapToGrid w:val="0"/>
        <w:ind w:firstLine="708"/>
        <w:jc w:val="both"/>
      </w:pPr>
      <w:r w:rsidRPr="00490310">
        <w:rPr>
          <w:u w:val="single"/>
        </w:rPr>
        <w:t>Этап первый</w:t>
      </w:r>
      <w:r w:rsidRPr="00490310">
        <w:t xml:space="preserve"> – </w:t>
      </w:r>
      <w:r w:rsidRPr="00490310">
        <w:rPr>
          <w:u w:val="single"/>
        </w:rPr>
        <w:t xml:space="preserve">адаптационный. </w:t>
      </w:r>
      <w:r w:rsidRPr="00490310">
        <w:t xml:space="preserve">На этом этапе происходит адаптация студента к образовательному процессу. Будущий педагог осознает принадлежность к новым социальным группам – группе студентов и к социальной общности учителей начальных классов, входит в новый круг взаимоотношений (с сокурсниками, преподавателями, руководством факультета). На данном этапе студент овладевает психологическими и педагогическими основами профессиональной деятельности учителя начальных классов. </w:t>
      </w:r>
    </w:p>
    <w:p w:rsidR="00490310" w:rsidRPr="00490310" w:rsidRDefault="00490310" w:rsidP="00490310">
      <w:pPr>
        <w:widowControl w:val="0"/>
        <w:snapToGrid w:val="0"/>
        <w:ind w:firstLine="708"/>
        <w:jc w:val="both"/>
      </w:pPr>
      <w:r w:rsidRPr="00490310">
        <w:rPr>
          <w:u w:val="single"/>
        </w:rPr>
        <w:t>Второй этап</w:t>
      </w:r>
      <w:r w:rsidRPr="00490310">
        <w:t xml:space="preserve"> – </w:t>
      </w:r>
      <w:r w:rsidRPr="00490310">
        <w:rPr>
          <w:u w:val="single"/>
        </w:rPr>
        <w:t>начало практического освоения профессии</w:t>
      </w:r>
      <w:r w:rsidRPr="00490310">
        <w:t xml:space="preserve"> через участие в учебно-профессиональной деятельности. Этот этап характеризуется приобретением и проверкой получаемых теоретических знаний в отдельных видах учебно-профессиональной деятельности. Через педагогическую практику студент овладевает  первоначальными профессиональными навыками и умениями, преодолевает первые профессиональные трудности, переосмысливает правильность выбора профессии.</w:t>
      </w:r>
    </w:p>
    <w:p w:rsidR="00490310" w:rsidRPr="00490310" w:rsidRDefault="00490310" w:rsidP="00490310">
      <w:pPr>
        <w:widowControl w:val="0"/>
        <w:snapToGrid w:val="0"/>
        <w:ind w:firstLine="284"/>
        <w:jc w:val="both"/>
      </w:pPr>
      <w:r w:rsidRPr="00490310">
        <w:rPr>
          <w:u w:val="single"/>
        </w:rPr>
        <w:t>Третий этап</w:t>
      </w:r>
      <w:r w:rsidRPr="00490310">
        <w:t xml:space="preserve"> – </w:t>
      </w:r>
      <w:r w:rsidRPr="00490310">
        <w:rPr>
          <w:u w:val="single"/>
        </w:rPr>
        <w:t>этап профессионального самовыражения студента.</w:t>
      </w:r>
      <w:r w:rsidRPr="00490310">
        <w:t xml:space="preserve"> На данном этапе происходит выбор специализации, идет поиск возможного места работы, усиливается мотивация успешности завершения обучения в вузе.</w:t>
      </w:r>
    </w:p>
    <w:p w:rsidR="00490310" w:rsidRPr="00490310" w:rsidRDefault="00490310" w:rsidP="00490310">
      <w:pPr>
        <w:widowControl w:val="0"/>
        <w:snapToGrid w:val="0"/>
        <w:ind w:firstLine="284"/>
        <w:jc w:val="both"/>
      </w:pPr>
      <w:r w:rsidRPr="00490310">
        <w:t xml:space="preserve">Необходимо подчеркнуть, что данные этапы отражают логику профессиональной подготовки будущего учителя в вузе. Процесс  личностно-профессионального развития у конкретного студента имеет индивидуальные особенности, темп. </w:t>
      </w:r>
    </w:p>
    <w:p w:rsidR="00490310" w:rsidRPr="00490310" w:rsidRDefault="00490310" w:rsidP="00490310">
      <w:pPr>
        <w:shd w:val="clear" w:color="auto" w:fill="FFFFFF"/>
        <w:ind w:right="29" w:firstLine="440"/>
        <w:jc w:val="both"/>
        <w:rPr>
          <w:b/>
          <w:bCs/>
          <w:color w:val="000000"/>
          <w:spacing w:val="3"/>
        </w:rPr>
      </w:pPr>
      <w:r w:rsidRPr="00490310">
        <w:rPr>
          <w:color w:val="000000"/>
          <w:spacing w:val="3"/>
        </w:rPr>
        <w:t xml:space="preserve">Проведенный анализ современных подходов к проблеме развития позволяет выделить четыре основных типа психического генезиса, понимаемого расширительно, а именно – как процесса всякого изменения психических структур, процессов и функций. К таким типам относятся </w:t>
      </w:r>
      <w:r w:rsidRPr="00490310">
        <w:rPr>
          <w:b/>
          <w:bCs/>
          <w:color w:val="000000"/>
          <w:spacing w:val="3"/>
        </w:rPr>
        <w:t>деградация, адаптация, формирование и саморазвитие.</w:t>
      </w:r>
    </w:p>
    <w:p w:rsidR="00490310" w:rsidRPr="00490310" w:rsidRDefault="00490310" w:rsidP="00490310">
      <w:pPr>
        <w:shd w:val="clear" w:color="auto" w:fill="FFFFFF"/>
        <w:ind w:left="58" w:right="29" w:firstLine="382"/>
        <w:jc w:val="both"/>
        <w:rPr>
          <w:color w:val="000000"/>
          <w:spacing w:val="3"/>
        </w:rPr>
      </w:pPr>
      <w:r w:rsidRPr="00490310">
        <w:rPr>
          <w:b/>
          <w:bCs/>
          <w:color w:val="000000"/>
          <w:spacing w:val="3"/>
        </w:rPr>
        <w:t>Деградация</w:t>
      </w:r>
      <w:r w:rsidRPr="00490310">
        <w:rPr>
          <w:color w:val="000000"/>
          <w:spacing w:val="3"/>
        </w:rPr>
        <w:t xml:space="preserve"> – это тип развития, при котором происходит разрушение образовавшихся психических структур и дезорганизация процессов. Из этого определения, однако, не следует, что она выполняет только негативную роль в становлении личности. Так, например, при </w:t>
      </w:r>
      <w:proofErr w:type="spellStart"/>
      <w:r w:rsidRPr="00490310">
        <w:rPr>
          <w:color w:val="000000"/>
          <w:spacing w:val="3"/>
        </w:rPr>
        <w:t>формированиии</w:t>
      </w:r>
      <w:proofErr w:type="spellEnd"/>
      <w:r w:rsidRPr="00490310">
        <w:rPr>
          <w:color w:val="000000"/>
          <w:spacing w:val="3"/>
        </w:rPr>
        <w:t xml:space="preserve"> творческой личности </w:t>
      </w:r>
      <w:r w:rsidRPr="00490310">
        <w:rPr>
          <w:color w:val="000000"/>
          <w:spacing w:val="3"/>
        </w:rPr>
        <w:lastRenderedPageBreak/>
        <w:t>может происходить разрушении стереотипов профессионального мышления, изменение педагогических установок, что создаст предпосылку для развития творческого мышления и конструктивных установок педагогического общения.</w:t>
      </w:r>
    </w:p>
    <w:p w:rsidR="00490310" w:rsidRPr="00490310" w:rsidRDefault="00490310" w:rsidP="00490310">
      <w:pPr>
        <w:shd w:val="clear" w:color="auto" w:fill="FFFFFF"/>
        <w:ind w:left="58" w:right="29" w:firstLine="382"/>
        <w:jc w:val="both"/>
        <w:rPr>
          <w:color w:val="000000"/>
          <w:spacing w:val="3"/>
        </w:rPr>
      </w:pPr>
      <w:r w:rsidRPr="00490310">
        <w:rPr>
          <w:b/>
          <w:bCs/>
          <w:color w:val="000000"/>
          <w:spacing w:val="3"/>
        </w:rPr>
        <w:t xml:space="preserve">Адаптация </w:t>
      </w:r>
      <w:r w:rsidRPr="00490310">
        <w:rPr>
          <w:color w:val="000000"/>
          <w:spacing w:val="3"/>
        </w:rPr>
        <w:t xml:space="preserve">как тип психогенеза характеризуется прибавлением к имеющимся психическим структурам и процессам таких новообразований, которые обеспечивают адекватное поведение и приспособление человека к внешним обстоятельствах </w:t>
      </w:r>
      <w:proofErr w:type="gramStart"/>
      <w:r w:rsidRPr="00490310">
        <w:rPr>
          <w:color w:val="000000"/>
          <w:spacing w:val="3"/>
        </w:rPr>
        <w:t>при</w:t>
      </w:r>
      <w:proofErr w:type="gramEnd"/>
      <w:r w:rsidRPr="00490310">
        <w:rPr>
          <w:color w:val="000000"/>
          <w:spacing w:val="3"/>
        </w:rPr>
        <w:t xml:space="preserve"> относительно небольших с его стороны усилий, так как это не требует от него перестройки прежнего опыта. Эти изменения в личности характерны, например, для студентов первого курса, когда происходит приспособление к режиму учебных занятий (вырабатывается индивидуальный стиль учебной активности), </w:t>
      </w:r>
      <w:proofErr w:type="spellStart"/>
      <w:r w:rsidRPr="00490310">
        <w:rPr>
          <w:color w:val="000000"/>
          <w:spacing w:val="3"/>
        </w:rPr>
        <w:t>просходит</w:t>
      </w:r>
      <w:proofErr w:type="spellEnd"/>
      <w:r w:rsidRPr="00490310">
        <w:rPr>
          <w:color w:val="000000"/>
          <w:spacing w:val="3"/>
        </w:rPr>
        <w:t xml:space="preserve"> усвоение ценностных норм и стилей общения и поведения в студенческом сообществе.</w:t>
      </w:r>
    </w:p>
    <w:p w:rsidR="00490310" w:rsidRPr="00490310" w:rsidRDefault="00490310" w:rsidP="00490310">
      <w:pPr>
        <w:shd w:val="clear" w:color="auto" w:fill="FFFFFF"/>
        <w:ind w:left="58" w:right="29" w:firstLine="382"/>
        <w:jc w:val="both"/>
        <w:rPr>
          <w:color w:val="000000"/>
          <w:spacing w:val="3"/>
        </w:rPr>
      </w:pPr>
      <w:r w:rsidRPr="00490310">
        <w:rPr>
          <w:color w:val="000000"/>
          <w:spacing w:val="3"/>
        </w:rPr>
        <w:t>Общим для обоих типов развития является то, происходящие изменения обусловлены внешними причинами, они локальны и возникают стихийно.</w:t>
      </w:r>
    </w:p>
    <w:p w:rsidR="00490310" w:rsidRPr="00490310" w:rsidRDefault="00490310" w:rsidP="00490310">
      <w:pPr>
        <w:shd w:val="clear" w:color="auto" w:fill="FFFFFF"/>
        <w:ind w:left="58" w:right="29" w:firstLine="382"/>
        <w:jc w:val="both"/>
        <w:rPr>
          <w:color w:val="000000"/>
          <w:spacing w:val="3"/>
        </w:rPr>
      </w:pPr>
      <w:r w:rsidRPr="00490310">
        <w:rPr>
          <w:b/>
          <w:bCs/>
          <w:color w:val="000000"/>
          <w:spacing w:val="3"/>
        </w:rPr>
        <w:t xml:space="preserve">Формированию </w:t>
      </w:r>
      <w:r w:rsidRPr="00490310">
        <w:rPr>
          <w:color w:val="000000"/>
          <w:spacing w:val="3"/>
        </w:rPr>
        <w:t xml:space="preserve">как особому типу психогенеза присуще строго целенаправленное и управляемое становление психических структур и процессов в соответствии с образцами, эталонами, нормами и ориентирами, которые либо уже имелись в культуре или специально были созданы для решения определенных психолого-педагогических задач. </w:t>
      </w:r>
      <w:proofErr w:type="gramStart"/>
      <w:r w:rsidRPr="00490310">
        <w:rPr>
          <w:color w:val="000000"/>
          <w:spacing w:val="3"/>
        </w:rPr>
        <w:t>Этот тип психогенеза можно выделить в существующих исследования по профессиональному становлению личности будущего учителя начальных классов (формирование разных видов педагогической компетентности, профессиональной культуры, профессионально-личностной готовности студента к педагогической деятельности и т п.).</w:t>
      </w:r>
      <w:proofErr w:type="gramEnd"/>
    </w:p>
    <w:p w:rsidR="00490310" w:rsidRPr="00490310" w:rsidRDefault="00490310" w:rsidP="00490310">
      <w:pPr>
        <w:shd w:val="clear" w:color="auto" w:fill="FFFFFF"/>
        <w:ind w:left="58" w:right="29" w:firstLine="382"/>
        <w:jc w:val="both"/>
        <w:rPr>
          <w:color w:val="000000"/>
          <w:spacing w:val="3"/>
        </w:rPr>
      </w:pPr>
      <w:r w:rsidRPr="00490310">
        <w:rPr>
          <w:b/>
          <w:bCs/>
          <w:color w:val="000000"/>
          <w:spacing w:val="3"/>
        </w:rPr>
        <w:t>Саморазвитие</w:t>
      </w:r>
      <w:r w:rsidRPr="00490310">
        <w:rPr>
          <w:color w:val="000000"/>
          <w:spacing w:val="3"/>
        </w:rPr>
        <w:t>, в  отличие от других типов психического становления является неограниченным, а в принципе бесконечным процессом, так как в нем самом заложены движущие силы и возможности прогрессивного психического изменения. Кроме того, если при деградации, адаптации и формировании внешние, средовые социально-культурные условия оказываются определяющими по отношению к психической организации человека, то при саморазвитии он, наоборот, сам начинает определять их на основе своей творческой активности.</w:t>
      </w:r>
    </w:p>
    <w:p w:rsidR="00490310" w:rsidRPr="00490310" w:rsidRDefault="00490310" w:rsidP="00490310">
      <w:pPr>
        <w:shd w:val="clear" w:color="auto" w:fill="FFFFFF"/>
        <w:ind w:left="58" w:right="29" w:firstLine="382"/>
        <w:jc w:val="both"/>
        <w:rPr>
          <w:color w:val="000000"/>
          <w:spacing w:val="3"/>
        </w:rPr>
      </w:pPr>
      <w:r w:rsidRPr="00490310">
        <w:rPr>
          <w:color w:val="000000"/>
          <w:spacing w:val="3"/>
        </w:rPr>
        <w:t xml:space="preserve">Все указанные типы могут сосуществовать и взаимодействовать, при этом, как правило, один из них оказывается доминирующим. </w:t>
      </w:r>
      <w:proofErr w:type="spellStart"/>
      <w:r w:rsidRPr="00490310">
        <w:rPr>
          <w:color w:val="000000"/>
          <w:spacing w:val="3"/>
        </w:rPr>
        <w:t>Доминация</w:t>
      </w:r>
      <w:proofErr w:type="spellEnd"/>
      <w:r w:rsidRPr="00490310">
        <w:rPr>
          <w:color w:val="000000"/>
          <w:spacing w:val="3"/>
        </w:rPr>
        <w:t xml:space="preserve"> может задаваться тем или иным типом образовательной системы, зависеть от возрастных </w:t>
      </w:r>
      <w:proofErr w:type="gramStart"/>
      <w:r w:rsidRPr="00490310">
        <w:rPr>
          <w:color w:val="000000"/>
          <w:spacing w:val="3"/>
        </w:rPr>
        <w:t>особенностей</w:t>
      </w:r>
      <w:proofErr w:type="gramEnd"/>
      <w:r w:rsidRPr="00490310">
        <w:rPr>
          <w:color w:val="000000"/>
          <w:spacing w:val="3"/>
        </w:rPr>
        <w:t xml:space="preserve"> обучаемых, от этапа профессиональной подготовки. Эти обстоятельства могут влиять на основные тенденции и темпы личностно-профессионального развития будущего педагога.</w:t>
      </w:r>
    </w:p>
    <w:p w:rsidR="00490310" w:rsidRPr="00490310" w:rsidRDefault="00490310" w:rsidP="00490310">
      <w:pPr>
        <w:shd w:val="clear" w:color="auto" w:fill="FFFFFF"/>
        <w:ind w:left="58" w:right="29" w:firstLine="382"/>
        <w:jc w:val="both"/>
        <w:rPr>
          <w:color w:val="000000"/>
          <w:spacing w:val="3"/>
        </w:rPr>
      </w:pPr>
      <w:r w:rsidRPr="00490310">
        <w:rPr>
          <w:color w:val="000000"/>
          <w:spacing w:val="3"/>
        </w:rPr>
        <w:t>Критерием интенсивности развития выступает величина не столько прямых сдвигов, которые происходят в психической организации под воздействием каких-либо внешних условий или специально организованных психолого-педагогических усилий, сколько косвенных изменений, когда возникающее вследствие рефлексивной активности субъекта новообразование оказывается «камешком», вызывающим преобразования в психических структурах и процессах. Максимальный эффект такого рода следует ожидать от саморазвития, как определенного типа психогенеза, для которого в отличие от других его типов инновационный процесс – «цепная реакция» развития – является самоцелью и принципом разворачивания. Соответственно, с этой точки зрения, наиболее перспективными в образовательном смысле будут те системы обучения, которые построены не на прямом психолого-педагогическом воздействии на развитие будущего педагога, а на косвенном развитии его рефлексивных способностей, обеспечивающих четвертый тип психогенеза – саморазвитие.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ab/>
        <w:t>Важно отметить, что определенный уровень личностно-профессионального развития формируется еще до поступления в вуз. Он обусловливается особенностями полученного общего образования, воспитания, условиями социальной микросреды, наличием опыта педагогической деятельности.</w:t>
      </w:r>
    </w:p>
    <w:p w:rsidR="00490310" w:rsidRPr="00490310" w:rsidRDefault="00490310" w:rsidP="00490310">
      <w:pPr>
        <w:ind w:firstLine="284"/>
        <w:jc w:val="both"/>
      </w:pPr>
      <w:r w:rsidRPr="00490310">
        <w:rPr>
          <w:b/>
          <w:bCs/>
        </w:rPr>
        <w:lastRenderedPageBreak/>
        <w:t>Этапы профессионального саморазвития педагога следующие</w:t>
      </w:r>
      <w:r w:rsidRPr="00490310">
        <w:t xml:space="preserve">: </w:t>
      </w:r>
    </w:p>
    <w:p w:rsidR="00490310" w:rsidRPr="00490310" w:rsidRDefault="00490310" w:rsidP="00490310">
      <w:pPr>
        <w:numPr>
          <w:ilvl w:val="1"/>
          <w:numId w:val="1"/>
        </w:numPr>
        <w:jc w:val="both"/>
      </w:pPr>
      <w:r w:rsidRPr="00490310">
        <w:rPr>
          <w:u w:val="single"/>
        </w:rPr>
        <w:t>Этап – ориентировочный</w:t>
      </w:r>
      <w:r w:rsidRPr="00490310">
        <w:t xml:space="preserve"> (формирование системы знаний о саморазвитии личности, осознание предметных личностно – профессиональных проблем в социально – педагогической деятельности); </w:t>
      </w:r>
    </w:p>
    <w:p w:rsidR="00490310" w:rsidRPr="00490310" w:rsidRDefault="00490310" w:rsidP="00490310">
      <w:pPr>
        <w:numPr>
          <w:ilvl w:val="1"/>
          <w:numId w:val="1"/>
        </w:numPr>
        <w:jc w:val="both"/>
      </w:pPr>
      <w:r w:rsidRPr="00490310">
        <w:rPr>
          <w:u w:val="single"/>
        </w:rPr>
        <w:t>Этап – исполнительный</w:t>
      </w:r>
      <w:r w:rsidRPr="00490310">
        <w:t xml:space="preserve"> (построение индивидуальной модели профессионально-развивающей системы педагогической деятельности); </w:t>
      </w:r>
    </w:p>
    <w:p w:rsidR="00490310" w:rsidRPr="00490310" w:rsidRDefault="00490310" w:rsidP="00490310">
      <w:pPr>
        <w:numPr>
          <w:ilvl w:val="1"/>
          <w:numId w:val="1"/>
        </w:numPr>
        <w:jc w:val="both"/>
      </w:pPr>
      <w:proofErr w:type="gramStart"/>
      <w:r w:rsidRPr="00490310">
        <w:rPr>
          <w:u w:val="single"/>
        </w:rPr>
        <w:t>Этап – контрольно-корректировочный</w:t>
      </w:r>
      <w:r w:rsidRPr="00490310">
        <w:t xml:space="preserve"> (сопоставление полученных результатов с заданными образцами действий и коррекция как </w:t>
      </w:r>
      <w:proofErr w:type="spellStart"/>
      <w:r w:rsidRPr="00490310">
        <w:t>ориетировочный</w:t>
      </w:r>
      <w:proofErr w:type="spellEnd"/>
      <w:r w:rsidRPr="00490310">
        <w:t>, так и исполнительной частей действий.</w:t>
      </w:r>
      <w:proofErr w:type="gramEnd"/>
    </w:p>
    <w:p w:rsidR="00490310" w:rsidRPr="00490310" w:rsidRDefault="00490310" w:rsidP="00490310">
      <w:pPr>
        <w:ind w:firstLine="708"/>
        <w:jc w:val="both"/>
      </w:pPr>
      <w:r w:rsidRPr="00490310">
        <w:rPr>
          <w:i/>
          <w:iCs/>
        </w:rPr>
        <w:t>Типы педагогов, исходя из анализа трудностей саморазвития</w:t>
      </w:r>
      <w:r w:rsidRPr="00490310">
        <w:t xml:space="preserve"> в области регулирования индивидуальных особенностей в педагогической деятельности (трудности в области прогнозирования педагогической деятельности трудности в области проектирования педагогической деятельности; трудности в области планирования педагогической деятельности).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 xml:space="preserve">     Наличие педагогических эталонов, норм, правил, которым должна удовлетворять личностная сторона личностно-профессионального развития учителя и проявления операционно-процессуального компонента педагогической деятельности, делает возможным измерение уровня личностно-профессионального развития и саморазвития учителя.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 xml:space="preserve"> Обобщенный </w:t>
      </w:r>
      <w:proofErr w:type="spellStart"/>
      <w:r w:rsidRPr="00490310">
        <w:rPr>
          <w:rFonts w:ascii="Times New Roman" w:hAnsi="Times New Roman"/>
          <w:sz w:val="24"/>
          <w:szCs w:val="24"/>
        </w:rPr>
        <w:t>фактологический</w:t>
      </w:r>
      <w:proofErr w:type="spellEnd"/>
      <w:r w:rsidRPr="00490310">
        <w:rPr>
          <w:rFonts w:ascii="Times New Roman" w:hAnsi="Times New Roman"/>
          <w:sz w:val="24"/>
          <w:szCs w:val="24"/>
        </w:rPr>
        <w:t xml:space="preserve"> материал в рамках исследования профессиональной деятельности учителей начальных классов позволил описать </w:t>
      </w:r>
      <w:r w:rsidRPr="00490310">
        <w:rPr>
          <w:rFonts w:ascii="Times New Roman" w:hAnsi="Times New Roman"/>
          <w:b/>
          <w:bCs/>
          <w:sz w:val="24"/>
          <w:szCs w:val="24"/>
        </w:rPr>
        <w:t>уровни личностно-профессионального развития учителя</w:t>
      </w:r>
      <w:r w:rsidRPr="00490310">
        <w:rPr>
          <w:rFonts w:ascii="Times New Roman" w:hAnsi="Times New Roman"/>
          <w:sz w:val="24"/>
          <w:szCs w:val="24"/>
        </w:rPr>
        <w:t xml:space="preserve">. Их оценка базируется на системе показателей, в которых представлены </w:t>
      </w:r>
      <w:proofErr w:type="gramStart"/>
      <w:r w:rsidRPr="00490310">
        <w:rPr>
          <w:rFonts w:ascii="Times New Roman" w:hAnsi="Times New Roman"/>
          <w:sz w:val="24"/>
          <w:szCs w:val="24"/>
        </w:rPr>
        <w:t>личностный</w:t>
      </w:r>
      <w:proofErr w:type="gramEnd"/>
      <w:r w:rsidRPr="00490310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490310">
        <w:rPr>
          <w:rFonts w:ascii="Times New Roman" w:hAnsi="Times New Roman"/>
          <w:sz w:val="24"/>
          <w:szCs w:val="24"/>
        </w:rPr>
        <w:t>деятельностный</w:t>
      </w:r>
      <w:proofErr w:type="spellEnd"/>
      <w:r w:rsidRPr="00490310">
        <w:rPr>
          <w:rFonts w:ascii="Times New Roman" w:hAnsi="Times New Roman"/>
          <w:sz w:val="24"/>
          <w:szCs w:val="24"/>
        </w:rPr>
        <w:t xml:space="preserve"> аспекты. Если деятельность учителя начальных классов характеризуется высоким профессионализмом личности и высоким профессионализмом деятельности с опорой на разработанную систему показателей, то считается, согласно </w:t>
      </w:r>
      <w:proofErr w:type="spellStart"/>
      <w:r w:rsidRPr="00490310">
        <w:rPr>
          <w:rFonts w:ascii="Times New Roman" w:hAnsi="Times New Roman"/>
          <w:sz w:val="24"/>
          <w:szCs w:val="24"/>
        </w:rPr>
        <w:t>акмеологическому</w:t>
      </w:r>
      <w:proofErr w:type="spellEnd"/>
      <w:r w:rsidRPr="00490310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490310">
        <w:rPr>
          <w:rFonts w:ascii="Times New Roman" w:hAnsi="Times New Roman"/>
          <w:sz w:val="24"/>
          <w:szCs w:val="24"/>
        </w:rPr>
        <w:t>профессиографическому</w:t>
      </w:r>
      <w:proofErr w:type="spellEnd"/>
      <w:r w:rsidRPr="00490310">
        <w:rPr>
          <w:rFonts w:ascii="Times New Roman" w:hAnsi="Times New Roman"/>
          <w:sz w:val="24"/>
          <w:szCs w:val="24"/>
        </w:rPr>
        <w:t xml:space="preserve"> подходам, что у него высокий уровень личностно-профессионального развития. </w:t>
      </w:r>
    </w:p>
    <w:p w:rsidR="00490310" w:rsidRPr="00490310" w:rsidRDefault="00490310" w:rsidP="00490310">
      <w:pPr>
        <w:pStyle w:val="a5"/>
        <w:spacing w:line="240" w:lineRule="auto"/>
        <w:ind w:firstLine="284"/>
        <w:rPr>
          <w:sz w:val="24"/>
        </w:rPr>
      </w:pPr>
      <w:r w:rsidRPr="00490310">
        <w:rPr>
          <w:bCs/>
          <w:sz w:val="24"/>
        </w:rPr>
        <w:t>При выделении уровней личностно-профессионального развития учителя начальных классов, мы учитывали основные методологические подходы (комплексный, системный, целостный, культурологический, антропологический, субъектно-</w:t>
      </w:r>
      <w:proofErr w:type="spellStart"/>
      <w:r w:rsidRPr="00490310">
        <w:rPr>
          <w:bCs/>
          <w:sz w:val="24"/>
        </w:rPr>
        <w:t>деятельностный</w:t>
      </w:r>
      <w:proofErr w:type="spellEnd"/>
      <w:r w:rsidRPr="00490310">
        <w:rPr>
          <w:bCs/>
          <w:sz w:val="24"/>
        </w:rPr>
        <w:t xml:space="preserve">) и принципы (психического развития, профессионального развития). 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 xml:space="preserve">Учитывая, прежде всего, такие характеристики педагога, как </w:t>
      </w:r>
      <w:proofErr w:type="spellStart"/>
      <w:r w:rsidRPr="00490310">
        <w:rPr>
          <w:rFonts w:ascii="Times New Roman" w:hAnsi="Times New Roman"/>
          <w:sz w:val="24"/>
          <w:szCs w:val="24"/>
        </w:rPr>
        <w:t>субъектность</w:t>
      </w:r>
      <w:proofErr w:type="spellEnd"/>
      <w:r w:rsidRPr="00490310">
        <w:rPr>
          <w:rFonts w:ascii="Times New Roman" w:hAnsi="Times New Roman"/>
          <w:sz w:val="24"/>
          <w:szCs w:val="24"/>
        </w:rPr>
        <w:t xml:space="preserve">, индивидуальность, движение личности к целостности, гармоничности, </w:t>
      </w:r>
      <w:r w:rsidRPr="00490310">
        <w:rPr>
          <w:rFonts w:ascii="Times New Roman" w:hAnsi="Times New Roman"/>
          <w:bCs/>
          <w:sz w:val="24"/>
          <w:szCs w:val="24"/>
        </w:rPr>
        <w:t xml:space="preserve">мы выделили четыре </w:t>
      </w:r>
      <w:r w:rsidRPr="00490310">
        <w:rPr>
          <w:rFonts w:ascii="Times New Roman" w:hAnsi="Times New Roman"/>
          <w:b/>
          <w:sz w:val="24"/>
          <w:szCs w:val="24"/>
        </w:rPr>
        <w:t>уровня</w:t>
      </w:r>
      <w:r w:rsidRPr="00490310">
        <w:rPr>
          <w:rFonts w:ascii="Times New Roman" w:hAnsi="Times New Roman"/>
          <w:bCs/>
          <w:sz w:val="24"/>
          <w:szCs w:val="24"/>
        </w:rPr>
        <w:t xml:space="preserve"> личностно-профессионального развития учителя начальных классов:</w:t>
      </w:r>
    </w:p>
    <w:p w:rsidR="00490310" w:rsidRPr="00490310" w:rsidRDefault="00490310" w:rsidP="00490310">
      <w:pPr>
        <w:pStyle w:val="a7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490310">
        <w:rPr>
          <w:rFonts w:ascii="Times New Roman" w:hAnsi="Times New Roman"/>
          <w:bCs/>
          <w:sz w:val="24"/>
          <w:szCs w:val="24"/>
        </w:rPr>
        <w:t>адаптивный;</w:t>
      </w:r>
    </w:p>
    <w:p w:rsidR="00490310" w:rsidRPr="00490310" w:rsidRDefault="00490310" w:rsidP="00490310">
      <w:pPr>
        <w:pStyle w:val="a7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490310">
        <w:rPr>
          <w:rFonts w:ascii="Times New Roman" w:hAnsi="Times New Roman"/>
          <w:bCs/>
          <w:sz w:val="24"/>
          <w:szCs w:val="24"/>
        </w:rPr>
        <w:t>локально-преобразующий;</w:t>
      </w:r>
    </w:p>
    <w:p w:rsidR="00490310" w:rsidRPr="00490310" w:rsidRDefault="00490310" w:rsidP="00490310">
      <w:pPr>
        <w:pStyle w:val="a7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490310">
        <w:rPr>
          <w:rFonts w:ascii="Times New Roman" w:hAnsi="Times New Roman"/>
          <w:bCs/>
          <w:sz w:val="24"/>
          <w:szCs w:val="24"/>
        </w:rPr>
        <w:t>системно-преобразующий;</w:t>
      </w:r>
    </w:p>
    <w:p w:rsidR="00490310" w:rsidRPr="00490310" w:rsidRDefault="00490310" w:rsidP="00490310">
      <w:pPr>
        <w:pStyle w:val="a7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490310">
        <w:rPr>
          <w:rFonts w:ascii="Times New Roman" w:hAnsi="Times New Roman"/>
          <w:bCs/>
          <w:sz w:val="24"/>
          <w:szCs w:val="24"/>
        </w:rPr>
        <w:t>индивидуально-творческий</w:t>
      </w:r>
    </w:p>
    <w:p w:rsidR="00490310" w:rsidRPr="00490310" w:rsidRDefault="00490310" w:rsidP="00490310">
      <w:pPr>
        <w:pStyle w:val="a5"/>
        <w:spacing w:line="240" w:lineRule="auto"/>
        <w:ind w:firstLine="0"/>
        <w:rPr>
          <w:sz w:val="24"/>
        </w:rPr>
      </w:pPr>
      <w:r w:rsidRPr="00490310">
        <w:rPr>
          <w:b/>
          <w:sz w:val="24"/>
        </w:rPr>
        <w:t xml:space="preserve">Адаптивный уровень </w:t>
      </w:r>
      <w:r w:rsidRPr="00490310">
        <w:rPr>
          <w:bCs/>
          <w:sz w:val="24"/>
        </w:rPr>
        <w:t xml:space="preserve">(из общей выборки составляет 15 %) личностно-профессионального развития учителя начальных классов характеризуется неустойчивым отношением к педагогической реальности, при создавшейся возможности поменяли бы профессию учителя начальных классов, цели и задачи собственной педагогической деятельности учителем определены в общем виде и не являются ориентиром и критерием деятельности. Система профессиональных знаний и готовность к их использованию в необходимых педагогических ситуациях отсутствует. Отношение к психолого-педагогическим знаниям, к методологическим знаниям по предметам индифферентное. Профессиональная компетентность проявляется успешным решением организационных задач практической направленности, воспроизводящим в основном собственный предшествующий опыт и опыт своих коллег. Многообразные  виды педагогической деятельности между собой слабо коррелируют. Профессионально-педагогическую деятельность учителя строят по заранее отработанной схеме, творчество практически не применяется или проявляется случайно-ситуативная модель творческой деятельности. </w:t>
      </w:r>
      <w:r w:rsidRPr="00490310">
        <w:rPr>
          <w:bCs/>
          <w:sz w:val="24"/>
        </w:rPr>
        <w:lastRenderedPageBreak/>
        <w:t xml:space="preserve">Негативно относятся к вариативности начального образования, не соблюдают дидактические и методические требования к реализации той или иной модели и технологии обучения младших школьников. Профессионально важные черты характера сформированы частично. Могут быть развиты на низком уровне </w:t>
      </w:r>
      <w:proofErr w:type="spellStart"/>
      <w:r w:rsidRPr="00490310">
        <w:rPr>
          <w:bCs/>
          <w:sz w:val="24"/>
        </w:rPr>
        <w:t>мелкодвигательная</w:t>
      </w:r>
      <w:proofErr w:type="spellEnd"/>
      <w:r w:rsidRPr="00490310">
        <w:rPr>
          <w:bCs/>
          <w:sz w:val="24"/>
        </w:rPr>
        <w:t xml:space="preserve"> моторика и предметные педагогические способности. В большинстве случаев присутствует </w:t>
      </w:r>
      <w:proofErr w:type="gramStart"/>
      <w:r w:rsidRPr="00490310">
        <w:rPr>
          <w:bCs/>
          <w:sz w:val="24"/>
        </w:rPr>
        <w:t>отрицательная</w:t>
      </w:r>
      <w:proofErr w:type="gramEnd"/>
      <w:r w:rsidRPr="00490310">
        <w:rPr>
          <w:bCs/>
          <w:sz w:val="24"/>
        </w:rPr>
        <w:t xml:space="preserve"> личностная Я-концепция. В педагогическом общении проявляются принципы традиционной педагогики: авторитарный стиль взаимодействия, «вынюхивание» недостатков учащихся. Учителя данного уровня не проявляют активности в плане профессионального самосовершенствования, через предлагаемые формы повышения квалификации либо не проходили, либо проходили по необходимости. Учителя, находящиеся на этом уровне характеризуются первичным усвоением норм, менталитетов, необходимых приемов, техник, технологий.</w:t>
      </w:r>
    </w:p>
    <w:p w:rsidR="00490310" w:rsidRPr="00490310" w:rsidRDefault="00490310" w:rsidP="00490310">
      <w:pPr>
        <w:pStyle w:val="a7"/>
        <w:jc w:val="both"/>
        <w:rPr>
          <w:rFonts w:ascii="Times New Roman" w:hAnsi="Times New Roman"/>
          <w:bCs/>
          <w:sz w:val="24"/>
          <w:szCs w:val="24"/>
        </w:rPr>
      </w:pPr>
      <w:r w:rsidRPr="00490310">
        <w:rPr>
          <w:rFonts w:ascii="Times New Roman" w:hAnsi="Times New Roman"/>
          <w:bCs/>
          <w:sz w:val="24"/>
          <w:szCs w:val="24"/>
        </w:rPr>
        <w:tab/>
      </w:r>
      <w:r w:rsidRPr="00490310">
        <w:rPr>
          <w:rFonts w:ascii="Times New Roman" w:hAnsi="Times New Roman"/>
          <w:b/>
          <w:sz w:val="24"/>
          <w:szCs w:val="24"/>
        </w:rPr>
        <w:t>Локально-преобразующий уровень</w:t>
      </w:r>
      <w:r w:rsidRPr="00490310">
        <w:rPr>
          <w:rFonts w:ascii="Times New Roman" w:hAnsi="Times New Roman"/>
          <w:bCs/>
          <w:sz w:val="24"/>
          <w:szCs w:val="24"/>
        </w:rPr>
        <w:t xml:space="preserve"> (из общей выборки составляет 40%) проявления личностно-профессионального развития учителя начальных классов характеризуется тенденцией к устойчивому ценностному отношению к педагогической реальности, осознанностью путей и способов педагогической деятельности, принятием личностно-развивающей парадигмы обучения в начальной школе, стремлением к установлению диалоговых отношений между участниками образовательного процесса. Более высоко оценивается роль психолого-педагогических знаний. В отличие от адаптивного уровня  учителя более успешно решают не только организационные задачи, но и конструктивные, предполагающие деятельность учителя по целеполаганию и планированию профессиональных действий, прогнозу их последствий. Творческая активность проявляется в рамках воспроизводящей деятельности, но с элементами поиска новых решений в стандартных педагогических ситуациях. Предпочтение может отдаваться творческому преобразованию определенного вида профессиональной деятельности (учебно-воспитательной, социально-педагогической, культурно-просветительской), стремится учитывать индивидуальность учащихся и </w:t>
      </w:r>
      <w:proofErr w:type="gramStart"/>
      <w:r w:rsidRPr="00490310">
        <w:rPr>
          <w:rFonts w:ascii="Times New Roman" w:hAnsi="Times New Roman"/>
          <w:bCs/>
          <w:sz w:val="24"/>
          <w:szCs w:val="24"/>
        </w:rPr>
        <w:t>стимулирующий</w:t>
      </w:r>
      <w:proofErr w:type="gramEnd"/>
      <w:r w:rsidRPr="00490310">
        <w:rPr>
          <w:rFonts w:ascii="Times New Roman" w:hAnsi="Times New Roman"/>
          <w:bCs/>
          <w:sz w:val="24"/>
          <w:szCs w:val="24"/>
        </w:rPr>
        <w:t xml:space="preserve"> эту индивидуальность. Формируется положительное отношение к развитию профессионально важных качеств, к формированию индивидуально своеобразных способов решения педагогических задач. Учителя охотно участвуют в курсах повышения квалификации.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b/>
          <w:bCs/>
          <w:sz w:val="24"/>
          <w:szCs w:val="24"/>
        </w:rPr>
        <w:t>Системно-преобразующий уровень</w:t>
      </w:r>
      <w:r w:rsidRPr="00490310">
        <w:rPr>
          <w:rFonts w:ascii="Times New Roman" w:hAnsi="Times New Roman"/>
          <w:sz w:val="24"/>
          <w:szCs w:val="24"/>
        </w:rPr>
        <w:t xml:space="preserve"> (из общего числа выборки –  25%) отличается проявлением целенаправленности, устойчивости профессиональной ментальной позиции, осознанным выбором вариативной модели обучения младших школьников. На высоком уровне </w:t>
      </w:r>
      <w:proofErr w:type="spellStart"/>
      <w:r w:rsidRPr="00490310"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 w:rsidRPr="00490310">
        <w:rPr>
          <w:rFonts w:ascii="Times New Roman" w:hAnsi="Times New Roman"/>
          <w:sz w:val="24"/>
          <w:szCs w:val="24"/>
        </w:rPr>
        <w:t xml:space="preserve"> находятся умения решать оценочные и рефлексивные задачи. В равной мере являются продуктивными различные виды профессиональной деятельности. Системно-преобразующий уровень личностно-профессионального развития позволяет учителям внедрять современные технологии обучения младших школьников: личностно ориентированные, развивающие, групповые, игровые, </w:t>
      </w:r>
      <w:proofErr w:type="spellStart"/>
      <w:r w:rsidRPr="00490310">
        <w:rPr>
          <w:rFonts w:ascii="Times New Roman" w:hAnsi="Times New Roman"/>
          <w:sz w:val="24"/>
          <w:szCs w:val="24"/>
        </w:rPr>
        <w:t>здоровьесберегающие</w:t>
      </w:r>
      <w:proofErr w:type="spellEnd"/>
      <w:r w:rsidRPr="00490310">
        <w:rPr>
          <w:rFonts w:ascii="Times New Roman" w:hAnsi="Times New Roman"/>
          <w:sz w:val="24"/>
          <w:szCs w:val="24"/>
        </w:rPr>
        <w:t>, системно осуществлять работу по оптимизации процесса личностного развития младших школьников.</w:t>
      </w:r>
    </w:p>
    <w:p w:rsidR="00490310" w:rsidRPr="00490310" w:rsidRDefault="00490310" w:rsidP="00490310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>На высоком уровне развиты профессионально важные черты характера, проявляются предметные педагогические способности. У учителей сформированы эффективный индивидуальный стиль самоорганизации и эффективный индивидуальный стиль педагогического общения как системообразующие характеристики интегральной индивидуальности</w:t>
      </w:r>
      <w:proofErr w:type="gramStart"/>
      <w:r w:rsidRPr="00490310">
        <w:rPr>
          <w:rFonts w:ascii="Times New Roman" w:hAnsi="Times New Roman"/>
          <w:sz w:val="24"/>
          <w:szCs w:val="24"/>
        </w:rPr>
        <w:t xml:space="preserve">.. </w:t>
      </w:r>
      <w:proofErr w:type="gramEnd"/>
      <w:r w:rsidRPr="00490310">
        <w:rPr>
          <w:rFonts w:ascii="Times New Roman" w:hAnsi="Times New Roman"/>
          <w:sz w:val="24"/>
          <w:szCs w:val="24"/>
        </w:rPr>
        <w:t xml:space="preserve">Технология педагогической деятельности представляет собой взаимосвязанную систему методов, приемов решения разного вида педагогических задач. Учителя избирательно относятся к предлагаемым формам повышения профессиональной квалификации. </w:t>
      </w:r>
      <w:proofErr w:type="gramStart"/>
      <w:r w:rsidRPr="00490310">
        <w:rPr>
          <w:rFonts w:ascii="Times New Roman" w:hAnsi="Times New Roman"/>
          <w:sz w:val="24"/>
          <w:szCs w:val="24"/>
        </w:rPr>
        <w:t>Готовы</w:t>
      </w:r>
      <w:proofErr w:type="gramEnd"/>
      <w:r w:rsidRPr="00490310">
        <w:rPr>
          <w:rFonts w:ascii="Times New Roman" w:hAnsi="Times New Roman"/>
          <w:sz w:val="24"/>
          <w:szCs w:val="24"/>
        </w:rPr>
        <w:t xml:space="preserve"> передавать свой опыт другим.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b/>
          <w:bCs/>
          <w:sz w:val="24"/>
          <w:szCs w:val="24"/>
        </w:rPr>
        <w:t xml:space="preserve">Индивидуально-творческий уровень </w:t>
      </w:r>
      <w:r w:rsidRPr="00490310">
        <w:rPr>
          <w:rFonts w:ascii="Times New Roman" w:hAnsi="Times New Roman"/>
          <w:sz w:val="24"/>
          <w:szCs w:val="24"/>
        </w:rPr>
        <w:t xml:space="preserve">(20 % из общего числа выборки) отличается высокой степенью профессиональной идентичности, центризма на своей профессии, позитивным отношением к современным изменениям в начальном образовании, </w:t>
      </w:r>
      <w:r w:rsidRPr="00490310">
        <w:rPr>
          <w:rFonts w:ascii="Times New Roman" w:hAnsi="Times New Roman"/>
          <w:sz w:val="24"/>
          <w:szCs w:val="24"/>
        </w:rPr>
        <w:lastRenderedPageBreak/>
        <w:t xml:space="preserve">открытостью для взаимодействия с другими специалистами в сфере образования. Высокой степенью результативности педагогической деятельности. Положительная эмоциональная направленность деятельности стимулирует переход к устойчивой преобразующей деятельности. Сформирован индивидуально-творческий стиль профессиональной деятельности. Развиты потребности в самореализации, </w:t>
      </w:r>
      <w:proofErr w:type="spellStart"/>
      <w:r w:rsidRPr="00490310">
        <w:rPr>
          <w:rFonts w:ascii="Times New Roman" w:hAnsi="Times New Roman"/>
          <w:sz w:val="24"/>
          <w:szCs w:val="24"/>
        </w:rPr>
        <w:t>самоактуализации</w:t>
      </w:r>
      <w:proofErr w:type="spellEnd"/>
      <w:r w:rsidRPr="00490310">
        <w:rPr>
          <w:rFonts w:ascii="Times New Roman" w:hAnsi="Times New Roman"/>
          <w:sz w:val="24"/>
          <w:szCs w:val="24"/>
        </w:rPr>
        <w:t>. Организуют педагогический процесс в начальной школе. Проявляется стремление к научно-методической деятельности, к обобщению своего опыта и опыта коллег. Учителя целенаправленно относятся к различным способам повышения педагогического мастерства. Нередко они выступают инициаторами создания творческих групп, научно-методических центров, проведения конференций, научно-практических семинаров по актуальным проблемам начального образования.</w:t>
      </w:r>
    </w:p>
    <w:p w:rsidR="00490310" w:rsidRPr="00490310" w:rsidRDefault="00490310" w:rsidP="00490310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 xml:space="preserve">Несмотря на описанные уровни, учитель, </w:t>
      </w:r>
      <w:proofErr w:type="gramStart"/>
      <w:r w:rsidRPr="00490310">
        <w:rPr>
          <w:rFonts w:ascii="Times New Roman" w:hAnsi="Times New Roman"/>
          <w:sz w:val="24"/>
          <w:szCs w:val="24"/>
        </w:rPr>
        <w:t>поднимаясь от этапа к этапу личностно-профессионального развития может многого достичь</w:t>
      </w:r>
      <w:proofErr w:type="gramEnd"/>
      <w:r w:rsidRPr="00490310">
        <w:rPr>
          <w:rFonts w:ascii="Times New Roman" w:hAnsi="Times New Roman"/>
          <w:sz w:val="24"/>
          <w:szCs w:val="24"/>
        </w:rPr>
        <w:t xml:space="preserve"> и при этом иметь необеспеченные участки в своем профессиональном портрете. Неравномерность разных этапов и уровней личностно-профессионального развития возможна внутри как у разных учителей, так и у одного учителя на тех или иных стадиях его профессионального роста. Так, например, учитель начальных классов, занимающийся инновационной деятельностью, может испытывать трудности в общении с коллегами, с детьми, так как обладает низким уровнем развития таких профессионально важных качеств как </w:t>
      </w:r>
      <w:proofErr w:type="spellStart"/>
      <w:r w:rsidRPr="00490310">
        <w:rPr>
          <w:rFonts w:ascii="Times New Roman" w:hAnsi="Times New Roman"/>
          <w:sz w:val="24"/>
          <w:szCs w:val="24"/>
        </w:rPr>
        <w:t>эмпатия</w:t>
      </w:r>
      <w:proofErr w:type="spellEnd"/>
      <w:r w:rsidRPr="00490310">
        <w:rPr>
          <w:rFonts w:ascii="Times New Roman" w:hAnsi="Times New Roman"/>
          <w:sz w:val="24"/>
          <w:szCs w:val="24"/>
        </w:rPr>
        <w:t>, толерантность. Или учитель, достигший педагогического мастерства, может негативно относиться к различным нововведениям, быть слишком консервативным, закрытым для других педагогических сообществ (учителей-предметников).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 xml:space="preserve">Следовательно, учитывая многообразную структуру интегральной индивидуальности каждого учителя, целесообразно говорить о типах личностно-профессионального развития учителя начальных классов. 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 xml:space="preserve">Содержание уровня личностно-профессионального развития учителя начальных классов может зависеть от ведущего типа активности учителя (собственно профессиональной – преподавание и воспитание, коммуникативной, научной) и соответственно отдачи предпочтения определенному виду профессиональной деятельности, также от свойств интегральной индивидуальности педагога. </w:t>
      </w:r>
      <w:proofErr w:type="gramStart"/>
      <w:r w:rsidRPr="00490310">
        <w:rPr>
          <w:rFonts w:ascii="Times New Roman" w:hAnsi="Times New Roman"/>
          <w:sz w:val="24"/>
          <w:szCs w:val="24"/>
        </w:rPr>
        <w:t xml:space="preserve">К примеру, преобладание коммуникативной активности, акцентирование </w:t>
      </w:r>
      <w:r w:rsidRPr="00490310">
        <w:rPr>
          <w:rFonts w:ascii="Times New Roman" w:hAnsi="Times New Roman"/>
          <w:bCs/>
          <w:sz w:val="24"/>
          <w:szCs w:val="24"/>
        </w:rPr>
        <w:t>социально-педагогической и</w:t>
      </w:r>
      <w:r w:rsidRPr="00490310">
        <w:rPr>
          <w:rFonts w:ascii="Times New Roman" w:hAnsi="Times New Roman"/>
          <w:b/>
          <w:sz w:val="24"/>
          <w:szCs w:val="24"/>
        </w:rPr>
        <w:t xml:space="preserve"> </w:t>
      </w:r>
      <w:r w:rsidRPr="00490310">
        <w:rPr>
          <w:rFonts w:ascii="Times New Roman" w:hAnsi="Times New Roman"/>
          <w:bCs/>
          <w:sz w:val="24"/>
          <w:szCs w:val="24"/>
        </w:rPr>
        <w:t>культурно-просветительной деятельностей,</w:t>
      </w:r>
      <w:r w:rsidRPr="00490310">
        <w:rPr>
          <w:rFonts w:ascii="Times New Roman" w:hAnsi="Times New Roman"/>
          <w:b/>
          <w:sz w:val="24"/>
          <w:szCs w:val="24"/>
        </w:rPr>
        <w:t xml:space="preserve"> </w:t>
      </w:r>
      <w:r w:rsidRPr="00490310">
        <w:rPr>
          <w:rFonts w:ascii="Times New Roman" w:hAnsi="Times New Roman"/>
          <w:sz w:val="24"/>
          <w:szCs w:val="24"/>
        </w:rPr>
        <w:t xml:space="preserve">доминирование таких свойств интегральной индивидуальности, как: </w:t>
      </w:r>
      <w:proofErr w:type="spellStart"/>
      <w:r w:rsidRPr="00490310">
        <w:rPr>
          <w:rFonts w:ascii="Times New Roman" w:hAnsi="Times New Roman"/>
          <w:sz w:val="24"/>
          <w:szCs w:val="24"/>
        </w:rPr>
        <w:t>экстравертированность</w:t>
      </w:r>
      <w:proofErr w:type="spellEnd"/>
      <w:r w:rsidRPr="00490310">
        <w:rPr>
          <w:rFonts w:ascii="Times New Roman" w:hAnsi="Times New Roman"/>
          <w:sz w:val="24"/>
          <w:szCs w:val="24"/>
        </w:rPr>
        <w:t xml:space="preserve">, возбудимость, </w:t>
      </w:r>
      <w:proofErr w:type="spellStart"/>
      <w:r w:rsidRPr="00490310">
        <w:rPr>
          <w:rFonts w:ascii="Times New Roman" w:hAnsi="Times New Roman"/>
          <w:sz w:val="24"/>
          <w:szCs w:val="24"/>
        </w:rPr>
        <w:t>эмпатичность</w:t>
      </w:r>
      <w:proofErr w:type="spellEnd"/>
      <w:r w:rsidRPr="00490310">
        <w:rPr>
          <w:rFonts w:ascii="Times New Roman" w:hAnsi="Times New Roman"/>
          <w:sz w:val="24"/>
          <w:szCs w:val="24"/>
        </w:rPr>
        <w:t>, обусловливают успешное решение в профессиональной деятельности задач в области личностного взаимодействия педагога и детей, учащихся друг с другом, собеседования с родителями, с коллегами, взаимодействия с социально-психологическими службами в школе, проявление позиций: консультант, наставник, воспитатель.</w:t>
      </w:r>
      <w:proofErr w:type="gramEnd"/>
    </w:p>
    <w:p w:rsidR="00490310" w:rsidRPr="00490310" w:rsidRDefault="00490310" w:rsidP="00490310">
      <w:pPr>
        <w:pStyle w:val="21"/>
        <w:spacing w:line="240" w:lineRule="auto"/>
        <w:ind w:right="198"/>
        <w:rPr>
          <w:sz w:val="24"/>
          <w:szCs w:val="24"/>
        </w:rPr>
      </w:pPr>
      <w:r w:rsidRPr="00490310">
        <w:rPr>
          <w:sz w:val="24"/>
          <w:szCs w:val="24"/>
        </w:rPr>
        <w:t>А преобладание организаторской активности, акцентирование учебно-воспитательной и организационно-управленческой деятельности, доминирование таких свойств интегральной индивидуальности, как: волевые качества характера, целеустремленность, обусловливают успешное решение в профессиональной деятельности задач в рамках реализации содержания образования, с учетом современных форм и методов организации процесса обучения в начальной школе, проявление позиций: предметник, методист, координатор-управленец.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 xml:space="preserve">Преобладание научной активности, акцентирование на </w:t>
      </w:r>
      <w:r w:rsidRPr="00490310">
        <w:rPr>
          <w:rFonts w:ascii="Times New Roman" w:hAnsi="Times New Roman"/>
          <w:bCs/>
          <w:sz w:val="24"/>
          <w:szCs w:val="24"/>
        </w:rPr>
        <w:t xml:space="preserve">научно-методической деятельности, доминирование таких свойств интегральной индивидуальности как: рефлексивный контроль, творческие способности, потребность в </w:t>
      </w:r>
      <w:proofErr w:type="spellStart"/>
      <w:r w:rsidRPr="00490310">
        <w:rPr>
          <w:rFonts w:ascii="Times New Roman" w:hAnsi="Times New Roman"/>
          <w:bCs/>
          <w:sz w:val="24"/>
          <w:szCs w:val="24"/>
        </w:rPr>
        <w:t>самоактуализации</w:t>
      </w:r>
      <w:proofErr w:type="spellEnd"/>
      <w:r w:rsidRPr="00490310">
        <w:rPr>
          <w:rFonts w:ascii="Times New Roman" w:hAnsi="Times New Roman"/>
          <w:bCs/>
          <w:sz w:val="24"/>
          <w:szCs w:val="24"/>
        </w:rPr>
        <w:t xml:space="preserve">, </w:t>
      </w:r>
      <w:r w:rsidRPr="00490310">
        <w:rPr>
          <w:rFonts w:ascii="Times New Roman" w:hAnsi="Times New Roman"/>
          <w:sz w:val="24"/>
          <w:szCs w:val="24"/>
        </w:rPr>
        <w:t>обусловливают успешное решение в профессиональной деятельности задач в области профессионального самосовершенствования, апробации, внедрения и создания педагогических инноваций, проявление позиций: исследователь-экспериментатор, творец, новатор.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lastRenderedPageBreak/>
        <w:t xml:space="preserve">Важно отметить, что профессиональная деятельность учителя не тождественна учебной деятельности студентов в процессе профессиональной подготовки в вузе. В связи с этим, у будущих учителей проявление </w:t>
      </w:r>
      <w:proofErr w:type="spellStart"/>
      <w:r w:rsidRPr="00490310">
        <w:rPr>
          <w:rFonts w:ascii="Times New Roman" w:hAnsi="Times New Roman"/>
          <w:sz w:val="24"/>
          <w:szCs w:val="24"/>
        </w:rPr>
        <w:t>критериальных</w:t>
      </w:r>
      <w:proofErr w:type="spellEnd"/>
      <w:r w:rsidRPr="00490310">
        <w:rPr>
          <w:rFonts w:ascii="Times New Roman" w:hAnsi="Times New Roman"/>
          <w:sz w:val="24"/>
          <w:szCs w:val="24"/>
        </w:rPr>
        <w:t xml:space="preserve"> характеристик личностно-профессионального развития имеет свои особенности.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 xml:space="preserve">Так, например, у студентов не может быть сформирован индивидуально-творческий стиль профессиональной деятельности как таковой, так как они не включены в самостоятельную профессиональную деятельность. Но у будущих учителей могут быть сформированы – индивидуальный стиль самоорганизации и индивидуальный стиль общения, которые являются предпосылками индивидуально-творческой системы способов решения педагогических задач.  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ab/>
        <w:t>Профессиональная компетентность у будущих учителей может измеряться через такие показатели, как: учебная успеваемость, продуктивность педагогических практик, успешность в написании курсовых и выпускной квалификационной работы.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>Профессиональная идентичность у студентов является регулятором  их личностно-профессионального развития, проявляясь как степень профессионального центризма, желания работать учителем начальных классов и потребности в профессиональном самосовершенствовании.</w:t>
      </w:r>
    </w:p>
    <w:p w:rsidR="00490310" w:rsidRPr="00490310" w:rsidRDefault="00490310" w:rsidP="00490310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490310">
        <w:rPr>
          <w:rFonts w:ascii="Times New Roman" w:hAnsi="Times New Roman"/>
          <w:sz w:val="24"/>
          <w:szCs w:val="24"/>
        </w:rPr>
        <w:t>На особенности проявления критериев и показателей личностно-профессионального развития будущих учителей влияют свойства  разных уровней интегральной индивидуальности (психодинамический, индивидный, личностный, психосоциальный) и ведущий тип активности студентов, проявляющийся в процессе профессиональной подготовки (учебная, коммуникативная, общественная, досуговая, исследовательская).</w:t>
      </w:r>
    </w:p>
    <w:p w:rsidR="00490310" w:rsidRPr="00490310" w:rsidRDefault="00490310" w:rsidP="00490310">
      <w:pPr>
        <w:pStyle w:val="31"/>
        <w:jc w:val="center"/>
        <w:rPr>
          <w:b/>
          <w:bCs/>
          <w:sz w:val="24"/>
        </w:rPr>
      </w:pPr>
    </w:p>
    <w:p w:rsidR="00490310" w:rsidRPr="00490310" w:rsidRDefault="00490310" w:rsidP="00490310">
      <w:pPr>
        <w:pStyle w:val="31"/>
        <w:jc w:val="center"/>
        <w:rPr>
          <w:b/>
          <w:bCs/>
          <w:sz w:val="24"/>
        </w:rPr>
      </w:pPr>
      <w:r w:rsidRPr="00490310">
        <w:rPr>
          <w:b/>
          <w:bCs/>
          <w:sz w:val="24"/>
        </w:rPr>
        <w:t>Литература</w:t>
      </w:r>
    </w:p>
    <w:p w:rsidR="00490310" w:rsidRPr="00490310" w:rsidRDefault="00490310" w:rsidP="00490310">
      <w:r w:rsidRPr="00490310">
        <w:t>1.</w:t>
      </w:r>
      <w:r w:rsidRPr="00490310">
        <w:rPr>
          <w:i/>
          <w:iCs/>
        </w:rPr>
        <w:t>Битянова М. Р</w:t>
      </w:r>
      <w:r w:rsidRPr="00490310">
        <w:t>. Психология личностного роста. – М., 1995.</w:t>
      </w:r>
    </w:p>
    <w:p w:rsidR="00490310" w:rsidRPr="00490310" w:rsidRDefault="00490310" w:rsidP="00490310">
      <w:r w:rsidRPr="00490310">
        <w:t>2.</w:t>
      </w:r>
      <w:r w:rsidRPr="00490310">
        <w:rPr>
          <w:i/>
          <w:iCs/>
        </w:rPr>
        <w:t>Ваграмян М.В.</w:t>
      </w:r>
      <w:r w:rsidRPr="00490310">
        <w:t xml:space="preserve"> Трудности в процессе становления профессионализма учителя – М., 1999.</w:t>
      </w:r>
    </w:p>
    <w:p w:rsidR="00490310" w:rsidRPr="00490310" w:rsidRDefault="00490310" w:rsidP="00490310">
      <w:r w:rsidRPr="00490310">
        <w:t>3.</w:t>
      </w:r>
      <w:r w:rsidRPr="00490310">
        <w:rPr>
          <w:i/>
          <w:iCs/>
        </w:rPr>
        <w:t>Горелова Г.Г.</w:t>
      </w:r>
      <w:r w:rsidRPr="00490310">
        <w:t xml:space="preserve"> Кризисы личности и педагогическая профессия. – М., 2004.</w:t>
      </w:r>
    </w:p>
    <w:p w:rsidR="00490310" w:rsidRPr="00490310" w:rsidRDefault="00490310" w:rsidP="00490310">
      <w:pPr>
        <w:pStyle w:val="1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</w:rPr>
        <w:t>4.</w:t>
      </w:r>
      <w:r w:rsidRPr="00490310">
        <w:rPr>
          <w:b w:val="0"/>
          <w:bCs w:val="0"/>
          <w:i/>
          <w:iCs/>
          <w:sz w:val="24"/>
        </w:rPr>
        <w:t>Ермолаева Е.П.</w:t>
      </w:r>
      <w:r w:rsidRPr="00490310">
        <w:rPr>
          <w:b w:val="0"/>
          <w:bCs w:val="0"/>
          <w:sz w:val="24"/>
        </w:rPr>
        <w:t xml:space="preserve"> Преобразующие и идентификационные аспекты </w:t>
      </w:r>
      <w:proofErr w:type="spellStart"/>
      <w:r w:rsidRPr="00490310">
        <w:rPr>
          <w:b w:val="0"/>
          <w:bCs w:val="0"/>
          <w:sz w:val="24"/>
        </w:rPr>
        <w:t>профессиогенеза</w:t>
      </w:r>
      <w:proofErr w:type="spellEnd"/>
      <w:r w:rsidRPr="00490310">
        <w:rPr>
          <w:b w:val="0"/>
          <w:bCs w:val="0"/>
          <w:sz w:val="24"/>
        </w:rPr>
        <w:t>// психологический журнал. Том 19 № 4. – 1998.</w:t>
      </w:r>
    </w:p>
    <w:p w:rsidR="00490310" w:rsidRPr="00490310" w:rsidRDefault="00490310" w:rsidP="00490310">
      <w:r w:rsidRPr="00490310">
        <w:t>5.</w:t>
      </w:r>
      <w:r w:rsidRPr="00490310">
        <w:rPr>
          <w:i/>
          <w:iCs/>
        </w:rPr>
        <w:t>Маркова А.К.</w:t>
      </w:r>
      <w:r w:rsidRPr="00490310">
        <w:t xml:space="preserve"> Психология труда учителя: М.: Просвещение, 1993.</w:t>
      </w:r>
    </w:p>
    <w:p w:rsidR="00490310" w:rsidRPr="00490310" w:rsidRDefault="00490310" w:rsidP="00490310">
      <w:r w:rsidRPr="00490310">
        <w:t>6.</w:t>
      </w:r>
      <w:r w:rsidRPr="00490310">
        <w:rPr>
          <w:i/>
          <w:iCs/>
        </w:rPr>
        <w:t>Митина Л.М.</w:t>
      </w:r>
      <w:r w:rsidRPr="00490310">
        <w:t xml:space="preserve"> Психология профессионального развития учителя. – М., 1998.</w:t>
      </w:r>
    </w:p>
    <w:p w:rsidR="00490310" w:rsidRPr="00490310" w:rsidRDefault="00490310" w:rsidP="00490310">
      <w:pPr>
        <w:ind w:left="60"/>
      </w:pPr>
      <w:r w:rsidRPr="00490310">
        <w:t>7.</w:t>
      </w:r>
      <w:r w:rsidRPr="00490310">
        <w:rPr>
          <w:i/>
          <w:iCs/>
        </w:rPr>
        <w:t>Педагогика</w:t>
      </w:r>
      <w:proofErr w:type="gramStart"/>
      <w:r w:rsidRPr="00490310">
        <w:rPr>
          <w:i/>
          <w:iCs/>
        </w:rPr>
        <w:t xml:space="preserve"> // П</w:t>
      </w:r>
      <w:proofErr w:type="gramEnd"/>
      <w:r w:rsidRPr="00490310">
        <w:rPr>
          <w:i/>
          <w:iCs/>
        </w:rPr>
        <w:t xml:space="preserve">од ред. В. А. </w:t>
      </w:r>
      <w:proofErr w:type="spellStart"/>
      <w:r w:rsidRPr="00490310">
        <w:rPr>
          <w:i/>
          <w:iCs/>
        </w:rPr>
        <w:t>Сластенина</w:t>
      </w:r>
      <w:proofErr w:type="spellEnd"/>
      <w:r w:rsidRPr="00490310">
        <w:t xml:space="preserve"> – М.: Школа-Пресс, 1998. – с. 56-72.</w:t>
      </w:r>
    </w:p>
    <w:p w:rsidR="00490310" w:rsidRPr="00490310" w:rsidRDefault="00490310" w:rsidP="00490310">
      <w:pPr>
        <w:pStyle w:val="a3"/>
        <w:jc w:val="both"/>
        <w:rPr>
          <w:b w:val="0"/>
          <w:bCs w:val="0"/>
          <w:sz w:val="24"/>
        </w:rPr>
      </w:pPr>
      <w:r w:rsidRPr="00490310">
        <w:rPr>
          <w:b w:val="0"/>
          <w:bCs w:val="0"/>
          <w:sz w:val="24"/>
        </w:rPr>
        <w:t>8.</w:t>
      </w:r>
      <w:r w:rsidRPr="00490310">
        <w:rPr>
          <w:b w:val="0"/>
          <w:bCs w:val="0"/>
          <w:i/>
          <w:iCs/>
          <w:sz w:val="24"/>
        </w:rPr>
        <w:t>Рогов Е.И.</w:t>
      </w:r>
      <w:r w:rsidRPr="00490310">
        <w:rPr>
          <w:b w:val="0"/>
          <w:bCs w:val="0"/>
          <w:sz w:val="24"/>
        </w:rPr>
        <w:t xml:space="preserve"> Личностно-профессиональное развитие учителя в педагогической деятельности: </w:t>
      </w:r>
      <w:proofErr w:type="spellStart"/>
      <w:r w:rsidRPr="00490310">
        <w:rPr>
          <w:b w:val="0"/>
          <w:bCs w:val="0"/>
          <w:sz w:val="24"/>
        </w:rPr>
        <w:t>Автореф</w:t>
      </w:r>
      <w:proofErr w:type="spellEnd"/>
      <w:r w:rsidRPr="00490310">
        <w:rPr>
          <w:b w:val="0"/>
          <w:bCs w:val="0"/>
          <w:sz w:val="24"/>
        </w:rPr>
        <w:t xml:space="preserve">. </w:t>
      </w:r>
      <w:proofErr w:type="spellStart"/>
      <w:r w:rsidRPr="00490310">
        <w:rPr>
          <w:b w:val="0"/>
          <w:bCs w:val="0"/>
          <w:sz w:val="24"/>
        </w:rPr>
        <w:t>дис</w:t>
      </w:r>
      <w:proofErr w:type="spellEnd"/>
      <w:r w:rsidRPr="00490310">
        <w:rPr>
          <w:b w:val="0"/>
          <w:bCs w:val="0"/>
          <w:sz w:val="24"/>
        </w:rPr>
        <w:t>…</w:t>
      </w:r>
      <w:proofErr w:type="spellStart"/>
      <w:r w:rsidRPr="00490310">
        <w:rPr>
          <w:b w:val="0"/>
          <w:bCs w:val="0"/>
          <w:sz w:val="24"/>
        </w:rPr>
        <w:t>доктор</w:t>
      </w:r>
      <w:proofErr w:type="gramStart"/>
      <w:r w:rsidRPr="00490310">
        <w:rPr>
          <w:b w:val="0"/>
          <w:bCs w:val="0"/>
          <w:sz w:val="24"/>
        </w:rPr>
        <w:t>.п</w:t>
      </w:r>
      <w:proofErr w:type="gramEnd"/>
      <w:r w:rsidRPr="00490310">
        <w:rPr>
          <w:b w:val="0"/>
          <w:bCs w:val="0"/>
          <w:sz w:val="24"/>
        </w:rPr>
        <w:t>ед.наук</w:t>
      </w:r>
      <w:proofErr w:type="spellEnd"/>
      <w:r w:rsidRPr="00490310">
        <w:rPr>
          <w:b w:val="0"/>
          <w:bCs w:val="0"/>
          <w:sz w:val="24"/>
        </w:rPr>
        <w:t>. – Ростов-на-Дону, 1999.</w:t>
      </w:r>
    </w:p>
    <w:p w:rsidR="00490310" w:rsidRPr="00490310" w:rsidRDefault="00490310" w:rsidP="00490310">
      <w:pPr>
        <w:pStyle w:val="31"/>
        <w:jc w:val="center"/>
        <w:rPr>
          <w:b/>
          <w:bCs/>
          <w:sz w:val="24"/>
        </w:rPr>
      </w:pPr>
    </w:p>
    <w:p w:rsidR="00490310" w:rsidRPr="00490310" w:rsidRDefault="00490310" w:rsidP="00490310">
      <w:pPr>
        <w:pStyle w:val="31"/>
        <w:jc w:val="center"/>
        <w:rPr>
          <w:b/>
          <w:bCs/>
          <w:sz w:val="24"/>
        </w:rPr>
      </w:pPr>
    </w:p>
    <w:p w:rsidR="003F5025" w:rsidRPr="00490310" w:rsidRDefault="003F5025" w:rsidP="00490310"/>
    <w:sectPr w:rsidR="003F5025" w:rsidRPr="00490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A27C9"/>
    <w:multiLevelType w:val="hybridMultilevel"/>
    <w:tmpl w:val="B0FE9ED8"/>
    <w:lvl w:ilvl="0" w:tplc="64FA4934">
      <w:numFmt w:val="bullet"/>
      <w:lvlText w:val="–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5B11EC"/>
    <w:multiLevelType w:val="hybridMultilevel"/>
    <w:tmpl w:val="21D8B0B2"/>
    <w:lvl w:ilvl="0" w:tplc="36C8E90C">
      <w:numFmt w:val="bullet"/>
      <w:lvlText w:val="–"/>
      <w:lvlJc w:val="left"/>
      <w:pPr>
        <w:tabs>
          <w:tab w:val="num" w:pos="840"/>
        </w:tabs>
        <w:ind w:left="840" w:hanging="48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310"/>
    <w:rsid w:val="003F5025"/>
    <w:rsid w:val="0049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0310"/>
    <w:pPr>
      <w:keepNext/>
      <w:jc w:val="center"/>
      <w:outlineLvl w:val="0"/>
    </w:pPr>
    <w:rPr>
      <w:b/>
      <w:bCs/>
      <w:sz w:val="40"/>
    </w:rPr>
  </w:style>
  <w:style w:type="paragraph" w:styleId="3">
    <w:name w:val="heading 3"/>
    <w:basedOn w:val="a"/>
    <w:next w:val="a"/>
    <w:link w:val="30"/>
    <w:semiHidden/>
    <w:unhideWhenUsed/>
    <w:qFormat/>
    <w:rsid w:val="00490310"/>
    <w:pPr>
      <w:keepNext/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310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49031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490310"/>
    <w:pPr>
      <w:jc w:val="center"/>
    </w:pPr>
    <w:rPr>
      <w:b/>
      <w:bCs/>
      <w:sz w:val="40"/>
    </w:rPr>
  </w:style>
  <w:style w:type="character" w:customStyle="1" w:styleId="a4">
    <w:name w:val="Основной текст Знак"/>
    <w:basedOn w:val="a0"/>
    <w:link w:val="a3"/>
    <w:semiHidden/>
    <w:rsid w:val="00490310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490310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903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490310"/>
    <w:rPr>
      <w:b/>
      <w:bCs/>
      <w:sz w:val="32"/>
    </w:rPr>
  </w:style>
  <w:style w:type="character" w:customStyle="1" w:styleId="20">
    <w:name w:val="Основной текст 2 Знак"/>
    <w:basedOn w:val="a0"/>
    <w:link w:val="2"/>
    <w:semiHidden/>
    <w:rsid w:val="0049031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490310"/>
    <w:pPr>
      <w:jc w:val="both"/>
    </w:pPr>
    <w:rPr>
      <w:sz w:val="32"/>
    </w:rPr>
  </w:style>
  <w:style w:type="character" w:customStyle="1" w:styleId="32">
    <w:name w:val="Основной текст 3 Знак"/>
    <w:basedOn w:val="a0"/>
    <w:link w:val="31"/>
    <w:semiHidden/>
    <w:rsid w:val="00490310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490310"/>
    <w:pPr>
      <w:widowControl w:val="0"/>
      <w:autoSpaceDE w:val="0"/>
      <w:autoSpaceDN w:val="0"/>
      <w:spacing w:line="360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semiHidden/>
    <w:rsid w:val="004903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Plain Text"/>
    <w:basedOn w:val="a"/>
    <w:link w:val="a8"/>
    <w:semiHidden/>
    <w:unhideWhenUsed/>
    <w:rsid w:val="00490310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semiHidden/>
    <w:rsid w:val="00490310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0310"/>
    <w:pPr>
      <w:keepNext/>
      <w:jc w:val="center"/>
      <w:outlineLvl w:val="0"/>
    </w:pPr>
    <w:rPr>
      <w:b/>
      <w:bCs/>
      <w:sz w:val="40"/>
    </w:rPr>
  </w:style>
  <w:style w:type="paragraph" w:styleId="3">
    <w:name w:val="heading 3"/>
    <w:basedOn w:val="a"/>
    <w:next w:val="a"/>
    <w:link w:val="30"/>
    <w:semiHidden/>
    <w:unhideWhenUsed/>
    <w:qFormat/>
    <w:rsid w:val="00490310"/>
    <w:pPr>
      <w:keepNext/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310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49031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490310"/>
    <w:pPr>
      <w:jc w:val="center"/>
    </w:pPr>
    <w:rPr>
      <w:b/>
      <w:bCs/>
      <w:sz w:val="40"/>
    </w:rPr>
  </w:style>
  <w:style w:type="character" w:customStyle="1" w:styleId="a4">
    <w:name w:val="Основной текст Знак"/>
    <w:basedOn w:val="a0"/>
    <w:link w:val="a3"/>
    <w:semiHidden/>
    <w:rsid w:val="00490310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490310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903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490310"/>
    <w:rPr>
      <w:b/>
      <w:bCs/>
      <w:sz w:val="32"/>
    </w:rPr>
  </w:style>
  <w:style w:type="character" w:customStyle="1" w:styleId="20">
    <w:name w:val="Основной текст 2 Знак"/>
    <w:basedOn w:val="a0"/>
    <w:link w:val="2"/>
    <w:semiHidden/>
    <w:rsid w:val="0049031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490310"/>
    <w:pPr>
      <w:jc w:val="both"/>
    </w:pPr>
    <w:rPr>
      <w:sz w:val="32"/>
    </w:rPr>
  </w:style>
  <w:style w:type="character" w:customStyle="1" w:styleId="32">
    <w:name w:val="Основной текст 3 Знак"/>
    <w:basedOn w:val="a0"/>
    <w:link w:val="31"/>
    <w:semiHidden/>
    <w:rsid w:val="00490310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490310"/>
    <w:pPr>
      <w:widowControl w:val="0"/>
      <w:autoSpaceDE w:val="0"/>
      <w:autoSpaceDN w:val="0"/>
      <w:spacing w:line="360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semiHidden/>
    <w:rsid w:val="004903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Plain Text"/>
    <w:basedOn w:val="a"/>
    <w:link w:val="a8"/>
    <w:semiHidden/>
    <w:unhideWhenUsed/>
    <w:rsid w:val="00490310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semiHidden/>
    <w:rsid w:val="00490310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4644</Words>
  <Characters>26476</Characters>
  <Application>Microsoft Office Word</Application>
  <DocSecurity>0</DocSecurity>
  <Lines>220</Lines>
  <Paragraphs>62</Paragraphs>
  <ScaleCrop>false</ScaleCrop>
  <Company>Krokoz™</Company>
  <LinksUpToDate>false</LinksUpToDate>
  <CharactersWithSpaces>31058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2013-12-04T10:45:00Z</dcterms:created>
  <dcterms:modified xsi:type="dcterms:W3CDTF">2013-12-04T10:49:00Z</dcterms:modified>
</cp:coreProperties>
</file>