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13B" w:rsidRDefault="0047613B" w:rsidP="0047613B">
      <w:pPr>
        <w:pStyle w:val="a5"/>
        <w:spacing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Деловые игры.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</w:p>
    <w:p w:rsidR="0047613B" w:rsidRDefault="0047613B" w:rsidP="0047613B">
      <w:pPr>
        <w:pStyle w:val="a3"/>
      </w:pPr>
      <w:r>
        <w:t>Деловая игра является квазипрофессиональной деятельностью, имеющей черты, как учения, так и труда.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Мотивация, интерес и эмоциональный статус участников деловой игры обуславливаются широкими возможностями для целеполагания и целеосуществления, диалогического общения на проблемно представленная материале деловой игры и тем самым формирования профессионального творческого мышления.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Деловая игра обеспечивает индивидуально-творческое овладение технологией педагогической деятельности.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Предложенные в данном разделе игры могут быть использованы как для обучения студентов, так и учителей с целью формирования развития профессионально важных качеств.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</w:p>
    <w:p w:rsidR="0047613B" w:rsidRDefault="0047613B" w:rsidP="0047613B">
      <w:pPr>
        <w:spacing w:line="360" w:lineRule="auto"/>
        <w:ind w:firstLine="851"/>
        <w:jc w:val="both"/>
        <w:rPr>
          <w:b/>
          <w:sz w:val="28"/>
          <w:u w:val="single"/>
        </w:rPr>
      </w:pPr>
      <w:r>
        <w:rPr>
          <w:b/>
          <w:sz w:val="28"/>
        </w:rPr>
        <w:t xml:space="preserve">ИГРА 1. </w:t>
      </w:r>
      <w:r>
        <w:rPr>
          <w:b/>
          <w:sz w:val="28"/>
          <w:u w:val="single"/>
        </w:rPr>
        <w:t>Блицигра "Самооценка".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</w:p>
    <w:p w:rsidR="0047613B" w:rsidRDefault="0047613B" w:rsidP="0047613B">
      <w:pPr>
        <w:pStyle w:val="a3"/>
      </w:pPr>
      <w:r>
        <w:rPr>
          <w:u w:val="single"/>
        </w:rPr>
        <w:t>Цель игры:</w:t>
      </w:r>
      <w:r>
        <w:t xml:space="preserve"> на основе самооценки и коллективного портрета группы выявить личные резервы для использования их в профессиональной деятельности.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  <w:u w:val="single"/>
        </w:rPr>
        <w:t>Продолжительность</w:t>
      </w:r>
      <w:r>
        <w:rPr>
          <w:sz w:val="28"/>
        </w:rPr>
        <w:t xml:space="preserve"> зависит от числа игроков.  При оптимальном количестве (28 человек – 4 группы) – 2 часа 35 минут.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  <w:u w:val="single"/>
        </w:rPr>
        <w:t>Предмет игры:</w:t>
      </w:r>
      <w:r>
        <w:rPr>
          <w:sz w:val="28"/>
        </w:rPr>
        <w:t xml:space="preserve"> процесс самоанализа и самооценки профессиональных умений, навыков и свойств личности.</w:t>
      </w:r>
    </w:p>
    <w:p w:rsidR="0047613B" w:rsidRDefault="0047613B" w:rsidP="0047613B">
      <w:pPr>
        <w:pStyle w:val="1"/>
        <w:spacing w:line="360" w:lineRule="auto"/>
        <w:jc w:val="both"/>
        <w:rPr>
          <w:sz w:val="28"/>
        </w:rPr>
      </w:pPr>
      <w:r>
        <w:rPr>
          <w:sz w:val="28"/>
        </w:rPr>
        <w:t>Сценарий блицигры</w:t>
      </w:r>
    </w:p>
    <w:p w:rsidR="0047613B" w:rsidRDefault="0047613B" w:rsidP="0047613B">
      <w:p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"Самооценка"</w:t>
      </w:r>
    </w:p>
    <w:p w:rsidR="0047613B" w:rsidRDefault="0047613B" w:rsidP="0047613B">
      <w:pPr>
        <w:spacing w:line="360" w:lineRule="auto"/>
        <w:jc w:val="both"/>
        <w:rPr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26"/>
        <w:gridCol w:w="2115"/>
        <w:gridCol w:w="11"/>
        <w:gridCol w:w="2268"/>
        <w:gridCol w:w="16"/>
        <w:gridCol w:w="255"/>
        <w:gridCol w:w="2281"/>
        <w:gridCol w:w="1665"/>
      </w:tblGrid>
      <w:tr w:rsidR="0047613B" w:rsidTr="00593BDA">
        <w:trPr>
          <w:trHeight w:val="443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</w:t>
            </w:r>
            <w:r>
              <w:rPr>
                <w:b/>
                <w:sz w:val="28"/>
              </w:rPr>
              <w:t xml:space="preserve"> этап</w:t>
            </w: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Введение в игру.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trHeight w:val="847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Ведущие кратко информируют участников о ее целях, сообщают некоторые психологические сведения о </w:t>
            </w:r>
            <w:r>
              <w:rPr>
                <w:sz w:val="28"/>
              </w:rPr>
              <w:lastRenderedPageBreak/>
              <w:t>самооценке.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5 минут</w:t>
            </w:r>
          </w:p>
        </w:tc>
      </w:tr>
      <w:tr w:rsidR="0047613B" w:rsidTr="00593BDA">
        <w:trPr>
          <w:trHeight w:val="438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lastRenderedPageBreak/>
              <w:t>II</w:t>
            </w:r>
            <w:r>
              <w:rPr>
                <w:b/>
                <w:sz w:val="28"/>
              </w:rPr>
              <w:t xml:space="preserve"> этап</w:t>
            </w: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Процедура самооценивания.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trHeight w:val="449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Индивидуальная работа: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trHeight w:val="3220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  <w:u w:val="single"/>
              </w:rPr>
            </w:pPr>
            <w:r>
              <w:rPr>
                <w:sz w:val="28"/>
              </w:rPr>
              <w:t xml:space="preserve">А) </w:t>
            </w:r>
            <w:r>
              <w:rPr>
                <w:i/>
                <w:sz w:val="28"/>
                <w:u w:val="single"/>
              </w:rPr>
              <w:t>Собственно самооценка.</w:t>
            </w:r>
          </w:p>
          <w:p w:rsidR="0047613B" w:rsidRDefault="0047613B" w:rsidP="00593BDA">
            <w:pPr>
              <w:pStyle w:val="21"/>
            </w:pPr>
            <w:r>
              <w:t>Каждый участник получает специальный формат. Деление формата на шкалы по количеству и по названиям зависит от той области деятельности, для которой готовятся или в которой работают участники. Поскольку мы ориентированы на подготовку учителей, то в предлагаемом нами формате имеется три шкалы:</w:t>
            </w:r>
          </w:p>
          <w:p w:rsidR="0047613B" w:rsidRDefault="0047613B" w:rsidP="00593BDA">
            <w:pPr>
              <w:spacing w:line="360" w:lineRule="auto"/>
              <w:ind w:left="317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-     Я – профессионал</w:t>
            </w:r>
            <w:r>
              <w:rPr>
                <w:sz w:val="28"/>
              </w:rPr>
              <w:t xml:space="preserve"> (в тех областях, по которым даю уроки);</w:t>
            </w:r>
          </w:p>
          <w:p w:rsidR="0047613B" w:rsidRDefault="0047613B" w:rsidP="00593BDA">
            <w:pPr>
              <w:numPr>
                <w:ilvl w:val="0"/>
                <w:numId w:val="2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Я – преподаватель</w:t>
            </w:r>
            <w:r>
              <w:rPr>
                <w:sz w:val="28"/>
              </w:rPr>
              <w:t xml:space="preserve"> (владение педагогической техникой, технологией педагогического взаимодействия);</w:t>
            </w:r>
          </w:p>
          <w:p w:rsidR="0047613B" w:rsidRDefault="0047613B" w:rsidP="00593BDA">
            <w:pPr>
              <w:spacing w:line="360" w:lineRule="auto"/>
              <w:ind w:left="31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-     Я – человек и член коллектива.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trHeight w:val="555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  <w:tcBorders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Формат блицигры "Самооценка"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Я – профессионал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Я –</w:t>
            </w: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преподаватель</w:t>
            </w:r>
          </w:p>
        </w:tc>
        <w:tc>
          <w:tcPr>
            <w:tcW w:w="2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Я – человек и </w:t>
            </w: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член коллектива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Я знаю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Я умею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Я не знаю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Я не умею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Я знаю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Я умею</w:t>
            </w:r>
          </w:p>
        </w:tc>
        <w:tc>
          <w:tcPr>
            <w:tcW w:w="2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Сильные стороны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Слабые стороны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20 минут</w:t>
            </w:r>
          </w:p>
        </w:tc>
      </w:tr>
      <w:tr w:rsidR="0047613B" w:rsidTr="00593BDA">
        <w:trPr>
          <w:trHeight w:val="792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Лицевая сторона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trHeight w:val="427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Индивидуальная программа самооценивания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trHeight w:val="782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1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Я – профессионал</w:t>
            </w:r>
          </w:p>
        </w:tc>
        <w:tc>
          <w:tcPr>
            <w:tcW w:w="229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Я –</w:t>
            </w: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преподаватель</w:t>
            </w:r>
          </w:p>
        </w:tc>
        <w:tc>
          <w:tcPr>
            <w:tcW w:w="2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Я – человек и </w:t>
            </w: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член коллектива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  <w:trHeight w:val="711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  <w:tcBorders>
              <w:top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</w:p>
          <w:p w:rsidR="0047613B" w:rsidRDefault="0047613B" w:rsidP="00593BDA">
            <w:pPr>
              <w:pStyle w:val="1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Оборотная сторона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trHeight w:val="1971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ind w:firstLine="459"/>
              <w:jc w:val="both"/>
              <w:rPr>
                <w:sz w:val="28"/>
              </w:rPr>
            </w:pPr>
            <w:r>
              <w:rPr>
                <w:b w:val="0"/>
                <w:bCs/>
                <w:sz w:val="28"/>
              </w:rPr>
              <w:t>Каждый участник игры должен откровенно написать, чего он не знает и не умеет как профессионал и преподаватель, и чем он не обладает или что ему мешает работать и жить как человеку и члену коллектива. А также написать, что он знает и умеет и какими сильными сторонами личности обладает, которые помогают</w:t>
            </w:r>
            <w:r>
              <w:rPr>
                <w:sz w:val="28"/>
              </w:rPr>
              <w:t xml:space="preserve"> </w:t>
            </w:r>
            <w:r>
              <w:rPr>
                <w:b w:val="0"/>
                <w:bCs/>
                <w:sz w:val="28"/>
              </w:rPr>
              <w:t>ему в его профессиональной деятельности.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bCs/>
                <w:i/>
                <w:iCs/>
                <w:sz w:val="28"/>
              </w:rPr>
            </w:pPr>
            <w:r>
              <w:rPr>
                <w:b w:val="0"/>
                <w:bCs/>
                <w:i/>
                <w:iCs/>
                <w:sz w:val="28"/>
              </w:rPr>
              <w:t>Б) Разработка предложений по самосовершенствованию.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20 минут</w:t>
            </w:r>
          </w:p>
        </w:tc>
      </w:tr>
      <w:tr w:rsidR="0047613B" w:rsidTr="00593BDA">
        <w:trPr>
          <w:trHeight w:val="1083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ind w:firstLine="317"/>
              <w:jc w:val="both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Эта программа  создается на оборотной стороне формата самооценки. Предложения должны быть реалистичны, конкретные и конструктивны.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trHeight w:val="445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III</w:t>
            </w:r>
            <w:r>
              <w:rPr>
                <w:b/>
                <w:sz w:val="28"/>
              </w:rPr>
              <w:t xml:space="preserve"> этап</w:t>
            </w: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Процедура коллективного самооценивания.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Коллективная работа: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bCs/>
                <w:i/>
                <w:sz w:val="28"/>
              </w:rPr>
            </w:pPr>
            <w:r>
              <w:rPr>
                <w:b w:val="0"/>
                <w:bCs/>
                <w:sz w:val="28"/>
              </w:rPr>
              <w:t xml:space="preserve">А) </w:t>
            </w:r>
            <w:r>
              <w:rPr>
                <w:b w:val="0"/>
                <w:bCs/>
                <w:i/>
                <w:sz w:val="28"/>
              </w:rPr>
              <w:t>Создание коллективного портрета группы на основании самооценки каждого игрока.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20 минут</w:t>
            </w:r>
          </w:p>
        </w:tc>
      </w:tr>
      <w:tr w:rsidR="0047613B" w:rsidTr="00593BDA">
        <w:trPr>
          <w:trHeight w:val="819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ind w:firstLine="459"/>
              <w:jc w:val="both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При составлении коллективного портрета в формат вносятся только типичные характеристики из всех трех шкал.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</w:tc>
      </w:tr>
      <w:tr w:rsidR="0047613B" w:rsidTr="00593BDA">
        <w:trPr>
          <w:trHeight w:val="549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946" w:type="dxa"/>
            <w:gridSpan w:val="6"/>
            <w:tcBorders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Формат блицигры "Самооценка"</w:t>
            </w:r>
          </w:p>
          <w:p w:rsidR="0047613B" w:rsidRDefault="0047613B" w:rsidP="00593BDA">
            <w:pPr>
              <w:pStyle w:val="3"/>
              <w:spacing w:line="360" w:lineRule="auto"/>
              <w:jc w:val="both"/>
            </w:pPr>
            <w:r>
              <w:lastRenderedPageBreak/>
              <w:t>Коллективный портрет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</w:tc>
      </w:tr>
      <w:tr w:rsidR="0047613B" w:rsidTr="00593BDA">
        <w:trPr>
          <w:trHeight w:val="722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МЫ – профессионалы</w:t>
            </w:r>
          </w:p>
        </w:tc>
        <w:tc>
          <w:tcPr>
            <w:tcW w:w="253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МЫ –</w:t>
            </w: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преподаватели</w:t>
            </w:r>
          </w:p>
        </w:tc>
        <w:tc>
          <w:tcPr>
            <w:tcW w:w="2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МЫ – люди и </w:t>
            </w: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члены коллектива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</w:tc>
      </w:tr>
      <w:tr w:rsidR="0047613B" w:rsidTr="00593BDA">
        <w:trPr>
          <w:trHeight w:val="1171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Мы знаем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Мы умеем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Мы не знаем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Мы не умеем</w:t>
            </w:r>
          </w:p>
        </w:tc>
        <w:tc>
          <w:tcPr>
            <w:tcW w:w="253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Мы знаем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Мы умеем</w:t>
            </w:r>
          </w:p>
        </w:tc>
        <w:tc>
          <w:tcPr>
            <w:tcW w:w="2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Сильные стороны</w:t>
            </w:r>
          </w:p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Слабые стороны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20 минут</w:t>
            </w:r>
          </w:p>
        </w:tc>
      </w:tr>
      <w:tr w:rsidR="0047613B" w:rsidTr="00593BDA">
        <w:trPr>
          <w:cantSplit/>
          <w:trHeight w:val="1109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946" w:type="dxa"/>
            <w:gridSpan w:val="6"/>
            <w:tcBorders>
              <w:top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Лицевая сторона</w:t>
            </w:r>
          </w:p>
          <w:p w:rsidR="0047613B" w:rsidRDefault="0047613B" w:rsidP="00593BDA">
            <w:pPr>
              <w:pStyle w:val="4"/>
              <w:spacing w:line="360" w:lineRule="auto"/>
              <w:jc w:val="both"/>
            </w:pPr>
            <w:r>
              <w:t>Коллективная программа самосовершенствования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</w:tc>
      </w:tr>
      <w:tr w:rsidR="0047613B" w:rsidTr="00593BDA">
        <w:trPr>
          <w:trHeight w:val="998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МЫ – профессионалы</w:t>
            </w:r>
          </w:p>
        </w:tc>
        <w:tc>
          <w:tcPr>
            <w:tcW w:w="253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МЫ –</w:t>
            </w: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преподаватели</w:t>
            </w:r>
          </w:p>
        </w:tc>
        <w:tc>
          <w:tcPr>
            <w:tcW w:w="2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МЫ – люди и </w:t>
            </w: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члены коллектива</w:t>
            </w:r>
          </w:p>
        </w:tc>
        <w:tc>
          <w:tcPr>
            <w:tcW w:w="1665" w:type="dxa"/>
            <w:tcBorders>
              <w:left w:val="nil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</w:tc>
      </w:tr>
      <w:tr w:rsidR="0047613B" w:rsidTr="00593BDA">
        <w:trPr>
          <w:cantSplit/>
          <w:trHeight w:val="425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1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Оборотная сторона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</w:tc>
      </w:tr>
      <w:tr w:rsidR="0047613B" w:rsidTr="00593BDA">
        <w:trPr>
          <w:cantSplit/>
          <w:trHeight w:val="714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ind w:firstLine="459"/>
              <w:jc w:val="both"/>
              <w:rPr>
                <w:b w:val="0"/>
                <w:bCs/>
                <w:i/>
                <w:sz w:val="28"/>
              </w:rPr>
            </w:pPr>
            <w:r>
              <w:rPr>
                <w:b w:val="0"/>
                <w:bCs/>
                <w:sz w:val="28"/>
              </w:rPr>
              <w:t xml:space="preserve">В) </w:t>
            </w:r>
            <w:r>
              <w:rPr>
                <w:b w:val="0"/>
                <w:bCs/>
                <w:i/>
                <w:sz w:val="28"/>
              </w:rPr>
              <w:t>Разработка коллективной программы самосовершенствования группы.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20 минут</w:t>
            </w:r>
          </w:p>
        </w:tc>
      </w:tr>
      <w:tr w:rsidR="0047613B" w:rsidTr="00593BDA">
        <w:trPr>
          <w:cantSplit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ind w:firstLine="459"/>
              <w:jc w:val="both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С) Визуализация коллективного портрета с помощью визуальных символов отразить информацию группы.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IV</w:t>
            </w:r>
            <w:r>
              <w:rPr>
                <w:b/>
                <w:sz w:val="28"/>
              </w:rPr>
              <w:t xml:space="preserve"> этап</w:t>
            </w: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Подготовка выступлений от групп.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 минут</w:t>
            </w:r>
          </w:p>
        </w:tc>
      </w:tr>
      <w:tr w:rsidR="0047613B" w:rsidTr="00593BDA">
        <w:trPr>
          <w:cantSplit/>
          <w:trHeight w:val="500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V</w:t>
            </w:r>
            <w:r>
              <w:rPr>
                <w:b/>
                <w:sz w:val="28"/>
              </w:rPr>
              <w:t xml:space="preserve"> этап</w:t>
            </w: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Выступления докладчиков от групп.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7 минут на одно выступление</w:t>
            </w:r>
          </w:p>
        </w:tc>
      </w:tr>
      <w:tr w:rsidR="0047613B" w:rsidTr="00593BDA">
        <w:trPr>
          <w:cantSplit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lastRenderedPageBreak/>
              <w:t>VI</w:t>
            </w:r>
            <w:r>
              <w:rPr>
                <w:b/>
                <w:sz w:val="28"/>
              </w:rPr>
              <w:t xml:space="preserve"> этап</w:t>
            </w: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Дискуссия по докладам.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5 – 10 минут на каждую группу</w:t>
            </w:r>
          </w:p>
        </w:tc>
      </w:tr>
      <w:tr w:rsidR="0047613B" w:rsidTr="00593BDA">
        <w:trPr>
          <w:cantSplit/>
          <w:trHeight w:val="839"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VII</w:t>
            </w:r>
            <w:r>
              <w:rPr>
                <w:b/>
                <w:sz w:val="28"/>
              </w:rPr>
              <w:t xml:space="preserve"> этап</w:t>
            </w: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Разбор и анализ результатов и проведения </w:t>
            </w:r>
          </w:p>
          <w:p w:rsidR="0047613B" w:rsidRDefault="0047613B" w:rsidP="00593BDA">
            <w:pPr>
              <w:pStyle w:val="2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блицигры.</w:t>
            </w: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10–20  минут </w:t>
            </w:r>
          </w:p>
        </w:tc>
      </w:tr>
      <w:tr w:rsidR="0047613B" w:rsidTr="00593BDA">
        <w:trPr>
          <w:cantSplit/>
        </w:trPr>
        <w:tc>
          <w:tcPr>
            <w:tcW w:w="1526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946" w:type="dxa"/>
            <w:gridSpan w:val="6"/>
          </w:tcPr>
          <w:p w:rsidR="0047613B" w:rsidRDefault="0047613B" w:rsidP="00593BDA">
            <w:pPr>
              <w:pStyle w:val="2"/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1665" w:type="dxa"/>
          </w:tcPr>
          <w:p w:rsidR="0047613B" w:rsidRDefault="0047613B" w:rsidP="00593BDA">
            <w:pPr>
              <w:spacing w:line="360" w:lineRule="auto"/>
              <w:jc w:val="both"/>
              <w:rPr>
                <w:i/>
                <w:sz w:val="28"/>
              </w:rPr>
            </w:pPr>
          </w:p>
        </w:tc>
      </w:tr>
      <w:tr w:rsidR="0047613B" w:rsidTr="00593BDA">
        <w:trPr>
          <w:trHeight w:val="630"/>
        </w:trPr>
        <w:tc>
          <w:tcPr>
            <w:tcW w:w="10137" w:type="dxa"/>
            <w:gridSpan w:val="8"/>
            <w:tcBorders>
              <w:bottom w:val="nil"/>
            </w:tcBorders>
          </w:tcPr>
          <w:p w:rsidR="0047613B" w:rsidRDefault="0047613B" w:rsidP="00593BDA">
            <w:pPr>
              <w:spacing w:line="360" w:lineRule="auto"/>
              <w:ind w:firstLine="851"/>
              <w:jc w:val="both"/>
              <w:rPr>
                <w:bCs/>
                <w:sz w:val="28"/>
              </w:rPr>
            </w:pPr>
            <w:r>
              <w:rPr>
                <w:bCs/>
                <w:sz w:val="28"/>
              </w:rPr>
              <w:t>В данной блицигре перед участниками ставятся перед необходимость проанализировать прошлый опыт, свое теперешнее  состояние и на этой основе смоделировать будущие свои действия и их возможный результат.</w:t>
            </w:r>
          </w:p>
        </w:tc>
      </w:tr>
    </w:tbl>
    <w:p w:rsidR="0047613B" w:rsidRDefault="0047613B" w:rsidP="0047613B">
      <w:pPr>
        <w:spacing w:line="360" w:lineRule="auto"/>
        <w:jc w:val="both"/>
        <w:rPr>
          <w:sz w:val="28"/>
        </w:rPr>
      </w:pPr>
    </w:p>
    <w:p w:rsidR="0047613B" w:rsidRDefault="0047613B" w:rsidP="0047613B">
      <w:pPr>
        <w:spacing w:line="360" w:lineRule="auto"/>
        <w:jc w:val="both"/>
        <w:rPr>
          <w:sz w:val="28"/>
        </w:rPr>
      </w:pPr>
    </w:p>
    <w:p w:rsidR="0047613B" w:rsidRDefault="0047613B" w:rsidP="0047613B">
      <w:pPr>
        <w:spacing w:line="360" w:lineRule="auto"/>
        <w:jc w:val="both"/>
        <w:rPr>
          <w:sz w:val="28"/>
        </w:rPr>
      </w:pPr>
    </w:p>
    <w:p w:rsidR="0047613B" w:rsidRDefault="0047613B" w:rsidP="0047613B">
      <w:pPr>
        <w:spacing w:line="360" w:lineRule="auto"/>
        <w:ind w:firstLine="851"/>
        <w:jc w:val="both"/>
        <w:rPr>
          <w:b/>
          <w:sz w:val="28"/>
          <w:u w:val="single"/>
        </w:rPr>
      </w:pPr>
      <w:r>
        <w:rPr>
          <w:b/>
          <w:sz w:val="28"/>
        </w:rPr>
        <w:t xml:space="preserve">ИГРА 2. </w:t>
      </w:r>
      <w:r>
        <w:rPr>
          <w:b/>
          <w:sz w:val="28"/>
          <w:u w:val="single"/>
        </w:rPr>
        <w:t>Деловая игра "Доклад и дискуссия".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  <w:u w:val="single"/>
        </w:rPr>
        <w:t>Цель игры:</w:t>
      </w:r>
      <w:r>
        <w:rPr>
          <w:sz w:val="28"/>
        </w:rPr>
        <w:t xml:space="preserve"> </w:t>
      </w:r>
    </w:p>
    <w:p w:rsidR="0047613B" w:rsidRDefault="0047613B" w:rsidP="0047613B">
      <w:pPr>
        <w:numPr>
          <w:ilvl w:val="0"/>
          <w:numId w:val="3"/>
        </w:numPr>
        <w:tabs>
          <w:tab w:val="num" w:pos="1276"/>
        </w:tabs>
        <w:spacing w:line="360" w:lineRule="auto"/>
        <w:ind w:left="0" w:firstLine="851"/>
        <w:jc w:val="both"/>
        <w:rPr>
          <w:sz w:val="28"/>
        </w:rPr>
      </w:pPr>
      <w:r>
        <w:rPr>
          <w:sz w:val="28"/>
        </w:rPr>
        <w:t xml:space="preserve">научить применять на практике технологию подготовки устного выступления; </w:t>
      </w:r>
    </w:p>
    <w:p w:rsidR="0047613B" w:rsidRDefault="0047613B" w:rsidP="0047613B">
      <w:pPr>
        <w:numPr>
          <w:ilvl w:val="0"/>
          <w:numId w:val="3"/>
        </w:numPr>
        <w:tabs>
          <w:tab w:val="num" w:pos="1276"/>
        </w:tabs>
        <w:spacing w:line="360" w:lineRule="auto"/>
        <w:ind w:left="0" w:firstLine="851"/>
        <w:jc w:val="both"/>
        <w:rPr>
          <w:sz w:val="28"/>
        </w:rPr>
      </w:pPr>
      <w:r>
        <w:rPr>
          <w:sz w:val="28"/>
        </w:rPr>
        <w:t>развивать умение вести дискуссию, используя законы и требования коммуникации.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  <w:u w:val="single"/>
        </w:rPr>
        <w:t>Предмет игры:</w:t>
      </w:r>
      <w:r>
        <w:rPr>
          <w:sz w:val="28"/>
        </w:rPr>
        <w:t xml:space="preserve"> </w:t>
      </w:r>
    </w:p>
    <w:p w:rsidR="0047613B" w:rsidRDefault="0047613B" w:rsidP="0047613B">
      <w:pPr>
        <w:numPr>
          <w:ilvl w:val="0"/>
          <w:numId w:val="1"/>
        </w:numPr>
        <w:tabs>
          <w:tab w:val="num" w:pos="1276"/>
        </w:tabs>
        <w:spacing w:line="360" w:lineRule="auto"/>
        <w:ind w:left="0" w:firstLine="851"/>
        <w:jc w:val="both"/>
        <w:rPr>
          <w:sz w:val="28"/>
        </w:rPr>
      </w:pPr>
      <w:r>
        <w:rPr>
          <w:sz w:val="28"/>
        </w:rPr>
        <w:t>процедура подготовки устного выступления на заданную тему, само выступление и дискуссия по нему;</w:t>
      </w:r>
    </w:p>
    <w:p w:rsidR="0047613B" w:rsidRDefault="0047613B" w:rsidP="0047613B">
      <w:pPr>
        <w:numPr>
          <w:ilvl w:val="0"/>
          <w:numId w:val="1"/>
        </w:numPr>
        <w:tabs>
          <w:tab w:val="num" w:pos="1276"/>
        </w:tabs>
        <w:spacing w:line="360" w:lineRule="auto"/>
        <w:ind w:left="0" w:firstLine="851"/>
        <w:jc w:val="both"/>
        <w:rPr>
          <w:sz w:val="28"/>
        </w:rPr>
      </w:pPr>
      <w:r>
        <w:rPr>
          <w:sz w:val="28"/>
        </w:rPr>
        <w:t>моделирование процесса профессионального межличностного общения.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  <w:u w:val="single"/>
        </w:rPr>
      </w:pPr>
      <w:r>
        <w:rPr>
          <w:sz w:val="28"/>
          <w:u w:val="single"/>
        </w:rPr>
        <w:t>Исходная информация об игре.</w:t>
      </w:r>
    </w:p>
    <w:p w:rsidR="0047613B" w:rsidRDefault="0047613B" w:rsidP="0047613B">
      <w:pPr>
        <w:pStyle w:val="a3"/>
      </w:pPr>
      <w:r>
        <w:t>Вся аудитория разбивается на игровые группы-секции.  Число секций зависит от количественного состава аудитории, оптимально – 4 секции.</w:t>
      </w:r>
    </w:p>
    <w:p w:rsidR="0047613B" w:rsidRDefault="0047613B" w:rsidP="0047613B">
      <w:pPr>
        <w:pStyle w:val="a3"/>
      </w:pPr>
      <w:r>
        <w:t xml:space="preserve">Игра включает организацию внутрисекционных дискуссий, выступления представителей секций и общую дискуссию, оценку </w:t>
      </w:r>
      <w:r>
        <w:lastRenderedPageBreak/>
        <w:t>результатов игры и принятие решений. Управление игрой осуществляется преподавателем, что позволяет более детально и глубоко проанализировать ход и результаты игры.</w:t>
      </w:r>
    </w:p>
    <w:p w:rsidR="0047613B" w:rsidRDefault="0047613B" w:rsidP="0047613B">
      <w:pPr>
        <w:pStyle w:val="a3"/>
      </w:pPr>
      <w:r>
        <w:rPr>
          <w:u w:val="single"/>
        </w:rPr>
        <w:t>Продолжительность игры:</w:t>
      </w:r>
      <w:r>
        <w:t xml:space="preserve"> от 2 до 6 часов, в зависимости от качества целей, которых она достигает.</w:t>
      </w:r>
    </w:p>
    <w:p w:rsidR="0047613B" w:rsidRDefault="0047613B" w:rsidP="0047613B">
      <w:pPr>
        <w:pStyle w:val="a3"/>
        <w:rPr>
          <w:u w:val="single"/>
        </w:rPr>
      </w:pPr>
      <w:r>
        <w:rPr>
          <w:u w:val="single"/>
        </w:rPr>
        <w:t>Комплект  ролей   и формирование игровых групп.</w:t>
      </w:r>
    </w:p>
    <w:p w:rsidR="0047613B" w:rsidRDefault="0047613B" w:rsidP="0047613B">
      <w:pPr>
        <w:pStyle w:val="a3"/>
      </w:pPr>
      <w:r>
        <w:t xml:space="preserve">Минимальное число участников ограничивается комплектом ролей, разыгрываемых в каждой секции – </w:t>
      </w:r>
      <w:r>
        <w:rPr>
          <w:i/>
        </w:rPr>
        <w:t>лидер, докладчик, оппонент, визуализатор, провокатор, ассистент, регистратор, эксперт.</w:t>
      </w:r>
    </w:p>
    <w:p w:rsidR="0047613B" w:rsidRDefault="0047613B" w:rsidP="0047613B">
      <w:pPr>
        <w:pStyle w:val="a3"/>
      </w:pPr>
      <w:r>
        <w:t>Каждая секция получает тему для разработки.</w:t>
      </w:r>
    </w:p>
    <w:p w:rsidR="0047613B" w:rsidRDefault="0047613B" w:rsidP="0047613B">
      <w:pPr>
        <w:pStyle w:val="a3"/>
      </w:pPr>
      <w:r>
        <w:t>Данная игра является двусторонней: одна сторона – секция во главе с лидером, другая – все остальные секции, члены которых во время выступлений лидеров не своей группы преобразуются в участников дискуссий, они не только воспринимают информацию, но и оценивают выступления, провоцируют дискуссию.</w:t>
      </w:r>
    </w:p>
    <w:p w:rsidR="0047613B" w:rsidRDefault="0047613B" w:rsidP="0047613B">
      <w:pPr>
        <w:pStyle w:val="a3"/>
      </w:pPr>
      <w:r>
        <w:t>При распределении ролей тактика преподавателя состоит в создании такой атмосферы, при которой слушатели сами, добровольно предлагают свои кандидатуры, исходя из результатов предыдущего обучения, желания попробовать себя в новой роли.</w:t>
      </w:r>
    </w:p>
    <w:p w:rsidR="0047613B" w:rsidRDefault="0047613B" w:rsidP="0047613B">
      <w:pPr>
        <w:pStyle w:val="a3"/>
        <w:ind w:firstLine="0"/>
        <w:jc w:val="center"/>
        <w:rPr>
          <w:b/>
        </w:rPr>
      </w:pPr>
      <w:r>
        <w:rPr>
          <w:b/>
        </w:rPr>
        <w:t>Сценарий игры</w:t>
      </w:r>
    </w:p>
    <w:p w:rsidR="0047613B" w:rsidRDefault="0047613B" w:rsidP="0047613B">
      <w:pPr>
        <w:pStyle w:val="a3"/>
        <w:ind w:firstLine="0"/>
        <w:jc w:val="center"/>
        <w:rPr>
          <w:b/>
          <w:u w:val="single"/>
        </w:rPr>
      </w:pPr>
      <w:r>
        <w:rPr>
          <w:b/>
          <w:u w:val="single"/>
        </w:rPr>
        <w:t>"Доклад и дискуссия"</w:t>
      </w:r>
    </w:p>
    <w:p w:rsidR="0047613B" w:rsidRDefault="0047613B" w:rsidP="0047613B">
      <w:pPr>
        <w:pStyle w:val="a3"/>
        <w:ind w:firstLine="0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26"/>
        <w:gridCol w:w="8610"/>
      </w:tblGrid>
      <w:tr w:rsidR="0047613B" w:rsidTr="00593BDA">
        <w:trPr>
          <w:trHeight w:val="436"/>
        </w:trPr>
        <w:tc>
          <w:tcPr>
            <w:tcW w:w="1526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 этап</w:t>
            </w:r>
          </w:p>
        </w:tc>
        <w:tc>
          <w:tcPr>
            <w:tcW w:w="8610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</w:rPr>
              <w:t>Представление ситуации.</w:t>
            </w: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</w:p>
        </w:tc>
        <w:tc>
          <w:tcPr>
            <w:tcW w:w="8610" w:type="dxa"/>
          </w:tcPr>
          <w:p w:rsidR="0047613B" w:rsidRDefault="0047613B" w:rsidP="00593BDA">
            <w:pPr>
              <w:pStyle w:val="a3"/>
              <w:ind w:firstLine="0"/>
              <w:rPr>
                <w:i/>
              </w:rPr>
            </w:pPr>
            <w:r>
              <w:rPr>
                <w:b/>
                <w:u w:val="single"/>
              </w:rPr>
              <w:t>Пример.</w:t>
            </w:r>
            <w:r>
              <w:rPr>
                <w:i/>
              </w:rPr>
              <w:t xml:space="preserve"> Конференция по обмену передового новаторского опыта школ. Каждая школа должна представить на обсуждение какую-либо педагогическую технологию или методическую разработку, или новое направление в обучении или в воспитании.</w:t>
            </w:r>
          </w:p>
          <w:p w:rsidR="0047613B" w:rsidRDefault="0047613B" w:rsidP="00593BDA">
            <w:pPr>
              <w:pStyle w:val="a3"/>
              <w:ind w:firstLine="0"/>
              <w:rPr>
                <w:i/>
              </w:rPr>
            </w:pPr>
          </w:p>
        </w:tc>
      </w:tr>
      <w:tr w:rsidR="0047613B" w:rsidTr="00593BDA">
        <w:trPr>
          <w:trHeight w:val="427"/>
        </w:trPr>
        <w:tc>
          <w:tcPr>
            <w:tcW w:w="1526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этап</w:t>
            </w:r>
          </w:p>
        </w:tc>
        <w:tc>
          <w:tcPr>
            <w:tcW w:w="8610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</w:rPr>
              <w:t>Формирование секций и распределение ролей.</w:t>
            </w: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</w:p>
        </w:tc>
        <w:tc>
          <w:tcPr>
            <w:tcW w:w="8610" w:type="dxa"/>
          </w:tcPr>
          <w:p w:rsidR="0047613B" w:rsidRDefault="0047613B" w:rsidP="00593BDA">
            <w:pPr>
              <w:pStyle w:val="a3"/>
              <w:ind w:firstLine="0"/>
              <w:rPr>
                <w:i/>
              </w:rPr>
            </w:pPr>
            <w:r>
              <w:rPr>
                <w:b/>
                <w:u w:val="single"/>
              </w:rPr>
              <w:t>Пример.</w:t>
            </w:r>
            <w:r>
              <w:rPr>
                <w:i/>
              </w:rPr>
              <w:t xml:space="preserve"> Каждая секция представляет одну из школ на </w:t>
            </w:r>
            <w:r>
              <w:rPr>
                <w:i/>
              </w:rPr>
              <w:lastRenderedPageBreak/>
              <w:t>конференции.</w:t>
            </w:r>
          </w:p>
          <w:p w:rsidR="0047613B" w:rsidRDefault="0047613B" w:rsidP="00593BDA">
            <w:pPr>
              <w:pStyle w:val="a3"/>
              <w:ind w:firstLine="0"/>
              <w:rPr>
                <w:i/>
              </w:rPr>
            </w:pPr>
          </w:p>
        </w:tc>
      </w:tr>
      <w:tr w:rsidR="0047613B" w:rsidTr="00593BDA">
        <w:trPr>
          <w:trHeight w:val="442"/>
        </w:trPr>
        <w:tc>
          <w:tcPr>
            <w:tcW w:w="1526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  <w:lang w:val="en-US"/>
              </w:rPr>
              <w:lastRenderedPageBreak/>
              <w:t>III</w:t>
            </w:r>
            <w:r>
              <w:rPr>
                <w:b/>
              </w:rPr>
              <w:t xml:space="preserve"> этап</w:t>
            </w:r>
          </w:p>
        </w:tc>
        <w:tc>
          <w:tcPr>
            <w:tcW w:w="8610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</w:rPr>
              <w:t>Ролевое общение по секциям.</w:t>
            </w: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 xml:space="preserve"> этап</w:t>
            </w:r>
          </w:p>
        </w:tc>
        <w:tc>
          <w:tcPr>
            <w:tcW w:w="8610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</w:rPr>
              <w:t>Выступление секций и дискуссия.</w:t>
            </w: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  <w:lang w:val="en-US"/>
              </w:rPr>
              <w:t>V</w:t>
            </w:r>
            <w:r>
              <w:rPr>
                <w:b/>
              </w:rPr>
              <w:t xml:space="preserve"> этап</w:t>
            </w:r>
          </w:p>
        </w:tc>
        <w:tc>
          <w:tcPr>
            <w:tcW w:w="8610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</w:rPr>
              <w:t>Сценка деятельности секций.</w:t>
            </w:r>
          </w:p>
        </w:tc>
      </w:tr>
      <w:tr w:rsidR="0047613B" w:rsidTr="00593BDA">
        <w:tc>
          <w:tcPr>
            <w:tcW w:w="1526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  <w:lang w:val="en-US"/>
              </w:rPr>
              <w:t>VI</w:t>
            </w:r>
            <w:r>
              <w:rPr>
                <w:b/>
              </w:rPr>
              <w:t xml:space="preserve"> этап</w:t>
            </w:r>
          </w:p>
        </w:tc>
        <w:tc>
          <w:tcPr>
            <w:tcW w:w="8610" w:type="dxa"/>
          </w:tcPr>
          <w:p w:rsidR="0047613B" w:rsidRDefault="0047613B" w:rsidP="00593BDA">
            <w:pPr>
              <w:pStyle w:val="a3"/>
              <w:ind w:firstLine="0"/>
              <w:rPr>
                <w:b/>
              </w:rPr>
            </w:pPr>
            <w:r>
              <w:rPr>
                <w:b/>
              </w:rPr>
              <w:t>Разбор деловой игры.</w:t>
            </w:r>
          </w:p>
        </w:tc>
      </w:tr>
    </w:tbl>
    <w:p w:rsidR="0047613B" w:rsidRDefault="0047613B" w:rsidP="0047613B">
      <w:pPr>
        <w:pStyle w:val="a3"/>
        <w:ind w:firstLine="0"/>
        <w:rPr>
          <w:b/>
        </w:rPr>
      </w:pP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  <w:u w:val="single"/>
        </w:rPr>
        <w:t>Правила игры:</w:t>
      </w:r>
      <w:r>
        <w:rPr>
          <w:sz w:val="28"/>
        </w:rPr>
        <w:t xml:space="preserve"> </w:t>
      </w:r>
    </w:p>
    <w:p w:rsidR="0047613B" w:rsidRDefault="0047613B" w:rsidP="0047613B">
      <w:pPr>
        <w:spacing w:line="360" w:lineRule="auto"/>
        <w:jc w:val="both"/>
        <w:rPr>
          <w:sz w:val="28"/>
        </w:rPr>
      </w:pPr>
    </w:p>
    <w:p w:rsidR="0047613B" w:rsidRDefault="0047613B" w:rsidP="0047613B">
      <w:pPr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>Тематика секций определяется в зависимости от практической заинтересованности участников игры и с учетом актуальных проблем конкретной деятельности.</w:t>
      </w:r>
    </w:p>
    <w:p w:rsidR="0047613B" w:rsidRDefault="0047613B" w:rsidP="0047613B">
      <w:pPr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>Докладчики должны использовать новые формы устных выступлений.</w:t>
      </w:r>
    </w:p>
    <w:p w:rsidR="0047613B" w:rsidRDefault="0047613B" w:rsidP="0047613B">
      <w:pPr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>В ходе игры должен соблюдаться регламент выступлений и дискуссий.</w:t>
      </w:r>
    </w:p>
    <w:p w:rsidR="0047613B" w:rsidRDefault="0047613B" w:rsidP="0047613B">
      <w:pPr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>Доклад должен сопровождаться визуальными материалами.</w:t>
      </w:r>
    </w:p>
    <w:p w:rsidR="0047613B" w:rsidRDefault="0047613B" w:rsidP="0047613B">
      <w:pPr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>Преподаватель имеет право остановить игру с целью корректировки или акцентирования каких-либо вопросов.</w:t>
      </w:r>
    </w:p>
    <w:p w:rsidR="0047613B" w:rsidRDefault="0047613B" w:rsidP="0047613B">
      <w:pPr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>Исполнители лучших ролей поощряются.</w:t>
      </w:r>
    </w:p>
    <w:p w:rsidR="0047613B" w:rsidRDefault="0047613B" w:rsidP="0047613B">
      <w:pPr>
        <w:spacing w:line="360" w:lineRule="auto"/>
        <w:jc w:val="both"/>
        <w:rPr>
          <w:sz w:val="28"/>
        </w:rPr>
      </w:pPr>
    </w:p>
    <w:p w:rsidR="0047613B" w:rsidRDefault="0047613B" w:rsidP="0047613B">
      <w:pPr>
        <w:spacing w:line="360" w:lineRule="auto"/>
        <w:ind w:firstLine="851"/>
        <w:jc w:val="both"/>
        <w:rPr>
          <w:sz w:val="28"/>
          <w:u w:val="single"/>
        </w:rPr>
      </w:pPr>
      <w:r>
        <w:rPr>
          <w:sz w:val="28"/>
          <w:u w:val="single"/>
        </w:rPr>
        <w:t>Инструкция игрокам.</w:t>
      </w:r>
    </w:p>
    <w:p w:rsidR="0047613B" w:rsidRDefault="0047613B" w:rsidP="0047613B">
      <w:pPr>
        <w:spacing w:line="360" w:lineRule="auto"/>
        <w:ind w:firstLine="851"/>
        <w:jc w:val="both"/>
        <w:rPr>
          <w:i/>
          <w:sz w:val="28"/>
          <w:u w:val="single"/>
        </w:rPr>
      </w:pP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  <w:u w:val="single"/>
        </w:rPr>
        <w:t>Инструкция докладчику.</w:t>
      </w:r>
      <w:r>
        <w:rPr>
          <w:sz w:val="28"/>
        </w:rPr>
        <w:t xml:space="preserve"> В обязанности докладчика входит подготовка доклада на заданную тему. При этом он должен пользоваться информацией, полученной от членов своей секции. Фактически докладчик создает коллективный доклад. Совместно с членами своей секции он принимает решение о форме выступления.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  <w:u w:val="single"/>
        </w:rPr>
        <w:t>Инструкция лидеру секции.</w:t>
      </w:r>
      <w:r>
        <w:rPr>
          <w:sz w:val="28"/>
        </w:rPr>
        <w:t xml:space="preserve"> Функции лидера состоят в организации, в управлении деятельности секции. Он несет ответственность за оперативное распределение ролей, соблюдение регламента работы, динамичность поведения всех игроков.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lastRenderedPageBreak/>
        <w:t>Лидер представляет членов своей группы перед выступлением докладчика. Личностные качества и профессиональные умения лидера определяют стиль общения в секции.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  <w:u w:val="single"/>
        </w:rPr>
        <w:t>Инструкция оппоненту.</w:t>
      </w:r>
      <w:r>
        <w:rPr>
          <w:sz w:val="28"/>
        </w:rPr>
        <w:t xml:space="preserve"> Задача оппонента состоит в том, чтобы, во-первых, помочь докладчику наиболее полно раскрыть тему выступления, а во-вторых, определить содержание собственного сообщения. Оппонент может опровергать докладчика, критикуя высказанное им положение.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Другой вариант – подтверждение точки зрения докладчика с помощью теоретического обоснования или примерами из практики.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  <w:u w:val="single"/>
        </w:rPr>
        <w:t>Инструкция провокатору.</w:t>
      </w:r>
      <w:r>
        <w:rPr>
          <w:sz w:val="28"/>
        </w:rPr>
        <w:t xml:space="preserve"> Роль провокатора берет на себя слушателя, хорошо ориентирующийся во всей тематике ДИ и обладающий острым умом и оригинальностью мышления, или тот, кто стремится развить в себе эти качества. На основе анализа и оценки информации в ходе выступлений чужих (не своих) докладчиков, провокатор подготавливает возможные вопросы и ситуации.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Деятельность провокатора – не задавание вопросов ради вопросов, а прогнозирование возможного развития темы.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  <w:u w:val="single"/>
        </w:rPr>
        <w:t>Инструкция регистратору.</w:t>
      </w:r>
      <w:r>
        <w:rPr>
          <w:sz w:val="28"/>
        </w:rPr>
        <w:t xml:space="preserve"> Во время внутрисекционного общения регистраторы фиксируют состав своей группы с указанием исполняемых ролей и записывают  краткое содержание доклада своей секции.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По  объему этот текст не должен превышать одной страницы стандартного машинописного листа. Во время межсекционного общения регистратор записывает наиболее интересные глубокие (с его точки  зрения) вопросы провокаторов других секций, а также ценные мысли, предложения, замечания. На этапе оценки результатов игры регистраторы обобщают зафиксированную информацию и создают основу для принятия решения по всей игре.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  <w:u w:val="single"/>
        </w:rPr>
        <w:t>Инструкция ассистенту.</w:t>
      </w:r>
      <w:r>
        <w:rPr>
          <w:sz w:val="28"/>
        </w:rPr>
        <w:t xml:space="preserve"> В обязанности ассистента входят выбор и эффективное использование технических средств, и визуальных материалов в процессе выступления докладчиков и оппонентов.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  <w:u w:val="single"/>
        </w:rPr>
        <w:lastRenderedPageBreak/>
        <w:t>Инструкция визуализатору.</w:t>
      </w:r>
      <w:r>
        <w:rPr>
          <w:sz w:val="28"/>
        </w:rPr>
        <w:t xml:space="preserve"> В задачи визуализатора входит ознакомление с основной идеей доклада и разработка наглядных материалов. Один из них - визуальный символ темы выступления, а другие – визуальный комментарий к устному выступлению.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  <w:u w:val="single"/>
        </w:rPr>
        <w:t>Инструкция к члену секции.</w:t>
      </w:r>
      <w:r>
        <w:rPr>
          <w:sz w:val="28"/>
        </w:rPr>
        <w:t xml:space="preserve"> В том случае, если в секции больше 8 человек, исполняется роль члена секции. Такой слушатель может взять на себя дублирование любой роли.  Главная же его обязанность – активное восприятие информации, генерирование идей, участие в дискуссии.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  <w:u w:val="single"/>
        </w:rPr>
        <w:t>Инструкция эксперту.</w:t>
      </w:r>
      <w:r>
        <w:rPr>
          <w:sz w:val="28"/>
        </w:rPr>
        <w:t xml:space="preserve"> В задачи экспертов входит внимательное наблюдение за действиями, поведением докладчиков в первую очередь, а также за работой всех членов секции. Ведущие определяют тактику работы экспертов или они оценивают только своего докладчика и свою секцию, или других докладчиков и другие секции. Для этого они знакомятся с критериями оценок или разрабатывают собственную систему оценок. На этапе проведения итогов он должен представить количественные результаты оценивания и дать квалифицированное объяснение своей точки зрения.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 xml:space="preserve"> </w:t>
      </w:r>
    </w:p>
    <w:p w:rsidR="0047613B" w:rsidRDefault="0047613B" w:rsidP="0047613B">
      <w:pPr>
        <w:pStyle w:val="5"/>
        <w:spacing w:line="360" w:lineRule="auto"/>
        <w:jc w:val="both"/>
      </w:pPr>
      <w:r>
        <w:t>Критерии оценки</w:t>
      </w:r>
    </w:p>
    <w:p w:rsidR="0047613B" w:rsidRDefault="0047613B" w:rsidP="0047613B">
      <w:pPr>
        <w:spacing w:line="360" w:lineRule="auto"/>
        <w:ind w:firstLine="851"/>
        <w:jc w:val="both"/>
        <w:rPr>
          <w:b/>
          <w:sz w:val="28"/>
        </w:rPr>
      </w:pPr>
    </w:p>
    <w:p w:rsidR="0047613B" w:rsidRDefault="0047613B" w:rsidP="0047613B">
      <w:pPr>
        <w:pStyle w:val="1"/>
        <w:spacing w:line="360" w:lineRule="auto"/>
        <w:jc w:val="both"/>
        <w:rPr>
          <w:sz w:val="28"/>
        </w:rPr>
      </w:pPr>
      <w:r>
        <w:rPr>
          <w:sz w:val="28"/>
        </w:rPr>
        <w:t>Оценка качества выступления</w:t>
      </w:r>
    </w:p>
    <w:p w:rsidR="0047613B" w:rsidRDefault="0047613B" w:rsidP="0047613B">
      <w:pPr>
        <w:spacing w:line="360" w:lineRule="auto"/>
        <w:jc w:val="both"/>
        <w:rPr>
          <w:sz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675"/>
        <w:gridCol w:w="7513"/>
        <w:gridCol w:w="567"/>
        <w:gridCol w:w="709"/>
        <w:gridCol w:w="671"/>
      </w:tblGrid>
      <w:tr w:rsidR="0047613B" w:rsidTr="00593BDA">
        <w:trPr>
          <w:gridBefore w:val="1"/>
          <w:wBefore w:w="34" w:type="dxa"/>
          <w:cantSplit/>
          <w:trHeight w:val="386"/>
        </w:trPr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Показатели качества выступления</w:t>
            </w:r>
          </w:p>
        </w:tc>
        <w:tc>
          <w:tcPr>
            <w:tcW w:w="1947" w:type="dxa"/>
            <w:gridSpan w:val="3"/>
          </w:tcPr>
          <w:p w:rsidR="0047613B" w:rsidRDefault="0047613B" w:rsidP="00593BDA">
            <w:pPr>
              <w:pStyle w:val="6"/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Оценка в баллах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 w:val="restart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7513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Идейный и научный уровень.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1. Идейная и воспитательная направленность.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2. Связь теоретических исследований с практикой.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3. Новизна представленной информации.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4. Пропаганда передового опыта.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5. Научная аргументированность.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6. Возможность практического использования представленной в выступлении информации.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</w:trPr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Всего баллов: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 w:val="restart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II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7513" w:type="dxa"/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Подготовленность к выступлению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7. Оригинальность композиции выступления. 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8. Использование новых научных источников.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9. Учебы запросов аудитории.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10. Использование литературы.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11. Наличие у выступающего текста, конспекта или тезисов.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12. Свободная ориентация выступающего в материале выступления.</w:t>
            </w:r>
          </w:p>
        </w:tc>
        <w:tc>
          <w:tcPr>
            <w:tcW w:w="567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  <w:tcBorders>
              <w:bottom w:val="nil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  <w:tcBorders>
              <w:bottom w:val="nil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Всего баллов:</w:t>
            </w:r>
          </w:p>
        </w:tc>
        <w:tc>
          <w:tcPr>
            <w:tcW w:w="567" w:type="dxa"/>
            <w:tcBorders>
              <w:bottom w:val="nil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71" w:type="dxa"/>
            <w:tcBorders>
              <w:bottom w:val="nil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III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Выступления.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13. Логичность и убедительность.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14. Использование методов активизации во время выступления.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15. Культура и правильность речи.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16. Эмоциональность.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17. Качество визуальной информации.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18. Осуществление  обратной связи в процессе устной коммуникации.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47613B" w:rsidTr="00593BDA">
        <w:trPr>
          <w:gridBefore w:val="1"/>
          <w:wBefore w:w="34" w:type="dxa"/>
          <w:cantSplit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Всего баллов: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1016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sz w:val="28"/>
              </w:rPr>
            </w:pPr>
          </w:p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Итоговая оценка качества выступления (высокий, средний или низкий уровень), указать коэффициент качества (вычислить по предложенной методике): ___________________________________________________________________</w:t>
            </w:r>
          </w:p>
        </w:tc>
      </w:tr>
    </w:tbl>
    <w:p w:rsidR="0047613B" w:rsidRDefault="0047613B" w:rsidP="0047613B">
      <w:pPr>
        <w:spacing w:line="360" w:lineRule="auto"/>
        <w:jc w:val="both"/>
        <w:rPr>
          <w:b/>
          <w:sz w:val="28"/>
        </w:rPr>
      </w:pPr>
    </w:p>
    <w:p w:rsidR="0047613B" w:rsidRDefault="0047613B" w:rsidP="0047613B">
      <w:pPr>
        <w:pStyle w:val="8"/>
        <w:spacing w:line="360" w:lineRule="auto"/>
        <w:jc w:val="both"/>
      </w:pPr>
      <w:r>
        <w:lastRenderedPageBreak/>
        <w:t>Дополнительные замечания ____________________________________________</w:t>
      </w:r>
    </w:p>
    <w:p w:rsidR="0047613B" w:rsidRDefault="0047613B" w:rsidP="0047613B">
      <w:pPr>
        <w:pStyle w:val="9"/>
        <w:spacing w:line="360" w:lineRule="auto"/>
        <w:jc w:val="both"/>
      </w:pPr>
      <w:r>
        <w:t>Подпись эксперта _________________________</w:t>
      </w:r>
    </w:p>
    <w:p w:rsidR="0047613B" w:rsidRDefault="0047613B" w:rsidP="0047613B">
      <w:pPr>
        <w:spacing w:line="360" w:lineRule="auto"/>
        <w:jc w:val="both"/>
        <w:rPr>
          <w:b/>
          <w:sz w:val="28"/>
          <w:u w:val="single"/>
        </w:rPr>
      </w:pPr>
    </w:p>
    <w:p w:rsidR="0047613B" w:rsidRDefault="0047613B" w:rsidP="0047613B">
      <w:pPr>
        <w:spacing w:line="360" w:lineRule="auto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Методика подсчета коэффициента качества выступления</w:t>
      </w:r>
    </w:p>
    <w:p w:rsidR="0047613B" w:rsidRDefault="0047613B" w:rsidP="0047613B">
      <w:pPr>
        <w:spacing w:line="360" w:lineRule="auto"/>
        <w:jc w:val="both"/>
        <w:rPr>
          <w:b/>
          <w:sz w:val="28"/>
          <w:u w:val="single"/>
        </w:rPr>
      </w:pPr>
    </w:p>
    <w:p w:rsidR="0047613B" w:rsidRDefault="0047613B" w:rsidP="0047613B">
      <w:pPr>
        <w:numPr>
          <w:ilvl w:val="0"/>
          <w:numId w:val="5"/>
        </w:numPr>
        <w:tabs>
          <w:tab w:val="num" w:pos="1276"/>
        </w:tabs>
        <w:spacing w:line="360" w:lineRule="auto"/>
        <w:ind w:left="0" w:firstLine="851"/>
        <w:jc w:val="both"/>
        <w:rPr>
          <w:sz w:val="28"/>
        </w:rPr>
      </w:pPr>
      <w:r>
        <w:rPr>
          <w:sz w:val="28"/>
        </w:rPr>
        <w:t>Для первого раздела высший бал за показатель – 2, средний – 1, отсутствие качества – 0.</w:t>
      </w:r>
    </w:p>
    <w:p w:rsidR="0047613B" w:rsidRDefault="0047613B" w:rsidP="0047613B">
      <w:pPr>
        <w:numPr>
          <w:ilvl w:val="0"/>
          <w:numId w:val="5"/>
        </w:numPr>
        <w:tabs>
          <w:tab w:val="num" w:pos="1276"/>
        </w:tabs>
        <w:spacing w:line="360" w:lineRule="auto"/>
        <w:ind w:left="0" w:firstLine="851"/>
        <w:jc w:val="both"/>
        <w:rPr>
          <w:sz w:val="28"/>
        </w:rPr>
      </w:pPr>
      <w:r>
        <w:rPr>
          <w:sz w:val="28"/>
        </w:rPr>
        <w:t>Для второго и третьего разделов соответственно – 1; 0,5; 0.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</w:p>
    <w:p w:rsidR="0047613B" w:rsidRDefault="0047613B" w:rsidP="0047613B">
      <w:pPr>
        <w:pStyle w:val="a3"/>
      </w:pPr>
      <w:r>
        <w:t>При прослушивании выступления экспертам предлагается обвести соответствующую цифру и подвести итоги по каждому разделу, всего для оценки используются 18 показателей, которые в идеальном варианте дают высший балл – 24.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Для определения коэффициента качества выступления необходимо общую сумму полученных баллов по трем разделам разделить на максимально возможную (24).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</w:rPr>
        <w:t xml:space="preserve">Высокий </w:t>
      </w:r>
      <w:r>
        <w:rPr>
          <w:i/>
          <w:sz w:val="28"/>
          <w:lang w:val="en-US"/>
        </w:rPr>
        <w:t>R</w:t>
      </w:r>
      <w:r>
        <w:rPr>
          <w:i/>
          <w:sz w:val="28"/>
        </w:rPr>
        <w:t xml:space="preserve"> качества – </w:t>
      </w:r>
      <w:r>
        <w:rPr>
          <w:sz w:val="28"/>
        </w:rPr>
        <w:t>от 0,71 до 1;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</w:rPr>
        <w:t xml:space="preserve">Средний </w:t>
      </w:r>
      <w:r>
        <w:rPr>
          <w:i/>
          <w:sz w:val="28"/>
          <w:lang w:val="en-US"/>
        </w:rPr>
        <w:t>R</w:t>
      </w:r>
      <w:r>
        <w:rPr>
          <w:i/>
          <w:sz w:val="28"/>
        </w:rPr>
        <w:t xml:space="preserve"> качества –</w:t>
      </w:r>
      <w:r>
        <w:rPr>
          <w:sz w:val="28"/>
        </w:rPr>
        <w:t xml:space="preserve"> от 0,41 до 0,70;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i/>
          <w:sz w:val="28"/>
        </w:rPr>
        <w:t xml:space="preserve">Низкий </w:t>
      </w:r>
      <w:r>
        <w:rPr>
          <w:i/>
          <w:sz w:val="28"/>
          <w:lang w:val="en-US"/>
        </w:rPr>
        <w:t>R</w:t>
      </w:r>
      <w:r>
        <w:rPr>
          <w:i/>
          <w:sz w:val="28"/>
        </w:rPr>
        <w:t xml:space="preserve"> качества –</w:t>
      </w:r>
      <w:r>
        <w:rPr>
          <w:sz w:val="28"/>
        </w:rPr>
        <w:t xml:space="preserve"> от 0 до 0,40.</w:t>
      </w:r>
    </w:p>
    <w:p w:rsidR="0047613B" w:rsidRDefault="0047613B" w:rsidP="0047613B">
      <w:pPr>
        <w:spacing w:line="360" w:lineRule="auto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Оценка деятельности секции</w:t>
      </w:r>
    </w:p>
    <w:p w:rsidR="0047613B" w:rsidRDefault="0047613B" w:rsidP="0047613B">
      <w:pPr>
        <w:spacing w:line="360" w:lineRule="auto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670"/>
        <w:gridCol w:w="3792"/>
      </w:tblGrid>
      <w:tr w:rsidR="0047613B" w:rsidTr="00593BDA">
        <w:trPr>
          <w:trHeight w:val="481"/>
        </w:trPr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Критерии оценки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Фактическая оценка</w:t>
            </w:r>
          </w:p>
        </w:tc>
      </w:tr>
      <w:tr w:rsidR="0047613B" w:rsidTr="00593BDA">
        <w:trPr>
          <w:cantSplit/>
          <w:trHeight w:val="416"/>
        </w:trPr>
        <w:tc>
          <w:tcPr>
            <w:tcW w:w="675" w:type="dxa"/>
            <w:vMerge w:val="restart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Качество исполнения ролей.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1. Лидер.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2. Докладчик.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3. Оппонент.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4. Провокатор.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5. Оформитель.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6. Регистратор.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7. Ассистент.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8. Эксперт.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9. Член секции.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  <w:trHeight w:val="401"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Всего баллов: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 w:val="restart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II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5670" w:type="dxa"/>
          </w:tcPr>
          <w:p w:rsidR="0047613B" w:rsidRDefault="0047613B" w:rsidP="00593BDA">
            <w:pPr>
              <w:pStyle w:val="7"/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Количественные показатели активности секций.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10. Количество заданных вопросов.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11. Продолжительность дискуссии.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12. Соблюдение регламента.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13. Количество выступлений по докладу.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rPr>
          <w:cantSplit/>
        </w:trPr>
        <w:tc>
          <w:tcPr>
            <w:tcW w:w="675" w:type="dxa"/>
            <w:vMerge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Всего баллов: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III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Качественные показатели деятельности секции.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14. Умение организовать и вести дискуссию.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15. Корректность общения.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16. Осуществление обратной связи.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17. Новизна информации.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18. Практическая направленность информации.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19. Использование нетрадиционных форм и приемов выступления.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20. Качество визуализации темы.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47613B" w:rsidTr="00593BDA">
        <w:tc>
          <w:tcPr>
            <w:tcW w:w="675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7613B" w:rsidRDefault="0047613B" w:rsidP="00593BDA">
            <w:pPr>
              <w:spacing w:line="360" w:lineRule="auto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Всего баллов:</w:t>
            </w:r>
          </w:p>
        </w:tc>
        <w:tc>
          <w:tcPr>
            <w:tcW w:w="3792" w:type="dxa"/>
          </w:tcPr>
          <w:p w:rsidR="0047613B" w:rsidRDefault="0047613B" w:rsidP="00593BDA">
            <w:pPr>
              <w:spacing w:line="360" w:lineRule="auto"/>
              <w:jc w:val="both"/>
              <w:rPr>
                <w:sz w:val="28"/>
              </w:rPr>
            </w:pPr>
          </w:p>
        </w:tc>
      </w:tr>
    </w:tbl>
    <w:p w:rsidR="0047613B" w:rsidRDefault="0047613B" w:rsidP="0047613B">
      <w:pPr>
        <w:spacing w:line="360" w:lineRule="auto"/>
        <w:jc w:val="both"/>
        <w:rPr>
          <w:b/>
          <w:sz w:val="28"/>
          <w:u w:val="single"/>
        </w:rPr>
      </w:pPr>
    </w:p>
    <w:p w:rsidR="0047613B" w:rsidRDefault="0047613B" w:rsidP="0047613B">
      <w:pPr>
        <w:spacing w:line="360" w:lineRule="auto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Методика оценки деятельности секций.</w:t>
      </w:r>
    </w:p>
    <w:p w:rsidR="0047613B" w:rsidRDefault="0047613B" w:rsidP="0047613B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 xml:space="preserve">Каждый показатель оценивается по пятибалльной системе, возможная максимальная сумма баллов по </w:t>
      </w:r>
      <w:r>
        <w:rPr>
          <w:sz w:val="28"/>
          <w:lang w:val="en-US"/>
        </w:rPr>
        <w:t>I</w:t>
      </w:r>
      <w:r>
        <w:rPr>
          <w:sz w:val="28"/>
        </w:rPr>
        <w:t xml:space="preserve"> разделу – 45, по </w:t>
      </w:r>
      <w:r>
        <w:rPr>
          <w:sz w:val="28"/>
          <w:lang w:val="en-US"/>
        </w:rPr>
        <w:t>II</w:t>
      </w:r>
      <w:r>
        <w:rPr>
          <w:sz w:val="28"/>
        </w:rPr>
        <w:t xml:space="preserve"> – 20, по </w:t>
      </w:r>
      <w:r>
        <w:rPr>
          <w:sz w:val="28"/>
          <w:lang w:val="en-US"/>
        </w:rPr>
        <w:t>III</w:t>
      </w:r>
      <w:r>
        <w:rPr>
          <w:sz w:val="28"/>
        </w:rPr>
        <w:t xml:space="preserve"> – 35, общая – 100.</w:t>
      </w:r>
    </w:p>
    <w:p w:rsidR="0047613B" w:rsidRDefault="0047613B" w:rsidP="0047613B">
      <w:pPr>
        <w:spacing w:line="360" w:lineRule="auto"/>
        <w:jc w:val="both"/>
        <w:rPr>
          <w:sz w:val="28"/>
        </w:rPr>
      </w:pPr>
    </w:p>
    <w:p w:rsidR="00D8489C" w:rsidRPr="003F6F27" w:rsidRDefault="00D8489C" w:rsidP="00D8489C">
      <w:pPr>
        <w:tabs>
          <w:tab w:val="left" w:pos="4160"/>
        </w:tabs>
        <w:spacing w:line="360" w:lineRule="auto"/>
        <w:jc w:val="both"/>
        <w:rPr>
          <w:b/>
          <w:bCs/>
          <w:sz w:val="28"/>
          <w:szCs w:val="28"/>
        </w:rPr>
      </w:pPr>
      <w:r w:rsidRPr="003F6F27">
        <w:rPr>
          <w:b/>
          <w:bCs/>
          <w:sz w:val="28"/>
          <w:szCs w:val="28"/>
        </w:rPr>
        <w:lastRenderedPageBreak/>
        <w:t>Деловая игра «Педагогическое проектирование в практической деятельности учителя начальных классов»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Цели игры:</w:t>
      </w:r>
      <w:r w:rsidRPr="003F6F27">
        <w:rPr>
          <w:sz w:val="28"/>
          <w:szCs w:val="28"/>
        </w:rPr>
        <w:t xml:space="preserve"> </w:t>
      </w:r>
    </w:p>
    <w:p w:rsidR="00D8489C" w:rsidRPr="003F6F27" w:rsidRDefault="00D8489C" w:rsidP="00D8489C">
      <w:pPr>
        <w:numPr>
          <w:ilvl w:val="0"/>
          <w:numId w:val="13"/>
        </w:numPr>
        <w:tabs>
          <w:tab w:val="num" w:pos="1422"/>
        </w:tabs>
        <w:spacing w:line="360" w:lineRule="auto"/>
        <w:ind w:left="121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усвоить логику поэтапной работы по формулированию и решению психолого-педагогической проблемы в учебно-воспитательном процессе;</w:t>
      </w:r>
    </w:p>
    <w:p w:rsidR="00D8489C" w:rsidRPr="003F6F27" w:rsidRDefault="00D8489C" w:rsidP="00D8489C">
      <w:pPr>
        <w:numPr>
          <w:ilvl w:val="0"/>
          <w:numId w:val="13"/>
        </w:numPr>
        <w:tabs>
          <w:tab w:val="num" w:pos="1422"/>
        </w:tabs>
        <w:spacing w:line="360" w:lineRule="auto"/>
        <w:ind w:left="121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развивать умения по анализу существующих инноваций в педагогической практике на концептуальном, технологическом и операциональном уровнях;</w:t>
      </w:r>
    </w:p>
    <w:p w:rsidR="00D8489C" w:rsidRPr="003F6F27" w:rsidRDefault="00D8489C" w:rsidP="00D8489C">
      <w:pPr>
        <w:numPr>
          <w:ilvl w:val="0"/>
          <w:numId w:val="13"/>
        </w:numPr>
        <w:tabs>
          <w:tab w:val="num" w:pos="1422"/>
        </w:tabs>
        <w:spacing w:line="360" w:lineRule="auto"/>
        <w:ind w:left="121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овладеть основами педагогического проектирования.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Предмет игры:</w:t>
      </w:r>
      <w:r w:rsidRPr="003F6F27">
        <w:rPr>
          <w:sz w:val="28"/>
          <w:szCs w:val="28"/>
        </w:rPr>
        <w:t xml:space="preserve"> технология описания, анализа, поиска, оценки решения педагогической проблемы.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 данной игре отрабатывается технология педагогического проектирования.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Педагогическое проектирование как вид профессиональной деятельности</w:t>
      </w:r>
      <w:r w:rsidRPr="003F6F27">
        <w:rPr>
          <w:sz w:val="28"/>
          <w:szCs w:val="28"/>
        </w:rPr>
        <w:t>. Анализ кат</w:t>
      </w:r>
      <w:r w:rsidRPr="003F6F27">
        <w:rPr>
          <w:sz w:val="28"/>
          <w:szCs w:val="28"/>
        </w:rPr>
        <w:t>е</w:t>
      </w:r>
      <w:r w:rsidRPr="003F6F27">
        <w:rPr>
          <w:sz w:val="28"/>
          <w:szCs w:val="28"/>
        </w:rPr>
        <w:t>горий: педагогическое проектирование; программирование; планирование; моделирование; пр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гнозирование. Место проектирования в структуре педагогической деятельности: системно-структурный подход (Н.В. Кузьмина), системно-функциональный подход (Н.М. Таланчук); управленческий подход (Т.И. Ильина, Н.Ф. Талызина, Л.И. Уманский, В.П. Беспалько, В.А. Якунин), задачный подход (В.А. Сластенин).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Уровни педагогического проектирования. </w:t>
      </w:r>
      <w:r w:rsidRPr="003F6F27">
        <w:rPr>
          <w:i/>
          <w:iCs/>
          <w:sz w:val="28"/>
          <w:szCs w:val="28"/>
        </w:rPr>
        <w:t>Концептуальный уровень</w:t>
      </w:r>
      <w:r w:rsidRPr="003F6F27">
        <w:rPr>
          <w:sz w:val="28"/>
          <w:szCs w:val="28"/>
        </w:rPr>
        <w:t xml:space="preserve"> (или моделиров</w:t>
      </w:r>
      <w:r w:rsidRPr="003F6F27">
        <w:rPr>
          <w:sz w:val="28"/>
          <w:szCs w:val="28"/>
        </w:rPr>
        <w:t>а</w:t>
      </w:r>
      <w:r w:rsidRPr="003F6F27">
        <w:rPr>
          <w:sz w:val="28"/>
          <w:szCs w:val="28"/>
        </w:rPr>
        <w:t xml:space="preserve">ние) – разработка общих целей, идей, логики деятельности. </w:t>
      </w:r>
      <w:r w:rsidRPr="003F6F27">
        <w:rPr>
          <w:i/>
          <w:iCs/>
          <w:sz w:val="28"/>
          <w:szCs w:val="28"/>
        </w:rPr>
        <w:t>Технологический уровень</w:t>
      </w:r>
      <w:r w:rsidRPr="003F6F27">
        <w:rPr>
          <w:sz w:val="28"/>
          <w:szCs w:val="28"/>
        </w:rPr>
        <w:t xml:space="preserve"> – разработка модели, создание проекта (программы) предстоящей деятельности. </w:t>
      </w:r>
      <w:r w:rsidRPr="003F6F27">
        <w:rPr>
          <w:i/>
          <w:iCs/>
          <w:sz w:val="28"/>
          <w:szCs w:val="28"/>
        </w:rPr>
        <w:t>Оп</w:t>
      </w:r>
      <w:r w:rsidRPr="003F6F27">
        <w:rPr>
          <w:i/>
          <w:iCs/>
          <w:sz w:val="28"/>
          <w:szCs w:val="28"/>
        </w:rPr>
        <w:t>е</w:t>
      </w:r>
      <w:r w:rsidRPr="003F6F27">
        <w:rPr>
          <w:i/>
          <w:iCs/>
          <w:sz w:val="28"/>
          <w:szCs w:val="28"/>
        </w:rPr>
        <w:t>рациональный уровень</w:t>
      </w:r>
      <w:r w:rsidRPr="003F6F27">
        <w:rPr>
          <w:sz w:val="28"/>
          <w:szCs w:val="28"/>
        </w:rPr>
        <w:t xml:space="preserve"> (или конструирование) – детализация проекта для исполнения в ко</w:t>
      </w:r>
      <w:r w:rsidRPr="003F6F27">
        <w:rPr>
          <w:sz w:val="28"/>
          <w:szCs w:val="28"/>
        </w:rPr>
        <w:t>н</w:t>
      </w:r>
      <w:r w:rsidRPr="003F6F27">
        <w:rPr>
          <w:sz w:val="28"/>
          <w:szCs w:val="28"/>
        </w:rPr>
        <w:t>кретных условиях конкретными людьми.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Объекты педагогического проектирования.</w:t>
      </w:r>
      <w:r w:rsidRPr="003F6F27">
        <w:rPr>
          <w:sz w:val="28"/>
          <w:szCs w:val="28"/>
        </w:rPr>
        <w:t xml:space="preserve"> Педагогические системы: виды систем, их функции, состав компонентов. Педагогические процессы – преподавание, сплочение коллект</w:t>
      </w:r>
      <w:r w:rsidRPr="003F6F27">
        <w:rPr>
          <w:sz w:val="28"/>
          <w:szCs w:val="28"/>
        </w:rPr>
        <w:t>и</w:t>
      </w:r>
      <w:r w:rsidRPr="003F6F27">
        <w:rPr>
          <w:sz w:val="28"/>
          <w:szCs w:val="28"/>
        </w:rPr>
        <w:t xml:space="preserve">ва, организация детского труда, </w:t>
      </w:r>
      <w:r w:rsidRPr="003F6F27">
        <w:rPr>
          <w:sz w:val="28"/>
          <w:szCs w:val="28"/>
        </w:rPr>
        <w:lastRenderedPageBreak/>
        <w:t>организация клубной деятельности (В.М. Коротов) – главные объекты проектирования. Структурный анализ педагогического процесса. Педагогическая с</w:t>
      </w:r>
      <w:r w:rsidRPr="003F6F27">
        <w:rPr>
          <w:sz w:val="28"/>
          <w:szCs w:val="28"/>
        </w:rPr>
        <w:t>и</w:t>
      </w:r>
      <w:r w:rsidRPr="003F6F27">
        <w:rPr>
          <w:sz w:val="28"/>
          <w:szCs w:val="28"/>
        </w:rPr>
        <w:t>туация как объект проектирования.</w:t>
      </w:r>
    </w:p>
    <w:p w:rsidR="00D8489C" w:rsidRPr="003F6F27" w:rsidRDefault="00D8489C" w:rsidP="00D8489C">
      <w:pPr>
        <w:spacing w:line="360" w:lineRule="auto"/>
        <w:ind w:left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Исходная информация об игре.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Вся аудитория разбивается на игровые группы-секции (оптимально 4 секции). Игра включает организацию внутрисекционных дискуссий, выступления представителей секций и обобщение информации с помощью организационно-мозгового центра (ОМЦ) /в который в</w:t>
      </w:r>
      <w:r w:rsidRPr="003F6F27">
        <w:rPr>
          <w:sz w:val="28"/>
          <w:szCs w:val="28"/>
        </w:rPr>
        <w:t>ы</w:t>
      </w:r>
      <w:r w:rsidRPr="003F6F27">
        <w:rPr>
          <w:sz w:val="28"/>
          <w:szCs w:val="28"/>
        </w:rPr>
        <w:t>бирается 2 – 3 человека в начале игры/. Сбор и оценка осуществляется по определенным этапам и находит отражение на экране-прожекторе.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Продолжительность игры:</w:t>
      </w:r>
      <w:r w:rsidRPr="003F6F27">
        <w:rPr>
          <w:sz w:val="28"/>
          <w:szCs w:val="28"/>
        </w:rPr>
        <w:t xml:space="preserve"> от 2 до 4 часов, в зависимости от сложности заданной пед</w:t>
      </w:r>
      <w:r w:rsidRPr="003F6F27">
        <w:rPr>
          <w:sz w:val="28"/>
          <w:szCs w:val="28"/>
        </w:rPr>
        <w:t>а</w:t>
      </w:r>
      <w:r w:rsidRPr="003F6F27">
        <w:rPr>
          <w:sz w:val="28"/>
          <w:szCs w:val="28"/>
        </w:rPr>
        <w:t>гогической ситуации и от количества целей, которые достигаются в игре.</w:t>
      </w:r>
    </w:p>
    <w:p w:rsidR="00D8489C" w:rsidRPr="00D8489C" w:rsidRDefault="00D8489C" w:rsidP="00D8489C">
      <w:pPr>
        <w:pStyle w:val="6"/>
        <w:spacing w:line="360" w:lineRule="auto"/>
        <w:jc w:val="both"/>
        <w:rPr>
          <w:szCs w:val="28"/>
          <w:lang w:val="ru-RU"/>
        </w:rPr>
      </w:pPr>
      <w:r w:rsidRPr="00D8489C">
        <w:rPr>
          <w:szCs w:val="28"/>
          <w:lang w:val="ru-RU"/>
        </w:rPr>
        <w:t>Ход игры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b/>
          <w:sz w:val="28"/>
          <w:szCs w:val="28"/>
          <w:u w:val="single"/>
        </w:rPr>
      </w:pPr>
      <w:r w:rsidRPr="003F6F27">
        <w:rPr>
          <w:b/>
          <w:sz w:val="28"/>
          <w:szCs w:val="28"/>
        </w:rPr>
        <w:t xml:space="preserve">1 ЭТАП. </w:t>
      </w:r>
      <w:r w:rsidRPr="003F6F27">
        <w:rPr>
          <w:b/>
          <w:sz w:val="28"/>
          <w:szCs w:val="28"/>
          <w:u w:val="single"/>
        </w:rPr>
        <w:t>Введение в игру: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Представление педагогической ситуации.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Примерная ситуация,</w:t>
      </w:r>
      <w:r w:rsidRPr="003F6F27">
        <w:rPr>
          <w:sz w:val="28"/>
          <w:szCs w:val="28"/>
        </w:rPr>
        <w:t xml:space="preserve"> требующая перевода в педагогическую проблему.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Технология педагогического проектирования – определенный порядок проектных пр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цедур при разработке проектов. Подготовительная работа: анализ объекта проектирования, в</w:t>
      </w:r>
      <w:r w:rsidRPr="003F6F27">
        <w:rPr>
          <w:sz w:val="28"/>
          <w:szCs w:val="28"/>
        </w:rPr>
        <w:t>ы</w:t>
      </w:r>
      <w:r w:rsidRPr="003F6F27">
        <w:rPr>
          <w:sz w:val="28"/>
          <w:szCs w:val="28"/>
        </w:rPr>
        <w:t>бор форм проектирования, теоретическое, методическое, пространственно-временное, матер</w:t>
      </w:r>
      <w:r w:rsidRPr="003F6F27">
        <w:rPr>
          <w:sz w:val="28"/>
          <w:szCs w:val="28"/>
        </w:rPr>
        <w:t>и</w:t>
      </w:r>
      <w:r w:rsidRPr="003F6F27">
        <w:rPr>
          <w:sz w:val="28"/>
          <w:szCs w:val="28"/>
        </w:rPr>
        <w:t>ально-техническое, правовое обеспечение проектирования. Разработка проекта: выбор систем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образующего фактора, установление связей и зависимостей компонентов, составление док</w:t>
      </w:r>
      <w:r w:rsidRPr="003F6F27">
        <w:rPr>
          <w:sz w:val="28"/>
          <w:szCs w:val="28"/>
        </w:rPr>
        <w:t>у</w:t>
      </w:r>
      <w:r w:rsidRPr="003F6F27">
        <w:rPr>
          <w:sz w:val="28"/>
          <w:szCs w:val="28"/>
        </w:rPr>
        <w:t>мента с учетом общепринятого алгоритма. Проверка качества проекта: мысленное экспериме</w:t>
      </w:r>
      <w:r w:rsidRPr="003F6F27">
        <w:rPr>
          <w:sz w:val="28"/>
          <w:szCs w:val="28"/>
        </w:rPr>
        <w:t>н</w:t>
      </w:r>
      <w:r w:rsidRPr="003F6F27">
        <w:rPr>
          <w:sz w:val="28"/>
          <w:szCs w:val="28"/>
        </w:rPr>
        <w:t>тирование применения проекта, экспертная оценка, корректировка проекта, принятие решения об испол</w:t>
      </w:r>
      <w:r w:rsidRPr="003F6F27">
        <w:rPr>
          <w:sz w:val="28"/>
          <w:szCs w:val="28"/>
        </w:rPr>
        <w:t>ь</w:t>
      </w:r>
      <w:r w:rsidRPr="003F6F27">
        <w:rPr>
          <w:sz w:val="28"/>
          <w:szCs w:val="28"/>
        </w:rPr>
        <w:t xml:space="preserve">зовании проекта. 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Вызывает тревогу здоровье детей (физическое, душевное, социальное, благополучие личности). Негативное влияние школы на здоровье учащихся.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lastRenderedPageBreak/>
        <w:t>Учебные перегрузки, несоответствие внешних требований психофизическим возмо</w:t>
      </w:r>
      <w:r w:rsidRPr="003F6F27">
        <w:rPr>
          <w:sz w:val="28"/>
          <w:szCs w:val="28"/>
        </w:rPr>
        <w:t>ж</w:t>
      </w:r>
      <w:r w:rsidRPr="003F6F27">
        <w:rPr>
          <w:sz w:val="28"/>
          <w:szCs w:val="28"/>
        </w:rPr>
        <w:t>ностям учащихся, слабая функциональная готовность к школе, недоразвитие мотивационной сферы обусловливают постоянное пребывание учащихся в условиях стресса. В особой ситуации риска находятся младшие школьники: именно им необходимо быстро адаптироваться к сло</w:t>
      </w:r>
      <w:r w:rsidRPr="003F6F27">
        <w:rPr>
          <w:sz w:val="28"/>
          <w:szCs w:val="28"/>
        </w:rPr>
        <w:t>ж</w:t>
      </w:r>
      <w:r w:rsidRPr="003F6F27">
        <w:rPr>
          <w:sz w:val="28"/>
          <w:szCs w:val="28"/>
        </w:rPr>
        <w:t>ным условиям школьной жизни при физиологически незрелом организме.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Кроме того, вариативность образования привнесла в дошкольное воспитание неопра</w:t>
      </w:r>
      <w:r w:rsidRPr="003F6F27">
        <w:rPr>
          <w:sz w:val="28"/>
          <w:szCs w:val="28"/>
        </w:rPr>
        <w:t>в</w:t>
      </w:r>
      <w:r w:rsidRPr="003F6F27">
        <w:rPr>
          <w:sz w:val="28"/>
          <w:szCs w:val="28"/>
        </w:rPr>
        <w:t>данное увлечение предметным обучением, а в начальную школу – многопредметность,  что привело к неоправданному росту требований к поступающим в школу, снижению качества о</w:t>
      </w:r>
      <w:r w:rsidRPr="003F6F27">
        <w:rPr>
          <w:sz w:val="28"/>
          <w:szCs w:val="28"/>
        </w:rPr>
        <w:t>б</w:t>
      </w:r>
      <w:r w:rsidRPr="003F6F27">
        <w:rPr>
          <w:sz w:val="28"/>
          <w:szCs w:val="28"/>
        </w:rPr>
        <w:t>разования.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Происходящие в системе образования изменения показали негативность значительной части педагогических кадров к осознанному выбору образовательной программы и ее адеква</w:t>
      </w:r>
      <w:r w:rsidRPr="003F6F27">
        <w:rPr>
          <w:sz w:val="28"/>
          <w:szCs w:val="28"/>
        </w:rPr>
        <w:t>т</w:t>
      </w:r>
      <w:r w:rsidRPr="003F6F27">
        <w:rPr>
          <w:sz w:val="28"/>
          <w:szCs w:val="28"/>
        </w:rPr>
        <w:t>ной реализации с учетом возможностей и потребностей детей. Таким образом, существует пр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блема реализации непрерывного дошкольного и начального образования.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Снятие негатива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Задача этапа:</w:t>
      </w:r>
      <w:r w:rsidRPr="003F6F27">
        <w:rPr>
          <w:sz w:val="28"/>
          <w:szCs w:val="28"/>
        </w:rPr>
        <w:t xml:space="preserve"> определить трудности и недовольства, которые есть, когда существует данная педагогическая ситуация, обосновать актуальность существующей проблемы.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Инструкция участника игры: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а) необходимо выявить трудности, занимая поочередно определенную социальную позицию.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б) определить причины сложившейся педагогической ситуации.</w:t>
      </w:r>
    </w:p>
    <w:p w:rsidR="00D8489C" w:rsidRPr="003F6F27" w:rsidRDefault="00D8489C" w:rsidP="00D8489C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3F6F27">
        <w:rPr>
          <w:i/>
          <w:sz w:val="28"/>
          <w:szCs w:val="28"/>
        </w:rPr>
        <w:t>Все секции одновременно занимают одну позицию.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Позиции: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А) ученики;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Б) родители учеников;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В) учитель;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Г) общество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lastRenderedPageBreak/>
        <w:t>Информация заносится в секциях на отдельных листах, которые после представления вслух сдаются в ОМЦ.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Обсуждение осуществляется после каждой позиции. ОМЦ обощает информацию и з</w:t>
      </w:r>
      <w:r w:rsidRPr="003F6F27">
        <w:rPr>
          <w:sz w:val="28"/>
          <w:szCs w:val="28"/>
        </w:rPr>
        <w:t>а</w:t>
      </w:r>
      <w:r w:rsidRPr="003F6F27">
        <w:rPr>
          <w:sz w:val="28"/>
          <w:szCs w:val="28"/>
        </w:rPr>
        <w:t>носит ее в экран-прожектор.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Результат этапа:</w:t>
      </w:r>
      <w:r w:rsidRPr="003F6F27">
        <w:rPr>
          <w:sz w:val="28"/>
          <w:szCs w:val="28"/>
        </w:rPr>
        <w:t xml:space="preserve"> формулирование противоречия и проблемы, требующей поиска реш</w:t>
      </w:r>
      <w:r w:rsidRPr="003F6F27">
        <w:rPr>
          <w:sz w:val="28"/>
          <w:szCs w:val="28"/>
        </w:rPr>
        <w:t>е</w:t>
      </w:r>
      <w:r w:rsidRPr="003F6F27">
        <w:rPr>
          <w:sz w:val="28"/>
          <w:szCs w:val="28"/>
        </w:rPr>
        <w:t>ния.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 данном случае:</w:t>
      </w:r>
    </w:p>
    <w:p w:rsidR="00D8489C" w:rsidRPr="003F6F27" w:rsidRDefault="00D8489C" w:rsidP="00D8489C">
      <w:pPr>
        <w:spacing w:line="360" w:lineRule="auto"/>
        <w:ind w:left="2410" w:hanging="1559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Противоречие:</w:t>
      </w:r>
      <w:r w:rsidRPr="003F6F27">
        <w:rPr>
          <w:sz w:val="28"/>
          <w:szCs w:val="28"/>
        </w:rPr>
        <w:t xml:space="preserve"> между ожиданиями учителя, родителей, учеников в оптимальном пр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текании учебно-воспитательного процесса и реальностью – наличием учеников с дезаптацио</w:t>
      </w:r>
      <w:r w:rsidRPr="003F6F27">
        <w:rPr>
          <w:sz w:val="28"/>
          <w:szCs w:val="28"/>
        </w:rPr>
        <w:t>н</w:t>
      </w:r>
      <w:r w:rsidRPr="003F6F27">
        <w:rPr>
          <w:sz w:val="28"/>
          <w:szCs w:val="28"/>
        </w:rPr>
        <w:t>ным поведением, с низким уровнем здоровья.</w:t>
      </w:r>
    </w:p>
    <w:p w:rsidR="00D8489C" w:rsidRPr="003F6F27" w:rsidRDefault="00D8489C" w:rsidP="00D8489C">
      <w:pPr>
        <w:spacing w:line="360" w:lineRule="auto"/>
        <w:ind w:left="2410" w:hanging="1134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Проблема:</w:t>
      </w:r>
      <w:r w:rsidRPr="003F6F27">
        <w:rPr>
          <w:sz w:val="28"/>
          <w:szCs w:val="28"/>
        </w:rPr>
        <w:t xml:space="preserve"> каковы психолого-педагогические условия реализации непрерывного дошкольного и начального образования.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i/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Педагогические умения</w:t>
      </w:r>
      <w:r w:rsidRPr="003F6F27">
        <w:rPr>
          <w:sz w:val="28"/>
          <w:szCs w:val="28"/>
        </w:rPr>
        <w:t xml:space="preserve"> необходимые на данном этапе решения педагогической пр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 xml:space="preserve">блемы – это </w:t>
      </w:r>
      <w:r w:rsidRPr="003F6F27">
        <w:rPr>
          <w:i/>
          <w:sz w:val="28"/>
          <w:szCs w:val="28"/>
          <w:u w:val="single"/>
        </w:rPr>
        <w:t>аналитико-рефлексивные.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i/>
          <w:sz w:val="28"/>
          <w:szCs w:val="28"/>
          <w:u w:val="single"/>
        </w:rPr>
      </w:pPr>
      <w:r w:rsidRPr="003F6F27">
        <w:rPr>
          <w:i/>
          <w:sz w:val="28"/>
          <w:szCs w:val="28"/>
          <w:u w:val="single"/>
        </w:rPr>
        <w:t>Умения:</w:t>
      </w:r>
    </w:p>
    <w:p w:rsidR="00D8489C" w:rsidRPr="003F6F27" w:rsidRDefault="00D8489C" w:rsidP="00D8489C">
      <w:pPr>
        <w:numPr>
          <w:ilvl w:val="0"/>
          <w:numId w:val="7"/>
        </w:numPr>
        <w:spacing w:line="360" w:lineRule="auto"/>
        <w:jc w:val="both"/>
        <w:rPr>
          <w:b/>
          <w:sz w:val="28"/>
          <w:szCs w:val="28"/>
        </w:rPr>
      </w:pPr>
      <w:r w:rsidRPr="003F6F27">
        <w:rPr>
          <w:sz w:val="28"/>
          <w:szCs w:val="28"/>
        </w:rPr>
        <w:t>умение описывать сложившуюся педагогическую ситуацию;</w:t>
      </w:r>
    </w:p>
    <w:p w:rsidR="00D8489C" w:rsidRPr="003F6F27" w:rsidRDefault="00D8489C" w:rsidP="00D8489C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устанавливать основную трудность (проблему), требующую решения;</w:t>
      </w:r>
    </w:p>
    <w:p w:rsidR="00D8489C" w:rsidRPr="003F6F27" w:rsidRDefault="00D8489C" w:rsidP="00D8489C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вживаться в образ явлений педагогической деятельности;</w:t>
      </w:r>
    </w:p>
    <w:p w:rsidR="00D8489C" w:rsidRPr="003F6F27" w:rsidRDefault="00D8489C" w:rsidP="00D8489C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осуществлять первичное моделирование, перекодирование информации в схему, символическую запись для установления состояния реального педагогического явления;</w:t>
      </w:r>
    </w:p>
    <w:p w:rsidR="00D8489C" w:rsidRPr="003F6F27" w:rsidRDefault="00D8489C" w:rsidP="00D8489C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определять причины, сложившейся педагогической ситуации.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3F6F27">
        <w:rPr>
          <w:b/>
          <w:sz w:val="28"/>
          <w:szCs w:val="28"/>
          <w:u w:val="single"/>
        </w:rPr>
        <w:t>2 ЭТАП</w:t>
      </w:r>
      <w:r w:rsidRPr="003F6F27">
        <w:rPr>
          <w:b/>
          <w:sz w:val="28"/>
          <w:szCs w:val="28"/>
        </w:rPr>
        <w:t xml:space="preserve">  Поиск путей, вариантов решения педагогической проблемы</w:t>
      </w:r>
      <w:r w:rsidRPr="003F6F27">
        <w:rPr>
          <w:sz w:val="28"/>
          <w:szCs w:val="28"/>
          <w:u w:val="single"/>
        </w:rPr>
        <w:t>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Задача этапа:</w:t>
      </w:r>
      <w:r w:rsidRPr="003F6F27">
        <w:rPr>
          <w:sz w:val="28"/>
          <w:szCs w:val="28"/>
        </w:rPr>
        <w:t xml:space="preserve"> выявить возможные пути исследования решения  педагогической пр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блемы.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lastRenderedPageBreak/>
        <w:t xml:space="preserve">Инструкция. </w:t>
      </w:r>
      <w:r w:rsidRPr="003F6F27">
        <w:rPr>
          <w:sz w:val="28"/>
          <w:szCs w:val="28"/>
        </w:rPr>
        <w:t>Определить: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а) области поиска неизвестной информации, необходимой для решения педагогической пр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блемы;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б) выдвинуть варианты по ее разрешению.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Каждая секция сообщает после предварительного обсуждения варианты исследования, предложенной проблемы.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ОМЦ обобщает и отбирает возможные пути решения по критериям: значимость и р</w:t>
      </w:r>
      <w:r w:rsidRPr="003F6F27">
        <w:rPr>
          <w:sz w:val="28"/>
          <w:szCs w:val="28"/>
        </w:rPr>
        <w:t>е</w:t>
      </w:r>
      <w:r w:rsidRPr="003F6F27">
        <w:rPr>
          <w:sz w:val="28"/>
          <w:szCs w:val="28"/>
        </w:rPr>
        <w:t>альность в реализации.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Результат этапа:</w:t>
      </w:r>
      <w:r w:rsidRPr="003F6F27">
        <w:rPr>
          <w:sz w:val="28"/>
          <w:szCs w:val="28"/>
        </w:rPr>
        <w:t xml:space="preserve"> определение путей исследования педагогической проблемы, необх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димых для детальной разработки.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Пример.</w:t>
      </w:r>
      <w:r w:rsidRPr="003F6F27">
        <w:rPr>
          <w:sz w:val="28"/>
          <w:szCs w:val="28"/>
        </w:rPr>
        <w:t xml:space="preserve"> Реализация непрерывного дошкольного и начального образования предпол</w:t>
      </w:r>
      <w:r w:rsidRPr="003F6F27">
        <w:rPr>
          <w:sz w:val="28"/>
          <w:szCs w:val="28"/>
        </w:rPr>
        <w:t>а</w:t>
      </w:r>
      <w:r w:rsidRPr="003F6F27">
        <w:rPr>
          <w:sz w:val="28"/>
          <w:szCs w:val="28"/>
        </w:rPr>
        <w:t>гает соблюдение следующих психолого-педагогических условий.</w:t>
      </w:r>
    </w:p>
    <w:p w:rsidR="00D8489C" w:rsidRPr="003F6F27" w:rsidRDefault="00D8489C" w:rsidP="00D8489C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личностно-ориентированное взаимодействие взрослых с детьми;</w:t>
      </w:r>
    </w:p>
    <w:p w:rsidR="00D8489C" w:rsidRPr="003F6F27" w:rsidRDefault="00D8489C" w:rsidP="00D8489C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создание образовательной среды, способствующей эмоционально-ценностному, соц</w:t>
      </w:r>
      <w:r w:rsidRPr="003F6F27">
        <w:rPr>
          <w:sz w:val="28"/>
          <w:szCs w:val="28"/>
        </w:rPr>
        <w:t>и</w:t>
      </w:r>
      <w:r w:rsidRPr="003F6F27">
        <w:rPr>
          <w:sz w:val="28"/>
          <w:szCs w:val="28"/>
        </w:rPr>
        <w:t>ально-личностному, познавательному, эстетическому развитию ребенка и сохранению его индивидуальности;</w:t>
      </w:r>
    </w:p>
    <w:p w:rsidR="00D8489C" w:rsidRPr="003F6F27" w:rsidRDefault="00D8489C" w:rsidP="00D8489C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сбалансированность репродуктивной и исследовательской, творческой деятельности, с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вместных и самостоятельных, подвижных и статичных форм активности;</w:t>
      </w:r>
    </w:p>
    <w:p w:rsidR="00D8489C" w:rsidRPr="003F6F27" w:rsidRDefault="00D8489C" w:rsidP="00D8489C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ведущей целью подготовки к школе и обучения в ней должно быть формирование у р</w:t>
      </w:r>
      <w:r w:rsidRPr="003F6F27">
        <w:rPr>
          <w:sz w:val="28"/>
          <w:szCs w:val="28"/>
        </w:rPr>
        <w:t>е</w:t>
      </w:r>
      <w:r w:rsidRPr="003F6F27">
        <w:rPr>
          <w:sz w:val="28"/>
          <w:szCs w:val="28"/>
        </w:rPr>
        <w:t>бенка качеств, необходимых для владения учебной деятельностью – любознательности, инициативности, самостоятельности, произвольности, творческого самовыражения р</w:t>
      </w:r>
      <w:r w:rsidRPr="003F6F27">
        <w:rPr>
          <w:sz w:val="28"/>
          <w:szCs w:val="28"/>
        </w:rPr>
        <w:t>е</w:t>
      </w:r>
      <w:r w:rsidRPr="003F6F27">
        <w:rPr>
          <w:sz w:val="28"/>
          <w:szCs w:val="28"/>
        </w:rPr>
        <w:t>бенка и др.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i/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Педагогические умения,</w:t>
      </w:r>
      <w:r w:rsidRPr="003F6F27">
        <w:rPr>
          <w:sz w:val="28"/>
          <w:szCs w:val="28"/>
        </w:rPr>
        <w:t xml:space="preserve"> необходимые на данном этапе – </w:t>
      </w:r>
      <w:r w:rsidRPr="003F6F27">
        <w:rPr>
          <w:i/>
          <w:sz w:val="28"/>
          <w:szCs w:val="28"/>
          <w:u w:val="single"/>
        </w:rPr>
        <w:t>поисково-прогностические:</w:t>
      </w:r>
    </w:p>
    <w:p w:rsidR="00D8489C" w:rsidRPr="003F6F27" w:rsidRDefault="00D8489C" w:rsidP="00D8489C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определения области поиска неизвестного в педагогической действительности;</w:t>
      </w:r>
    </w:p>
    <w:p w:rsidR="00D8489C" w:rsidRPr="003F6F27" w:rsidRDefault="00D8489C" w:rsidP="00D8489C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выдвижения вариантов разрешения педагогической проблемы;</w:t>
      </w:r>
    </w:p>
    <w:p w:rsidR="00D8489C" w:rsidRPr="003F6F27" w:rsidRDefault="00D8489C" w:rsidP="00D8489C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lastRenderedPageBreak/>
        <w:t>умение подчинять направление поисков основным целям;</w:t>
      </w:r>
    </w:p>
    <w:p w:rsidR="00D8489C" w:rsidRPr="003F6F27" w:rsidRDefault="00D8489C" w:rsidP="00D8489C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прогнозировать результаты и последствия принимаемых решений.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b/>
          <w:sz w:val="28"/>
          <w:szCs w:val="28"/>
          <w:u w:val="single"/>
        </w:rPr>
      </w:pPr>
      <w:r w:rsidRPr="003F6F27">
        <w:rPr>
          <w:b/>
          <w:sz w:val="28"/>
          <w:szCs w:val="28"/>
          <w:u w:val="single"/>
        </w:rPr>
        <w:t>4 ЭТАП</w:t>
      </w:r>
      <w:r w:rsidRPr="003F6F27">
        <w:rPr>
          <w:b/>
          <w:sz w:val="28"/>
          <w:szCs w:val="28"/>
        </w:rPr>
        <w:t xml:space="preserve"> Разработка системы последовательных действий, определение методов и приемов по реализ</w:t>
      </w:r>
      <w:r w:rsidRPr="003F6F27">
        <w:rPr>
          <w:b/>
          <w:sz w:val="28"/>
          <w:szCs w:val="28"/>
        </w:rPr>
        <w:t>а</w:t>
      </w:r>
      <w:r w:rsidRPr="003F6F27">
        <w:rPr>
          <w:b/>
          <w:sz w:val="28"/>
          <w:szCs w:val="28"/>
        </w:rPr>
        <w:t>ции вариантов исследования и решения педагогической проблемы.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 xml:space="preserve">Задача этапа: </w:t>
      </w:r>
      <w:r w:rsidRPr="003F6F27">
        <w:rPr>
          <w:sz w:val="28"/>
          <w:szCs w:val="28"/>
        </w:rPr>
        <w:t>разработать модель, создать проект, программу предстоящей деятельн</w:t>
      </w:r>
      <w:r w:rsidRPr="003F6F27">
        <w:rPr>
          <w:sz w:val="28"/>
          <w:szCs w:val="28"/>
        </w:rPr>
        <w:t>о</w:t>
      </w:r>
      <w:r w:rsidRPr="003F6F27">
        <w:rPr>
          <w:sz w:val="28"/>
          <w:szCs w:val="28"/>
        </w:rPr>
        <w:t>сти по реализации определенного пути решения данной педагогической проблемы.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Инструкция:</w:t>
      </w:r>
      <w:r w:rsidRPr="003F6F27">
        <w:rPr>
          <w:sz w:val="28"/>
          <w:szCs w:val="28"/>
        </w:rPr>
        <w:t xml:space="preserve"> необходимо разработать последовательную программу действий, опред</w:t>
      </w:r>
      <w:r w:rsidRPr="003F6F27">
        <w:rPr>
          <w:sz w:val="28"/>
          <w:szCs w:val="28"/>
        </w:rPr>
        <w:t>е</w:t>
      </w:r>
      <w:r w:rsidRPr="003F6F27">
        <w:rPr>
          <w:sz w:val="28"/>
          <w:szCs w:val="28"/>
        </w:rPr>
        <w:t>ляя методы и средства, реализации конкретного варианта решения педагогической проблемы.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Каждая секция разрабатывает один из путей решения обсуждаемой проблемы.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Результат этапа:</w:t>
      </w:r>
      <w:r w:rsidRPr="003F6F27">
        <w:rPr>
          <w:sz w:val="28"/>
          <w:szCs w:val="28"/>
        </w:rPr>
        <w:t xml:space="preserve"> конкретные проекты (программы) действий по реализации вариантов решения педагогической проблемы. 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 xml:space="preserve">Педагогические умения </w:t>
      </w:r>
      <w:r w:rsidRPr="003F6F27">
        <w:rPr>
          <w:sz w:val="28"/>
          <w:szCs w:val="28"/>
        </w:rPr>
        <w:t xml:space="preserve">- конструктивно-планирующие и организационно-деятельностные: </w:t>
      </w:r>
    </w:p>
    <w:p w:rsidR="00D8489C" w:rsidRPr="003F6F27" w:rsidRDefault="00D8489C" w:rsidP="00D8489C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строить целостный педагогический процесс в соответствии с общей целью профе</w:t>
      </w:r>
      <w:r w:rsidRPr="003F6F27">
        <w:rPr>
          <w:sz w:val="28"/>
          <w:szCs w:val="28"/>
        </w:rPr>
        <w:t>с</w:t>
      </w:r>
      <w:r w:rsidRPr="003F6F27">
        <w:rPr>
          <w:sz w:val="28"/>
          <w:szCs w:val="28"/>
        </w:rPr>
        <w:t xml:space="preserve">сионально-педагогической деятельности; </w:t>
      </w:r>
    </w:p>
    <w:p w:rsidR="00D8489C" w:rsidRPr="003F6F27" w:rsidRDefault="00D8489C" w:rsidP="00D8489C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отбирать оптимальные варианты педагогического процесса;</w:t>
      </w:r>
    </w:p>
    <w:p w:rsidR="00D8489C" w:rsidRPr="003F6F27" w:rsidRDefault="00D8489C" w:rsidP="00D8489C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сочетать многообразные виды педагогической деятельности.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3F6F27">
        <w:rPr>
          <w:b/>
          <w:sz w:val="28"/>
          <w:szCs w:val="28"/>
        </w:rPr>
        <w:t>5 ЭТАП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 xml:space="preserve">Оценка, регулирование и корректирование педагогических действий на основе сбора, 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обрабо</w:t>
      </w:r>
      <w:r w:rsidRPr="003F6F27">
        <w:rPr>
          <w:sz w:val="28"/>
          <w:szCs w:val="28"/>
          <w:u w:val="single"/>
        </w:rPr>
        <w:t>т</w:t>
      </w:r>
      <w:r w:rsidRPr="003F6F27">
        <w:rPr>
          <w:sz w:val="28"/>
          <w:szCs w:val="28"/>
          <w:u w:val="single"/>
        </w:rPr>
        <w:t>ки информации о сочетании и перспективах развития педагогической технологии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Задача  этапа:</w:t>
      </w:r>
      <w:r w:rsidRPr="003F6F27">
        <w:rPr>
          <w:sz w:val="28"/>
          <w:szCs w:val="28"/>
        </w:rPr>
        <w:t xml:space="preserve"> представить и защитить проект по одному из вариантов разрешения п</w:t>
      </w:r>
      <w:r w:rsidRPr="003F6F27">
        <w:rPr>
          <w:sz w:val="28"/>
          <w:szCs w:val="28"/>
        </w:rPr>
        <w:t>е</w:t>
      </w:r>
      <w:r w:rsidRPr="003F6F27">
        <w:rPr>
          <w:sz w:val="28"/>
          <w:szCs w:val="28"/>
        </w:rPr>
        <w:t>дагогической проблемы.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lastRenderedPageBreak/>
        <w:t>Инструкция</w:t>
      </w:r>
      <w:r w:rsidRPr="003F6F27">
        <w:rPr>
          <w:sz w:val="28"/>
          <w:szCs w:val="28"/>
        </w:rPr>
        <w:t xml:space="preserve">:  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Необходимо изложить разработанную программу предстоящей деятельности.</w:t>
      </w:r>
    </w:p>
    <w:p w:rsidR="00D8489C" w:rsidRPr="003F6F27" w:rsidRDefault="00D8489C" w:rsidP="00D8489C">
      <w:pPr>
        <w:pStyle w:val="a3"/>
        <w:rPr>
          <w:szCs w:val="28"/>
        </w:rPr>
      </w:pPr>
      <w:r w:rsidRPr="003F6F27">
        <w:rPr>
          <w:szCs w:val="28"/>
        </w:rPr>
        <w:t>От каждой секции выступает представитель. Участники других секций задают вопросы, предлагаю варианты усовершенствования данной программы, оценивают пространстве</w:t>
      </w:r>
      <w:r w:rsidRPr="003F6F27">
        <w:rPr>
          <w:szCs w:val="28"/>
        </w:rPr>
        <w:t>н</w:t>
      </w:r>
      <w:r w:rsidRPr="003F6F27">
        <w:rPr>
          <w:szCs w:val="28"/>
        </w:rPr>
        <w:t>но-временное материально-техническое, теоретическое, методическое обеспечение представленн</w:t>
      </w:r>
      <w:r w:rsidRPr="003F6F27">
        <w:rPr>
          <w:szCs w:val="28"/>
        </w:rPr>
        <w:t>о</w:t>
      </w:r>
      <w:r w:rsidRPr="003F6F27">
        <w:rPr>
          <w:szCs w:val="28"/>
        </w:rPr>
        <w:t>го проекта.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 xml:space="preserve">Педагогические умения </w:t>
      </w:r>
      <w:r w:rsidRPr="003F6F27">
        <w:rPr>
          <w:sz w:val="28"/>
          <w:szCs w:val="28"/>
        </w:rPr>
        <w:t xml:space="preserve">- </w:t>
      </w:r>
    </w:p>
    <w:p w:rsidR="00D8489C" w:rsidRPr="003F6F27" w:rsidRDefault="00D8489C" w:rsidP="00D8489C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оценочно-информационные, коррекционно-регулирующие;</w:t>
      </w:r>
    </w:p>
    <w:p w:rsidR="00D8489C" w:rsidRPr="003F6F27" w:rsidRDefault="00D8489C" w:rsidP="00D8489C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использовать систему критериев оценки эффективности профессионал</w:t>
      </w:r>
      <w:r w:rsidRPr="003F6F27">
        <w:rPr>
          <w:sz w:val="28"/>
          <w:szCs w:val="28"/>
        </w:rPr>
        <w:t>ь</w:t>
      </w:r>
      <w:r w:rsidRPr="003F6F27">
        <w:rPr>
          <w:sz w:val="28"/>
          <w:szCs w:val="28"/>
        </w:rPr>
        <w:t>но-педагогической деятельности при реализации конкретных педагогических технологий;</w:t>
      </w:r>
    </w:p>
    <w:p w:rsidR="00D8489C" w:rsidRPr="003F6F27" w:rsidRDefault="00D8489C" w:rsidP="00D8489C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вносить коррективы в систему выбранных форм и методов педагогич</w:t>
      </w:r>
      <w:r w:rsidRPr="003F6F27">
        <w:rPr>
          <w:sz w:val="28"/>
          <w:szCs w:val="28"/>
        </w:rPr>
        <w:t>е</w:t>
      </w:r>
      <w:r w:rsidRPr="003F6F27">
        <w:rPr>
          <w:sz w:val="28"/>
          <w:szCs w:val="28"/>
        </w:rPr>
        <w:t>ской деятельности;</w:t>
      </w:r>
    </w:p>
    <w:p w:rsidR="00D8489C" w:rsidRPr="003F6F27" w:rsidRDefault="00D8489C" w:rsidP="00D8489C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использовать информацию о собственном профессиональном развитии, в целях регуляции профессионально- педагогической деятельности.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3F6F27">
        <w:rPr>
          <w:b/>
          <w:sz w:val="28"/>
          <w:szCs w:val="28"/>
        </w:rPr>
        <w:t xml:space="preserve"> 6 ЭТАП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Разбор  игры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Наглядный материал</w:t>
      </w:r>
      <w:r w:rsidRPr="003F6F27">
        <w:rPr>
          <w:sz w:val="28"/>
          <w:szCs w:val="28"/>
        </w:rPr>
        <w:t xml:space="preserve">: </w:t>
      </w:r>
    </w:p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 xml:space="preserve">Экран-прожектор: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79"/>
        <w:gridCol w:w="1689"/>
        <w:gridCol w:w="1690"/>
        <w:gridCol w:w="1689"/>
        <w:gridCol w:w="841"/>
      </w:tblGrid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Этапы</w:t>
            </w:r>
          </w:p>
        </w:tc>
        <w:tc>
          <w:tcPr>
            <w:tcW w:w="5909" w:type="dxa"/>
            <w:gridSpan w:val="4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Информация</w:t>
            </w: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  <w:vMerge w:val="restart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smartTag w:uri="urn:schemas-microsoft-com:office:smarttags" w:element="place">
              <w:r w:rsidRPr="003F6F27">
                <w:rPr>
                  <w:sz w:val="28"/>
                  <w:szCs w:val="28"/>
                  <w:lang w:val="en-US"/>
                </w:rPr>
                <w:t>I</w:t>
              </w:r>
              <w:r w:rsidRPr="003F6F27">
                <w:rPr>
                  <w:sz w:val="28"/>
                  <w:szCs w:val="28"/>
                </w:rPr>
                <w:t>.</w:t>
              </w:r>
            </w:smartTag>
            <w:r w:rsidRPr="003F6F27">
              <w:rPr>
                <w:sz w:val="28"/>
                <w:szCs w:val="28"/>
              </w:rPr>
              <w:t xml:space="preserve"> Негатив</w:t>
            </w: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Позиции</w:t>
            </w: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Трудности</w:t>
            </w:r>
          </w:p>
        </w:tc>
        <w:tc>
          <w:tcPr>
            <w:tcW w:w="2530" w:type="dxa"/>
            <w:gridSpan w:val="2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Противоречия</w:t>
            </w: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  <w:vMerge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1. Ученики</w:t>
            </w: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---</w:t>
            </w:r>
          </w:p>
        </w:tc>
        <w:tc>
          <w:tcPr>
            <w:tcW w:w="2530" w:type="dxa"/>
            <w:gridSpan w:val="2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Проблема</w:t>
            </w: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  <w:vMerge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2. Родители</w:t>
            </w: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---</w:t>
            </w:r>
          </w:p>
        </w:tc>
        <w:tc>
          <w:tcPr>
            <w:tcW w:w="2530" w:type="dxa"/>
            <w:gridSpan w:val="2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  <w:vMerge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3. Учитель</w:t>
            </w: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---</w:t>
            </w:r>
          </w:p>
        </w:tc>
        <w:tc>
          <w:tcPr>
            <w:tcW w:w="2530" w:type="dxa"/>
            <w:gridSpan w:val="2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  <w:vMerge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4. Общество</w:t>
            </w:r>
          </w:p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30" w:type="dxa"/>
            <w:gridSpan w:val="2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  <w:vMerge w:val="restart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  <w:lang w:val="en-US"/>
              </w:rPr>
              <w:lastRenderedPageBreak/>
              <w:t>II</w:t>
            </w:r>
            <w:r w:rsidRPr="003F6F27">
              <w:rPr>
                <w:sz w:val="28"/>
                <w:szCs w:val="28"/>
              </w:rPr>
              <w:t>. Пути</w:t>
            </w: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1. Ученики</w:t>
            </w: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30" w:type="dxa"/>
            <w:gridSpan w:val="2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  <w:vMerge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2. Родители</w:t>
            </w: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30" w:type="dxa"/>
            <w:gridSpan w:val="2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  <w:vMerge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3. Учитель</w:t>
            </w: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30" w:type="dxa"/>
            <w:gridSpan w:val="2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9" w:type="dxa"/>
            <w:vMerge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4. Общество</w:t>
            </w:r>
          </w:p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30" w:type="dxa"/>
            <w:gridSpan w:val="2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cantSplit/>
          <w:trHeight w:val="1833"/>
        </w:trPr>
        <w:tc>
          <w:tcPr>
            <w:tcW w:w="337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  <w:lang w:val="en-US"/>
              </w:rPr>
              <w:t>III</w:t>
            </w:r>
            <w:r w:rsidRPr="003F6F27">
              <w:rPr>
                <w:sz w:val="28"/>
                <w:szCs w:val="28"/>
              </w:rPr>
              <w:t>. Программа действий</w:t>
            </w: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1</w:t>
            </w:r>
          </w:p>
        </w:tc>
        <w:tc>
          <w:tcPr>
            <w:tcW w:w="1690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2</w:t>
            </w:r>
          </w:p>
        </w:tc>
        <w:tc>
          <w:tcPr>
            <w:tcW w:w="1689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3</w:t>
            </w:r>
          </w:p>
        </w:tc>
        <w:tc>
          <w:tcPr>
            <w:tcW w:w="84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4</w:t>
            </w:r>
          </w:p>
        </w:tc>
      </w:tr>
    </w:tbl>
    <w:p w:rsidR="00D8489C" w:rsidRPr="003F6F27" w:rsidRDefault="00D8489C" w:rsidP="00D8489C">
      <w:pPr>
        <w:spacing w:line="360" w:lineRule="auto"/>
        <w:ind w:firstLine="851"/>
        <w:jc w:val="both"/>
        <w:rPr>
          <w:sz w:val="28"/>
          <w:szCs w:val="28"/>
          <w:u w:val="single"/>
        </w:rPr>
      </w:pPr>
      <w:smartTag w:uri="urn:schemas-microsoft-com:office:smarttags" w:element="place">
        <w:r w:rsidRPr="003F6F27">
          <w:rPr>
            <w:sz w:val="28"/>
            <w:szCs w:val="28"/>
            <w:u w:val="single"/>
            <w:lang w:val="en-US"/>
          </w:rPr>
          <w:t>I</w:t>
        </w:r>
        <w:r w:rsidRPr="003F6F27">
          <w:rPr>
            <w:sz w:val="28"/>
            <w:szCs w:val="28"/>
            <w:u w:val="single"/>
          </w:rPr>
          <w:t>.</w:t>
        </w:r>
      </w:smartTag>
      <w:r w:rsidRPr="003F6F27">
        <w:rPr>
          <w:sz w:val="28"/>
          <w:szCs w:val="28"/>
          <w:u w:val="single"/>
        </w:rPr>
        <w:t xml:space="preserve"> Критерии оценки качества выступления</w:t>
      </w:r>
    </w:p>
    <w:p w:rsidR="00D8489C" w:rsidRPr="003F6F27" w:rsidRDefault="00D8489C" w:rsidP="00D8489C">
      <w:pPr>
        <w:spacing w:line="360" w:lineRule="auto"/>
        <w:ind w:left="66"/>
        <w:jc w:val="both"/>
        <w:rPr>
          <w:b/>
          <w:sz w:val="28"/>
          <w:szCs w:val="28"/>
        </w:rPr>
      </w:pPr>
      <w:r w:rsidRPr="003F6F27">
        <w:rPr>
          <w:b/>
          <w:sz w:val="28"/>
          <w:szCs w:val="28"/>
        </w:rPr>
        <w:t>Представленная информация: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938"/>
        <w:gridCol w:w="2091"/>
      </w:tblGrid>
      <w:tr w:rsidR="00D8489C" w:rsidRPr="003F6F27" w:rsidTr="00593BDA">
        <w:tblPrEx>
          <w:tblCellMar>
            <w:top w:w="0" w:type="dxa"/>
            <w:bottom w:w="0" w:type="dxa"/>
          </w:tblCellMar>
        </w:tblPrEx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ind w:left="-42"/>
              <w:jc w:val="both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Оценка в баллах: 10, 50</w:t>
            </w: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1. Новизна представленной педагогической технологии</w:t>
            </w: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ind w:left="-42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2. Научная аргументированность</w:t>
            </w: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ind w:left="-42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3. Возможность практического использования представленной в высту</w:t>
            </w:r>
            <w:r w:rsidRPr="003F6F27">
              <w:rPr>
                <w:sz w:val="28"/>
                <w:szCs w:val="28"/>
              </w:rPr>
              <w:t>п</w:t>
            </w:r>
            <w:r w:rsidRPr="003F6F27">
              <w:rPr>
                <w:sz w:val="28"/>
                <w:szCs w:val="28"/>
              </w:rPr>
              <w:t>лении информации</w:t>
            </w: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ind w:left="-42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4. Качество визуальной информации</w:t>
            </w: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ind w:left="-42" w:firstLine="785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  <w:u w:val="single"/>
                <w:lang w:val="en-US"/>
              </w:rPr>
              <w:t>II</w:t>
            </w:r>
            <w:r w:rsidRPr="003F6F27">
              <w:rPr>
                <w:sz w:val="28"/>
                <w:szCs w:val="28"/>
                <w:u w:val="single"/>
              </w:rPr>
              <w:t>. Во время выступления</w:t>
            </w: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1. Логичность и убедительность</w:t>
            </w: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2. Использование методов активизации</w:t>
            </w: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3. Культура и правильность речи</w:t>
            </w: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89C" w:rsidRPr="003F6F27" w:rsidTr="00593BDA">
        <w:tblPrEx>
          <w:tblCellMar>
            <w:top w:w="0" w:type="dxa"/>
            <w:bottom w:w="0" w:type="dxa"/>
          </w:tblCellMar>
        </w:tblPrEx>
        <w:tc>
          <w:tcPr>
            <w:tcW w:w="7938" w:type="dxa"/>
          </w:tcPr>
          <w:p w:rsidR="00D8489C" w:rsidRPr="003F6F27" w:rsidRDefault="00D8489C" w:rsidP="00593BDA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3F6F27">
              <w:rPr>
                <w:sz w:val="28"/>
                <w:szCs w:val="28"/>
              </w:rPr>
              <w:t>4. Эмоциональность</w:t>
            </w:r>
          </w:p>
        </w:tc>
        <w:tc>
          <w:tcPr>
            <w:tcW w:w="2091" w:type="dxa"/>
          </w:tcPr>
          <w:p w:rsidR="00D8489C" w:rsidRPr="003F6F27" w:rsidRDefault="00D8489C" w:rsidP="00593BD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D8489C" w:rsidRPr="003F6F27" w:rsidRDefault="00D8489C" w:rsidP="00D8489C">
      <w:pPr>
        <w:pStyle w:val="a5"/>
        <w:spacing w:line="360" w:lineRule="auto"/>
        <w:ind w:firstLine="284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8489C" w:rsidRPr="003F6F27" w:rsidRDefault="00D8489C" w:rsidP="00D8489C">
      <w:pPr>
        <w:pStyle w:val="a5"/>
        <w:spacing w:line="360" w:lineRule="auto"/>
        <w:ind w:firstLine="284"/>
        <w:jc w:val="right"/>
        <w:rPr>
          <w:rFonts w:ascii="Times New Roman" w:hAnsi="Times New Roman"/>
          <w:b/>
          <w:sz w:val="28"/>
          <w:szCs w:val="28"/>
        </w:rPr>
      </w:pPr>
      <w:r w:rsidRPr="003F6F27">
        <w:rPr>
          <w:rFonts w:ascii="Times New Roman" w:hAnsi="Times New Roman"/>
          <w:b/>
          <w:sz w:val="28"/>
          <w:szCs w:val="28"/>
          <w:u w:val="single"/>
        </w:rPr>
        <w:br w:type="page"/>
      </w:r>
      <w:r w:rsidRPr="003F6F27">
        <w:rPr>
          <w:rFonts w:ascii="Times New Roman" w:hAnsi="Times New Roman"/>
          <w:b/>
          <w:sz w:val="28"/>
          <w:szCs w:val="28"/>
        </w:rPr>
        <w:lastRenderedPageBreak/>
        <w:t>Материал 2</w:t>
      </w:r>
    </w:p>
    <w:p w:rsidR="00D8489C" w:rsidRPr="003F6F27" w:rsidRDefault="00D8489C" w:rsidP="00D8489C">
      <w:pPr>
        <w:tabs>
          <w:tab w:val="left" w:pos="4160"/>
        </w:tabs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3F6F27">
        <w:rPr>
          <w:b/>
          <w:bCs/>
          <w:sz w:val="28"/>
          <w:szCs w:val="28"/>
        </w:rPr>
        <w:t>едагогическ</w:t>
      </w:r>
      <w:r>
        <w:rPr>
          <w:b/>
          <w:bCs/>
          <w:sz w:val="28"/>
          <w:szCs w:val="28"/>
        </w:rPr>
        <w:t>ая</w:t>
      </w:r>
      <w:r w:rsidRPr="003F6F2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студия «Творческое самочувствие педагога»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Педагогическая студия – форма формирования педагогических умений, научно обоснованных и практически проверенных. Суть студийных занятий в обучении (</w:t>
      </w:r>
      <w:r w:rsidRPr="003F6F27">
        <w:rPr>
          <w:sz w:val="28"/>
          <w:szCs w:val="28"/>
          <w:lang w:val="en-US"/>
        </w:rPr>
        <w:t>studio</w:t>
      </w:r>
      <w:r w:rsidRPr="003F6F27">
        <w:rPr>
          <w:sz w:val="28"/>
          <w:szCs w:val="28"/>
        </w:rPr>
        <w:t>- изучение, старание), но это обучение специфично. Оно построено на фундаменте приобретаемых педагогических знаний, получающих своё профессиональное воплощение тут же, на занятиях, на основе реального воспитательного опыта и при уже сформировавшихся профессиональных привычках, умениях и взглядах. Работа в студии – это не только приобретение новых знаний и умений, это ещё и лямка профессиональных стереотипов и преобразование индивидуальной системы педагогических взглядов.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Педагогическая студия – это комплексные занятия, направленные на полное и всестороннее овладение какой-то вполне определённой вычлененной педагогической проблемой.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Отличие студийной формы занятий от любой другой традиционной является то, что обучение происходит на трёх уровнях почти одновременно: на теоретическом, методическом и технологическом. Обратясь к теоретическому положению и рассмотрев его, педагоги находят методическое воплощение этого положения в школьной системе воспитания (или семейной, или дошкольной) и тут же, воспроизводя предполагаемую ситуацию в ролевой игре, находят технологическую инструментовку методического решения.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Подробно с тем, как составлять программу студийных занятий, с методикой студийного обучения можно познакомиться в литературе (</w:t>
      </w:r>
      <w:r w:rsidRPr="003F6F27">
        <w:rPr>
          <w:b/>
          <w:sz w:val="28"/>
          <w:szCs w:val="28"/>
        </w:rPr>
        <w:t>)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 качестве иллюстраций представим конспективное описание одного из студийных занятий для учителей начальных классов, в котором отражено содержание отдельных аспектов технологии педагогической деятельности учителя начальных классов.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</w:p>
    <w:p w:rsidR="00D8489C" w:rsidRPr="003F6F27" w:rsidRDefault="00D8489C" w:rsidP="00D8489C">
      <w:pPr>
        <w:spacing w:line="360" w:lineRule="auto"/>
        <w:ind w:firstLine="284"/>
        <w:jc w:val="center"/>
        <w:rPr>
          <w:b/>
          <w:sz w:val="28"/>
          <w:szCs w:val="28"/>
          <w:u w:val="single"/>
        </w:rPr>
      </w:pPr>
      <w:r w:rsidRPr="003F6F27">
        <w:rPr>
          <w:b/>
          <w:sz w:val="28"/>
          <w:szCs w:val="28"/>
          <w:u w:val="single"/>
        </w:rPr>
        <w:lastRenderedPageBreak/>
        <w:t>Студия “Творческое самочувствие педагога”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b/>
          <w:sz w:val="28"/>
          <w:szCs w:val="28"/>
        </w:rPr>
        <w:t>Цель:</w:t>
      </w:r>
      <w:r w:rsidRPr="003F6F27">
        <w:rPr>
          <w:sz w:val="28"/>
          <w:szCs w:val="28"/>
        </w:rPr>
        <w:t xml:space="preserve"> Овладение способами создания творческого самочувствия в педагогической деятельности.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b/>
          <w:sz w:val="28"/>
          <w:szCs w:val="28"/>
        </w:rPr>
        <w:t xml:space="preserve">Оборудование: </w:t>
      </w:r>
      <w:r w:rsidRPr="003F6F27">
        <w:rPr>
          <w:sz w:val="28"/>
          <w:szCs w:val="28"/>
        </w:rPr>
        <w:t>Музыкальная программа для оптимизации настроения, плакаты с изречениями ученых о возможностях саморегуляции, о творческой деятельности, схемы “Компоненты творческого самочувствия учителя”, “Характерные направления и стимуляторы вызова творческого самочувствия”.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b/>
          <w:sz w:val="28"/>
          <w:szCs w:val="28"/>
        </w:rPr>
        <w:t xml:space="preserve">Опорные понятия: </w:t>
      </w:r>
      <w:r w:rsidRPr="003F6F27">
        <w:rPr>
          <w:sz w:val="28"/>
          <w:szCs w:val="28"/>
        </w:rPr>
        <w:t>самочувствие, вдохновение, творческое самочувствие учителя, саморегуляция, релаксация, самовнушение, аутогенная тренировка.</w:t>
      </w:r>
    </w:p>
    <w:p w:rsidR="00D8489C" w:rsidRPr="003F6F27" w:rsidRDefault="00D8489C" w:rsidP="00D8489C">
      <w:pPr>
        <w:spacing w:line="360" w:lineRule="auto"/>
        <w:ind w:firstLine="3402"/>
        <w:jc w:val="both"/>
        <w:rPr>
          <w:b/>
          <w:sz w:val="28"/>
          <w:szCs w:val="28"/>
        </w:rPr>
      </w:pPr>
      <w:r w:rsidRPr="003F6F27">
        <w:rPr>
          <w:b/>
          <w:sz w:val="28"/>
          <w:szCs w:val="28"/>
        </w:rPr>
        <w:t>Ход занятия: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b/>
          <w:sz w:val="28"/>
          <w:szCs w:val="28"/>
        </w:rPr>
        <w:t>Этап 1.</w:t>
      </w:r>
      <w:r w:rsidRPr="003F6F27">
        <w:rPr>
          <w:sz w:val="28"/>
          <w:szCs w:val="28"/>
        </w:rPr>
        <w:t xml:space="preserve"> </w:t>
      </w:r>
      <w:r w:rsidRPr="003F6F27">
        <w:rPr>
          <w:sz w:val="28"/>
          <w:szCs w:val="28"/>
          <w:u w:val="single"/>
        </w:rPr>
        <w:t>Пролог</w:t>
      </w:r>
      <w:r w:rsidRPr="003F6F27">
        <w:rPr>
          <w:b/>
          <w:sz w:val="28"/>
          <w:szCs w:val="28"/>
          <w:u w:val="single"/>
        </w:rPr>
        <w:t>.</w:t>
      </w:r>
      <w:r w:rsidRPr="003F6F27">
        <w:rPr>
          <w:sz w:val="28"/>
          <w:szCs w:val="28"/>
        </w:rPr>
        <w:t xml:space="preserve"> (Установление личного контакта руководителя с каждым из участников.)</w:t>
      </w:r>
    </w:p>
    <w:p w:rsidR="00D8489C" w:rsidRPr="003F6F27" w:rsidRDefault="00D8489C" w:rsidP="00D8489C">
      <w:pPr>
        <w:spacing w:line="360" w:lineRule="auto"/>
        <w:ind w:firstLine="3402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Упражнение.</w:t>
      </w:r>
    </w:p>
    <w:p w:rsidR="00D8489C" w:rsidRPr="003F6F27" w:rsidRDefault="00D8489C" w:rsidP="00D8489C">
      <w:pPr>
        <w:pStyle w:val="a3"/>
        <w:ind w:firstLine="284"/>
        <w:rPr>
          <w:szCs w:val="28"/>
        </w:rPr>
      </w:pPr>
      <w:r w:rsidRPr="003F6F27">
        <w:rPr>
          <w:szCs w:val="28"/>
        </w:rPr>
        <w:t>Инструкция: “ Сейчас мы познакомимся и сделаем это так: вспомните, пожалуйста, человека, с которым Вы лично знакомы сейчас или были знакомы раньше и который на сегодняшний день служит для Вас образцом человека творческого, неординарного, нестандартного. Когда всем удастся вспомнить такого человека, каждый из Вас назовёт своё имя и скажет, какие качества, особенности поведения Вашего знакомого дают Вам основания считать его креативным, творческим”.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Такое знакомство даёт возможность сразу войти в проблематику занятия. Кроме того, оно создаёт позитивный настрой в группе, ведь участникам приятно сообщить о своём опыте отношений с неординарными личностями, которые отныне в сознании группы будут связаны с их именами.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Сопутствующие вопросы:</w:t>
      </w:r>
    </w:p>
    <w:p w:rsidR="00D8489C" w:rsidRPr="003F6F27" w:rsidRDefault="00D8489C" w:rsidP="00D8489C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Скажите откровенно, всегда ли вам хочется идти на урок, к ученикам?</w:t>
      </w:r>
    </w:p>
    <w:p w:rsidR="00D8489C" w:rsidRPr="003F6F27" w:rsidRDefault="00D8489C" w:rsidP="00D8489C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Всегда ли вы испытываете состояние, которое называется “творческое вдохновение”, которое делает урок творческим и “зажигает” вас и детей?</w:t>
      </w:r>
    </w:p>
    <w:p w:rsidR="00D8489C" w:rsidRPr="003F6F27" w:rsidRDefault="00D8489C" w:rsidP="00D8489C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lastRenderedPageBreak/>
        <w:t>Какое у вас настроение, психологическое состояние, если вам приходится “дублировать” один и тот же урок, то есть проводить его два, три, четыре раза?</w:t>
      </w:r>
    </w:p>
    <w:p w:rsidR="00D8489C" w:rsidRPr="003F6F27" w:rsidRDefault="00D8489C" w:rsidP="00D8489C">
      <w:pPr>
        <w:spacing w:line="360" w:lineRule="auto"/>
        <w:ind w:left="284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 ответах студийцев уже намечается подход к проблеме: они говорят о трудностях управления своими эмоциональными состояниями.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b/>
          <w:sz w:val="28"/>
          <w:szCs w:val="28"/>
        </w:rPr>
        <w:t xml:space="preserve">Этап 2. </w:t>
      </w:r>
      <w:r w:rsidRPr="003F6F27">
        <w:rPr>
          <w:sz w:val="28"/>
          <w:szCs w:val="28"/>
          <w:u w:val="single"/>
        </w:rPr>
        <w:t>Этюд. (</w:t>
      </w:r>
      <w:r w:rsidRPr="003F6F27">
        <w:rPr>
          <w:sz w:val="28"/>
          <w:szCs w:val="28"/>
        </w:rPr>
        <w:t>Первые и осторожные подступы к проблеме, установка на предстоящую деятельность. Важно, чтобы каждый студиец проявил свою активность, незаметно для себя “вошёл” в работу.)</w:t>
      </w:r>
    </w:p>
    <w:p w:rsidR="00D8489C" w:rsidRPr="003F6F27" w:rsidRDefault="00D8489C" w:rsidP="00D8489C">
      <w:pPr>
        <w:spacing w:line="360" w:lineRule="auto"/>
        <w:ind w:left="284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Эта часть групповой работы квалифицируется как мини-исследование.</w:t>
      </w:r>
    </w:p>
    <w:p w:rsidR="00D8489C" w:rsidRPr="003F6F27" w:rsidRDefault="00D8489C" w:rsidP="00D8489C">
      <w:pPr>
        <w:spacing w:line="360" w:lineRule="auto"/>
        <w:ind w:left="284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Руководитель:</w:t>
      </w:r>
      <w:r w:rsidRPr="003F6F27">
        <w:rPr>
          <w:sz w:val="28"/>
          <w:szCs w:val="28"/>
        </w:rPr>
        <w:t xml:space="preserve"> Каждый день школьный звонок созывает миллионы учителей на урок, а потом у них ещё и ещё уроки! И особенность педагогической деятельности в том, что учитель идет общаться с одними и теми же детьми в течение нескольких лет и должен обучить их по одним и тем же программам и учебникам. Это сложно и трудно. Можно перечислить трудности управления своими психическими состояниями:</w:t>
      </w:r>
    </w:p>
    <w:p w:rsidR="00D8489C" w:rsidRPr="003F6F27" w:rsidRDefault="00D8489C" w:rsidP="00D8489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вдохновляться на предстоящее общение с классом, с отдельными учащимися;</w:t>
      </w:r>
    </w:p>
    <w:p w:rsidR="00D8489C" w:rsidRPr="003F6F27" w:rsidRDefault="00D8489C" w:rsidP="00D8489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проблема творческого самочувствия на самом уроке;</w:t>
      </w:r>
    </w:p>
    <w:p w:rsidR="00D8489C" w:rsidRPr="003F6F27" w:rsidRDefault="00D8489C" w:rsidP="00D8489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умение быстро реагировать, оперативно перестраиваться на волну общения с учащимися;</w:t>
      </w:r>
    </w:p>
    <w:p w:rsidR="00D8489C" w:rsidRPr="003F6F27" w:rsidRDefault="00D8489C" w:rsidP="00D8489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проблема преодоления нетворческого состояния и др.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Мы подходим к рассмотрению одного из самых сложных, интересных и таинственных феноменов педагогического общения - “творческое самочувствие ” учителя.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Далее участникам группы предлагается выполнить упражнение на осознание того, что такое “творческое самочувствие ”.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Упражнение.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Инструкция: “ Сейчас я предлагаю каждому из вас взять лист бумаги и нарисовать творческое самочувствие  так, как вы его понимаете ”. </w:t>
      </w:r>
    </w:p>
    <w:p w:rsidR="00D8489C" w:rsidRPr="003F6F27" w:rsidRDefault="00D8489C" w:rsidP="00D8489C">
      <w:pPr>
        <w:pStyle w:val="a3"/>
        <w:rPr>
          <w:szCs w:val="28"/>
        </w:rPr>
      </w:pPr>
      <w:r w:rsidRPr="003F6F27">
        <w:rPr>
          <w:szCs w:val="28"/>
        </w:rPr>
        <w:lastRenderedPageBreak/>
        <w:t xml:space="preserve">Участники группы сидят по кругу. В центре круга лежит бумага, краски, фломастеры, и т.д. – всё, что необходимо для рисования. 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После того, как все завершат рисование, каждый рассказывает о своём рисунке, о том, как он/она понимает, что такое  “творческое самочувствие”.</w:t>
      </w:r>
    </w:p>
    <w:p w:rsidR="00D8489C" w:rsidRPr="003F6F27" w:rsidRDefault="00D8489C" w:rsidP="00D8489C">
      <w:pPr>
        <w:spacing w:line="360" w:lineRule="auto"/>
        <w:ind w:firstLine="567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По ходу обсуждения ведущий предлагает участникам задавать друг другу вопросы, уточнять содержание высказываний. После того, как все выскажутся, ведущий подводит итог, перечисляя основные характеристики, касающиеся психологического состояния -  “творческое самочувствие ”.</w:t>
      </w:r>
    </w:p>
    <w:p w:rsidR="00D8489C" w:rsidRPr="003F6F27" w:rsidRDefault="00D8489C" w:rsidP="00D8489C">
      <w:pPr>
        <w:spacing w:line="360" w:lineRule="auto"/>
        <w:ind w:firstLine="284"/>
        <w:jc w:val="both"/>
        <w:rPr>
          <w:sz w:val="28"/>
          <w:szCs w:val="28"/>
        </w:rPr>
      </w:pPr>
      <w:r w:rsidRPr="003F6F27">
        <w:rPr>
          <w:b/>
          <w:sz w:val="28"/>
          <w:szCs w:val="28"/>
        </w:rPr>
        <w:t xml:space="preserve">Этап 3. </w:t>
      </w:r>
      <w:r w:rsidRPr="003F6F27">
        <w:rPr>
          <w:sz w:val="28"/>
          <w:szCs w:val="28"/>
          <w:u w:val="single"/>
        </w:rPr>
        <w:t>Экспликация.</w:t>
      </w:r>
      <w:r w:rsidRPr="003F6F27">
        <w:rPr>
          <w:sz w:val="28"/>
          <w:szCs w:val="28"/>
        </w:rPr>
        <w:t xml:space="preserve"> (предъявление теоретического материала, его обсуждение, практические упражнения, обеспечивающие усвоение научно-педагогических положений).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На данном этапе рассматриваются компоненты творческого самочувствия учителя, приёмы его создания, согласно этапам общения учителя на уроке: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1 этап –</w:t>
      </w:r>
      <w:r w:rsidRPr="003F6F27">
        <w:rPr>
          <w:sz w:val="28"/>
          <w:szCs w:val="28"/>
        </w:rPr>
        <w:t xml:space="preserve"> прогностический (моделирование учителем предстоящего общения).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2 этап</w:t>
      </w:r>
      <w:r w:rsidRPr="003F6F27">
        <w:rPr>
          <w:sz w:val="28"/>
          <w:szCs w:val="28"/>
        </w:rPr>
        <w:t xml:space="preserve"> – управление общением на уроке.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  <w:u w:val="single"/>
        </w:rPr>
        <w:t>3 этап –</w:t>
      </w:r>
      <w:r w:rsidRPr="003F6F27">
        <w:rPr>
          <w:sz w:val="28"/>
          <w:szCs w:val="28"/>
        </w:rPr>
        <w:t xml:space="preserve"> анализ общения после урока.</w:t>
      </w:r>
    </w:p>
    <w:p w:rsidR="00D8489C" w:rsidRPr="003F6F27" w:rsidRDefault="00D8489C" w:rsidP="00D8489C">
      <w:pPr>
        <w:spacing w:line="360" w:lineRule="auto"/>
        <w:ind w:firstLine="567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Теоретический материал можно представить в виде схемы или раздаточного материала (подробно смотри приложение).</w:t>
      </w:r>
    </w:p>
    <w:p w:rsidR="00D8489C" w:rsidRPr="003F6F27" w:rsidRDefault="00D8489C" w:rsidP="00D8489C">
      <w:pPr>
        <w:pStyle w:val="a7"/>
        <w:spacing w:line="360" w:lineRule="auto"/>
        <w:rPr>
          <w:b/>
          <w:bCs/>
        </w:rPr>
      </w:pPr>
      <w:r w:rsidRPr="003F6F27">
        <w:rPr>
          <w:b/>
          <w:bCs/>
        </w:rPr>
        <w:t>Также целесообразно рассмотреть техники психофизической саморегуляции: приёмы снятия мышечного напряжения, использование библиотерапии, музыкотерапии; элементы техники аутогенной тренировки (см. литературу к занятию 2, 3, 5, 6)</w:t>
      </w:r>
    </w:p>
    <w:p w:rsidR="00D8489C" w:rsidRPr="003F6F27" w:rsidRDefault="00D8489C" w:rsidP="00D8489C">
      <w:pPr>
        <w:pStyle w:val="a7"/>
        <w:spacing w:line="360" w:lineRule="auto"/>
        <w:rPr>
          <w:b/>
          <w:bCs/>
        </w:rPr>
      </w:pPr>
      <w:r w:rsidRPr="003F6F27">
        <w:rPr>
          <w:b/>
          <w:bCs/>
        </w:rPr>
        <w:t>Вопросы к студийцам:</w:t>
      </w:r>
    </w:p>
    <w:p w:rsidR="00D8489C" w:rsidRPr="003F6F27" w:rsidRDefault="00D8489C" w:rsidP="00D8489C">
      <w:pPr>
        <w:pStyle w:val="a7"/>
        <w:numPr>
          <w:ilvl w:val="0"/>
          <w:numId w:val="12"/>
        </w:numPr>
        <w:spacing w:after="0" w:line="360" w:lineRule="auto"/>
        <w:jc w:val="both"/>
        <w:rPr>
          <w:b/>
          <w:bCs/>
        </w:rPr>
      </w:pPr>
      <w:r w:rsidRPr="003F6F27">
        <w:rPr>
          <w:b/>
          <w:bCs/>
        </w:rPr>
        <w:t>От чего зависит творческое самочувствие учителя?</w:t>
      </w:r>
    </w:p>
    <w:p w:rsidR="00D8489C" w:rsidRPr="003F6F27" w:rsidRDefault="00D8489C" w:rsidP="00D8489C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Как вы настраиваете себя перед уроком, на уроке?</w:t>
      </w:r>
    </w:p>
    <w:p w:rsidR="00D8489C" w:rsidRPr="003F6F27" w:rsidRDefault="00D8489C" w:rsidP="00D8489C">
      <w:pPr>
        <w:pStyle w:val="a7"/>
        <w:spacing w:line="360" w:lineRule="auto"/>
        <w:rPr>
          <w:b/>
          <w:bCs/>
        </w:rPr>
      </w:pPr>
      <w:r w:rsidRPr="003F6F27">
        <w:rPr>
          <w:b/>
          <w:bCs/>
        </w:rPr>
        <w:t>Далее можно послушать высказывание опытных учителей о способах создания творческого самочувствия (как результаты предварительного интервью с учителями, цитаты из литературы или высказывания присутствующих опытных учителей).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b/>
          <w:sz w:val="28"/>
          <w:szCs w:val="28"/>
        </w:rPr>
        <w:t>Руководитель:</w:t>
      </w:r>
      <w:r w:rsidRPr="003F6F27">
        <w:rPr>
          <w:sz w:val="28"/>
          <w:szCs w:val="28"/>
        </w:rPr>
        <w:t xml:space="preserve"> “Учёные выявили, что процесс создания творческого самочувствия – явление индивидуальное, у каждого учителя протекает по-</w:t>
      </w:r>
      <w:r w:rsidRPr="003F6F27">
        <w:rPr>
          <w:sz w:val="28"/>
          <w:szCs w:val="28"/>
        </w:rPr>
        <w:lastRenderedPageBreak/>
        <w:t>своему. Направления психологической работы учителя по вызову творческого самочувствия разнообразны и многообразны, они охватывают все сферы деятельности учителя: интеллектуальную, эмоциональную, волевую”.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Далее можно выполнить 1-3 упражнения на мобилизацию творческого самочувствия (см. литературу к занятию 2, 5, 9).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b/>
          <w:sz w:val="28"/>
          <w:szCs w:val="28"/>
        </w:rPr>
        <w:t xml:space="preserve">Этап 4. </w:t>
      </w:r>
      <w:r w:rsidRPr="003F6F27">
        <w:rPr>
          <w:sz w:val="28"/>
          <w:szCs w:val="28"/>
          <w:u w:val="single"/>
        </w:rPr>
        <w:t>Коррекция</w:t>
      </w:r>
      <w:r w:rsidRPr="003F6F27">
        <w:rPr>
          <w:sz w:val="28"/>
          <w:szCs w:val="28"/>
        </w:rPr>
        <w:t xml:space="preserve"> (направление внимания студийцев на совершенствование профессиональной деятельности; изменение профессиональных привычек и устойчивых форм поведения; построение индивидуализированного варианта технологии педагогической деятельности). 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Упражнение 1.</w:t>
      </w:r>
    </w:p>
    <w:p w:rsidR="00D8489C" w:rsidRPr="003F6F27" w:rsidRDefault="00D8489C" w:rsidP="00D8489C">
      <w:pPr>
        <w:pStyle w:val="a7"/>
        <w:spacing w:line="360" w:lineRule="auto"/>
        <w:rPr>
          <w:b/>
          <w:bCs/>
        </w:rPr>
      </w:pPr>
      <w:r w:rsidRPr="003F6F27">
        <w:rPr>
          <w:b/>
          <w:bCs/>
        </w:rPr>
        <w:t xml:space="preserve">Инструкция: “У нас будет немного времени, в течение которого нужно вспомнить какой-нибудь эпизод, случай или ситуацию из педагогической деятельности, где Вы вели себя нестандартно, необычно, творчески. Когда все будут готовы, кто-то первый начнёт и расскажет эту ситуацию. Затем то же самое сделает каждый из нас”. </w:t>
      </w:r>
    </w:p>
    <w:p w:rsidR="00D8489C" w:rsidRPr="003F6F27" w:rsidRDefault="00D8489C" w:rsidP="00D8489C">
      <w:pPr>
        <w:pStyle w:val="a7"/>
        <w:spacing w:line="360" w:lineRule="auto"/>
        <w:rPr>
          <w:b/>
          <w:bCs/>
        </w:rPr>
      </w:pPr>
      <w:r w:rsidRPr="003F6F27">
        <w:rPr>
          <w:b/>
          <w:bCs/>
        </w:rPr>
        <w:t>Это упражнение даёт возможность участникам сделать шаг на пути осознания своего опыта; в группе за короткое время появляется обширная, эмоционально окрашенная, разнообразная информация по проблеме занятия.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Упражнение 2.</w:t>
      </w:r>
    </w:p>
    <w:p w:rsidR="00D8489C" w:rsidRPr="003F6F27" w:rsidRDefault="00D8489C" w:rsidP="00D8489C">
      <w:pPr>
        <w:pStyle w:val="a7"/>
        <w:spacing w:line="360" w:lineRule="auto"/>
        <w:rPr>
          <w:b/>
          <w:bCs/>
        </w:rPr>
      </w:pPr>
      <w:r w:rsidRPr="003F6F27">
        <w:rPr>
          <w:b/>
          <w:bCs/>
        </w:rPr>
        <w:t>Инструкция: “Сейчас мы обратимся к работе с творческим, нестандартным мышлением, а также осознанию и развитию своего опыта. Представьте себе следующую ситуацию. Вы возвращаетесь домой (или идёте куда-то по делам) и встречаете группу детей, которые занимаются тем, что бросают нож в дерево. Вам необходимо придумать</w:t>
      </w:r>
      <w:r w:rsidRPr="003F6F27">
        <w:t xml:space="preserve"> </w:t>
      </w:r>
      <w:r w:rsidRPr="003F6F27">
        <w:rPr>
          <w:b/>
          <w:bCs/>
        </w:rPr>
        <w:t>максимальное количество вариантов вашего поведения, которое может побудить молодых людей бросить нож и найти себе другое занятие. Возникшие у вас варианты надо записать”.</w:t>
      </w:r>
    </w:p>
    <w:p w:rsidR="00D8489C" w:rsidRPr="003F6F27" w:rsidRDefault="00D8489C" w:rsidP="00D8489C">
      <w:pPr>
        <w:spacing w:line="360" w:lineRule="auto"/>
        <w:ind w:firstLine="720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Данное упражнение можно выполнять в парах или микрогруппах. В ходе обсуждения отмечаются особо оригинальные, неожиданные способы решения ситуации.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Упражнение 3.</w:t>
      </w:r>
    </w:p>
    <w:p w:rsidR="00D8489C" w:rsidRPr="003F6F27" w:rsidRDefault="00D8489C" w:rsidP="00D8489C">
      <w:pPr>
        <w:pStyle w:val="a7"/>
        <w:spacing w:line="360" w:lineRule="auto"/>
        <w:rPr>
          <w:b/>
          <w:bCs/>
        </w:rPr>
      </w:pPr>
      <w:r w:rsidRPr="003F6F27">
        <w:rPr>
          <w:b/>
          <w:bCs/>
        </w:rPr>
        <w:lastRenderedPageBreak/>
        <w:t>Инструкция: Составьте программу создания творческого самочувствия, используя известные вам способы и приёмы для:</w:t>
      </w:r>
    </w:p>
    <w:p w:rsidR="00D8489C" w:rsidRPr="003F6F27" w:rsidRDefault="00D8489C" w:rsidP="00D8489C">
      <w:pPr>
        <w:pStyle w:val="31"/>
        <w:numPr>
          <w:ilvl w:val="0"/>
          <w:numId w:val="11"/>
        </w:numPr>
        <w:spacing w:after="0" w:line="360" w:lineRule="auto"/>
        <w:jc w:val="both"/>
        <w:rPr>
          <w:b/>
          <w:bCs/>
          <w:sz w:val="28"/>
          <w:szCs w:val="28"/>
        </w:rPr>
      </w:pPr>
      <w:r w:rsidRPr="003F6F27">
        <w:rPr>
          <w:b/>
          <w:bCs/>
          <w:sz w:val="28"/>
          <w:szCs w:val="28"/>
        </w:rPr>
        <w:t>оптимизации настроения; преодоления нетворческого состояния перед началом урока.</w:t>
      </w:r>
    </w:p>
    <w:p w:rsidR="00D8489C" w:rsidRPr="003F6F27" w:rsidRDefault="00D8489C" w:rsidP="00D8489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вдохновения на предстоящее общение с классом, с отдельными учащимися;</w:t>
      </w:r>
    </w:p>
    <w:p w:rsidR="00D8489C" w:rsidRPr="003F6F27" w:rsidRDefault="00D8489C" w:rsidP="00D8489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преодоленип неуверенности, скованности общения с классом;</w:t>
      </w:r>
    </w:p>
    <w:p w:rsidR="00D8489C" w:rsidRPr="003F6F27" w:rsidRDefault="00D8489C" w:rsidP="00D8489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быстрого реагирования в конфликтной ситуации на уроке.</w:t>
      </w:r>
    </w:p>
    <w:p w:rsidR="00D8489C" w:rsidRPr="003F6F27" w:rsidRDefault="00D8489C" w:rsidP="00D8489C">
      <w:pPr>
        <w:pStyle w:val="a7"/>
        <w:spacing w:line="360" w:lineRule="auto"/>
        <w:rPr>
          <w:b/>
          <w:bCs/>
        </w:rPr>
      </w:pPr>
      <w:r w:rsidRPr="003F6F27">
        <w:rPr>
          <w:b/>
          <w:bCs/>
        </w:rPr>
        <w:t>После выполнения задания проводится обсуждение представленных программ.</w:t>
      </w:r>
    </w:p>
    <w:p w:rsidR="00D8489C" w:rsidRPr="003F6F27" w:rsidRDefault="00D8489C" w:rsidP="00D8489C">
      <w:pPr>
        <w:pStyle w:val="21"/>
      </w:pPr>
      <w:r w:rsidRPr="003F6F27">
        <w:t>Далее можно выполнить 1-3 упражнения на развитие креативности (см. литературу к занятию 11).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b/>
          <w:sz w:val="28"/>
          <w:szCs w:val="28"/>
        </w:rPr>
        <w:t>Этап 4.</w:t>
      </w:r>
      <w:r w:rsidRPr="003F6F27">
        <w:rPr>
          <w:b/>
          <w:sz w:val="28"/>
          <w:szCs w:val="28"/>
          <w:u w:val="single"/>
        </w:rPr>
        <w:t xml:space="preserve"> </w:t>
      </w:r>
      <w:r w:rsidRPr="003F6F27">
        <w:rPr>
          <w:sz w:val="28"/>
          <w:szCs w:val="28"/>
          <w:u w:val="single"/>
        </w:rPr>
        <w:t>Рефлексия</w:t>
      </w:r>
      <w:r w:rsidRPr="003F6F27">
        <w:rPr>
          <w:sz w:val="28"/>
          <w:szCs w:val="28"/>
        </w:rPr>
        <w:t xml:space="preserve"> (оценка произведённой работы и самочувствия).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Заканчивается студийная работа самооценкой каждого участника, в том числе и руководителя студии: оценивается работоспособность, содержание деятельности, психологическое состояние, результативность работы.</w:t>
      </w:r>
    </w:p>
    <w:p w:rsidR="00D8489C" w:rsidRPr="003F6F27" w:rsidRDefault="00D8489C" w:rsidP="00D8489C">
      <w:pPr>
        <w:pStyle w:val="33"/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Вопросы студийцам:</w:t>
      </w:r>
    </w:p>
    <w:p w:rsidR="00D8489C" w:rsidRPr="003F6F27" w:rsidRDefault="00D8489C" w:rsidP="00D8489C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Как вам работалось?</w:t>
      </w:r>
    </w:p>
    <w:p w:rsidR="00D8489C" w:rsidRPr="003F6F27" w:rsidRDefault="00D8489C" w:rsidP="00D8489C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Как себя чувствуете?</w:t>
      </w:r>
    </w:p>
    <w:p w:rsidR="00D8489C" w:rsidRPr="003F6F27" w:rsidRDefault="00D8489C" w:rsidP="00D8489C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Что вам дало студийное занятие?</w:t>
      </w:r>
    </w:p>
    <w:p w:rsidR="00D8489C" w:rsidRPr="003F6F27" w:rsidRDefault="00D8489C" w:rsidP="00D8489C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Что хотите сказать группе?  И др.</w:t>
      </w:r>
    </w:p>
    <w:p w:rsidR="00D8489C" w:rsidRPr="003F6F27" w:rsidRDefault="00D8489C" w:rsidP="00D8489C">
      <w:pPr>
        <w:pStyle w:val="23"/>
        <w:spacing w:line="360" w:lineRule="auto"/>
        <w:rPr>
          <w:i/>
          <w:iCs/>
          <w:szCs w:val="28"/>
        </w:rPr>
      </w:pPr>
    </w:p>
    <w:p w:rsidR="00D8489C" w:rsidRPr="003F6F27" w:rsidRDefault="00D8489C" w:rsidP="00D8489C">
      <w:pPr>
        <w:pStyle w:val="23"/>
        <w:spacing w:line="360" w:lineRule="auto"/>
        <w:rPr>
          <w:i/>
          <w:iCs/>
          <w:szCs w:val="28"/>
        </w:rPr>
      </w:pPr>
      <w:r w:rsidRPr="003F6F27">
        <w:rPr>
          <w:i/>
          <w:iCs/>
          <w:szCs w:val="28"/>
        </w:rPr>
        <w:t>Приемы создания творческого самочувствия учителя на уроке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Этап: Подготовка к уроку.</w:t>
      </w:r>
    </w:p>
    <w:p w:rsidR="00D8489C" w:rsidRPr="003F6F27" w:rsidRDefault="00D8489C" w:rsidP="00D8489C">
      <w:pPr>
        <w:pStyle w:val="a7"/>
        <w:numPr>
          <w:ilvl w:val="0"/>
          <w:numId w:val="15"/>
        </w:numPr>
        <w:spacing w:after="0" w:line="360" w:lineRule="auto"/>
        <w:jc w:val="both"/>
        <w:rPr>
          <w:b/>
        </w:rPr>
      </w:pPr>
      <w:r w:rsidRPr="003F6F27">
        <w:rPr>
          <w:b/>
        </w:rPr>
        <w:t>Изучение программы или повторный осмотр её соответствующего раздела.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Просмотр старых конспектов предстоящего урока.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Просмотр черновых записей (своих и коллег) по теме предстоящего урока или целого раздела предмета.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Поиск и определение  цели предстоящего урока и её соотнесение со всей системой уроков по теме.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Самоанализ собственной деятельности на аналогичном уроке, её оценка.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lastRenderedPageBreak/>
        <w:t>Формулирование первых, самых общих и приблизительных черт замысла предстоящего урока.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Мысленное проигрывание фрагментов урока.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Достижение бодрого состояния, желания работать с литературой.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Внутренняя настройка на предстоящее общение с классом.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Тщательный просмотр материала предстоящего урока.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Выбор возможных методов общения.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Составление подробного конспекта.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Конкретизация и чёткое определение педагогических задач предстоящего урока.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Стремление выделить среди них личностно притягательные, творчески значимые задачи.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Проработка методической структуры урока.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Привлечение вспомогательного творческого материала: дневников, записей, конспектов, репродукций, цитат, опыта коллег, методических разработок.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Вживание в материал, не только формальное усвоение его, но и стремление сделать близким, эмоционально переживаемым.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Соотношение материала предстоящего урока с собственным эмоциональным настроем.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Внутреннее примеривание вариантов конспекта урока, к себе, к возможным ситуациям в классе.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Соотнесение конспекта урока с характером отношений, сложившихся у вас в классе.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Воображаемое проигрывание предстоящего урока.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Определение эмоционально неудачных моментов урока и их редактирование.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Мысленное представление собственного поведения на данном уроке.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Размышление о возможных вариантах восприятия урока учащимися.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lastRenderedPageBreak/>
        <w:t>Появление чувства предвосхищения удовлетворённости от урока и предстоящего общения с классом.</w:t>
      </w:r>
    </w:p>
    <w:p w:rsidR="00D8489C" w:rsidRPr="003F6F27" w:rsidRDefault="00D8489C" w:rsidP="00D8489C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Ощущение чувства полного владения новым материалом и уверенности в успешной его реализации.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Этап: Деятельность на уроке .</w:t>
      </w:r>
    </w:p>
    <w:p w:rsidR="00D8489C" w:rsidRPr="003F6F27" w:rsidRDefault="00D8489C" w:rsidP="00D8489C">
      <w:pPr>
        <w:pStyle w:val="a7"/>
        <w:numPr>
          <w:ilvl w:val="0"/>
          <w:numId w:val="16"/>
        </w:numPr>
        <w:spacing w:after="0" w:line="360" w:lineRule="auto"/>
        <w:jc w:val="both"/>
      </w:pPr>
      <w:r w:rsidRPr="003F6F27">
        <w:t>Непосредственное общение с классом, вызывающее желание работать.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Взволнованность, эмоциональная настроенность и готовность к деятельности.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Соответствие урока собственной спрогнозированной программе.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Собранность, творческая готовность к неожиданным педагогическим задачам, требующим внутренней мобилизованности.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Увлечённость осуществляемой деятельностью.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Органичное, эмоционально открытое взаимодействие с классом.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Стремление вызвать эмоциональный отклик класса, активизировать участие детей в работе.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Желание активно преодолеть возникающие трудности.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Импровизация в ходе урока.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 xml:space="preserve"> Стремление преодолеть пассивное поведение класса.</w:t>
      </w:r>
    </w:p>
    <w:p w:rsidR="00D8489C" w:rsidRPr="003F6F27" w:rsidRDefault="00D8489C" w:rsidP="00D8489C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Удовлетворённость успешной деятельностью, восприятием материала и общением с детьми.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  <w:u w:val="single"/>
        </w:rPr>
      </w:pPr>
      <w:r w:rsidRPr="003F6F27">
        <w:rPr>
          <w:sz w:val="28"/>
          <w:szCs w:val="28"/>
          <w:u w:val="single"/>
        </w:rPr>
        <w:t>Этап: Состояние после  урока.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1.Оценивание осуществлённой деятельности в общении.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2.Эмоционально-личностный самоанализ осуществлённой деятельности и самооценка.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3.Фиксирование новых идей и вариантов построения и осуществления данного урока.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4.Формирование новых педагогических, личностно значимых,  эмоционально притягательных задач на последующую преподавательскую деятельность в данном классе.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lastRenderedPageBreak/>
        <w:t>5.Фиксирование первичных вероятностных контуров последующего поведения и деятельности в данном классе.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6.Мысленное, а затем и реальное редактирование сегодняшнего варианта урока.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7.Соотнесение сегодняшнего урока и его результатов с задачами будущих уроков по данной теме и целостной педагогической деятельностью. Нахождение и определение наиболее значимых, устойчивых и необходимых элементов педагогической деятельности на данном уроке и т.д.</w:t>
      </w:r>
    </w:p>
    <w:p w:rsidR="00D8489C" w:rsidRPr="003F6F27" w:rsidRDefault="00D8489C" w:rsidP="00D8489C">
      <w:pPr>
        <w:spacing w:line="360" w:lineRule="auto"/>
        <w:jc w:val="both"/>
        <w:rPr>
          <w:sz w:val="28"/>
          <w:szCs w:val="28"/>
        </w:rPr>
      </w:pPr>
      <w:r w:rsidRPr="003F6F27">
        <w:rPr>
          <w:sz w:val="28"/>
          <w:szCs w:val="28"/>
        </w:rPr>
        <w:t>8.Эмоциональное представление новой редакции данного урока и процесса его реализации в соответствии с собственной творческой индивидуальностью.</w:t>
      </w:r>
    </w:p>
    <w:p w:rsidR="0047613B" w:rsidRDefault="00D8489C" w:rsidP="00D8489C">
      <w:pPr>
        <w:spacing w:line="360" w:lineRule="auto"/>
        <w:jc w:val="both"/>
        <w:rPr>
          <w:sz w:val="28"/>
        </w:rPr>
      </w:pPr>
      <w:r w:rsidRPr="003F6F27">
        <w:rPr>
          <w:sz w:val="28"/>
          <w:szCs w:val="28"/>
        </w:rPr>
        <w:br w:type="page"/>
      </w:r>
      <w:bookmarkStart w:id="0" w:name="_GoBack"/>
      <w:bookmarkEnd w:id="0"/>
    </w:p>
    <w:p w:rsidR="0047613B" w:rsidRDefault="0047613B" w:rsidP="0047613B"/>
    <w:p w:rsidR="002012FE" w:rsidRDefault="002012FE"/>
    <w:sectPr w:rsidR="00201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1E6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0C0DF6"/>
    <w:multiLevelType w:val="singleLevel"/>
    <w:tmpl w:val="93243B1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AF616D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72B4B7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EE416D7"/>
    <w:multiLevelType w:val="multilevel"/>
    <w:tmpl w:val="ED06C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FE0B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601063F"/>
    <w:multiLevelType w:val="singleLevel"/>
    <w:tmpl w:val="B380C6AA"/>
    <w:lvl w:ilvl="0">
      <w:start w:val="5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7">
    <w:nsid w:val="3AC71A71"/>
    <w:multiLevelType w:val="singleLevel"/>
    <w:tmpl w:val="35EE7776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8">
    <w:nsid w:val="4DD24445"/>
    <w:multiLevelType w:val="multilevel"/>
    <w:tmpl w:val="C71621B6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3B33AA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7201D2A"/>
    <w:multiLevelType w:val="singleLevel"/>
    <w:tmpl w:val="FAC4E5EC"/>
    <w:lvl w:ilvl="0">
      <w:start w:val="1"/>
      <w:numFmt w:val="bullet"/>
      <w:lvlText w:val="-"/>
      <w:lvlJc w:val="left"/>
      <w:pPr>
        <w:tabs>
          <w:tab w:val="num" w:pos="719"/>
        </w:tabs>
        <w:ind w:left="719" w:hanging="360"/>
      </w:pPr>
      <w:rPr>
        <w:rFonts w:hint="default"/>
      </w:rPr>
    </w:lvl>
  </w:abstractNum>
  <w:abstractNum w:abstractNumId="11">
    <w:nsid w:val="5A5366EF"/>
    <w:multiLevelType w:val="multilevel"/>
    <w:tmpl w:val="6B446B7E"/>
    <w:lvl w:ilvl="0">
      <w:start w:val="1"/>
      <w:numFmt w:val="bullet"/>
      <w:lvlText w:val="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2">
    <w:nsid w:val="5A9E2061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45F569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4D91B7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799B0DB9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8"/>
  </w:num>
  <w:num w:numId="7">
    <w:abstractNumId w:val="12"/>
  </w:num>
  <w:num w:numId="8">
    <w:abstractNumId w:val="15"/>
  </w:num>
  <w:num w:numId="9">
    <w:abstractNumId w:val="11"/>
  </w:num>
  <w:num w:numId="10">
    <w:abstractNumId w:val="1"/>
  </w:num>
  <w:num w:numId="11">
    <w:abstractNumId w:val="10"/>
  </w:num>
  <w:num w:numId="12">
    <w:abstractNumId w:val="4"/>
  </w:num>
  <w:num w:numId="13">
    <w:abstractNumId w:val="13"/>
  </w:num>
  <w:num w:numId="14">
    <w:abstractNumId w:val="14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13B"/>
    <w:rsid w:val="002012FE"/>
    <w:rsid w:val="0047613B"/>
    <w:rsid w:val="00D8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613B"/>
    <w:pPr>
      <w:keepNext/>
      <w:jc w:val="center"/>
      <w:outlineLvl w:val="0"/>
    </w:pPr>
    <w:rPr>
      <w:b/>
      <w:bCs/>
      <w:sz w:val="40"/>
    </w:rPr>
  </w:style>
  <w:style w:type="paragraph" w:styleId="2">
    <w:name w:val="heading 2"/>
    <w:basedOn w:val="a"/>
    <w:next w:val="a"/>
    <w:link w:val="20"/>
    <w:qFormat/>
    <w:rsid w:val="0047613B"/>
    <w:pPr>
      <w:keepNext/>
      <w:ind w:left="120"/>
      <w:outlineLvl w:val="1"/>
    </w:pPr>
    <w:rPr>
      <w:b/>
      <w:sz w:val="20"/>
      <w:szCs w:val="20"/>
    </w:rPr>
  </w:style>
  <w:style w:type="paragraph" w:styleId="3">
    <w:name w:val="heading 3"/>
    <w:basedOn w:val="a"/>
    <w:next w:val="a"/>
    <w:link w:val="30"/>
    <w:qFormat/>
    <w:rsid w:val="0047613B"/>
    <w:pPr>
      <w:keepNext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qFormat/>
    <w:rsid w:val="0047613B"/>
    <w:pPr>
      <w:keepNext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47613B"/>
    <w:pPr>
      <w:keepNext/>
      <w:ind w:left="435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47613B"/>
    <w:pPr>
      <w:keepNext/>
      <w:jc w:val="center"/>
      <w:outlineLvl w:val="5"/>
    </w:pPr>
    <w:rPr>
      <w:b/>
      <w:sz w:val="28"/>
      <w:szCs w:val="20"/>
      <w:lang w:val="en-US"/>
    </w:rPr>
  </w:style>
  <w:style w:type="paragraph" w:styleId="7">
    <w:name w:val="heading 7"/>
    <w:basedOn w:val="a"/>
    <w:next w:val="a"/>
    <w:link w:val="70"/>
    <w:qFormat/>
    <w:rsid w:val="0047613B"/>
    <w:pPr>
      <w:keepNext/>
      <w:jc w:val="center"/>
      <w:outlineLvl w:val="6"/>
    </w:pPr>
    <w:rPr>
      <w:b/>
      <w:bCs/>
      <w:sz w:val="32"/>
    </w:rPr>
  </w:style>
  <w:style w:type="paragraph" w:styleId="8">
    <w:name w:val="heading 8"/>
    <w:basedOn w:val="a"/>
    <w:next w:val="a"/>
    <w:link w:val="80"/>
    <w:qFormat/>
    <w:rsid w:val="0047613B"/>
    <w:pPr>
      <w:keepNext/>
      <w:shd w:val="clear" w:color="auto" w:fill="FFFFFF"/>
      <w:jc w:val="center"/>
      <w:outlineLvl w:val="7"/>
    </w:pPr>
    <w:rPr>
      <w:b/>
      <w:bCs/>
      <w:color w:val="000000"/>
      <w:sz w:val="28"/>
    </w:rPr>
  </w:style>
  <w:style w:type="paragraph" w:styleId="9">
    <w:name w:val="heading 9"/>
    <w:basedOn w:val="a"/>
    <w:next w:val="a"/>
    <w:link w:val="90"/>
    <w:qFormat/>
    <w:rsid w:val="0047613B"/>
    <w:pPr>
      <w:keepNext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613B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7613B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761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761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7613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7613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47613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7613B"/>
    <w:rPr>
      <w:rFonts w:ascii="Times New Roman" w:eastAsia="Times New Roman" w:hAnsi="Times New Roman" w:cs="Times New Roman"/>
      <w:b/>
      <w:bCs/>
      <w:color w:val="000000"/>
      <w:sz w:val="28"/>
      <w:szCs w:val="24"/>
      <w:shd w:val="clear" w:color="auto" w:fill="FFFFFF"/>
      <w:lang w:eastAsia="ru-RU"/>
    </w:rPr>
  </w:style>
  <w:style w:type="character" w:customStyle="1" w:styleId="90">
    <w:name w:val="Заголовок 9 Знак"/>
    <w:basedOn w:val="a0"/>
    <w:link w:val="9"/>
    <w:rsid w:val="0047613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rsid w:val="0047613B"/>
    <w:pPr>
      <w:spacing w:line="360" w:lineRule="auto"/>
      <w:ind w:firstLine="708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4761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Plain Text"/>
    <w:basedOn w:val="a"/>
    <w:link w:val="a6"/>
    <w:rsid w:val="0047613B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semiHidden/>
    <w:rsid w:val="0047613B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47613B"/>
    <w:pPr>
      <w:widowControl w:val="0"/>
      <w:autoSpaceDE w:val="0"/>
      <w:autoSpaceDN w:val="0"/>
      <w:spacing w:line="360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semiHidden/>
    <w:rsid w:val="004761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D8489C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D848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D8489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D848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D848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848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D8489C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D8489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613B"/>
    <w:pPr>
      <w:keepNext/>
      <w:jc w:val="center"/>
      <w:outlineLvl w:val="0"/>
    </w:pPr>
    <w:rPr>
      <w:b/>
      <w:bCs/>
      <w:sz w:val="40"/>
    </w:rPr>
  </w:style>
  <w:style w:type="paragraph" w:styleId="2">
    <w:name w:val="heading 2"/>
    <w:basedOn w:val="a"/>
    <w:next w:val="a"/>
    <w:link w:val="20"/>
    <w:qFormat/>
    <w:rsid w:val="0047613B"/>
    <w:pPr>
      <w:keepNext/>
      <w:ind w:left="120"/>
      <w:outlineLvl w:val="1"/>
    </w:pPr>
    <w:rPr>
      <w:b/>
      <w:sz w:val="20"/>
      <w:szCs w:val="20"/>
    </w:rPr>
  </w:style>
  <w:style w:type="paragraph" w:styleId="3">
    <w:name w:val="heading 3"/>
    <w:basedOn w:val="a"/>
    <w:next w:val="a"/>
    <w:link w:val="30"/>
    <w:qFormat/>
    <w:rsid w:val="0047613B"/>
    <w:pPr>
      <w:keepNext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qFormat/>
    <w:rsid w:val="0047613B"/>
    <w:pPr>
      <w:keepNext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47613B"/>
    <w:pPr>
      <w:keepNext/>
      <w:ind w:left="435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47613B"/>
    <w:pPr>
      <w:keepNext/>
      <w:jc w:val="center"/>
      <w:outlineLvl w:val="5"/>
    </w:pPr>
    <w:rPr>
      <w:b/>
      <w:sz w:val="28"/>
      <w:szCs w:val="20"/>
      <w:lang w:val="en-US"/>
    </w:rPr>
  </w:style>
  <w:style w:type="paragraph" w:styleId="7">
    <w:name w:val="heading 7"/>
    <w:basedOn w:val="a"/>
    <w:next w:val="a"/>
    <w:link w:val="70"/>
    <w:qFormat/>
    <w:rsid w:val="0047613B"/>
    <w:pPr>
      <w:keepNext/>
      <w:jc w:val="center"/>
      <w:outlineLvl w:val="6"/>
    </w:pPr>
    <w:rPr>
      <w:b/>
      <w:bCs/>
      <w:sz w:val="32"/>
    </w:rPr>
  </w:style>
  <w:style w:type="paragraph" w:styleId="8">
    <w:name w:val="heading 8"/>
    <w:basedOn w:val="a"/>
    <w:next w:val="a"/>
    <w:link w:val="80"/>
    <w:qFormat/>
    <w:rsid w:val="0047613B"/>
    <w:pPr>
      <w:keepNext/>
      <w:shd w:val="clear" w:color="auto" w:fill="FFFFFF"/>
      <w:jc w:val="center"/>
      <w:outlineLvl w:val="7"/>
    </w:pPr>
    <w:rPr>
      <w:b/>
      <w:bCs/>
      <w:color w:val="000000"/>
      <w:sz w:val="28"/>
    </w:rPr>
  </w:style>
  <w:style w:type="paragraph" w:styleId="9">
    <w:name w:val="heading 9"/>
    <w:basedOn w:val="a"/>
    <w:next w:val="a"/>
    <w:link w:val="90"/>
    <w:qFormat/>
    <w:rsid w:val="0047613B"/>
    <w:pPr>
      <w:keepNext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613B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7613B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761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761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7613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7613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47613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7613B"/>
    <w:rPr>
      <w:rFonts w:ascii="Times New Roman" w:eastAsia="Times New Roman" w:hAnsi="Times New Roman" w:cs="Times New Roman"/>
      <w:b/>
      <w:bCs/>
      <w:color w:val="000000"/>
      <w:sz w:val="28"/>
      <w:szCs w:val="24"/>
      <w:shd w:val="clear" w:color="auto" w:fill="FFFFFF"/>
      <w:lang w:eastAsia="ru-RU"/>
    </w:rPr>
  </w:style>
  <w:style w:type="character" w:customStyle="1" w:styleId="90">
    <w:name w:val="Заголовок 9 Знак"/>
    <w:basedOn w:val="a0"/>
    <w:link w:val="9"/>
    <w:rsid w:val="0047613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rsid w:val="0047613B"/>
    <w:pPr>
      <w:spacing w:line="360" w:lineRule="auto"/>
      <w:ind w:firstLine="708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4761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Plain Text"/>
    <w:basedOn w:val="a"/>
    <w:link w:val="a6"/>
    <w:rsid w:val="0047613B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semiHidden/>
    <w:rsid w:val="0047613B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47613B"/>
    <w:pPr>
      <w:widowControl w:val="0"/>
      <w:autoSpaceDE w:val="0"/>
      <w:autoSpaceDN w:val="0"/>
      <w:spacing w:line="360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semiHidden/>
    <w:rsid w:val="004761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D8489C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D848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D8489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D848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D848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848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D8489C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D8489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5524</Words>
  <Characters>31492</Characters>
  <Application>Microsoft Office Word</Application>
  <DocSecurity>0</DocSecurity>
  <Lines>262</Lines>
  <Paragraphs>73</Paragraphs>
  <ScaleCrop>false</ScaleCrop>
  <Company>Microsoft</Company>
  <LinksUpToDate>false</LinksUpToDate>
  <CharactersWithSpaces>36943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2006-12-31T21:16:00Z</dcterms:created>
  <dcterms:modified xsi:type="dcterms:W3CDTF">2006-12-31T21:19:00Z</dcterms:modified>
</cp:coreProperties>
</file>