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C6A43C" w14:textId="770D129C" w:rsidR="00F351A0" w:rsidRDefault="00500812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8FF211" wp14:editId="0FDBA88D">
                <wp:simplePos x="0" y="0"/>
                <wp:positionH relativeFrom="column">
                  <wp:posOffset>281940</wp:posOffset>
                </wp:positionH>
                <wp:positionV relativeFrom="paragraph">
                  <wp:posOffset>121920</wp:posOffset>
                </wp:positionV>
                <wp:extent cx="76200" cy="200025"/>
                <wp:effectExtent l="0" t="0" r="19050" b="28575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2000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2AC02E" id="Прямая соединительная линия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2pt,9.6pt" to="28.2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qmB7QEAAOYDAAAOAAAAZHJzL2Uyb0RvYy54bWysU0uOEzEQ3SNxB8t70p2MGFArnVnMCDYI&#10;In57j9tOLPyTbdKdHbBGyhG4AotBGmmAM7hvRNndaRAfCSE2VtlV9areq/LyrFMS7Zjzwugaz2cl&#10;RkxT0wi9qfGL5w/u3MfIB6IbIo1mNd4zj89Wt28tW1uxhdka2TCHAET7qrU13oZgq6LwdMsU8TNj&#10;mQYnN06RAFe3KRpHWkBXsliU5WnRGtdYZyjzHl4vBideZXzOGQ1POPcsIFlj6C3k0+XzMp3Fakmq&#10;jSN2K+jYBvmHLhQRGopOUBckEPTaiV+glKDOeMPDjBpVGM4FZZkDsJmXP7F5tiWWZS4gjreTTP7/&#10;wdLHu7VDoqnxCUaaKBhR/NC/6Q/xc/zYH1D/Nn6Nn+JVvI5f4nX/Duyb/j3YyRlvxucDOklKttZX&#10;AHiu1268ebt2SZaOO4W4FPYlLEkWCqijLs9hP82BdQFReLx3CqPFiIIHjHJxN4EXA0pCs86Hh8wo&#10;lIwaS6GTSqQiu0c+DKHHEMhLXQ19ZCvsJUvBUj9lHJhDvaGjvHPsXDq0I7Atzav5WDZHphQupJyS&#10;ylzyj0ljbEpjeQ//NnGKzhWNDlOiEtq431UN3bFVPsQfWQ9cE+1L0+zzVLIcsExZ0HHx07b+eM/p&#10;37/n6hsAAAD//wMAUEsDBBQABgAIAAAAIQB4+sfk2QAAAAcBAAAPAAAAZHJzL2Rvd25yZXYueG1s&#10;TI7BbsIwEETvlfgHayv1VuyiJLQhDqJIqOdCL9yceJtExOsQGwh/3+2pPa1mZzTzivXkenHFMXSe&#10;NLzMFQik2tuOGg1fh93zK4gQDVnTe0INdwywLmcPhcmtv9EnXvexEVxCITca2hiHXMpQt+hMmPsB&#10;ib1vPzoTWY6NtKO5cbnr5UKpTDrTES+0ZsBti/Vpf3EaDh9OTVXstkjnpdoc39OMjqnWT4/TZgUi&#10;4hT/wvCLz+hQMlPlL2SD6DUkScJJ/r8tQLCfZqwrvmoJsizkf/7yBwAA//8DAFBLAQItABQABgAI&#10;AAAAIQC2gziS/gAAAOEBAAATAAAAAAAAAAAAAAAAAAAAAABbQ29udGVudF9UeXBlc10ueG1sUEsB&#10;Ai0AFAAGAAgAAAAhADj9If/WAAAAlAEAAAsAAAAAAAAAAAAAAAAALwEAAF9yZWxzLy5yZWxzUEsB&#10;Ai0AFAAGAAgAAAAhAD6WqYHtAQAA5gMAAA4AAAAAAAAAAAAAAAAALgIAAGRycy9lMm9Eb2MueG1s&#10;UEsBAi0AFAAGAAgAAAAhAHj6x+TZAAAABwEAAA8AAAAAAAAAAAAAAAAARwQAAGRycy9kb3ducmV2&#10;LnhtbFBLBQYAAAAABAAEAPMAAABNBQAAAAA=&#10;" strokecolor="black [3200]" strokeweight=".5pt">
                <v:stroke joinstyle="miter"/>
              </v:line>
            </w:pict>
          </mc:Fallback>
        </mc:AlternateContent>
      </w:r>
      <w:r w:rsidR="00F351A0" w:rsidRPr="00CE4655">
        <w:rPr>
          <w:rFonts w:ascii="Times New Roman" w:hAnsi="Times New Roman" w:cs="Times New Roman"/>
          <w:i/>
          <w:iCs/>
          <w:sz w:val="24"/>
          <w:szCs w:val="24"/>
        </w:rPr>
        <w:t>Задания к занятию</w:t>
      </w:r>
      <w:r w:rsidR="00F351A0">
        <w:rPr>
          <w:rFonts w:ascii="Times New Roman" w:hAnsi="Times New Roman" w:cs="Times New Roman"/>
          <w:sz w:val="24"/>
          <w:szCs w:val="24"/>
        </w:rPr>
        <w:t>:</w:t>
      </w:r>
    </w:p>
    <w:p w14:paraId="2697911A" w14:textId="70BBE30D" w:rsidR="00F351A0" w:rsidRPr="00230169" w:rsidRDefault="00500812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69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02535E" wp14:editId="38CF2542">
                <wp:simplePos x="0" y="0"/>
                <wp:positionH relativeFrom="column">
                  <wp:posOffset>205740</wp:posOffset>
                </wp:positionH>
                <wp:positionV relativeFrom="paragraph">
                  <wp:posOffset>32385</wp:posOffset>
                </wp:positionV>
                <wp:extent cx="85725" cy="123825"/>
                <wp:effectExtent l="0" t="0" r="28575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725" cy="1238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0A6DD" id="Прямая соединительная линия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2pt,2.55pt" to="22.9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KQm5QEAANwDAAAOAAAAZHJzL2Uyb0RvYy54bWysU0uO1DAQ3SNxB8t7OumggVbU6VnMCDYI&#10;WnwO4HHsjoV/sk2neweskfoIXIEFI400wBmSG03ZSWdGgBBCbJyyXe9VvefK8nSnJNoy54XRFZ7P&#10;coyYpqYWelPhN6+fPFhg5APRNZFGswrvmcenq/v3lq0tWWEaI2vmEJBoX7a2wk0ItswyTxumiJ8Z&#10;yzRccuMUCbB1m6x2pAV2JbMizx9lrXG1dYYy7+H0fLjEq8TPOaPhBeeeBSQrDL2FtLq0XsQ1Wy1J&#10;uXHENoKObZB/6EIRoaHoRHVOAkHvnPiFSgnqjDc8zKhRmeFcUJY0gJp5/pOaVw2xLGkBc7ydbPL/&#10;j5Y+364dEnWFC4w0UfBE3ef+fX/ovnVf+gPqP3Q/usvua3fVfe+u+o8QX/efII6X3fV4fEBFdLK1&#10;vgTCM712487btYu27LhT8QuC0S65v5/cZ7uAKBwuTh4XJxhRuJkXDxcQA0l2i7XOh6fMKBSDCkuh&#10;ozekJNtnPgypxxTAxV6G6ikKe8listQvGQe9UG+e0GnS2Jl0aEtgRuq387FsyowQLqScQPmfQWNu&#10;hLE0fX8LnLJTRaPDBFRCG/e7qmF3bJUP+UfVg9Yo+8LU+/QWyQ4YoWToOO5xRu/uE/z2p1zdAAAA&#10;//8DAFBLAwQUAAYACAAAACEApomectwAAAAGAQAADwAAAGRycy9kb3ducmV2LnhtbEyOwU7DMBBE&#10;70j8g7VI3KjTkEY0jVNVlRDigmgKdzfeOoF4HdlOGv4ecyrH0YzevHI7m55N6HxnScBykQBDaqzq&#10;SAv4OD4/PAHzQZKSvSUU8IMettXtTSkLZS90wKkOmkUI+UIKaEMYCs5906KRfmEHpNidrTMyxOg0&#10;V05eItz0PE2SnBvZUXxo5YD7FpvvejQC+lc3feq93vnx5ZDXX+/n9O04CXF/N+82wALO4TqGP/2o&#10;DlV0OtmRlGe9gMc0i0sBqyWwWGerNbCTgDTLgVcl/69f/QIAAP//AwBQSwECLQAUAAYACAAAACEA&#10;toM4kv4AAADhAQAAEwAAAAAAAAAAAAAAAAAAAAAAW0NvbnRlbnRfVHlwZXNdLnhtbFBLAQItABQA&#10;BgAIAAAAIQA4/SH/1gAAAJQBAAALAAAAAAAAAAAAAAAAAC8BAABfcmVscy8ucmVsc1BLAQItABQA&#10;BgAIAAAAIQAIoKQm5QEAANwDAAAOAAAAAAAAAAAAAAAAAC4CAABkcnMvZTJvRG9jLnhtbFBLAQIt&#10;ABQABgAIAAAAIQCmiZ5y3AAAAAYBAAAPAAAAAAAAAAAAAAAAAD8EAABkcnMvZG93bnJldi54bWxQ&#10;SwUGAAAAAAQABADzAAAASAUAAAAA&#10;" strokecolor="black [3200]" strokeweight=".5pt">
                <v:stroke joinstyle="miter"/>
              </v:line>
            </w:pict>
          </mc:Fallback>
        </mc:AlternateContent>
      </w:r>
      <w:r w:rsidR="00F351A0" w:rsidRPr="00230169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321FEF" w:rsidRPr="00230169">
        <w:rPr>
          <w:rFonts w:ascii="Times New Roman" w:hAnsi="Times New Roman" w:cs="Times New Roman"/>
          <w:b/>
          <w:sz w:val="24"/>
          <w:szCs w:val="24"/>
        </w:rPr>
        <w:t xml:space="preserve">Изучить особенности составления запроса на психолого-педагогическое сопровождение или оказание психологической помощи (см. </w:t>
      </w:r>
      <w:r w:rsidR="00321FEF" w:rsidRPr="00230169">
        <w:rPr>
          <w:rFonts w:ascii="Times New Roman" w:hAnsi="Times New Roman" w:cs="Times New Roman"/>
          <w:b/>
          <w:i/>
          <w:iCs/>
          <w:sz w:val="24"/>
          <w:szCs w:val="24"/>
        </w:rPr>
        <w:t>Приложение</w:t>
      </w:r>
      <w:r w:rsidR="00321FEF" w:rsidRPr="00230169">
        <w:rPr>
          <w:rFonts w:ascii="Times New Roman" w:hAnsi="Times New Roman" w:cs="Times New Roman"/>
          <w:b/>
          <w:sz w:val="24"/>
          <w:szCs w:val="24"/>
        </w:rPr>
        <w:t xml:space="preserve"> 1).</w:t>
      </w:r>
    </w:p>
    <w:p w14:paraId="3ACD57E4" w14:textId="2B1990DC" w:rsidR="00022F21" w:rsidRPr="00230169" w:rsidRDefault="00321FEF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69">
        <w:rPr>
          <w:rFonts w:ascii="Times New Roman" w:hAnsi="Times New Roman" w:cs="Times New Roman"/>
          <w:b/>
          <w:sz w:val="24"/>
          <w:szCs w:val="24"/>
        </w:rPr>
        <w:t>2. Выделить в предлагаемом примере запроса смысловые составляющие</w:t>
      </w:r>
      <w:r w:rsidR="00022F21" w:rsidRPr="00230169">
        <w:rPr>
          <w:rFonts w:ascii="Times New Roman" w:hAnsi="Times New Roman" w:cs="Times New Roman"/>
          <w:b/>
          <w:sz w:val="24"/>
          <w:szCs w:val="24"/>
        </w:rPr>
        <w:t>.</w:t>
      </w:r>
      <w:r w:rsidRPr="002301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4"/>
        <w:tblW w:w="0" w:type="auto"/>
        <w:tblInd w:w="-998" w:type="dxa"/>
        <w:tblLook w:val="04A0" w:firstRow="1" w:lastRow="0" w:firstColumn="1" w:lastColumn="0" w:noHBand="0" w:noVBand="1"/>
      </w:tblPr>
      <w:tblGrid>
        <w:gridCol w:w="2269"/>
        <w:gridCol w:w="8074"/>
      </w:tblGrid>
      <w:tr w:rsidR="00346828" w14:paraId="6FB2F55A" w14:textId="77777777" w:rsidTr="00201111">
        <w:tc>
          <w:tcPr>
            <w:tcW w:w="10343" w:type="dxa"/>
            <w:gridSpan w:val="2"/>
          </w:tcPr>
          <w:p w14:paraId="4E8E919C" w14:textId="77777777" w:rsidR="00201111" w:rsidRDefault="00201111" w:rsidP="00346828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7185D7D8" w14:textId="77777777" w:rsidR="00346828" w:rsidRPr="00201111" w:rsidRDefault="00346828" w:rsidP="00346828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1) аспекты трудностей в личностной сфере:</w:t>
            </w:r>
          </w:p>
          <w:p w14:paraId="0C9949DA" w14:textId="77777777" w:rsidR="00346828" w:rsidRDefault="00346828" w:rsidP="00F35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6828" w14:paraId="07ADBD8F" w14:textId="77777777" w:rsidTr="00201111">
        <w:tc>
          <w:tcPr>
            <w:tcW w:w="2269" w:type="dxa"/>
          </w:tcPr>
          <w:p w14:paraId="3F7B70A3" w14:textId="3EC0E048" w:rsidR="00346828" w:rsidRPr="00201111" w:rsidRDefault="00201111" w:rsidP="002011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Когнитивный</w:t>
            </w:r>
          </w:p>
        </w:tc>
        <w:tc>
          <w:tcPr>
            <w:tcW w:w="8074" w:type="dxa"/>
          </w:tcPr>
          <w:p w14:paraId="7D9CE943" w14:textId="3EB768CF" w:rsidR="00346828" w:rsidRDefault="00B53CD8" w:rsidP="00F35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>формирование выводов при отсутствии свидетельства в его поддержку; построение заключения, основанного на деталях, вырванных из контекста; преувеличение негативных событий и минимизация позитивных, что приводит к еще большему снижению самооценки, неприятию «обратных связей» и способствует закрытости личности</w:t>
            </w:r>
          </w:p>
        </w:tc>
      </w:tr>
      <w:tr w:rsidR="00346828" w14:paraId="2692AB04" w14:textId="77777777" w:rsidTr="00201111">
        <w:tc>
          <w:tcPr>
            <w:tcW w:w="2269" w:type="dxa"/>
          </w:tcPr>
          <w:p w14:paraId="2F4DC123" w14:textId="08690F50" w:rsidR="00346828" w:rsidRPr="00201111" w:rsidRDefault="00201111" w:rsidP="002011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Эмоциональный</w:t>
            </w:r>
          </w:p>
        </w:tc>
        <w:tc>
          <w:tcPr>
            <w:tcW w:w="8074" w:type="dxa"/>
          </w:tcPr>
          <w:p w14:paraId="54F7194E" w14:textId="2CD80C1E" w:rsidR="00346828" w:rsidRDefault="00B53CD8" w:rsidP="00F35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эмоциональная лабильность, низкая фрустрационная толерантность и быстрое возникновение тревоги и депрессии, сниженная или нестабильная самооценка, появ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ление социофобий, агрессивности</w:t>
            </w:r>
          </w:p>
        </w:tc>
      </w:tr>
      <w:tr w:rsidR="00346828" w14:paraId="7A95FF83" w14:textId="77777777" w:rsidTr="00201111">
        <w:tc>
          <w:tcPr>
            <w:tcW w:w="2269" w:type="dxa"/>
          </w:tcPr>
          <w:p w14:paraId="63B77E96" w14:textId="417D2BC8" w:rsidR="00346828" w:rsidRPr="00201111" w:rsidRDefault="00201111" w:rsidP="0020111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Поведенческий</w:t>
            </w:r>
          </w:p>
        </w:tc>
        <w:tc>
          <w:tcPr>
            <w:tcW w:w="8074" w:type="dxa"/>
          </w:tcPr>
          <w:p w14:paraId="11801AEF" w14:textId="4BFA8072" w:rsidR="00346828" w:rsidRDefault="00BE6EE8" w:rsidP="00BE6E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>наличие эгоцентризма, избегания решения проблем, нестабильности отношений с окружающими, преимущественно однотипного способа реагирования на фрустрацию и трудности, неуверенности в себе, высокого уровня претензий при отсутствии критической оценки своих возможностей, склонности к обвинениям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53CD8" w14:paraId="60E1755E" w14:textId="77777777" w:rsidTr="00926D7E">
        <w:tc>
          <w:tcPr>
            <w:tcW w:w="10343" w:type="dxa"/>
            <w:gridSpan w:val="2"/>
          </w:tcPr>
          <w:p w14:paraId="68E98007" w14:textId="47B89CA3" w:rsidR="00B53CD8" w:rsidRPr="00B53CD8" w:rsidRDefault="00B53CD8" w:rsidP="00F351A0">
            <w:pPr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53CD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Мальчик не осознает границ опасного и безопасного, комфортного и дискомфортного поведения.</w:t>
            </w:r>
          </w:p>
        </w:tc>
      </w:tr>
      <w:tr w:rsidR="00201111" w14:paraId="16AB9BEB" w14:textId="77777777" w:rsidTr="00754E10">
        <w:tc>
          <w:tcPr>
            <w:tcW w:w="10343" w:type="dxa"/>
            <w:gridSpan w:val="2"/>
          </w:tcPr>
          <w:p w14:paraId="4A05760C" w14:textId="77777777" w:rsidR="00201111" w:rsidRDefault="00201111" w:rsidP="00201111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14:paraId="6EA0A376" w14:textId="23ABE7A6" w:rsidR="00201111" w:rsidRPr="00201111" w:rsidRDefault="00201111" w:rsidP="00201111">
            <w:pPr>
              <w:ind w:firstLine="709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2) проблемы в межличностных отношениях:</w:t>
            </w:r>
          </w:p>
          <w:p w14:paraId="0CB1A8F6" w14:textId="77777777" w:rsidR="00201111" w:rsidRDefault="00201111" w:rsidP="00F35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11" w14:paraId="7830D021" w14:textId="77777777" w:rsidTr="00201111">
        <w:tc>
          <w:tcPr>
            <w:tcW w:w="2269" w:type="dxa"/>
          </w:tcPr>
          <w:p w14:paraId="508942D6" w14:textId="1B8B4C93" w:rsidR="00201111" w:rsidRPr="00201111" w:rsidRDefault="00201111" w:rsidP="002011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Р</w:t>
            </w: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одители</w:t>
            </w:r>
          </w:p>
        </w:tc>
        <w:tc>
          <w:tcPr>
            <w:tcW w:w="8074" w:type="dxa"/>
          </w:tcPr>
          <w:p w14:paraId="5CE0B43C" w14:textId="015F16D3" w:rsidR="00B53CD8" w:rsidRPr="00B53CD8" w:rsidRDefault="003E20AE" w:rsidP="00B53C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>о слов матери они стараются не баловать ребенка, но все необходимое у него имеется. При этом мать и отец постоянно контролируют поведение сына.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</w:t>
            </w:r>
            <w:r w:rsidR="00B53CD8"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тец подростка, узнав об этом, ежедневно стал разговаривать с ним вечерами, рассказывая в долгом монологе о себе самом, как примере для подражания. Мать интуитивно чувствует, что такой разговор для сына бесполезен (он молча высушивает нотации), но не вмешивается, так как безусловно принимает авторитетность супруга.</w:t>
            </w:r>
          </w:p>
          <w:p w14:paraId="3CD5FBFC" w14:textId="77777777" w:rsidR="00201111" w:rsidRDefault="00201111" w:rsidP="002011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11" w14:paraId="0D4F3BAD" w14:textId="77777777" w:rsidTr="00201111">
        <w:tc>
          <w:tcPr>
            <w:tcW w:w="2269" w:type="dxa"/>
          </w:tcPr>
          <w:p w14:paraId="03AD7D2D" w14:textId="366D560F" w:rsidR="00201111" w:rsidRPr="00201111" w:rsidRDefault="00201111" w:rsidP="002011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Сверстники</w:t>
            </w:r>
          </w:p>
        </w:tc>
        <w:tc>
          <w:tcPr>
            <w:tcW w:w="8074" w:type="dxa"/>
          </w:tcPr>
          <w:p w14:paraId="0ACA71D9" w14:textId="2256A01F" w:rsidR="00B53CD8" w:rsidRPr="00B53CD8" w:rsidRDefault="00B53CD8" w:rsidP="00B53C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 </w:t>
            </w:r>
            <w:r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дошкольный период Анатолий особенно любил гулять во дворе, много общаясь со сверстниками. Довольно часто он с друзьями исчезал из поля зрения родителей.</w:t>
            </w:r>
            <w:r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н принимает ситуацию зависимости от 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еа</w:t>
            </w:r>
            <w:r w:rsidR="00BE6EE8">
              <w:rPr>
                <w:rFonts w:ascii="Times New Roman" w:eastAsia="Calibri" w:hAnsi="Times New Roman" w:cs="Times New Roman"/>
                <w:sz w:val="24"/>
                <w:szCs w:val="24"/>
              </w:rPr>
              <w:t>декватных поступков сверстников, а н</w:t>
            </w:r>
            <w:r w:rsidR="00BE6EE8"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аличие зависимости, конформности (внутреннее стремление к принятию групповых норм, стандартов), подтверждаемой также соответствующей акцентуацией характера; излишней контактности (стремление образовывать широкие эмоциональные связи в группе); «принятия борьбы» (активное стремление участвовать в групповой жизни с целью достижения высокого статуса в группе).</w:t>
            </w:r>
          </w:p>
          <w:p w14:paraId="49137C96" w14:textId="7299C9BB" w:rsidR="00B53CD8" w:rsidRPr="00B53CD8" w:rsidRDefault="00B53CD8" w:rsidP="00B53CD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1A7CC23" w14:textId="77777777" w:rsidR="00201111" w:rsidRDefault="00201111" w:rsidP="002011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1111" w14:paraId="2C23F5A3" w14:textId="77777777" w:rsidTr="00500812">
        <w:trPr>
          <w:trHeight w:val="347"/>
        </w:trPr>
        <w:tc>
          <w:tcPr>
            <w:tcW w:w="2269" w:type="dxa"/>
          </w:tcPr>
          <w:p w14:paraId="33B110F9" w14:textId="1E1F0CC2" w:rsidR="00201111" w:rsidRPr="00201111" w:rsidRDefault="00201111" w:rsidP="0020111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П</w:t>
            </w:r>
            <w:r w:rsidRPr="00201111">
              <w:rPr>
                <w:rFonts w:ascii="Times New Roman" w:hAnsi="Times New Roman" w:cs="Times New Roman"/>
                <w:i/>
                <w:sz w:val="24"/>
                <w:szCs w:val="24"/>
              </w:rPr>
              <w:t>едагоги</w:t>
            </w:r>
          </w:p>
        </w:tc>
        <w:tc>
          <w:tcPr>
            <w:tcW w:w="8074" w:type="dxa"/>
          </w:tcPr>
          <w:p w14:paraId="60517888" w14:textId="77777777" w:rsidR="00B53CD8" w:rsidRPr="00B53CD8" w:rsidRDefault="00B53CD8" w:rsidP="003E20A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педагоги отмечают несомненные способности Анатолия в обучении. Он хорошо успевает по основным предметам. Но в поведении отмечается выраженная вовлеченность подростка в какие-либо группировки, нарушающие дисциплинарный порядок в школе.</w:t>
            </w:r>
          </w:p>
          <w:p w14:paraId="2AE4F1FB" w14:textId="77777777" w:rsidR="00201111" w:rsidRDefault="00201111" w:rsidP="002011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812" w14:paraId="1211EB82" w14:textId="77777777" w:rsidTr="004615D2">
        <w:tc>
          <w:tcPr>
            <w:tcW w:w="10343" w:type="dxa"/>
            <w:gridSpan w:val="2"/>
          </w:tcPr>
          <w:p w14:paraId="04036A4E" w14:textId="3E563561" w:rsidR="00500812" w:rsidRPr="00500812" w:rsidRDefault="00500812" w:rsidP="00500812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0081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3) индивидуальные специфические особенности</w:t>
            </w:r>
          </w:p>
        </w:tc>
      </w:tr>
      <w:tr w:rsidR="00B53CD8" w14:paraId="5BFA8D9F" w14:textId="77777777" w:rsidTr="00C22FDA">
        <w:tc>
          <w:tcPr>
            <w:tcW w:w="10343" w:type="dxa"/>
            <w:gridSpan w:val="2"/>
          </w:tcPr>
          <w:p w14:paraId="2984854C" w14:textId="35DE0B16" w:rsidR="00B53CD8" w:rsidRDefault="00BE6EE8" w:rsidP="002011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Имеется </w:t>
            </w: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>блокировка потребности в защищенности, самоутверждении, свободе, принадлежности, временной перспективе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r w:rsidR="00B53CD8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B53CD8" w:rsidRPr="00B53CD8">
              <w:rPr>
                <w:rFonts w:ascii="Times New Roman" w:eastAsia="Calibri" w:hAnsi="Times New Roman" w:cs="Times New Roman"/>
                <w:sz w:val="24"/>
                <w:szCs w:val="24"/>
              </w:rPr>
              <w:t>риентирован на широкий поиск удовольствий.</w:t>
            </w: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5D68CA">
              <w:rPr>
                <w:rFonts w:ascii="Times New Roman" w:hAnsi="Times New Roman" w:cs="Times New Roman"/>
                <w:sz w:val="24"/>
                <w:szCs w:val="24"/>
              </w:rPr>
              <w:t>одросток испытывает острую потребность в поддержке, сочувствии, сопереживании, но сам при этом не способен ощущать те же чувства относительно другого. Мальчик не осознает границ опасного и безопасного, комфортного и дискомфортного поведения</w:t>
            </w:r>
          </w:p>
        </w:tc>
      </w:tr>
    </w:tbl>
    <w:p w14:paraId="692350F2" w14:textId="6A2CCF98" w:rsidR="00321FEF" w:rsidRDefault="00321FEF" w:rsidP="005008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4659B3" w14:textId="77777777" w:rsidR="00500812" w:rsidRDefault="00500812" w:rsidP="005008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01E66F" w14:textId="48726B67" w:rsidR="00321FEF" w:rsidRPr="00230169" w:rsidRDefault="00321FEF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69">
        <w:rPr>
          <w:rFonts w:ascii="Times New Roman" w:hAnsi="Times New Roman" w:cs="Times New Roman"/>
          <w:b/>
          <w:sz w:val="24"/>
          <w:szCs w:val="24"/>
        </w:rPr>
        <w:t>3. Предложить собственный пример запроса.</w:t>
      </w:r>
    </w:p>
    <w:p w14:paraId="7428FE2A" w14:textId="77777777" w:rsidR="00133048" w:rsidRDefault="00133048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D02714" w14:textId="52597EF2" w:rsidR="00050507" w:rsidRDefault="008B5924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B592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Подросток Виктор, 13</w:t>
      </w:r>
      <w:r w:rsidR="00F07C61" w:rsidRPr="008B592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лет</w:t>
      </w:r>
      <w:r w:rsidRPr="008B5924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F07C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8B5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психологической помощью обратилась мать ребенка. Она жаловалась на собственную несостоятельность в воспитании подростка, который является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</w:t>
      </w:r>
      <w:r w:rsidRPr="008B5924">
        <w:rPr>
          <w:rFonts w:ascii="Times New Roman" w:hAnsi="Times New Roman" w:cs="Times New Roman"/>
          <w:sz w:val="24"/>
          <w:szCs w:val="24"/>
          <w:shd w:val="clear" w:color="auto" w:fill="FFFFFF"/>
        </w:rPr>
        <w:t>единственным ребенком в семье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по счёту третий (имеются старший брат и сестра)</w:t>
      </w:r>
      <w:r w:rsidRPr="008B5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При этом семья полная,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достаточно </w:t>
      </w:r>
      <w:r w:rsidRPr="008B5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благополучная в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материальном аспекте. Родители (мама заведующая в детском саду, отец преподаёт в университете высшую математику). </w:t>
      </w:r>
      <w:r w:rsidR="000505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Всегда старались уделять должное внимание всем троим. </w:t>
      </w:r>
    </w:p>
    <w:p w14:paraId="46C03B78" w14:textId="08782AEC" w:rsidR="008B5924" w:rsidRDefault="008B5924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Она утверждает, что возможно слишком много вопросов, касающихся воспитания Виктора, возложила на старших детей, хотя до инциндента даже не задумывалась об этом. </w:t>
      </w:r>
      <w:r w:rsidRPr="008B592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 слов матери они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="00F07C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ын 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пойман на вранье и воровстве, причем довольно крупных сумм. </w:t>
      </w:r>
    </w:p>
    <w:p w14:paraId="63AB96A1" w14:textId="76950208" w:rsidR="00133048" w:rsidRPr="00133048" w:rsidRDefault="008B5924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Поймала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 я, с учетом денег дома 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>лежат себе на полке и лежат, берутся по мере необходимости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каждым ребёнком. При чём никто никогда много не брал, лишь на необходимые нужды, а чаще всего даже спрашивают. В воровстве нашего сына уличила учительница в школе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Сказала - </w:t>
      </w:r>
      <w:r w:rsidR="00133048" w:rsidRPr="00133048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«Вы ему слишком доверяете, много свободы дали. И карманные деньги тоже нельзя было давать - он почувствовал вкус легких денег».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07C6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этот раз этот поступок замяли в школе, но в следующий раз поблажек делать не будут. </w:t>
      </w:r>
      <w:r w:rsidR="00050507" w:rsidRPr="00050507">
        <w:rPr>
          <w:rFonts w:ascii="Times New Roman" w:hAnsi="Times New Roman" w:cs="Times New Roman"/>
          <w:sz w:val="24"/>
          <w:szCs w:val="24"/>
          <w:shd w:val="clear" w:color="auto" w:fill="FFFFFF"/>
        </w:rPr>
        <w:t>Сына, как и остальных детей любим очен</w:t>
      </w:r>
      <w:r w:rsidR="000505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ь, он всегда делился с нами всем. У сыновей близкие отношения с отцом. Учится на «4» и «5», с поведением тоже проблем ни в школе, ни дома, никогда не было. На него жаловались только 1 раз, как раз по поводу этой проблемы. Он у меня состоит в секции по водному поло. </w:t>
      </w:r>
      <w:r w:rsidR="00F76BC7" w:rsidRPr="00F76BC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Возможно, это просто влияние его друзей, с которыми он общается, они чуть старше него. Скорее всего, я не доглядела. 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общем, у меня конкретный тупик - я не знаю, как мне себя с ним вести, о чем говорить. Что воровать плохо </w:t>
      </w:r>
      <w:r w:rsid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="00133048" w:rsidRPr="001330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говорилось не раз, проникся, обещал. Что вранье обязательно раскроется - его это не останавливает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». </w:t>
      </w:r>
    </w:p>
    <w:p w14:paraId="688F2E79" w14:textId="7D70FC0F" w:rsidR="00072A5C" w:rsidRPr="00230169" w:rsidRDefault="00072A5C" w:rsidP="00F351A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69">
        <w:rPr>
          <w:rFonts w:ascii="Times New Roman" w:hAnsi="Times New Roman" w:cs="Times New Roman"/>
          <w:b/>
          <w:sz w:val="24"/>
          <w:szCs w:val="24"/>
        </w:rPr>
        <w:t xml:space="preserve">4. В соответствии с </w:t>
      </w:r>
      <w:r w:rsidR="00022F21" w:rsidRPr="00230169">
        <w:rPr>
          <w:rFonts w:ascii="Times New Roman" w:hAnsi="Times New Roman" w:cs="Times New Roman"/>
          <w:b/>
          <w:sz w:val="24"/>
          <w:szCs w:val="24"/>
        </w:rPr>
        <w:t>разработанным</w:t>
      </w:r>
      <w:r w:rsidRPr="00230169">
        <w:rPr>
          <w:rFonts w:ascii="Times New Roman" w:hAnsi="Times New Roman" w:cs="Times New Roman"/>
          <w:b/>
          <w:sz w:val="24"/>
          <w:szCs w:val="24"/>
        </w:rPr>
        <w:t xml:space="preserve"> запросом заполнить карту оценки рисков (см. </w:t>
      </w:r>
      <w:r w:rsidRPr="00230169">
        <w:rPr>
          <w:rFonts w:ascii="Times New Roman" w:hAnsi="Times New Roman" w:cs="Times New Roman"/>
          <w:b/>
          <w:i/>
          <w:iCs/>
          <w:sz w:val="24"/>
          <w:szCs w:val="24"/>
        </w:rPr>
        <w:t>Приложение</w:t>
      </w:r>
      <w:r w:rsidRPr="00230169">
        <w:rPr>
          <w:rFonts w:ascii="Times New Roman" w:hAnsi="Times New Roman" w:cs="Times New Roman"/>
          <w:b/>
          <w:sz w:val="24"/>
          <w:szCs w:val="24"/>
        </w:rPr>
        <w:t xml:space="preserve"> 2). </w:t>
      </w:r>
    </w:p>
    <w:p w14:paraId="377CF6F2" w14:textId="501A63ED" w:rsidR="005D68CA" w:rsidRDefault="005D68CA" w:rsidP="002720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C5443" w14:textId="77777777" w:rsidR="005D68CA" w:rsidRDefault="005D68CA" w:rsidP="005238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ОЦЕНКА РИСКОВ </w:t>
      </w:r>
    </w:p>
    <w:p w14:paraId="42894856" w14:textId="627B53AB" w:rsidR="005D68CA" w:rsidRDefault="005D68CA" w:rsidP="005238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048">
        <w:rPr>
          <w:rFonts w:ascii="Times New Roman" w:eastAsia="Times New Roman" w:hAnsi="Times New Roman" w:cs="Times New Roman"/>
          <w:b/>
          <w:i/>
          <w:sz w:val="24"/>
          <w:szCs w:val="24"/>
        </w:rPr>
        <w:t>ФИО подростка:</w:t>
      </w:r>
      <w:r w:rsidR="00133048">
        <w:rPr>
          <w:rFonts w:ascii="Times New Roman" w:eastAsia="Times New Roman" w:hAnsi="Times New Roman" w:cs="Times New Roman"/>
          <w:sz w:val="24"/>
          <w:szCs w:val="24"/>
        </w:rPr>
        <w:t xml:space="preserve"> Виктор</w:t>
      </w:r>
    </w:p>
    <w:p w14:paraId="27A8D559" w14:textId="53D94EBE" w:rsidR="005D68CA" w:rsidRDefault="005D68CA" w:rsidP="005238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33048">
        <w:rPr>
          <w:rFonts w:ascii="Times New Roman" w:eastAsia="Times New Roman" w:hAnsi="Times New Roman" w:cs="Times New Roman"/>
          <w:b/>
          <w:i/>
          <w:sz w:val="24"/>
          <w:szCs w:val="24"/>
        </w:rPr>
        <w:t>Дата рож</w:t>
      </w:r>
      <w:r w:rsidR="00133048" w:rsidRPr="00133048">
        <w:rPr>
          <w:rFonts w:ascii="Times New Roman" w:eastAsia="Times New Roman" w:hAnsi="Times New Roman" w:cs="Times New Roman"/>
          <w:b/>
          <w:i/>
          <w:sz w:val="24"/>
          <w:szCs w:val="24"/>
        </w:rPr>
        <w:t>дения:</w:t>
      </w:r>
      <w:r w:rsidR="00133048">
        <w:rPr>
          <w:rFonts w:ascii="Times New Roman" w:eastAsia="Times New Roman" w:hAnsi="Times New Roman" w:cs="Times New Roman"/>
          <w:sz w:val="24"/>
          <w:szCs w:val="24"/>
        </w:rPr>
        <w:t xml:space="preserve"> 23. 04. 2007. </w:t>
      </w:r>
      <w:r w:rsidRPr="00133048">
        <w:rPr>
          <w:rFonts w:ascii="Times New Roman" w:eastAsia="Times New Roman" w:hAnsi="Times New Roman" w:cs="Times New Roman"/>
          <w:b/>
          <w:i/>
          <w:sz w:val="24"/>
          <w:szCs w:val="24"/>
        </w:rPr>
        <w:t>Класс: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3048">
        <w:rPr>
          <w:rFonts w:ascii="Times New Roman" w:eastAsia="Times New Roman" w:hAnsi="Times New Roman" w:cs="Times New Roman"/>
          <w:sz w:val="24"/>
          <w:szCs w:val="24"/>
        </w:rPr>
        <w:t>8</w:t>
      </w:r>
    </w:p>
    <w:p w14:paraId="130D8376" w14:textId="77777777" w:rsidR="005D68CA" w:rsidRDefault="005D68CA" w:rsidP="0052389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790E54" w14:textId="77777777" w:rsidR="005D68CA" w:rsidRPr="00EA673E" w:rsidRDefault="005D68CA" w:rsidP="005D68C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673E">
        <w:rPr>
          <w:rFonts w:ascii="Times New Roman" w:eastAsia="Times New Roman" w:hAnsi="Times New Roman" w:cs="Times New Roman"/>
          <w:b/>
          <w:sz w:val="24"/>
          <w:szCs w:val="24"/>
        </w:rPr>
        <w:t xml:space="preserve">ЧАСТЬ </w:t>
      </w:r>
      <w:r w:rsidRPr="00EA673E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EA673E">
        <w:rPr>
          <w:rFonts w:ascii="Times New Roman" w:eastAsia="Times New Roman" w:hAnsi="Times New Roman" w:cs="Times New Roman"/>
          <w:b/>
          <w:sz w:val="24"/>
          <w:szCs w:val="24"/>
        </w:rPr>
        <w:t>: ОЦЕНКА РИСКА И ВОЗМОЖНОСТЕЙ (ОРВ)</w:t>
      </w:r>
    </w:p>
    <w:tbl>
      <w:tblPr>
        <w:tblW w:w="949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0"/>
        <w:gridCol w:w="993"/>
      </w:tblGrid>
      <w:tr w:rsidR="005D68CA" w:rsidRPr="00526D5E" w14:paraId="0E55D6DD" w14:textId="77777777" w:rsidTr="005860C7">
        <w:trPr>
          <w:jc w:val="center"/>
        </w:trPr>
        <w:tc>
          <w:tcPr>
            <w:tcW w:w="8500" w:type="dxa"/>
            <w:vAlign w:val="center"/>
          </w:tcPr>
          <w:p w14:paraId="2A921C5B" w14:textId="77777777" w:rsidR="005D68CA" w:rsidRPr="00526D5E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1. Совершенные в прошлом и текущие правонарушения / решения суда</w:t>
            </w:r>
          </w:p>
        </w:tc>
        <w:tc>
          <w:tcPr>
            <w:tcW w:w="993" w:type="dxa"/>
            <w:vAlign w:val="center"/>
          </w:tcPr>
          <w:p w14:paraId="42569318" w14:textId="77777777" w:rsidR="005D68CA" w:rsidRPr="00526D5E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5D68CA" w:rsidRPr="005A243C" w14:paraId="3DF3EC18" w14:textId="77777777" w:rsidTr="005860C7">
        <w:trPr>
          <w:jc w:val="center"/>
        </w:trPr>
        <w:tc>
          <w:tcPr>
            <w:tcW w:w="8500" w:type="dxa"/>
          </w:tcPr>
          <w:p w14:paraId="0E209948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 xml:space="preserve">1. Совершение правонарушений, не повлекших привлечения к ответственности </w:t>
            </w:r>
          </w:p>
        </w:tc>
        <w:tc>
          <w:tcPr>
            <w:tcW w:w="993" w:type="dxa"/>
          </w:tcPr>
          <w:p w14:paraId="13A50D17" w14:textId="10E2A11A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D68CA" w:rsidRPr="005A243C" w14:paraId="7F5971A5" w14:textId="77777777" w:rsidTr="005860C7">
        <w:trPr>
          <w:jc w:val="center"/>
        </w:trPr>
        <w:tc>
          <w:tcPr>
            <w:tcW w:w="8500" w:type="dxa"/>
          </w:tcPr>
          <w:p w14:paraId="51B52C29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>2. Неуспешность профилактической работы в отношении подростка, совершавшего правонарушения</w:t>
            </w:r>
          </w:p>
        </w:tc>
        <w:tc>
          <w:tcPr>
            <w:tcW w:w="993" w:type="dxa"/>
          </w:tcPr>
          <w:p w14:paraId="2E6BF9C3" w14:textId="181C15D7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D68CA" w:rsidRPr="005A243C" w14:paraId="77B2B662" w14:textId="77777777" w:rsidTr="005860C7">
        <w:trPr>
          <w:jc w:val="center"/>
        </w:trPr>
        <w:tc>
          <w:tcPr>
            <w:tcW w:w="8500" w:type="dxa"/>
          </w:tcPr>
          <w:p w14:paraId="2569D5E8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 xml:space="preserve">3. Совершение общественно опасных деяний, подлежащих уголовной ответственности, но не повлекших ее по различным законным обстоятельствам (ч.1, ч.3 ст.20 УК РФ, ст. 76 УК РФ)    </w:t>
            </w:r>
          </w:p>
        </w:tc>
        <w:tc>
          <w:tcPr>
            <w:tcW w:w="993" w:type="dxa"/>
          </w:tcPr>
          <w:p w14:paraId="683FEEA2" w14:textId="087E9FC4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D68CA" w:rsidRPr="005A243C" w14:paraId="2562DAB3" w14:textId="77777777" w:rsidTr="005860C7">
        <w:trPr>
          <w:jc w:val="center"/>
        </w:trPr>
        <w:tc>
          <w:tcPr>
            <w:tcW w:w="8500" w:type="dxa"/>
          </w:tcPr>
          <w:p w14:paraId="1E0BBF45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 xml:space="preserve">4. Несовершеннолетний привлекался к уголовной, гражданской, административной ответственности и в отношении него был вынесен приговор либо судебное решение  </w:t>
            </w:r>
          </w:p>
        </w:tc>
        <w:tc>
          <w:tcPr>
            <w:tcW w:w="993" w:type="dxa"/>
          </w:tcPr>
          <w:p w14:paraId="43B582AC" w14:textId="7CC3E0B1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5A243C" w14:paraId="3292E83C" w14:textId="77777777" w:rsidTr="005860C7">
        <w:trPr>
          <w:jc w:val="center"/>
        </w:trPr>
        <w:tc>
          <w:tcPr>
            <w:tcW w:w="8500" w:type="dxa"/>
          </w:tcPr>
          <w:p w14:paraId="5C6CD32D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>5. Несовершеннолетний был осужден к лишению свободы либо неоднократно привлекался к уголовной или иной ответственности</w:t>
            </w:r>
          </w:p>
        </w:tc>
        <w:tc>
          <w:tcPr>
            <w:tcW w:w="993" w:type="dxa"/>
          </w:tcPr>
          <w:p w14:paraId="55EE507E" w14:textId="018FD2E0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CC5BB4" w14:paraId="1C648B20" w14:textId="77777777" w:rsidTr="005860C7">
        <w:trPr>
          <w:jc w:val="center"/>
        </w:trPr>
        <w:tc>
          <w:tcPr>
            <w:tcW w:w="8500" w:type="dxa"/>
          </w:tcPr>
          <w:p w14:paraId="48E4264E" w14:textId="77777777" w:rsidR="005D68CA" w:rsidRPr="00CC5BB4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CC5BB4">
              <w:rPr>
                <w:rFonts w:ascii="Times New Roman" w:eastAsia="Times New Roman" w:hAnsi="Times New Roman" w:cs="Times New Roman"/>
                <w:bCs/>
                <w:i/>
                <w:iCs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739E5660" w14:textId="0599967F" w:rsidR="005D68CA" w:rsidRPr="00CC5BB4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3</w:t>
            </w:r>
          </w:p>
        </w:tc>
      </w:tr>
    </w:tbl>
    <w:p w14:paraId="583A13FB" w14:textId="27B12C52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CC5BB4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CC5BB4">
        <w:rPr>
          <w:rFonts w:ascii="Times New Roman" w:eastAsia="Times New Roman" w:hAnsi="Times New Roman" w:cs="Times New Roman"/>
          <w:bCs/>
          <w:i/>
          <w:iCs/>
        </w:rPr>
        <w:t xml:space="preserve">: </w:t>
      </w:r>
    </w:p>
    <w:p w14:paraId="471D575B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н</w:t>
      </w:r>
      <w:r w:rsidRPr="00CC5BB4">
        <w:rPr>
          <w:rFonts w:ascii="Times New Roman" w:eastAsia="Times New Roman" w:hAnsi="Times New Roman" w:cs="Times New Roman"/>
          <w:bCs/>
          <w:i/>
          <w:iCs/>
        </w:rPr>
        <w:t>изкий (0)</w:t>
      </w:r>
    </w:p>
    <w:p w14:paraId="4BAD095C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с</w:t>
      </w:r>
      <w:r w:rsidRPr="00CC5BB4">
        <w:rPr>
          <w:rFonts w:ascii="Times New Roman" w:eastAsia="Times New Roman" w:hAnsi="Times New Roman" w:cs="Times New Roman"/>
          <w:bCs/>
          <w:i/>
          <w:iCs/>
        </w:rPr>
        <w:t>редний (1-2)</w:t>
      </w:r>
    </w:p>
    <w:p w14:paraId="484CFD51" w14:textId="77777777" w:rsidR="005D68CA" w:rsidRPr="00050507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FF0000"/>
        </w:rPr>
        <w:t xml:space="preserve">высокий (3-5) </w:t>
      </w:r>
    </w:p>
    <w:p w14:paraId="4C9EDFAC" w14:textId="77777777" w:rsidR="005D68CA" w:rsidRPr="005A243C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6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2"/>
        <w:gridCol w:w="997"/>
      </w:tblGrid>
      <w:tr w:rsidR="005D68CA" w:rsidRPr="00526D5E" w14:paraId="50FD4916" w14:textId="77777777" w:rsidTr="005860C7">
        <w:trPr>
          <w:jc w:val="center"/>
        </w:trPr>
        <w:tc>
          <w:tcPr>
            <w:tcW w:w="8642" w:type="dxa"/>
            <w:vAlign w:val="center"/>
          </w:tcPr>
          <w:p w14:paraId="05F79BC2" w14:textId="77777777" w:rsidR="005D68CA" w:rsidRPr="00526D5E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2. Семейные обстоятельства/выполнение родительских обязанностей</w:t>
            </w:r>
          </w:p>
        </w:tc>
        <w:tc>
          <w:tcPr>
            <w:tcW w:w="997" w:type="dxa"/>
            <w:vAlign w:val="center"/>
          </w:tcPr>
          <w:p w14:paraId="071F25E4" w14:textId="77777777" w:rsidR="005D68CA" w:rsidRPr="00526D5E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5D68CA" w:rsidRPr="005A243C" w14:paraId="44A0B74B" w14:textId="77777777" w:rsidTr="005860C7">
        <w:trPr>
          <w:jc w:val="center"/>
        </w:trPr>
        <w:tc>
          <w:tcPr>
            <w:tcW w:w="8642" w:type="dxa"/>
          </w:tcPr>
          <w:p w14:paraId="1FE99FBE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 xml:space="preserve">1. Отсутствие должного контроля </w:t>
            </w:r>
          </w:p>
        </w:tc>
        <w:tc>
          <w:tcPr>
            <w:tcW w:w="997" w:type="dxa"/>
          </w:tcPr>
          <w:p w14:paraId="60A21230" w14:textId="05134E92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D68CA" w:rsidRPr="005A243C" w14:paraId="58CADA0B" w14:textId="77777777" w:rsidTr="005860C7">
        <w:trPr>
          <w:jc w:val="center"/>
        </w:trPr>
        <w:tc>
          <w:tcPr>
            <w:tcW w:w="8642" w:type="dxa"/>
          </w:tcPr>
          <w:p w14:paraId="64A49BC0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>2. Трудности в осуществлении контроля над поведением ребенка</w:t>
            </w:r>
          </w:p>
        </w:tc>
        <w:tc>
          <w:tcPr>
            <w:tcW w:w="997" w:type="dxa"/>
          </w:tcPr>
          <w:p w14:paraId="19F7F6FC" w14:textId="50B9D84E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D68CA" w:rsidRPr="005A243C" w14:paraId="417B124E" w14:textId="77777777" w:rsidTr="005860C7">
        <w:trPr>
          <w:jc w:val="center"/>
        </w:trPr>
        <w:tc>
          <w:tcPr>
            <w:tcW w:w="8642" w:type="dxa"/>
          </w:tcPr>
          <w:p w14:paraId="791BB02F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>3. Применение неприемлемых и неадекватных дисциплинарных методов</w:t>
            </w:r>
          </w:p>
        </w:tc>
        <w:tc>
          <w:tcPr>
            <w:tcW w:w="997" w:type="dxa"/>
          </w:tcPr>
          <w:p w14:paraId="3642F343" w14:textId="04AC1B0E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5A243C" w14:paraId="4F43002E" w14:textId="77777777" w:rsidTr="005860C7">
        <w:trPr>
          <w:jc w:val="center"/>
        </w:trPr>
        <w:tc>
          <w:tcPr>
            <w:tcW w:w="8642" w:type="dxa"/>
          </w:tcPr>
          <w:p w14:paraId="297A0052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 xml:space="preserve">4. Непоследовательное воспитание </w:t>
            </w:r>
          </w:p>
        </w:tc>
        <w:tc>
          <w:tcPr>
            <w:tcW w:w="997" w:type="dxa"/>
          </w:tcPr>
          <w:p w14:paraId="486B164A" w14:textId="2F769D8D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5A243C" w14:paraId="1BEC6C76" w14:textId="77777777" w:rsidTr="005860C7">
        <w:trPr>
          <w:jc w:val="center"/>
        </w:trPr>
        <w:tc>
          <w:tcPr>
            <w:tcW w:w="8642" w:type="dxa"/>
          </w:tcPr>
          <w:p w14:paraId="586AC2BF" w14:textId="77777777" w:rsidR="005D68CA" w:rsidRPr="008C4043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  <w:r w:rsidRPr="008C4043">
              <w:rPr>
                <w:rFonts w:ascii="Times New Roman" w:eastAsia="Times New Roman" w:hAnsi="Times New Roman" w:cs="Times New Roman"/>
              </w:rPr>
              <w:t>Плохие взаимоотношения / отец  - ребенок</w:t>
            </w:r>
          </w:p>
        </w:tc>
        <w:tc>
          <w:tcPr>
            <w:tcW w:w="997" w:type="dxa"/>
          </w:tcPr>
          <w:p w14:paraId="12BDF1A8" w14:textId="7486FBBE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5A243C" w14:paraId="43528C4D" w14:textId="77777777" w:rsidTr="005860C7">
        <w:trPr>
          <w:jc w:val="center"/>
        </w:trPr>
        <w:tc>
          <w:tcPr>
            <w:tcW w:w="8642" w:type="dxa"/>
          </w:tcPr>
          <w:p w14:paraId="5809A7B5" w14:textId="77777777" w:rsidR="005D68CA" w:rsidRPr="005A243C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5A243C">
              <w:rPr>
                <w:rFonts w:ascii="Times New Roman" w:eastAsia="Times New Roman" w:hAnsi="Times New Roman" w:cs="Times New Roman"/>
              </w:rPr>
              <w:t>6. Плохие взаимоотношения / мать - ребенок</w:t>
            </w:r>
          </w:p>
        </w:tc>
        <w:tc>
          <w:tcPr>
            <w:tcW w:w="997" w:type="dxa"/>
          </w:tcPr>
          <w:p w14:paraId="0573B77B" w14:textId="797499D6" w:rsidR="005D68CA" w:rsidRPr="005A243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D68CA" w:rsidRPr="00526D5E" w14:paraId="404AD7C7" w14:textId="77777777" w:rsidTr="005860C7">
        <w:trPr>
          <w:jc w:val="center"/>
        </w:trPr>
        <w:tc>
          <w:tcPr>
            <w:tcW w:w="8642" w:type="dxa"/>
          </w:tcPr>
          <w:p w14:paraId="50DD3CAA" w14:textId="77777777" w:rsidR="005D68CA" w:rsidRPr="00526D5E" w:rsidRDefault="005D68CA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7" w:type="dxa"/>
          </w:tcPr>
          <w:p w14:paraId="526D25AA" w14:textId="093EA3A7" w:rsidR="005D68CA" w:rsidRPr="00526D5E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2</w:t>
            </w:r>
          </w:p>
        </w:tc>
      </w:tr>
    </w:tbl>
    <w:p w14:paraId="1244D226" w14:textId="32B7219D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526D5E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526D5E">
        <w:rPr>
          <w:rFonts w:ascii="Times New Roman" w:eastAsia="Times New Roman" w:hAnsi="Times New Roman" w:cs="Times New Roman"/>
          <w:bCs/>
          <w:i/>
          <w:iCs/>
        </w:rPr>
        <w:t xml:space="preserve">: </w:t>
      </w:r>
    </w:p>
    <w:p w14:paraId="753EC202" w14:textId="77777777" w:rsidR="005D68CA" w:rsidRPr="00050507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B050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00B050"/>
        </w:rPr>
        <w:t>низкий (0-2)</w:t>
      </w:r>
    </w:p>
    <w:p w14:paraId="03A5CE80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с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редний (3-4)</w:t>
      </w:r>
    </w:p>
    <w:p w14:paraId="0AEFBD13" w14:textId="1409FE50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526D5E">
        <w:rPr>
          <w:rFonts w:ascii="Times New Roman" w:eastAsia="Times New Roman" w:hAnsi="Times New Roman" w:cs="Times New Roman"/>
          <w:bCs/>
          <w:i/>
          <w:iCs/>
        </w:rPr>
        <w:t xml:space="preserve">ысокий (5-6) </w:t>
      </w:r>
    </w:p>
    <w:p w14:paraId="593E02D2" w14:textId="3AFF1BCA" w:rsidR="00CB6941" w:rsidRDefault="00CB6941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CB6941" w:rsidRPr="00526D5E" w14:paraId="6D4C6E5B" w14:textId="77777777" w:rsidTr="000E69B0">
        <w:tc>
          <w:tcPr>
            <w:tcW w:w="8647" w:type="dxa"/>
            <w:vAlign w:val="center"/>
          </w:tcPr>
          <w:p w14:paraId="1C2035BB" w14:textId="77777777" w:rsidR="00CB6941" w:rsidRPr="00526D5E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3. Образование / Трудовая занятость</w:t>
            </w:r>
          </w:p>
        </w:tc>
        <w:tc>
          <w:tcPr>
            <w:tcW w:w="993" w:type="dxa"/>
            <w:vAlign w:val="center"/>
          </w:tcPr>
          <w:p w14:paraId="1ABA0487" w14:textId="77777777" w:rsidR="00CB6941" w:rsidRPr="00526D5E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CB6941" w:rsidRPr="000F359C" w14:paraId="1E5B903D" w14:textId="77777777" w:rsidTr="000E69B0">
        <w:tc>
          <w:tcPr>
            <w:tcW w:w="8647" w:type="dxa"/>
          </w:tcPr>
          <w:p w14:paraId="2832858E" w14:textId="77777777" w:rsidR="00CB6941" w:rsidRPr="002B628A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2B628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1. </w:t>
            </w:r>
            <w:r w:rsidRPr="002B628A">
              <w:rPr>
                <w:rFonts w:ascii="Times New Roman" w:eastAsia="Times New Roman" w:hAnsi="Times New Roman" w:cs="Times New Roman"/>
              </w:rPr>
              <w:t>Плохое поведение в классе (на уроке)</w:t>
            </w:r>
          </w:p>
        </w:tc>
        <w:tc>
          <w:tcPr>
            <w:tcW w:w="993" w:type="dxa"/>
          </w:tcPr>
          <w:p w14:paraId="353A7306" w14:textId="60339F5D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0A3C4FA4" w14:textId="77777777" w:rsidTr="000E69B0">
        <w:tc>
          <w:tcPr>
            <w:tcW w:w="8647" w:type="dxa"/>
          </w:tcPr>
          <w:p w14:paraId="39B92C95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2. </w:t>
            </w:r>
            <w:r w:rsidRPr="002B628A">
              <w:rPr>
                <w:rFonts w:ascii="Times New Roman" w:eastAsia="Times New Roman" w:hAnsi="Times New Roman" w:cs="Times New Roman"/>
              </w:rPr>
              <w:t>Плохое поведение в школе</w:t>
            </w:r>
          </w:p>
        </w:tc>
        <w:tc>
          <w:tcPr>
            <w:tcW w:w="993" w:type="dxa"/>
          </w:tcPr>
          <w:p w14:paraId="0FF0215B" w14:textId="377592B2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45089ABB" w14:textId="77777777" w:rsidTr="000E69B0">
        <w:tc>
          <w:tcPr>
            <w:tcW w:w="8647" w:type="dxa"/>
          </w:tcPr>
          <w:p w14:paraId="46C8072B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3. </w:t>
            </w:r>
            <w:r w:rsidRPr="002B628A">
              <w:rPr>
                <w:rFonts w:ascii="Times New Roman" w:eastAsia="Times New Roman" w:hAnsi="Times New Roman" w:cs="Times New Roman"/>
              </w:rPr>
              <w:t>Низкая успеваемость</w:t>
            </w:r>
          </w:p>
        </w:tc>
        <w:tc>
          <w:tcPr>
            <w:tcW w:w="993" w:type="dxa"/>
          </w:tcPr>
          <w:p w14:paraId="02C7C621" w14:textId="34897D53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44FEF0F7" w14:textId="77777777" w:rsidTr="000E69B0">
        <w:tc>
          <w:tcPr>
            <w:tcW w:w="8647" w:type="dxa"/>
          </w:tcPr>
          <w:p w14:paraId="7624E15B" w14:textId="77777777" w:rsidR="00CB6941" w:rsidRPr="002B628A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4. </w:t>
            </w:r>
            <w:r w:rsidRPr="002B628A">
              <w:rPr>
                <w:rFonts w:ascii="Times New Roman" w:eastAsia="Times New Roman" w:hAnsi="Times New Roman" w:cs="Times New Roman"/>
              </w:rPr>
              <w:t>Проблемы во взаимоотношениях со сверстниками</w:t>
            </w:r>
          </w:p>
        </w:tc>
        <w:tc>
          <w:tcPr>
            <w:tcW w:w="993" w:type="dxa"/>
          </w:tcPr>
          <w:p w14:paraId="7FE666B3" w14:textId="258FD08E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599EEE39" w14:textId="77777777" w:rsidTr="000E69B0">
        <w:tc>
          <w:tcPr>
            <w:tcW w:w="8647" w:type="dxa"/>
          </w:tcPr>
          <w:p w14:paraId="036F0B07" w14:textId="77777777" w:rsidR="00CB6941" w:rsidRPr="002B628A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5. </w:t>
            </w:r>
            <w:r w:rsidRPr="002B628A">
              <w:rPr>
                <w:rFonts w:ascii="Times New Roman" w:eastAsia="Times New Roman" w:hAnsi="Times New Roman" w:cs="Times New Roman"/>
              </w:rPr>
              <w:t>Проблемы во взаимоотношениях с учителями</w:t>
            </w:r>
          </w:p>
        </w:tc>
        <w:tc>
          <w:tcPr>
            <w:tcW w:w="993" w:type="dxa"/>
          </w:tcPr>
          <w:p w14:paraId="5606B01B" w14:textId="19409062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46C9DA5A" w14:textId="77777777" w:rsidTr="000E69B0">
        <w:tc>
          <w:tcPr>
            <w:tcW w:w="8647" w:type="dxa"/>
          </w:tcPr>
          <w:p w14:paraId="4125E88F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  <w:r w:rsidRPr="002B628A">
              <w:rPr>
                <w:rFonts w:ascii="Times New Roman" w:eastAsia="Times New Roman" w:hAnsi="Times New Roman" w:cs="Times New Roman"/>
              </w:rPr>
              <w:t>Прогулы</w:t>
            </w:r>
          </w:p>
        </w:tc>
        <w:tc>
          <w:tcPr>
            <w:tcW w:w="993" w:type="dxa"/>
          </w:tcPr>
          <w:p w14:paraId="66578658" w14:textId="5CEFCD4D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73C0F81E" w14:textId="77777777" w:rsidTr="000E69B0">
        <w:tc>
          <w:tcPr>
            <w:tcW w:w="8647" w:type="dxa"/>
          </w:tcPr>
          <w:p w14:paraId="48CA7640" w14:textId="77777777" w:rsidR="00CB6941" w:rsidRPr="002B628A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6. </w:t>
            </w:r>
            <w:r w:rsidRPr="002B628A">
              <w:rPr>
                <w:rFonts w:ascii="Times New Roman" w:eastAsia="Times New Roman" w:hAnsi="Times New Roman" w:cs="Times New Roman"/>
              </w:rPr>
              <w:t>Не учится, не занимается никакой общественно-полезной деятельностью</w:t>
            </w:r>
          </w:p>
        </w:tc>
        <w:tc>
          <w:tcPr>
            <w:tcW w:w="993" w:type="dxa"/>
          </w:tcPr>
          <w:p w14:paraId="1A276100" w14:textId="76A3EAAC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526D5E" w14:paraId="11C732AB" w14:textId="77777777" w:rsidTr="000E69B0">
        <w:tc>
          <w:tcPr>
            <w:tcW w:w="8647" w:type="dxa"/>
          </w:tcPr>
          <w:p w14:paraId="4CFB7CCD" w14:textId="77777777" w:rsidR="00CB6941" w:rsidRPr="00526D5E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66EF9F82" w14:textId="4D7BE10B" w:rsidR="00CB6941" w:rsidRPr="00526D5E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0</w:t>
            </w:r>
          </w:p>
        </w:tc>
      </w:tr>
    </w:tbl>
    <w:p w14:paraId="323098A9" w14:textId="1EC4D640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526D5E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526D5E">
        <w:rPr>
          <w:rFonts w:ascii="Times New Roman" w:eastAsia="Times New Roman" w:hAnsi="Times New Roman" w:cs="Times New Roman"/>
          <w:bCs/>
          <w:i/>
          <w:iCs/>
        </w:rPr>
        <w:t xml:space="preserve">: </w:t>
      </w:r>
    </w:p>
    <w:p w14:paraId="0D5D5893" w14:textId="77777777" w:rsidR="005D68CA" w:rsidRPr="00050507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B050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00B050"/>
        </w:rPr>
        <w:t>низкий (0)</w:t>
      </w:r>
    </w:p>
    <w:p w14:paraId="511BB653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с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редний (1-3)</w:t>
      </w:r>
    </w:p>
    <w:p w14:paraId="2F2E6D76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ысокий (4-7)</w:t>
      </w:r>
    </w:p>
    <w:p w14:paraId="4115689E" w14:textId="77777777" w:rsidR="00CB6941" w:rsidRDefault="00CB6941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CB6941" w:rsidRPr="000E69B0" w14:paraId="06257463" w14:textId="77777777" w:rsidTr="000E69B0">
        <w:tc>
          <w:tcPr>
            <w:tcW w:w="8647" w:type="dxa"/>
            <w:vAlign w:val="center"/>
          </w:tcPr>
          <w:p w14:paraId="1E23547C" w14:textId="77777777" w:rsidR="00CB6941" w:rsidRPr="000E69B0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E69B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4. Взаимоотношения со сверстниками</w:t>
            </w:r>
          </w:p>
        </w:tc>
        <w:tc>
          <w:tcPr>
            <w:tcW w:w="993" w:type="dxa"/>
            <w:vAlign w:val="center"/>
          </w:tcPr>
          <w:p w14:paraId="4C6CD49D" w14:textId="77777777" w:rsidR="00CB6941" w:rsidRPr="000E69B0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E69B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CB6941" w:rsidRPr="000F359C" w14:paraId="7B0C0DF2" w14:textId="77777777" w:rsidTr="000E69B0">
        <w:tc>
          <w:tcPr>
            <w:tcW w:w="8647" w:type="dxa"/>
          </w:tcPr>
          <w:p w14:paraId="65EEBC46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1. Есть приятели с асоциальными взглядами и установками</w:t>
            </w:r>
          </w:p>
        </w:tc>
        <w:tc>
          <w:tcPr>
            <w:tcW w:w="993" w:type="dxa"/>
          </w:tcPr>
          <w:p w14:paraId="12B9C01F" w14:textId="3E96E443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B6941" w:rsidRPr="000F359C" w14:paraId="159D01D6" w14:textId="77777777" w:rsidTr="000E69B0">
        <w:tc>
          <w:tcPr>
            <w:tcW w:w="8647" w:type="dxa"/>
          </w:tcPr>
          <w:p w14:paraId="187FEEF5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2. Есть друзья с асоциальными взглядами и установками</w:t>
            </w:r>
          </w:p>
        </w:tc>
        <w:tc>
          <w:tcPr>
            <w:tcW w:w="993" w:type="dxa"/>
          </w:tcPr>
          <w:p w14:paraId="7EFEF229" w14:textId="3DBFC152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B6941" w:rsidRPr="000F359C" w14:paraId="286E6EFB" w14:textId="77777777" w:rsidTr="000E69B0">
        <w:tc>
          <w:tcPr>
            <w:tcW w:w="8647" w:type="dxa"/>
          </w:tcPr>
          <w:p w14:paraId="435C3ACB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3. Нет или мало социально адаптированных приятелей</w:t>
            </w:r>
          </w:p>
        </w:tc>
        <w:tc>
          <w:tcPr>
            <w:tcW w:w="993" w:type="dxa"/>
          </w:tcPr>
          <w:p w14:paraId="44486599" w14:textId="00683E9C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B6941" w:rsidRPr="000F359C" w14:paraId="1FDE7C2A" w14:textId="77777777" w:rsidTr="000E69B0">
        <w:tc>
          <w:tcPr>
            <w:tcW w:w="8647" w:type="dxa"/>
          </w:tcPr>
          <w:p w14:paraId="2FA46934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4. Нет или мало социально адаптированных друзей</w:t>
            </w:r>
          </w:p>
        </w:tc>
        <w:tc>
          <w:tcPr>
            <w:tcW w:w="993" w:type="dxa"/>
          </w:tcPr>
          <w:p w14:paraId="5164B772" w14:textId="3A3695A7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B6941" w:rsidRPr="004B4012" w14:paraId="6C59F754" w14:textId="77777777" w:rsidTr="000E69B0">
        <w:tc>
          <w:tcPr>
            <w:tcW w:w="8647" w:type="dxa"/>
          </w:tcPr>
          <w:p w14:paraId="354E1261" w14:textId="77777777" w:rsidR="00CB6941" w:rsidRPr="004B4012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4B4012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0F23D2C8" w14:textId="5B17FD3C" w:rsidR="00CB6941" w:rsidRPr="004B4012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4</w:t>
            </w:r>
          </w:p>
        </w:tc>
      </w:tr>
    </w:tbl>
    <w:p w14:paraId="6F9BE9C5" w14:textId="2385106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526D5E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:</w:t>
      </w:r>
    </w:p>
    <w:p w14:paraId="4B64212D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н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изкий (0-1)</w:t>
      </w:r>
    </w:p>
    <w:p w14:paraId="5B59A9DE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с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редний (2-3)</w:t>
      </w:r>
    </w:p>
    <w:p w14:paraId="19D6806B" w14:textId="77777777" w:rsidR="005D68CA" w:rsidRPr="00050507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FF0000"/>
        </w:rPr>
        <w:t>высокий (4)</w:t>
      </w:r>
    </w:p>
    <w:p w14:paraId="55094962" w14:textId="77777777" w:rsidR="005D68CA" w:rsidRPr="000F359C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CB6941" w:rsidRPr="000E69B0" w14:paraId="1DF9FE78" w14:textId="77777777" w:rsidTr="000E69B0">
        <w:tc>
          <w:tcPr>
            <w:tcW w:w="8647" w:type="dxa"/>
            <w:vAlign w:val="center"/>
          </w:tcPr>
          <w:p w14:paraId="36226DCA" w14:textId="77777777" w:rsidR="00CB6941" w:rsidRPr="000E69B0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E69B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5. Употребление наркотиков, алкоголя, иных психоактивных веществ</w:t>
            </w:r>
          </w:p>
        </w:tc>
        <w:tc>
          <w:tcPr>
            <w:tcW w:w="993" w:type="dxa"/>
            <w:vAlign w:val="center"/>
          </w:tcPr>
          <w:p w14:paraId="61DAB260" w14:textId="77777777" w:rsidR="00CB6941" w:rsidRPr="000E69B0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0E69B0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CB6941" w:rsidRPr="000F359C" w14:paraId="7AA20573" w14:textId="77777777" w:rsidTr="000E69B0">
        <w:tc>
          <w:tcPr>
            <w:tcW w:w="8647" w:type="dxa"/>
          </w:tcPr>
          <w:p w14:paraId="1AA40329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</w:rPr>
              <w:t>Редкое</w:t>
            </w:r>
            <w:r w:rsidRPr="000F359C">
              <w:rPr>
                <w:rFonts w:ascii="Times New Roman" w:eastAsia="Times New Roman" w:hAnsi="Times New Roman" w:cs="Times New Roman"/>
              </w:rPr>
              <w:t xml:space="preserve"> употреблени</w:t>
            </w:r>
            <w:r>
              <w:rPr>
                <w:rFonts w:ascii="Times New Roman" w:eastAsia="Times New Roman" w:hAnsi="Times New Roman" w:cs="Times New Roman"/>
              </w:rPr>
              <w:t>е</w:t>
            </w:r>
            <w:r w:rsidRPr="000F359C">
              <w:rPr>
                <w:rFonts w:ascii="Times New Roman" w:eastAsia="Times New Roman" w:hAnsi="Times New Roman" w:cs="Times New Roman"/>
              </w:rPr>
              <w:t xml:space="preserve"> наркотиков, ингалянтов, а также алкоголя</w:t>
            </w:r>
          </w:p>
        </w:tc>
        <w:tc>
          <w:tcPr>
            <w:tcW w:w="993" w:type="dxa"/>
          </w:tcPr>
          <w:p w14:paraId="2119ECE6" w14:textId="35E9738A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3E743114" w14:textId="77777777" w:rsidTr="000E69B0">
        <w:tc>
          <w:tcPr>
            <w:tcW w:w="8647" w:type="dxa"/>
          </w:tcPr>
          <w:p w14:paraId="34B7FB13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2. Систематическое употребление наркотиков или ингалянтов</w:t>
            </w:r>
          </w:p>
        </w:tc>
        <w:tc>
          <w:tcPr>
            <w:tcW w:w="993" w:type="dxa"/>
          </w:tcPr>
          <w:p w14:paraId="1127C9C4" w14:textId="5802332C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4B69D6BC" w14:textId="77777777" w:rsidTr="000E69B0">
        <w:tc>
          <w:tcPr>
            <w:tcW w:w="8647" w:type="dxa"/>
          </w:tcPr>
          <w:p w14:paraId="0A8BB40B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3. Систематическое употребление алкоголя</w:t>
            </w:r>
          </w:p>
        </w:tc>
        <w:tc>
          <w:tcPr>
            <w:tcW w:w="993" w:type="dxa"/>
          </w:tcPr>
          <w:p w14:paraId="2C86D36D" w14:textId="578E133C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0A472C9A" w14:textId="77777777" w:rsidTr="000E69B0">
        <w:tc>
          <w:tcPr>
            <w:tcW w:w="8647" w:type="dxa"/>
          </w:tcPr>
          <w:p w14:paraId="365FD7D8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4. Употребление наркотиков, ингалянтов или алкоголя препятствует нормальной деятельности</w:t>
            </w:r>
          </w:p>
        </w:tc>
        <w:tc>
          <w:tcPr>
            <w:tcW w:w="993" w:type="dxa"/>
          </w:tcPr>
          <w:p w14:paraId="15E84260" w14:textId="1CADEDF2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0F359C" w14:paraId="1BE6F9CE" w14:textId="77777777" w:rsidTr="000E69B0">
        <w:tc>
          <w:tcPr>
            <w:tcW w:w="8647" w:type="dxa"/>
          </w:tcPr>
          <w:p w14:paraId="6786CD9C" w14:textId="77777777" w:rsidR="00CB6941" w:rsidRPr="000F359C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5. Употребление наркотиков или алкоголя связано с правонарушениями</w:t>
            </w:r>
          </w:p>
        </w:tc>
        <w:tc>
          <w:tcPr>
            <w:tcW w:w="993" w:type="dxa"/>
          </w:tcPr>
          <w:p w14:paraId="398AC652" w14:textId="6772081B" w:rsidR="00CB6941" w:rsidRPr="000F359C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B6941" w:rsidRPr="00526D5E" w14:paraId="625DBB43" w14:textId="77777777" w:rsidTr="000E69B0">
        <w:tc>
          <w:tcPr>
            <w:tcW w:w="8647" w:type="dxa"/>
          </w:tcPr>
          <w:p w14:paraId="070A084A" w14:textId="77777777" w:rsidR="00CB6941" w:rsidRPr="00526D5E" w:rsidRDefault="00CB6941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26ECB80E" w14:textId="394966A7" w:rsidR="00CB6941" w:rsidRPr="00526D5E" w:rsidRDefault="00050507" w:rsidP="00CB69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0</w:t>
            </w:r>
          </w:p>
        </w:tc>
      </w:tr>
    </w:tbl>
    <w:p w14:paraId="3ACC63A9" w14:textId="5972D17F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526D5E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:</w:t>
      </w:r>
    </w:p>
    <w:p w14:paraId="4E181A0B" w14:textId="77777777" w:rsidR="005D68CA" w:rsidRPr="00050507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B050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00B050"/>
        </w:rPr>
        <w:t>низкий (0)</w:t>
      </w:r>
    </w:p>
    <w:p w14:paraId="0DABF50F" w14:textId="77777777" w:rsidR="005D68CA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с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редний (1-2)</w:t>
      </w:r>
    </w:p>
    <w:p w14:paraId="18E50ADB" w14:textId="77777777" w:rsidR="005D68CA" w:rsidRPr="00526D5E" w:rsidRDefault="005D68CA" w:rsidP="00CB694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ысокий (3-5)</w:t>
      </w:r>
    </w:p>
    <w:p w14:paraId="25DE3533" w14:textId="77777777" w:rsidR="005D68CA" w:rsidRPr="000F359C" w:rsidRDefault="005D68CA" w:rsidP="005326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532692" w:rsidRPr="00526D5E" w14:paraId="19C3DE32" w14:textId="77777777" w:rsidTr="000E69B0">
        <w:tc>
          <w:tcPr>
            <w:tcW w:w="8647" w:type="dxa"/>
            <w:vAlign w:val="center"/>
          </w:tcPr>
          <w:p w14:paraId="65CCB097" w14:textId="77777777" w:rsidR="00532692" w:rsidRPr="00526D5E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6. Досуг/ Свободное время</w:t>
            </w:r>
          </w:p>
        </w:tc>
        <w:tc>
          <w:tcPr>
            <w:tcW w:w="993" w:type="dxa"/>
            <w:vAlign w:val="center"/>
          </w:tcPr>
          <w:p w14:paraId="789F7E79" w14:textId="77777777" w:rsidR="00532692" w:rsidRPr="00526D5E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532692" w:rsidRPr="000F359C" w14:paraId="5012F537" w14:textId="77777777" w:rsidTr="000E69B0">
        <w:tc>
          <w:tcPr>
            <w:tcW w:w="8647" w:type="dxa"/>
          </w:tcPr>
          <w:p w14:paraId="0A2FEFEC" w14:textId="77777777" w:rsidR="00532692" w:rsidRPr="000F359C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 xml:space="preserve">1. Недостаточно организованный досуг </w:t>
            </w:r>
          </w:p>
        </w:tc>
        <w:tc>
          <w:tcPr>
            <w:tcW w:w="993" w:type="dxa"/>
          </w:tcPr>
          <w:p w14:paraId="6C13D659" w14:textId="2E7D5FE4" w:rsidR="00532692" w:rsidRPr="000F359C" w:rsidRDefault="00050507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32692" w:rsidRPr="000F359C" w14:paraId="332E1F6A" w14:textId="77777777" w:rsidTr="000E69B0">
        <w:tc>
          <w:tcPr>
            <w:tcW w:w="8647" w:type="dxa"/>
          </w:tcPr>
          <w:p w14:paraId="02561394" w14:textId="77777777" w:rsidR="00532692" w:rsidRPr="000F359C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2. Непродуктивное использование времени</w:t>
            </w:r>
          </w:p>
        </w:tc>
        <w:tc>
          <w:tcPr>
            <w:tcW w:w="993" w:type="dxa"/>
          </w:tcPr>
          <w:p w14:paraId="3B39CB04" w14:textId="1AD47E61" w:rsidR="00532692" w:rsidRPr="000F359C" w:rsidRDefault="00050507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32692" w:rsidRPr="000F359C" w14:paraId="6481D866" w14:textId="77777777" w:rsidTr="000E69B0">
        <w:tc>
          <w:tcPr>
            <w:tcW w:w="8647" w:type="dxa"/>
          </w:tcPr>
          <w:p w14:paraId="0B77F084" w14:textId="77777777" w:rsidR="00532692" w:rsidRPr="000F359C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3. Отсутствие личных интересов</w:t>
            </w:r>
          </w:p>
        </w:tc>
        <w:tc>
          <w:tcPr>
            <w:tcW w:w="993" w:type="dxa"/>
          </w:tcPr>
          <w:p w14:paraId="1352A49D" w14:textId="65010CD4" w:rsidR="00532692" w:rsidRPr="000F359C" w:rsidRDefault="00050507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32692" w:rsidRPr="00526D5E" w14:paraId="435EF6ED" w14:textId="77777777" w:rsidTr="000E69B0">
        <w:tc>
          <w:tcPr>
            <w:tcW w:w="8647" w:type="dxa"/>
          </w:tcPr>
          <w:p w14:paraId="6457B830" w14:textId="77777777" w:rsidR="00532692" w:rsidRPr="00526D5E" w:rsidRDefault="00532692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1442024D" w14:textId="745606B1" w:rsidR="00532692" w:rsidRPr="00526D5E" w:rsidRDefault="00050507" w:rsidP="0053269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1</w:t>
            </w:r>
          </w:p>
        </w:tc>
      </w:tr>
    </w:tbl>
    <w:p w14:paraId="148256C8" w14:textId="196D0DA5" w:rsidR="005D68CA" w:rsidRDefault="005D68CA" w:rsidP="005326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526D5E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:</w:t>
      </w:r>
    </w:p>
    <w:p w14:paraId="674801A8" w14:textId="77777777" w:rsidR="005D68CA" w:rsidRDefault="005D68CA" w:rsidP="005326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н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изкий (0)</w:t>
      </w:r>
    </w:p>
    <w:p w14:paraId="5074836A" w14:textId="77777777" w:rsidR="005D68CA" w:rsidRPr="00050507" w:rsidRDefault="005D68CA" w:rsidP="005326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  <w:t>средний (1)</w:t>
      </w:r>
    </w:p>
    <w:p w14:paraId="20E25D3D" w14:textId="77777777" w:rsidR="005D68CA" w:rsidRPr="00526D5E" w:rsidRDefault="005D68CA" w:rsidP="005326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526D5E">
        <w:rPr>
          <w:rFonts w:ascii="Times New Roman" w:eastAsia="Times New Roman" w:hAnsi="Times New Roman" w:cs="Times New Roman"/>
          <w:bCs/>
          <w:i/>
          <w:iCs/>
        </w:rPr>
        <w:t>ысокий (2-3)</w:t>
      </w:r>
    </w:p>
    <w:p w14:paraId="271FBDEF" w14:textId="77777777" w:rsidR="005D68CA" w:rsidRPr="000F359C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CF2FA5" w:rsidRPr="00526D5E" w14:paraId="55BD7A2E" w14:textId="77777777" w:rsidTr="000E69B0">
        <w:tc>
          <w:tcPr>
            <w:tcW w:w="8647" w:type="dxa"/>
            <w:vAlign w:val="center"/>
          </w:tcPr>
          <w:p w14:paraId="71474340" w14:textId="77777777" w:rsidR="00CF2FA5" w:rsidRPr="00526D5E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526D5E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7. Личные качества / поведение</w:t>
            </w:r>
          </w:p>
        </w:tc>
        <w:tc>
          <w:tcPr>
            <w:tcW w:w="993" w:type="dxa"/>
            <w:vAlign w:val="center"/>
          </w:tcPr>
          <w:p w14:paraId="55EBE503" w14:textId="77777777" w:rsidR="00CF2FA5" w:rsidRPr="00526D5E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CF2FA5" w:rsidRPr="000F359C" w14:paraId="5B84F71C" w14:textId="77777777" w:rsidTr="000E69B0">
        <w:tc>
          <w:tcPr>
            <w:tcW w:w="8647" w:type="dxa"/>
          </w:tcPr>
          <w:p w14:paraId="61052B99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1. Завышенная или неустойчивая самооценка</w:t>
            </w:r>
          </w:p>
        </w:tc>
        <w:tc>
          <w:tcPr>
            <w:tcW w:w="993" w:type="dxa"/>
          </w:tcPr>
          <w:p w14:paraId="1E667436" w14:textId="333B9F0C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0F359C" w14:paraId="0C3E2CC5" w14:textId="77777777" w:rsidTr="000E69B0">
        <w:tc>
          <w:tcPr>
            <w:tcW w:w="8647" w:type="dxa"/>
          </w:tcPr>
          <w:p w14:paraId="1708CF8E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2. Физическая агрессия</w:t>
            </w:r>
          </w:p>
        </w:tc>
        <w:tc>
          <w:tcPr>
            <w:tcW w:w="993" w:type="dxa"/>
          </w:tcPr>
          <w:p w14:paraId="480F4105" w14:textId="115165E8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0F359C" w14:paraId="6736321D" w14:textId="77777777" w:rsidTr="000E69B0">
        <w:tc>
          <w:tcPr>
            <w:tcW w:w="8647" w:type="dxa"/>
          </w:tcPr>
          <w:p w14:paraId="48482DC6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3. Вспышки неконтролируемого гнева</w:t>
            </w:r>
          </w:p>
        </w:tc>
        <w:tc>
          <w:tcPr>
            <w:tcW w:w="993" w:type="dxa"/>
          </w:tcPr>
          <w:p w14:paraId="1410E537" w14:textId="7ABF20E3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0F359C" w14:paraId="38E3CA44" w14:textId="77777777" w:rsidTr="000E69B0">
        <w:tc>
          <w:tcPr>
            <w:tcW w:w="8647" w:type="dxa"/>
          </w:tcPr>
          <w:p w14:paraId="252D7926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4. Гиперактивность, нарушения внимания</w:t>
            </w:r>
          </w:p>
        </w:tc>
        <w:tc>
          <w:tcPr>
            <w:tcW w:w="993" w:type="dxa"/>
          </w:tcPr>
          <w:p w14:paraId="5C8D6EE2" w14:textId="115D99BB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0F359C" w14:paraId="5AD555F4" w14:textId="77777777" w:rsidTr="000E69B0">
        <w:tc>
          <w:tcPr>
            <w:tcW w:w="8647" w:type="dxa"/>
          </w:tcPr>
          <w:p w14:paraId="15D35757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5. Низкая переносимость неудач</w:t>
            </w:r>
          </w:p>
        </w:tc>
        <w:tc>
          <w:tcPr>
            <w:tcW w:w="993" w:type="dxa"/>
          </w:tcPr>
          <w:p w14:paraId="67CA66C4" w14:textId="4EDF58C0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0F359C" w14:paraId="5E3B8F2A" w14:textId="77777777" w:rsidTr="000E69B0">
        <w:tc>
          <w:tcPr>
            <w:tcW w:w="8647" w:type="dxa"/>
          </w:tcPr>
          <w:p w14:paraId="454F48EF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6. Отсутствие чувства вины</w:t>
            </w:r>
          </w:p>
        </w:tc>
        <w:tc>
          <w:tcPr>
            <w:tcW w:w="993" w:type="dxa"/>
          </w:tcPr>
          <w:p w14:paraId="0DADC3C2" w14:textId="695C91F8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CF2FA5" w:rsidRPr="000F359C" w14:paraId="2E38470F" w14:textId="77777777" w:rsidTr="000E69B0">
        <w:tc>
          <w:tcPr>
            <w:tcW w:w="8647" w:type="dxa"/>
          </w:tcPr>
          <w:p w14:paraId="2DF0261C" w14:textId="77777777" w:rsidR="00CF2FA5" w:rsidRPr="000F359C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 xml:space="preserve">7. Вербальная (словесная) агрессия </w:t>
            </w:r>
          </w:p>
        </w:tc>
        <w:tc>
          <w:tcPr>
            <w:tcW w:w="993" w:type="dxa"/>
          </w:tcPr>
          <w:p w14:paraId="70F2D091" w14:textId="1F58B73B" w:rsidR="00CF2FA5" w:rsidRPr="000F359C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CF2FA5" w:rsidRPr="004709D1" w14:paraId="53057FA7" w14:textId="77777777" w:rsidTr="000E69B0">
        <w:tc>
          <w:tcPr>
            <w:tcW w:w="8647" w:type="dxa"/>
          </w:tcPr>
          <w:p w14:paraId="400AD202" w14:textId="77777777" w:rsidR="00CF2FA5" w:rsidRPr="004709D1" w:rsidRDefault="00CF2FA5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4709D1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7A275C1B" w14:textId="297A07A2" w:rsidR="00CF2FA5" w:rsidRPr="004709D1" w:rsidRDefault="00050507" w:rsidP="00CF2F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1</w:t>
            </w:r>
          </w:p>
        </w:tc>
      </w:tr>
    </w:tbl>
    <w:p w14:paraId="00E0222D" w14:textId="77C1C8F8" w:rsidR="005D68CA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4709D1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:</w:t>
      </w:r>
    </w:p>
    <w:p w14:paraId="318BCCB9" w14:textId="77777777" w:rsidR="005D68CA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н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изкий (0)</w:t>
      </w:r>
    </w:p>
    <w:p w14:paraId="5B39ADC6" w14:textId="77777777" w:rsidR="005D68CA" w:rsidRPr="00050507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  <w:t>средний (1-4)</w:t>
      </w:r>
    </w:p>
    <w:p w14:paraId="4ECC5EBB" w14:textId="77777777" w:rsidR="005D68CA" w:rsidRPr="004709D1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ысокий (5-7)</w:t>
      </w:r>
    </w:p>
    <w:p w14:paraId="115B0D58" w14:textId="77777777" w:rsidR="005D68CA" w:rsidRDefault="005D68CA" w:rsidP="00586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64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47"/>
        <w:gridCol w:w="993"/>
      </w:tblGrid>
      <w:tr w:rsidR="005860C7" w:rsidRPr="004709D1" w14:paraId="105DD510" w14:textId="77777777" w:rsidTr="000E69B0">
        <w:tc>
          <w:tcPr>
            <w:tcW w:w="8647" w:type="dxa"/>
            <w:vAlign w:val="center"/>
          </w:tcPr>
          <w:p w14:paraId="2D5DA911" w14:textId="77777777" w:rsidR="005860C7" w:rsidRPr="004709D1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 w:rsidRPr="004709D1"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8. Жизненные установки / социальная ориентация</w:t>
            </w:r>
          </w:p>
        </w:tc>
        <w:tc>
          <w:tcPr>
            <w:tcW w:w="993" w:type="dxa"/>
            <w:vAlign w:val="center"/>
          </w:tcPr>
          <w:p w14:paraId="7D2BB223" w14:textId="77777777" w:rsidR="005860C7" w:rsidRPr="004709D1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sz w:val="20"/>
                <w:szCs w:val="20"/>
              </w:rPr>
              <w:t>Балл</w:t>
            </w:r>
          </w:p>
        </w:tc>
      </w:tr>
      <w:tr w:rsidR="005860C7" w:rsidRPr="000F359C" w14:paraId="76392E63" w14:textId="77777777" w:rsidTr="000E69B0">
        <w:tc>
          <w:tcPr>
            <w:tcW w:w="8647" w:type="dxa"/>
          </w:tcPr>
          <w:p w14:paraId="7AC39376" w14:textId="77777777" w:rsidR="005860C7" w:rsidRPr="000F359C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1. Антисоциальные/ криминальные установки</w:t>
            </w:r>
          </w:p>
        </w:tc>
        <w:tc>
          <w:tcPr>
            <w:tcW w:w="993" w:type="dxa"/>
          </w:tcPr>
          <w:p w14:paraId="3BFD0F1A" w14:textId="4983AA57" w:rsidR="005860C7" w:rsidRPr="000F359C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860C7" w:rsidRPr="000F359C" w14:paraId="0744B43A" w14:textId="77777777" w:rsidTr="000E69B0">
        <w:tc>
          <w:tcPr>
            <w:tcW w:w="8647" w:type="dxa"/>
          </w:tcPr>
          <w:p w14:paraId="0AB572EB" w14:textId="77777777" w:rsidR="005860C7" w:rsidRPr="000F359C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 xml:space="preserve">2. Не обращается за помощью </w:t>
            </w:r>
          </w:p>
        </w:tc>
        <w:tc>
          <w:tcPr>
            <w:tcW w:w="993" w:type="dxa"/>
          </w:tcPr>
          <w:p w14:paraId="6E066B06" w14:textId="5B2AB94D" w:rsidR="005860C7" w:rsidRPr="000F359C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860C7" w:rsidRPr="000F359C" w14:paraId="65C8BC03" w14:textId="77777777" w:rsidTr="000E69B0">
        <w:tc>
          <w:tcPr>
            <w:tcW w:w="8647" w:type="dxa"/>
          </w:tcPr>
          <w:p w14:paraId="71C2D009" w14:textId="77777777" w:rsidR="005860C7" w:rsidRPr="000F359C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3. Активно отвергает помощь</w:t>
            </w:r>
          </w:p>
        </w:tc>
        <w:tc>
          <w:tcPr>
            <w:tcW w:w="993" w:type="dxa"/>
          </w:tcPr>
          <w:p w14:paraId="59B3E799" w14:textId="111395D1" w:rsidR="005860C7" w:rsidRPr="000F359C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  <w:tr w:rsidR="005860C7" w:rsidRPr="000F359C" w14:paraId="63A931A9" w14:textId="77777777" w:rsidTr="000E69B0">
        <w:tc>
          <w:tcPr>
            <w:tcW w:w="8647" w:type="dxa"/>
          </w:tcPr>
          <w:p w14:paraId="60E19A5A" w14:textId="77777777" w:rsidR="005860C7" w:rsidRPr="000F359C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4. Не признает просоциальные авторитеты</w:t>
            </w:r>
          </w:p>
        </w:tc>
        <w:tc>
          <w:tcPr>
            <w:tcW w:w="993" w:type="dxa"/>
          </w:tcPr>
          <w:p w14:paraId="49EB51AD" w14:textId="37673A69" w:rsidR="005860C7" w:rsidRPr="000F359C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860C7" w:rsidRPr="000F359C" w14:paraId="79E048B6" w14:textId="77777777" w:rsidTr="000E69B0">
        <w:tc>
          <w:tcPr>
            <w:tcW w:w="8647" w:type="dxa"/>
          </w:tcPr>
          <w:p w14:paraId="6CE31C19" w14:textId="77777777" w:rsidR="005860C7" w:rsidRPr="000F359C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0F359C">
              <w:rPr>
                <w:rFonts w:ascii="Times New Roman" w:eastAsia="Times New Roman" w:hAnsi="Times New Roman" w:cs="Times New Roman"/>
              </w:rPr>
              <w:t>5. Не склонен к сочувствию, сопереживанию, проявлению заботы</w:t>
            </w:r>
          </w:p>
        </w:tc>
        <w:tc>
          <w:tcPr>
            <w:tcW w:w="993" w:type="dxa"/>
          </w:tcPr>
          <w:p w14:paraId="5FB9E703" w14:textId="0E388C90" w:rsidR="005860C7" w:rsidRPr="000F359C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860C7" w:rsidRPr="0027526F" w14:paraId="0736306A" w14:textId="77777777" w:rsidTr="000E69B0">
        <w:tc>
          <w:tcPr>
            <w:tcW w:w="8647" w:type="dxa"/>
          </w:tcPr>
          <w:p w14:paraId="2C525A2A" w14:textId="77777777" w:rsidR="005860C7" w:rsidRPr="0027526F" w:rsidRDefault="005860C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27526F">
              <w:rPr>
                <w:rFonts w:ascii="Times New Roman" w:eastAsia="Times New Roman" w:hAnsi="Times New Roman" w:cs="Times New Roman"/>
                <w:bCs/>
                <w:i/>
                <w:iCs/>
              </w:rPr>
              <w:t>Всего</w:t>
            </w:r>
          </w:p>
        </w:tc>
        <w:tc>
          <w:tcPr>
            <w:tcW w:w="993" w:type="dxa"/>
          </w:tcPr>
          <w:p w14:paraId="6E59D466" w14:textId="2A752F8E" w:rsidR="005860C7" w:rsidRPr="0027526F" w:rsidRDefault="00050507" w:rsidP="005860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</w:rPr>
              <w:t>1</w:t>
            </w:r>
          </w:p>
        </w:tc>
      </w:tr>
    </w:tbl>
    <w:p w14:paraId="5A60AC50" w14:textId="1690CD7D" w:rsidR="005D68CA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 w:rsidRPr="004709D1">
        <w:rPr>
          <w:rFonts w:ascii="Times New Roman" w:eastAsia="Times New Roman" w:hAnsi="Times New Roman" w:cs="Times New Roman"/>
          <w:bCs/>
          <w:i/>
          <w:iCs/>
        </w:rPr>
        <w:t>Уровень риска</w:t>
      </w:r>
      <w:r>
        <w:rPr>
          <w:rFonts w:ascii="Times New Roman" w:eastAsia="Times New Roman" w:hAnsi="Times New Roman" w:cs="Times New Roman"/>
          <w:bCs/>
          <w:i/>
          <w:iCs/>
        </w:rPr>
        <w:t xml:space="preserve"> (подчеркнуть)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:</w:t>
      </w:r>
    </w:p>
    <w:p w14:paraId="49BF6B8D" w14:textId="77777777" w:rsidR="005D68CA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н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изкий (0)</w:t>
      </w:r>
    </w:p>
    <w:p w14:paraId="4F8DEF0A" w14:textId="77777777" w:rsidR="005D68CA" w:rsidRPr="00050507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</w:pPr>
      <w:r w:rsidRPr="00050507">
        <w:rPr>
          <w:rFonts w:ascii="Times New Roman" w:eastAsia="Times New Roman" w:hAnsi="Times New Roman" w:cs="Times New Roman"/>
          <w:b/>
          <w:bCs/>
          <w:i/>
          <w:iCs/>
          <w:color w:val="C45911" w:themeColor="accent2" w:themeShade="BF"/>
        </w:rPr>
        <w:t>средний (1-3)</w:t>
      </w:r>
    </w:p>
    <w:p w14:paraId="13184547" w14:textId="77777777" w:rsidR="005D68CA" w:rsidRPr="004709D1" w:rsidRDefault="005D68CA" w:rsidP="00CF2F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Cs/>
          <w:i/>
          <w:iCs/>
        </w:rPr>
      </w:pPr>
      <w:r>
        <w:rPr>
          <w:rFonts w:ascii="Times New Roman" w:eastAsia="Times New Roman" w:hAnsi="Times New Roman" w:cs="Times New Roman"/>
          <w:bCs/>
          <w:i/>
          <w:iCs/>
        </w:rPr>
        <w:t>в</w:t>
      </w:r>
      <w:r w:rsidRPr="004709D1">
        <w:rPr>
          <w:rFonts w:ascii="Times New Roman" w:eastAsia="Times New Roman" w:hAnsi="Times New Roman" w:cs="Times New Roman"/>
          <w:bCs/>
          <w:i/>
          <w:iCs/>
        </w:rPr>
        <w:t>ысокий (4-5)</w:t>
      </w:r>
    </w:p>
    <w:p w14:paraId="178BDB39" w14:textId="77777777" w:rsidR="005860C7" w:rsidRDefault="005860C7" w:rsidP="005860C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673E">
        <w:rPr>
          <w:rFonts w:ascii="Times New Roman" w:eastAsia="Times New Roman" w:hAnsi="Times New Roman" w:cs="Times New Roman"/>
          <w:b/>
          <w:sz w:val="24"/>
          <w:szCs w:val="24"/>
        </w:rPr>
        <w:t>ЧАСТЬ II: ОБОБЩЕНИЕ ФАКТОРОВ РИСКА (из части I)</w:t>
      </w:r>
    </w:p>
    <w:tbl>
      <w:tblPr>
        <w:tblStyle w:val="a4"/>
        <w:tblW w:w="9640" w:type="dxa"/>
        <w:tblInd w:w="-147" w:type="dxa"/>
        <w:tblLook w:val="04A0" w:firstRow="1" w:lastRow="0" w:firstColumn="1" w:lastColumn="0" w:noHBand="0" w:noVBand="1"/>
      </w:tblPr>
      <w:tblGrid>
        <w:gridCol w:w="978"/>
        <w:gridCol w:w="962"/>
        <w:gridCol w:w="953"/>
        <w:gridCol w:w="1368"/>
        <w:gridCol w:w="1454"/>
        <w:gridCol w:w="989"/>
        <w:gridCol w:w="1093"/>
        <w:gridCol w:w="1151"/>
        <w:gridCol w:w="692"/>
      </w:tblGrid>
      <w:tr w:rsidR="005860C7" w:rsidRPr="00572038" w14:paraId="2775EFDA" w14:textId="77777777" w:rsidTr="000E69B0">
        <w:tc>
          <w:tcPr>
            <w:tcW w:w="978" w:type="dxa"/>
          </w:tcPr>
          <w:p w14:paraId="6B65DB44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Предыдущие преступления</w:t>
            </w:r>
          </w:p>
        </w:tc>
        <w:tc>
          <w:tcPr>
            <w:tcW w:w="962" w:type="dxa"/>
          </w:tcPr>
          <w:p w14:paraId="3D99BD6F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Семейные факторы</w:t>
            </w:r>
          </w:p>
        </w:tc>
        <w:tc>
          <w:tcPr>
            <w:tcW w:w="953" w:type="dxa"/>
          </w:tcPr>
          <w:p w14:paraId="4E051D5F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1368" w:type="dxa"/>
          </w:tcPr>
          <w:p w14:paraId="35449B61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Взаимоотношения со сверстниками</w:t>
            </w:r>
          </w:p>
        </w:tc>
        <w:tc>
          <w:tcPr>
            <w:tcW w:w="1454" w:type="dxa"/>
          </w:tcPr>
          <w:p w14:paraId="2409B839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Злоупотребление алкоголем и наркотиками</w:t>
            </w:r>
          </w:p>
        </w:tc>
        <w:tc>
          <w:tcPr>
            <w:tcW w:w="989" w:type="dxa"/>
          </w:tcPr>
          <w:p w14:paraId="23ED3056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Отдых досуг</w:t>
            </w:r>
          </w:p>
        </w:tc>
        <w:tc>
          <w:tcPr>
            <w:tcW w:w="1093" w:type="dxa"/>
          </w:tcPr>
          <w:p w14:paraId="5D640D9C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Личностные качества</w:t>
            </w:r>
          </w:p>
        </w:tc>
        <w:tc>
          <w:tcPr>
            <w:tcW w:w="1151" w:type="dxa"/>
          </w:tcPr>
          <w:p w14:paraId="626B069E" w14:textId="77777777" w:rsidR="005860C7" w:rsidRPr="00572038" w:rsidRDefault="005860C7" w:rsidP="0016246A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Установки/ориентация</w:t>
            </w:r>
          </w:p>
        </w:tc>
        <w:tc>
          <w:tcPr>
            <w:tcW w:w="692" w:type="dxa"/>
          </w:tcPr>
          <w:p w14:paraId="3EE9B949" w14:textId="77777777" w:rsidR="005860C7" w:rsidRPr="00272071" w:rsidRDefault="005860C7" w:rsidP="0016246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</w:pPr>
            <w:r w:rsidRPr="00272071">
              <w:rPr>
                <w:rFonts w:ascii="Times New Roman" w:eastAsia="Times New Roman" w:hAnsi="Times New Roman" w:cs="Times New Roman"/>
                <w:b/>
                <w:bCs/>
                <w:i/>
                <w:color w:val="002060"/>
                <w:sz w:val="20"/>
                <w:szCs w:val="20"/>
              </w:rPr>
              <w:t>Общий балл</w:t>
            </w:r>
          </w:p>
        </w:tc>
      </w:tr>
      <w:tr w:rsidR="005860C7" w14:paraId="53A7BD25" w14:textId="77777777" w:rsidTr="000E69B0">
        <w:tc>
          <w:tcPr>
            <w:tcW w:w="978" w:type="dxa"/>
          </w:tcPr>
          <w:p w14:paraId="727F38DD" w14:textId="53C27ED8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62" w:type="dxa"/>
          </w:tcPr>
          <w:p w14:paraId="15B558BE" w14:textId="0E1AE82B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53" w:type="dxa"/>
          </w:tcPr>
          <w:p w14:paraId="691A3E92" w14:textId="2BB7EE88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68" w:type="dxa"/>
          </w:tcPr>
          <w:p w14:paraId="2EDF672B" w14:textId="2DA77268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454" w:type="dxa"/>
          </w:tcPr>
          <w:p w14:paraId="4B85A753" w14:textId="2EC1542C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89" w:type="dxa"/>
          </w:tcPr>
          <w:p w14:paraId="6170F8A9" w14:textId="6EF726A9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093" w:type="dxa"/>
          </w:tcPr>
          <w:p w14:paraId="46005F9C" w14:textId="3DC31560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51" w:type="dxa"/>
          </w:tcPr>
          <w:p w14:paraId="1760B2F3" w14:textId="1A931696" w:rsidR="005860C7" w:rsidRDefault="00050507" w:rsidP="0016246A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92" w:type="dxa"/>
          </w:tcPr>
          <w:p w14:paraId="73BDCE7E" w14:textId="54538E08" w:rsidR="005860C7" w:rsidRPr="00272071" w:rsidRDefault="00272071" w:rsidP="0016246A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2060"/>
                <w:sz w:val="24"/>
                <w:szCs w:val="24"/>
              </w:rPr>
            </w:pPr>
            <w:r w:rsidRPr="00272071">
              <w:rPr>
                <w:rFonts w:ascii="Times New Roman" w:eastAsia="Times New Roman" w:hAnsi="Times New Roman" w:cs="Times New Roman"/>
                <w:b/>
                <w:bCs/>
                <w:i/>
                <w:color w:val="002060"/>
                <w:sz w:val="24"/>
                <w:szCs w:val="24"/>
              </w:rPr>
              <w:t>12</w:t>
            </w:r>
          </w:p>
        </w:tc>
      </w:tr>
    </w:tbl>
    <w:p w14:paraId="695EC0F2" w14:textId="0C808CD2" w:rsidR="005D68CA" w:rsidRPr="0027526F" w:rsidRDefault="005D68CA" w:rsidP="00586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27526F">
        <w:rPr>
          <w:rFonts w:ascii="Times New Roman" w:eastAsia="Times New Roman" w:hAnsi="Times New Roman" w:cs="Times New Roman"/>
          <w:i/>
          <w:iCs/>
        </w:rPr>
        <w:t>По общему баллу</w:t>
      </w:r>
      <w:r>
        <w:rPr>
          <w:rFonts w:ascii="Times New Roman" w:eastAsia="Times New Roman" w:hAnsi="Times New Roman" w:cs="Times New Roman"/>
          <w:i/>
          <w:iCs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</w:rPr>
        <w:t>(подчеркнуть)</w:t>
      </w:r>
      <w:r>
        <w:rPr>
          <w:rFonts w:ascii="Times New Roman" w:eastAsia="Times New Roman" w:hAnsi="Times New Roman" w:cs="Times New Roman"/>
          <w:i/>
          <w:iCs/>
        </w:rPr>
        <w:t>:</w:t>
      </w:r>
    </w:p>
    <w:p w14:paraId="731CE0E6" w14:textId="77777777" w:rsidR="005D68CA" w:rsidRPr="004709D1" w:rsidRDefault="005D68CA" w:rsidP="00586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н</w:t>
      </w:r>
      <w:r w:rsidRPr="004709D1">
        <w:rPr>
          <w:rFonts w:ascii="Times New Roman" w:eastAsia="Times New Roman" w:hAnsi="Times New Roman" w:cs="Times New Roman"/>
          <w:i/>
          <w:iCs/>
        </w:rPr>
        <w:t>изкий (0-8 баллов)</w:t>
      </w:r>
    </w:p>
    <w:p w14:paraId="35ECC15B" w14:textId="77777777" w:rsidR="005D68CA" w:rsidRPr="00272071" w:rsidRDefault="005D68CA" w:rsidP="00586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2060"/>
        </w:rPr>
      </w:pPr>
      <w:r w:rsidRPr="00272071">
        <w:rPr>
          <w:rFonts w:ascii="Times New Roman" w:eastAsia="Times New Roman" w:hAnsi="Times New Roman" w:cs="Times New Roman"/>
          <w:b/>
          <w:i/>
          <w:iCs/>
          <w:color w:val="002060"/>
        </w:rPr>
        <w:t>средний (9-26 баллов)</w:t>
      </w:r>
    </w:p>
    <w:p w14:paraId="56C285D1" w14:textId="77777777" w:rsidR="005D68CA" w:rsidRPr="004709D1" w:rsidRDefault="005D68CA" w:rsidP="005860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в</w:t>
      </w:r>
      <w:r w:rsidRPr="004709D1">
        <w:rPr>
          <w:rFonts w:ascii="Times New Roman" w:eastAsia="Times New Roman" w:hAnsi="Times New Roman" w:cs="Times New Roman"/>
          <w:i/>
          <w:iCs/>
        </w:rPr>
        <w:t>ысокий (27-24 балла)</w:t>
      </w:r>
    </w:p>
    <w:p w14:paraId="349FB6B2" w14:textId="3BB65550" w:rsidR="007557AC" w:rsidRDefault="005D68CA" w:rsidP="00AF0F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Times New Roman" w:hAnsi="Times New Roman" w:cs="Times New Roman"/>
          <w:i/>
          <w:iCs/>
        </w:rPr>
        <w:t>о</w:t>
      </w:r>
      <w:r w:rsidRPr="004709D1">
        <w:rPr>
          <w:rFonts w:ascii="Times New Roman" w:eastAsia="Times New Roman" w:hAnsi="Times New Roman" w:cs="Times New Roman"/>
          <w:i/>
          <w:iCs/>
        </w:rPr>
        <w:t>чень высокий (35-42 балла)</w:t>
      </w:r>
    </w:p>
    <w:p w14:paraId="5CF3C52A" w14:textId="77777777" w:rsidR="00272071" w:rsidRDefault="00272071" w:rsidP="00AF0F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</w:p>
    <w:p w14:paraId="3FE04B9A" w14:textId="77777777" w:rsidR="00272071" w:rsidRPr="00230169" w:rsidRDefault="00272071" w:rsidP="0027207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69">
        <w:rPr>
          <w:rFonts w:ascii="Times New Roman" w:hAnsi="Times New Roman" w:cs="Times New Roman"/>
          <w:b/>
          <w:sz w:val="24"/>
          <w:szCs w:val="24"/>
        </w:rPr>
        <w:t>5. Сделать вывод о специфике рисков проблемного поведения обучающегося.</w:t>
      </w:r>
    </w:p>
    <w:p w14:paraId="3DC4BF01" w14:textId="4C934516" w:rsidR="00272071" w:rsidRDefault="008F32A2" w:rsidP="00AF0F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Карта оценки рисков и возможностей </w:t>
      </w:r>
      <w:r w:rsidRPr="008F32A2">
        <w:rPr>
          <w:rFonts w:ascii="Times New Roman" w:eastAsia="Calibri" w:hAnsi="Times New Roman" w:cs="Times New Roman"/>
          <w:sz w:val="24"/>
          <w:szCs w:val="24"/>
        </w:rPr>
        <w:t xml:space="preserve">обучающегося </w:t>
      </w:r>
      <w:r>
        <w:rPr>
          <w:rFonts w:ascii="Times New Roman" w:eastAsia="Calibri" w:hAnsi="Times New Roman" w:cs="Times New Roman"/>
          <w:sz w:val="24"/>
          <w:szCs w:val="24"/>
        </w:rPr>
        <w:t>указывает на то, что общий бал по все</w:t>
      </w:r>
      <w:r w:rsidR="00955BA1">
        <w:rPr>
          <w:rFonts w:ascii="Times New Roman" w:eastAsia="Calibri" w:hAnsi="Times New Roman" w:cs="Times New Roman"/>
          <w:sz w:val="24"/>
          <w:szCs w:val="24"/>
        </w:rPr>
        <w:t>м</w:t>
      </w:r>
      <w:r>
        <w:rPr>
          <w:rFonts w:ascii="Times New Roman" w:eastAsia="Calibri" w:hAnsi="Times New Roman" w:cs="Times New Roman"/>
          <w:sz w:val="24"/>
          <w:szCs w:val="24"/>
        </w:rPr>
        <w:t xml:space="preserve"> факторам составляет 12 баллов (средний уровень). </w:t>
      </w:r>
      <w:r w:rsidR="00955BA1">
        <w:rPr>
          <w:rFonts w:ascii="Times New Roman" w:eastAsia="Calibri" w:hAnsi="Times New Roman" w:cs="Times New Roman"/>
          <w:sz w:val="24"/>
          <w:szCs w:val="24"/>
        </w:rPr>
        <w:t xml:space="preserve">Учитывая произошедший инцидент, влияние компании и нежелание подростка исправляться риск будет расти, если не принять меры по устранению причин такого поведения. </w:t>
      </w:r>
      <w:bookmarkStart w:id="0" w:name="_GoBack"/>
      <w:bookmarkEnd w:id="0"/>
    </w:p>
    <w:p w14:paraId="598B8CE6" w14:textId="77777777" w:rsidR="007557AC" w:rsidRDefault="007557AC" w:rsidP="00755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9A936AF" w14:textId="77777777" w:rsidR="007557AC" w:rsidRDefault="007557AC" w:rsidP="00755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2FA9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Змановская Е.В. </w:t>
      </w:r>
      <w:r w:rsidRPr="00EE2FA9">
        <w:rPr>
          <w:rFonts w:ascii="Times New Roman" w:hAnsi="Times New Roman" w:cs="Times New Roman"/>
          <w:sz w:val="24"/>
          <w:szCs w:val="24"/>
        </w:rPr>
        <w:t>Девиантология: (Психология отклоняющегося поведения): учеб. пособие для студентов, изучающих психологию, социал. работу и социал. педагогику. М.: Академия, 2008.</w:t>
      </w:r>
    </w:p>
    <w:p w14:paraId="4BA3BD54" w14:textId="77777777" w:rsidR="007557AC" w:rsidRDefault="007557AC" w:rsidP="00755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Овчарова, Р.В. Практическая психология образования: учеб. пособие для студентов вузов, обучающихся по направлению и специальностям психологии. М.: Академия, 2003.</w:t>
      </w:r>
    </w:p>
    <w:p w14:paraId="63A30C9D" w14:textId="77777777" w:rsidR="007557AC" w:rsidRDefault="007557AC" w:rsidP="00755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5C">
        <w:rPr>
          <w:rFonts w:ascii="Times New Roman" w:hAnsi="Times New Roman" w:cs="Times New Roman"/>
          <w:sz w:val="24"/>
          <w:szCs w:val="24"/>
        </w:rPr>
        <w:t>Дубровиной. 4-е изд., перераб. и доп. СПб.: Питер, 2007. Речь, 2006. 398 с.</w:t>
      </w:r>
    </w:p>
    <w:p w14:paraId="0127DFB8" w14:textId="77777777" w:rsidR="007557AC" w:rsidRDefault="007557AC" w:rsidP="007557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E3099DC" w14:textId="77777777" w:rsidR="007557AC" w:rsidRPr="005D68CA" w:rsidRDefault="007557AC" w:rsidP="00AF0F5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557AC" w:rsidRPr="005D68CA" w:rsidSect="00BE3882">
      <w:headerReference w:type="firs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E717CF" w14:textId="77777777" w:rsidR="0035738D" w:rsidRDefault="0035738D" w:rsidP="005D68CA">
      <w:pPr>
        <w:spacing w:after="0" w:line="240" w:lineRule="auto"/>
      </w:pPr>
      <w:r>
        <w:separator/>
      </w:r>
    </w:p>
  </w:endnote>
  <w:endnote w:type="continuationSeparator" w:id="0">
    <w:p w14:paraId="5910637E" w14:textId="77777777" w:rsidR="0035738D" w:rsidRDefault="0035738D" w:rsidP="005D6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F259C" w14:textId="77777777" w:rsidR="0035738D" w:rsidRDefault="0035738D" w:rsidP="005D68CA">
      <w:pPr>
        <w:spacing w:after="0" w:line="240" w:lineRule="auto"/>
      </w:pPr>
      <w:r>
        <w:separator/>
      </w:r>
    </w:p>
  </w:footnote>
  <w:footnote w:type="continuationSeparator" w:id="0">
    <w:p w14:paraId="497F9FB6" w14:textId="77777777" w:rsidR="0035738D" w:rsidRDefault="0035738D" w:rsidP="005D68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2D315" w14:textId="77777777" w:rsidR="00BE3882" w:rsidRDefault="00BE3882" w:rsidP="00BE3882">
    <w:pPr>
      <w:spacing w:after="0" w:line="240" w:lineRule="auto"/>
      <w:jc w:val="right"/>
      <w:rPr>
        <w:rFonts w:ascii="Times New Roman" w:hAnsi="Times New Roman" w:cs="Times New Roman"/>
        <w:i/>
        <w:iCs/>
        <w:sz w:val="24"/>
        <w:szCs w:val="24"/>
      </w:rPr>
    </w:pPr>
    <w:r>
      <w:rPr>
        <w:rFonts w:ascii="Times New Roman" w:hAnsi="Times New Roman" w:cs="Times New Roman"/>
        <w:i/>
        <w:iCs/>
        <w:sz w:val="24"/>
        <w:szCs w:val="24"/>
      </w:rPr>
      <w:t xml:space="preserve">27.04.2020. </w:t>
    </w:r>
  </w:p>
  <w:p w14:paraId="3B52E674" w14:textId="765FCBED" w:rsidR="00BE3882" w:rsidRDefault="00BE3882" w:rsidP="00BE3882">
    <w:pPr>
      <w:spacing w:after="0" w:line="240" w:lineRule="auto"/>
      <w:jc w:val="right"/>
      <w:rPr>
        <w:rFonts w:ascii="Times New Roman" w:hAnsi="Times New Roman" w:cs="Times New Roman"/>
        <w:i/>
        <w:iCs/>
        <w:sz w:val="24"/>
        <w:szCs w:val="24"/>
      </w:rPr>
    </w:pPr>
    <w:r>
      <w:rPr>
        <w:rFonts w:ascii="Times New Roman" w:hAnsi="Times New Roman" w:cs="Times New Roman"/>
        <w:i/>
        <w:iCs/>
        <w:sz w:val="24"/>
        <w:szCs w:val="24"/>
      </w:rPr>
      <w:t>Назарова Т.Ю.</w:t>
    </w:r>
  </w:p>
  <w:p w14:paraId="308EB976" w14:textId="6408A947" w:rsidR="00BE3882" w:rsidRDefault="00BE3882" w:rsidP="00BE3882">
    <w:pPr>
      <w:spacing w:after="0" w:line="240" w:lineRule="auto"/>
      <w:jc w:val="right"/>
      <w:rPr>
        <w:rFonts w:ascii="Times New Roman" w:hAnsi="Times New Roman" w:cs="Times New Roman"/>
        <w:i/>
        <w:iCs/>
        <w:sz w:val="24"/>
        <w:szCs w:val="24"/>
      </w:rPr>
    </w:pPr>
    <w:r>
      <w:rPr>
        <w:rFonts w:ascii="Times New Roman" w:hAnsi="Times New Roman" w:cs="Times New Roman"/>
        <w:i/>
        <w:iCs/>
        <w:sz w:val="24"/>
        <w:szCs w:val="24"/>
      </w:rPr>
      <w:t>ПС-ПОБ-31</w:t>
    </w:r>
  </w:p>
  <w:p w14:paraId="6E6DACEB" w14:textId="77777777" w:rsidR="00BE3882" w:rsidRDefault="00BE3882" w:rsidP="00BE3882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sz w:val="24"/>
        <w:szCs w:val="24"/>
      </w:rPr>
      <w:t>АНАЛИЗ ЗАПРОСА И ОФОРМЛЕНИЕ КАРТЫ СТЕПЕНИ РИСКА ДЕЗАДАПТИРОВАННОГО ПОВЕДЕНИЯ ДЕТЕЙ И ПОДРОСТКОВ</w:t>
    </w:r>
  </w:p>
  <w:p w14:paraId="008FB766" w14:textId="77777777" w:rsidR="00BE3882" w:rsidRDefault="00BE3882" w:rsidP="00BE3882">
    <w:pPr>
      <w:spacing w:after="0" w:line="240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14:paraId="12AB61A4" w14:textId="77777777" w:rsidR="00BE3882" w:rsidRDefault="00BE388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1A0"/>
    <w:rsid w:val="00022F21"/>
    <w:rsid w:val="00050507"/>
    <w:rsid w:val="00072A5C"/>
    <w:rsid w:val="000E69B0"/>
    <w:rsid w:val="00133048"/>
    <w:rsid w:val="00201111"/>
    <w:rsid w:val="00230169"/>
    <w:rsid w:val="0025267E"/>
    <w:rsid w:val="00254261"/>
    <w:rsid w:val="002619A5"/>
    <w:rsid w:val="00272071"/>
    <w:rsid w:val="00321FEF"/>
    <w:rsid w:val="00346828"/>
    <w:rsid w:val="0035738D"/>
    <w:rsid w:val="003E20AE"/>
    <w:rsid w:val="00500812"/>
    <w:rsid w:val="00512054"/>
    <w:rsid w:val="00523897"/>
    <w:rsid w:val="00532692"/>
    <w:rsid w:val="005860C7"/>
    <w:rsid w:val="005D68CA"/>
    <w:rsid w:val="007557AC"/>
    <w:rsid w:val="008B5924"/>
    <w:rsid w:val="008F32A2"/>
    <w:rsid w:val="00955BA1"/>
    <w:rsid w:val="00AB4696"/>
    <w:rsid w:val="00AF0F51"/>
    <w:rsid w:val="00B13757"/>
    <w:rsid w:val="00B53CD8"/>
    <w:rsid w:val="00BE3882"/>
    <w:rsid w:val="00BE6EE8"/>
    <w:rsid w:val="00C66A9D"/>
    <w:rsid w:val="00CB6941"/>
    <w:rsid w:val="00CF2FA5"/>
    <w:rsid w:val="00CF416A"/>
    <w:rsid w:val="00D833F9"/>
    <w:rsid w:val="00EE1BFB"/>
    <w:rsid w:val="00F07C61"/>
    <w:rsid w:val="00F351A0"/>
    <w:rsid w:val="00F76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A90C5"/>
  <w15:chartTrackingRefBased/>
  <w15:docId w15:val="{250E87C1-1135-477D-AD6A-28F4EFF0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1A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1FEF"/>
    <w:pPr>
      <w:ind w:left="720"/>
      <w:contextualSpacing/>
    </w:pPr>
  </w:style>
  <w:style w:type="table" w:styleId="a4">
    <w:name w:val="Table Grid"/>
    <w:basedOn w:val="a1"/>
    <w:uiPriority w:val="39"/>
    <w:rsid w:val="005D6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5D68CA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uiPriority w:val="99"/>
    <w:semiHidden/>
    <w:rsid w:val="005D68CA"/>
    <w:rPr>
      <w:rFonts w:ascii="Arial" w:eastAsia="Arial" w:hAnsi="Arial" w:cs="Arial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BE3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E3882"/>
  </w:style>
  <w:style w:type="paragraph" w:styleId="a9">
    <w:name w:val="footer"/>
    <w:basedOn w:val="a"/>
    <w:link w:val="aa"/>
    <w:uiPriority w:val="99"/>
    <w:unhideWhenUsed/>
    <w:rsid w:val="00BE38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E3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5</Pages>
  <Words>1465</Words>
  <Characters>8357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HP</cp:lastModifiedBy>
  <cp:revision>28</cp:revision>
  <dcterms:created xsi:type="dcterms:W3CDTF">2020-04-21T07:34:00Z</dcterms:created>
  <dcterms:modified xsi:type="dcterms:W3CDTF">2020-05-07T12:00:00Z</dcterms:modified>
</cp:coreProperties>
</file>