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211B3" w14:textId="30ADF332" w:rsidR="00013EFC" w:rsidRDefault="00013EFC" w:rsidP="00013EFC">
      <w:pPr>
        <w:rPr>
          <w:b/>
        </w:rPr>
      </w:pPr>
      <w:r>
        <w:rPr>
          <w:b/>
        </w:rPr>
        <w:t>ЛЕКЦИЯ</w:t>
      </w:r>
    </w:p>
    <w:p w14:paraId="616142B4" w14:textId="1C577FB0" w:rsidR="00013EFC" w:rsidRDefault="00013EFC" w:rsidP="00013EFC">
      <w:pPr>
        <w:rPr>
          <w:b/>
        </w:rPr>
      </w:pPr>
      <w:r>
        <w:rPr>
          <w:b/>
        </w:rPr>
        <w:t>ТЕМА: ПСИХОЛОГИЧЕСКИЕ ОСОБЕННОСТИ МЛАДШИХ ШКОЛЬНИКОВ И ИХ УЧЕТ НА ЗАНЯТИЯХ ФК.</w:t>
      </w:r>
    </w:p>
    <w:p w14:paraId="6B48D924" w14:textId="77777777" w:rsidR="00013EFC" w:rsidRDefault="00013EFC" w:rsidP="00013EFC">
      <w:pPr>
        <w:rPr>
          <w:b/>
        </w:rPr>
      </w:pPr>
    </w:p>
    <w:p w14:paraId="64BF2D8A" w14:textId="77777777" w:rsidR="00013EFC" w:rsidRDefault="00013EFC" w:rsidP="00013EFC">
      <w:pPr>
        <w:rPr>
          <w:b/>
        </w:rPr>
      </w:pPr>
    </w:p>
    <w:p w14:paraId="154303E4" w14:textId="77777777" w:rsidR="00013EFC" w:rsidRDefault="00013EFC" w:rsidP="00013EFC">
      <w:pPr>
        <w:pStyle w:val="4"/>
      </w:pPr>
      <w:r>
        <w:t>ПЛАН</w:t>
      </w:r>
    </w:p>
    <w:p w14:paraId="46F905DD" w14:textId="77777777" w:rsidR="00013EFC" w:rsidRDefault="00013EFC" w:rsidP="00013EFC">
      <w:pPr>
        <w:rPr>
          <w:b/>
        </w:rPr>
      </w:pPr>
    </w:p>
    <w:p w14:paraId="5A62C66D" w14:textId="77777777" w:rsidR="00013EFC" w:rsidRDefault="00013EFC" w:rsidP="00013EFC">
      <w:pPr>
        <w:numPr>
          <w:ilvl w:val="0"/>
          <w:numId w:val="1"/>
        </w:numPr>
        <w:rPr>
          <w:b/>
        </w:rPr>
      </w:pPr>
      <w:r>
        <w:rPr>
          <w:b/>
        </w:rPr>
        <w:t>Основные закономерности физического и психического развития мл. школьников. Социальная ситуация развития.</w:t>
      </w:r>
    </w:p>
    <w:p w14:paraId="1A6326F5" w14:textId="77777777" w:rsidR="00013EFC" w:rsidRDefault="00013EFC" w:rsidP="00013EFC">
      <w:pPr>
        <w:numPr>
          <w:ilvl w:val="0"/>
          <w:numId w:val="1"/>
        </w:numPr>
        <w:rPr>
          <w:b/>
        </w:rPr>
      </w:pPr>
      <w:r>
        <w:rPr>
          <w:b/>
        </w:rPr>
        <w:t>Возрастные особенности эмоционально-волевой и познавательной сфер личности учащихся.</w:t>
      </w:r>
    </w:p>
    <w:p w14:paraId="68DA32EF" w14:textId="77777777" w:rsidR="00013EFC" w:rsidRDefault="00013EFC" w:rsidP="00013EFC">
      <w:pPr>
        <w:numPr>
          <w:ilvl w:val="0"/>
          <w:numId w:val="1"/>
        </w:numPr>
        <w:rPr>
          <w:b/>
        </w:rPr>
      </w:pPr>
      <w:r>
        <w:rPr>
          <w:b/>
        </w:rPr>
        <w:t xml:space="preserve">Психологические </w:t>
      </w:r>
      <w:proofErr w:type="gramStart"/>
      <w:r>
        <w:rPr>
          <w:b/>
        </w:rPr>
        <w:t>основы  физического</w:t>
      </w:r>
      <w:proofErr w:type="gramEnd"/>
      <w:r>
        <w:rPr>
          <w:b/>
        </w:rPr>
        <w:t xml:space="preserve"> воспитания детей младшего  школьного возраста.</w:t>
      </w:r>
    </w:p>
    <w:p w14:paraId="15E0E1EE" w14:textId="77777777" w:rsidR="00013EFC" w:rsidRDefault="00013EFC" w:rsidP="00013EFC">
      <w:pPr>
        <w:rPr>
          <w:b/>
        </w:rPr>
      </w:pPr>
    </w:p>
    <w:p w14:paraId="6F481889" w14:textId="01C5E231" w:rsidR="00013EFC" w:rsidRDefault="00013EFC" w:rsidP="00013EFC">
      <w:pPr>
        <w:rPr>
          <w:b/>
        </w:rPr>
      </w:pPr>
      <w:r>
        <w:rPr>
          <w:b/>
        </w:rPr>
        <w:t>ЛИТЕРАТУРА:</w:t>
      </w:r>
    </w:p>
    <w:p w14:paraId="7AB0FF18" w14:textId="60973435" w:rsidR="00DD6D9F" w:rsidRDefault="00DD6D9F" w:rsidP="00DD6D9F">
      <w:pPr>
        <w:pStyle w:val="a5"/>
        <w:numPr>
          <w:ilvl w:val="0"/>
          <w:numId w:val="4"/>
        </w:numPr>
        <w:rPr>
          <w:bCs/>
        </w:rPr>
      </w:pPr>
      <w:proofErr w:type="spellStart"/>
      <w:r w:rsidRPr="00DD6D9F">
        <w:rPr>
          <w:bCs/>
        </w:rPr>
        <w:t>Гогунов</w:t>
      </w:r>
      <w:proofErr w:type="spellEnd"/>
      <w:r w:rsidRPr="00DD6D9F">
        <w:rPr>
          <w:bCs/>
        </w:rPr>
        <w:t xml:space="preserve"> Е. Н. Психология физического воспитания и спорта [Текст</w:t>
      </w:r>
      <w:proofErr w:type="gramStart"/>
      <w:r w:rsidRPr="00DD6D9F">
        <w:rPr>
          <w:bCs/>
        </w:rPr>
        <w:t>] :</w:t>
      </w:r>
      <w:proofErr w:type="gramEnd"/>
      <w:r w:rsidRPr="00DD6D9F">
        <w:rPr>
          <w:bCs/>
        </w:rPr>
        <w:t xml:space="preserve"> </w:t>
      </w:r>
      <w:proofErr w:type="spellStart"/>
      <w:r w:rsidRPr="00DD6D9F">
        <w:rPr>
          <w:bCs/>
        </w:rPr>
        <w:t>учеб.пособие</w:t>
      </w:r>
      <w:proofErr w:type="spellEnd"/>
      <w:r w:rsidRPr="00DD6D9F">
        <w:rPr>
          <w:bCs/>
        </w:rPr>
        <w:t xml:space="preserve"> для студентов </w:t>
      </w:r>
      <w:proofErr w:type="spellStart"/>
      <w:r w:rsidRPr="00DD6D9F">
        <w:rPr>
          <w:bCs/>
        </w:rPr>
        <w:t>пед</w:t>
      </w:r>
      <w:proofErr w:type="spellEnd"/>
      <w:r w:rsidRPr="00DD6D9F">
        <w:rPr>
          <w:bCs/>
        </w:rPr>
        <w:t>. вузов, обучающихся по специальности "Физ. культура и спорт". - М.: Академия, 2003. - 287 с.</w:t>
      </w:r>
    </w:p>
    <w:p w14:paraId="23BAC14D" w14:textId="6B6EE0D7" w:rsidR="00DD6D9F" w:rsidRDefault="00DD6D9F" w:rsidP="00DD6D9F">
      <w:pPr>
        <w:pStyle w:val="a5"/>
        <w:numPr>
          <w:ilvl w:val="0"/>
          <w:numId w:val="4"/>
        </w:numPr>
        <w:rPr>
          <w:bCs/>
        </w:rPr>
      </w:pPr>
      <w:r w:rsidRPr="00DD6D9F">
        <w:rPr>
          <w:bCs/>
        </w:rPr>
        <w:t xml:space="preserve">Кулагина </w:t>
      </w:r>
      <w:proofErr w:type="gramStart"/>
      <w:r w:rsidRPr="00DD6D9F">
        <w:rPr>
          <w:bCs/>
        </w:rPr>
        <w:t>И.Ю.</w:t>
      </w:r>
      <w:proofErr w:type="gramEnd"/>
      <w:r w:rsidRPr="00DD6D9F">
        <w:rPr>
          <w:bCs/>
        </w:rPr>
        <w:t xml:space="preserve"> Психология развития и возрастная психология. Полный жизненный цикл развития человека [Электронный ресурс]: учебное пособие для вузов/ Кулагина И.Ю., </w:t>
      </w:r>
      <w:proofErr w:type="spellStart"/>
      <w:r w:rsidRPr="00DD6D9F">
        <w:rPr>
          <w:bCs/>
        </w:rPr>
        <w:t>Колюцкий</w:t>
      </w:r>
      <w:proofErr w:type="spellEnd"/>
      <w:r w:rsidRPr="00DD6D9F">
        <w:rPr>
          <w:bCs/>
        </w:rPr>
        <w:t xml:space="preserve"> В.Н.— Электрон. текстовые </w:t>
      </w:r>
      <w:proofErr w:type="gramStart"/>
      <w:r w:rsidRPr="00DD6D9F">
        <w:rPr>
          <w:bCs/>
        </w:rPr>
        <w:t>данные.—</w:t>
      </w:r>
      <w:proofErr w:type="gramEnd"/>
      <w:r w:rsidRPr="00DD6D9F">
        <w:rPr>
          <w:bCs/>
        </w:rPr>
        <w:t xml:space="preserve"> М.: Академический проект, 2015.— 421 c.— Режим доступа: http://www.iprbookshop.ru/36766.— ЭБС «</w:t>
      </w:r>
      <w:proofErr w:type="spellStart"/>
      <w:r w:rsidRPr="00DD6D9F">
        <w:rPr>
          <w:bCs/>
        </w:rPr>
        <w:t>IPRbooks</w:t>
      </w:r>
      <w:proofErr w:type="spellEnd"/>
      <w:r w:rsidRPr="00DD6D9F">
        <w:rPr>
          <w:bCs/>
        </w:rPr>
        <w:t>»</w:t>
      </w:r>
    </w:p>
    <w:p w14:paraId="17B482CE" w14:textId="7F397273" w:rsidR="00DD6D9F" w:rsidRPr="00DD6D9F" w:rsidRDefault="00DD6D9F" w:rsidP="00DD6D9F">
      <w:pPr>
        <w:pStyle w:val="a5"/>
        <w:numPr>
          <w:ilvl w:val="0"/>
          <w:numId w:val="4"/>
        </w:numPr>
        <w:rPr>
          <w:bCs/>
        </w:rPr>
      </w:pPr>
      <w:r w:rsidRPr="00DD6D9F">
        <w:rPr>
          <w:bCs/>
        </w:rPr>
        <w:t>Педагогическая психология [Электронный ресурс]: учебник для студентов высших учебных заведений/ Н.В. Клюева [и др.</w:t>
      </w:r>
      <w:proofErr w:type="gramStart"/>
      <w:r w:rsidRPr="00DD6D9F">
        <w:rPr>
          <w:bCs/>
        </w:rPr>
        <w:t>].—</w:t>
      </w:r>
      <w:proofErr w:type="gramEnd"/>
      <w:r w:rsidRPr="00DD6D9F">
        <w:rPr>
          <w:bCs/>
        </w:rPr>
        <w:t xml:space="preserve"> Электрон. текстовые данные.— Саратов: Вузовское образование, 2016.— 235 c.— Режим доступа: http://www.iprbookshop.ru/42768.— ЭБС «</w:t>
      </w:r>
      <w:proofErr w:type="spellStart"/>
      <w:r w:rsidRPr="00DD6D9F">
        <w:rPr>
          <w:bCs/>
        </w:rPr>
        <w:t>IPRbooks</w:t>
      </w:r>
      <w:proofErr w:type="spellEnd"/>
      <w:r w:rsidRPr="00DD6D9F">
        <w:rPr>
          <w:bCs/>
        </w:rPr>
        <w:t>»</w:t>
      </w:r>
      <w:bookmarkStart w:id="0" w:name="_GoBack"/>
      <w:bookmarkEnd w:id="0"/>
    </w:p>
    <w:p w14:paraId="1F833204" w14:textId="77777777" w:rsidR="00013EFC" w:rsidRDefault="00013EFC" w:rsidP="00013EFC">
      <w:pPr>
        <w:rPr>
          <w:b/>
        </w:rPr>
      </w:pPr>
    </w:p>
    <w:p w14:paraId="3BE23F00" w14:textId="77777777" w:rsidR="00013EFC" w:rsidRDefault="00013EFC" w:rsidP="00013EFC">
      <w:pPr>
        <w:rPr>
          <w:b/>
        </w:rPr>
      </w:pPr>
    </w:p>
    <w:p w14:paraId="4C144C4F" w14:textId="77777777" w:rsidR="00013EFC" w:rsidRDefault="00013EFC" w:rsidP="00013EFC">
      <w:pPr>
        <w:numPr>
          <w:ilvl w:val="0"/>
          <w:numId w:val="2"/>
        </w:numPr>
      </w:pPr>
      <w:r>
        <w:t>Младший школьный возраст (6-7-10 лет).</w:t>
      </w:r>
    </w:p>
    <w:p w14:paraId="41C052FB" w14:textId="77777777" w:rsidR="00013EFC" w:rsidRDefault="00013EFC" w:rsidP="00013EFC">
      <w:pPr>
        <w:ind w:firstLine="851"/>
      </w:pPr>
      <w:r>
        <w:t xml:space="preserve">Организм </w:t>
      </w:r>
      <w:proofErr w:type="spellStart"/>
      <w:r>
        <w:t>мл.шк</w:t>
      </w:r>
      <w:proofErr w:type="spellEnd"/>
      <w:r>
        <w:t>. еще мало приспособлен к условиям длительных статических нагрузок (положений), в которых он находится на уроках в школе.</w:t>
      </w:r>
    </w:p>
    <w:p w14:paraId="0A3C50B0" w14:textId="77777777" w:rsidR="00013EFC" w:rsidRDefault="00013EFC" w:rsidP="00013EFC">
      <w:pPr>
        <w:ind w:firstLine="851"/>
      </w:pPr>
      <w:r>
        <w:t xml:space="preserve">Масса сердца хотя и приближается к нормам взрослого, но пульс еще учащен (до 84-90 ударов/ мин.). Может наблюдаться аритмия под влиянием различных внешних воздействий. Количество гемоглобина в крови гораздо меньшее по сравнению со взрослым человеком (от 70-74% - а у </w:t>
      </w:r>
      <w:proofErr w:type="spellStart"/>
      <w:r>
        <w:t>взр</w:t>
      </w:r>
      <w:proofErr w:type="spellEnd"/>
      <w:r>
        <w:t xml:space="preserve">. 80%). </w:t>
      </w:r>
    </w:p>
    <w:p w14:paraId="46F019D3" w14:textId="77777777" w:rsidR="00013EFC" w:rsidRDefault="00013EFC" w:rsidP="00013EFC">
      <w:pPr>
        <w:ind w:firstLine="851"/>
      </w:pPr>
      <w:r>
        <w:t xml:space="preserve">Система дыхательных мышц остается еще несовершенной, дыхание мл. </w:t>
      </w:r>
      <w:proofErr w:type="spellStart"/>
      <w:r>
        <w:t>шк</w:t>
      </w:r>
      <w:proofErr w:type="spellEnd"/>
      <w:r>
        <w:t>. учащенно и поверхностно.</w:t>
      </w:r>
    </w:p>
    <w:p w14:paraId="041B7BBD" w14:textId="77777777" w:rsidR="00013EFC" w:rsidRDefault="00013EFC" w:rsidP="00013EFC">
      <w:pPr>
        <w:ind w:firstLine="851"/>
      </w:pPr>
      <w:r>
        <w:t>Рекомендации: ежедневные прогулки и игры на свежем воздухе.</w:t>
      </w:r>
    </w:p>
    <w:p w14:paraId="2D66AB19" w14:textId="77777777" w:rsidR="00013EFC" w:rsidRDefault="00013EFC" w:rsidP="00013EFC">
      <w:pPr>
        <w:ind w:firstLine="851"/>
      </w:pPr>
      <w:r>
        <w:t xml:space="preserve">Кости скелета в этом возрасте отличаются слабостью, поэтому очень важно постоянно контролировать длительные статические позы (сидение за партами), </w:t>
      </w:r>
      <w:proofErr w:type="gramStart"/>
      <w:r>
        <w:t>т.к.</w:t>
      </w:r>
      <w:proofErr w:type="gramEnd"/>
      <w:r>
        <w:t xml:space="preserve"> неправильное сидение может привести к искривлению позвоночника и к стойким нарушениям работы легких и сердца.</w:t>
      </w:r>
    </w:p>
    <w:p w14:paraId="56BEA2B7" w14:textId="77777777" w:rsidR="00013EFC" w:rsidRDefault="00013EFC" w:rsidP="00013EFC">
      <w:pPr>
        <w:ind w:firstLine="851"/>
      </w:pPr>
      <w:r>
        <w:t xml:space="preserve">Заканчивается анатомическое формирование структуры головного мозга, происходит его функциональное изменение, развивается способность </w:t>
      </w:r>
      <w:r>
        <w:lastRenderedPageBreak/>
        <w:t xml:space="preserve">к длительному сосредоточению, улучшаются процессы дифференцировки. Возрастает роль 2-й сигнальной системы. </w:t>
      </w:r>
    </w:p>
    <w:p w14:paraId="6A752F01" w14:textId="77777777" w:rsidR="00013EFC" w:rsidRDefault="00013EFC" w:rsidP="00013EFC">
      <w:pPr>
        <w:ind w:firstLine="851"/>
      </w:pPr>
      <w:r>
        <w:t>Все это создает предпосылки для дальнейшего развития психических функций ребенка.</w:t>
      </w:r>
    </w:p>
    <w:p w14:paraId="2C99221D" w14:textId="77777777" w:rsidR="00013EFC" w:rsidRDefault="00013EFC" w:rsidP="00013EFC">
      <w:pPr>
        <w:pStyle w:val="2"/>
      </w:pPr>
      <w:r>
        <w:t>Поступление в школу – это по словам Гегеля, переход в гражданское общество, которое коренным образом меняет положение ребенка в нем. Ребенок начинает выполнять обязательную, нормированную и оцениваемую деятельность. В силу того, что уч. деятельность является обязательной, появляется возможность ею управлять, а значит управлять и развитием ребенка.</w:t>
      </w:r>
    </w:p>
    <w:p w14:paraId="09BE89D5" w14:textId="77777777" w:rsidR="00013EFC" w:rsidRDefault="00013EFC" w:rsidP="00013EFC">
      <w:pPr>
        <w:ind w:firstLine="851"/>
      </w:pPr>
      <w:r>
        <w:t xml:space="preserve">Учебная деятельность требует от ребенка </w:t>
      </w:r>
      <w:r>
        <w:rPr>
          <w:i/>
        </w:rPr>
        <w:t>особой рефлексии</w:t>
      </w:r>
      <w:r>
        <w:t xml:space="preserve">. Связанной с умственными операциями: анализом учебных задач, контролем и организацией исполнительских действий, контролем за </w:t>
      </w:r>
      <w:proofErr w:type="gramStart"/>
      <w:r>
        <w:t>вниманием,  мысленным</w:t>
      </w:r>
      <w:proofErr w:type="gramEnd"/>
      <w:r>
        <w:t xml:space="preserve"> планированием и решением задач.</w:t>
      </w:r>
    </w:p>
    <w:p w14:paraId="6DBA54F1" w14:textId="77777777" w:rsidR="00013EFC" w:rsidRDefault="00013EFC" w:rsidP="00013EFC">
      <w:pPr>
        <w:pStyle w:val="a3"/>
        <w:rPr>
          <w:i w:val="0"/>
        </w:rPr>
      </w:pPr>
      <w:r>
        <w:t xml:space="preserve">Новая социальная ситуация развития ужесточает условия жизни ребенка и выступает для него </w:t>
      </w:r>
      <w:proofErr w:type="gramStart"/>
      <w:r>
        <w:t xml:space="preserve">как  </w:t>
      </w:r>
      <w:proofErr w:type="spellStart"/>
      <w:r>
        <w:t>стрессогенная</w:t>
      </w:r>
      <w:proofErr w:type="gramEnd"/>
      <w:r>
        <w:t>.</w:t>
      </w:r>
      <w:r>
        <w:rPr>
          <w:i w:val="0"/>
        </w:rPr>
        <w:t>У</w:t>
      </w:r>
      <w:proofErr w:type="spellEnd"/>
      <w:r>
        <w:rPr>
          <w:i w:val="0"/>
        </w:rPr>
        <w:t xml:space="preserve"> ребенка повышается психическая напряженность, это отражается на физическом здоровье и на поведении ребенка (</w:t>
      </w:r>
      <w:proofErr w:type="spellStart"/>
      <w:r>
        <w:rPr>
          <w:i w:val="0"/>
        </w:rPr>
        <w:t>гипервозбудимость</w:t>
      </w:r>
      <w:proofErr w:type="spellEnd"/>
      <w:r>
        <w:rPr>
          <w:i w:val="0"/>
        </w:rPr>
        <w:t xml:space="preserve">, </w:t>
      </w:r>
      <w:proofErr w:type="spellStart"/>
      <w:r>
        <w:rPr>
          <w:i w:val="0"/>
        </w:rPr>
        <w:t>гипердинамия</w:t>
      </w:r>
      <w:proofErr w:type="spellEnd"/>
      <w:r>
        <w:rPr>
          <w:i w:val="0"/>
        </w:rPr>
        <w:t>., снижение волевой активности, угнетенные состояния и т.д.).</w:t>
      </w:r>
    </w:p>
    <w:p w14:paraId="205993F8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Общая </w:t>
      </w:r>
      <w:proofErr w:type="spellStart"/>
      <w:r>
        <w:rPr>
          <w:i w:val="0"/>
        </w:rPr>
        <w:t>сензитивность</w:t>
      </w:r>
      <w:proofErr w:type="spellEnd"/>
      <w:r>
        <w:rPr>
          <w:i w:val="0"/>
        </w:rPr>
        <w:t xml:space="preserve"> к воздействию окружающих условий жизни, свойственная детству, содействуют развитию адаптационных форм поведения, рефлексии и психических функций. Ведущей становится учебная деятельность. Ребенок испытывает потребность в положительных эмоциях значимого взрослого, поэтому он находится в сильнейшей эмоциональной зависимости от учителя.</w:t>
      </w:r>
    </w:p>
    <w:p w14:paraId="278E52A8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Основные психические новообразования:</w:t>
      </w:r>
    </w:p>
    <w:p w14:paraId="1A05CE66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произвольность психических функций;</w:t>
      </w:r>
    </w:p>
    <w:p w14:paraId="6BCBF0F3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складываются элементы теоретического мышления;</w:t>
      </w:r>
    </w:p>
    <w:p w14:paraId="09E78893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формируется способность к рефлексии (осознание способов и оснований собственных поступков и действий).</w:t>
      </w:r>
    </w:p>
    <w:p w14:paraId="126F3144" w14:textId="77777777" w:rsidR="00013EFC" w:rsidRDefault="00013EFC" w:rsidP="00013EFC">
      <w:pPr>
        <w:pStyle w:val="a3"/>
        <w:ind w:firstLine="0"/>
        <w:rPr>
          <w:i w:val="0"/>
        </w:rPr>
      </w:pPr>
      <w:r>
        <w:rPr>
          <w:i w:val="0"/>
        </w:rPr>
        <w:t>2. Эмоциональная сфера мл. школьников характеризуется:</w:t>
      </w:r>
    </w:p>
    <w:p w14:paraId="4EC1CA94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легкой отзывчивостью на происходящие события и окрашенностью восприятия, воображения, умственной и физической деятельности эмоциями;</w:t>
      </w:r>
    </w:p>
    <w:p w14:paraId="7B85778A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непосредственностью и откровенностью своих переживаний – радости, печали, страха и …</w:t>
      </w:r>
    </w:p>
    <w:p w14:paraId="4A47D8ED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>большой эмоциональной неустойчивостью, частой сменой настроений;</w:t>
      </w:r>
    </w:p>
    <w:p w14:paraId="4159D63D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 xml:space="preserve">игры, общение со сверстниками, успехи в учебе, их оценка –все это </w:t>
      </w:r>
      <w:proofErr w:type="spellStart"/>
      <w:r>
        <w:rPr>
          <w:i w:val="0"/>
        </w:rPr>
        <w:t>эмоциогенные</w:t>
      </w:r>
      <w:proofErr w:type="spellEnd"/>
      <w:r>
        <w:rPr>
          <w:i w:val="0"/>
        </w:rPr>
        <w:t xml:space="preserve"> факторы для </w:t>
      </w:r>
      <w:proofErr w:type="spellStart"/>
      <w:r>
        <w:rPr>
          <w:i w:val="0"/>
        </w:rPr>
        <w:t>мл.шк</w:t>
      </w:r>
      <w:proofErr w:type="spellEnd"/>
      <w:r>
        <w:rPr>
          <w:i w:val="0"/>
        </w:rPr>
        <w:t>.;</w:t>
      </w:r>
    </w:p>
    <w:p w14:paraId="2E7CA958" w14:textId="77777777" w:rsidR="00013EFC" w:rsidRDefault="00013EFC" w:rsidP="00013EFC">
      <w:pPr>
        <w:pStyle w:val="a3"/>
        <w:numPr>
          <w:ilvl w:val="0"/>
          <w:numId w:val="3"/>
        </w:numPr>
        <w:rPr>
          <w:i w:val="0"/>
        </w:rPr>
      </w:pPr>
      <w:r>
        <w:rPr>
          <w:i w:val="0"/>
        </w:rPr>
        <w:t xml:space="preserve">эмоции и чувства слабо осознаются и понимаются, мимика часто воспринимается неверно, что приводит к неадекватным </w:t>
      </w:r>
      <w:proofErr w:type="gramStart"/>
      <w:r>
        <w:rPr>
          <w:i w:val="0"/>
        </w:rPr>
        <w:t>ответным реакциям</w:t>
      </w:r>
      <w:proofErr w:type="gramEnd"/>
      <w:r>
        <w:rPr>
          <w:i w:val="0"/>
        </w:rPr>
        <w:t>;</w:t>
      </w:r>
    </w:p>
    <w:p w14:paraId="7F795DDF" w14:textId="77777777" w:rsidR="00013EFC" w:rsidRDefault="00013EFC" w:rsidP="00013EFC">
      <w:pPr>
        <w:pStyle w:val="a3"/>
        <w:ind w:left="851" w:firstLine="0"/>
        <w:rPr>
          <w:i w:val="0"/>
        </w:rPr>
      </w:pPr>
    </w:p>
    <w:p w14:paraId="6E132A19" w14:textId="77777777" w:rsidR="00013EFC" w:rsidRDefault="00013EFC" w:rsidP="00013EFC">
      <w:pPr>
        <w:pStyle w:val="a3"/>
        <w:ind w:left="851" w:firstLine="0"/>
        <w:rPr>
          <w:i w:val="0"/>
        </w:rPr>
      </w:pPr>
      <w:r>
        <w:rPr>
          <w:i w:val="0"/>
        </w:rPr>
        <w:t>Начинает формироваться чувство солидарности, патриотизм, чувство долга.</w:t>
      </w:r>
    </w:p>
    <w:p w14:paraId="7042E51C" w14:textId="77777777" w:rsidR="00013EFC" w:rsidRDefault="00013EFC" w:rsidP="00013EFC">
      <w:pPr>
        <w:pStyle w:val="a3"/>
        <w:ind w:left="851" w:firstLine="0"/>
        <w:rPr>
          <w:i w:val="0"/>
        </w:rPr>
      </w:pPr>
    </w:p>
    <w:p w14:paraId="515C4FE4" w14:textId="77777777" w:rsidR="00013EFC" w:rsidRDefault="00013EFC" w:rsidP="00013EFC">
      <w:pPr>
        <w:pStyle w:val="a3"/>
      </w:pPr>
      <w:r>
        <w:t>Возрастные особенности волевых проявлений.</w:t>
      </w:r>
    </w:p>
    <w:p w14:paraId="5D71CD3F" w14:textId="77777777" w:rsidR="00013EFC" w:rsidRDefault="00013EFC" w:rsidP="00013EFC">
      <w:pPr>
        <w:pStyle w:val="a3"/>
      </w:pPr>
    </w:p>
    <w:p w14:paraId="71DBC78B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Младший школьный возраст В 1- м классе совершают волевые действия по указанию взрослых, в 3 –</w:t>
      </w:r>
      <w:proofErr w:type="gramStart"/>
      <w:r>
        <w:rPr>
          <w:i w:val="0"/>
        </w:rPr>
        <w:t>м  способны</w:t>
      </w:r>
      <w:proofErr w:type="gramEnd"/>
      <w:r>
        <w:rPr>
          <w:i w:val="0"/>
        </w:rPr>
        <w:t xml:space="preserve"> действовать в соответствии с собственными мотивами. Проявляется настойчивость, формируется выдержка, способность сдерживать свои чувства. Однако волевая активность проявляется для того, чтобы заслужить расположение взрослых. Выраженное проявление решительности, связанное с высокой импульсивностью.</w:t>
      </w:r>
    </w:p>
    <w:p w14:paraId="178321A6" w14:textId="77777777" w:rsidR="00013EFC" w:rsidRDefault="00013EFC" w:rsidP="00013EFC">
      <w:pPr>
        <w:pStyle w:val="a3"/>
        <w:rPr>
          <w:i w:val="0"/>
        </w:rPr>
      </w:pPr>
    </w:p>
    <w:p w14:paraId="1CAEA46A" w14:textId="77777777" w:rsidR="00013EFC" w:rsidRDefault="00013EFC" w:rsidP="00013EFC">
      <w:pPr>
        <w:pStyle w:val="a3"/>
        <w:rPr>
          <w:i w:val="0"/>
        </w:rPr>
      </w:pPr>
    </w:p>
    <w:p w14:paraId="72E63871" w14:textId="77777777" w:rsidR="00013EFC" w:rsidRDefault="00013EFC" w:rsidP="00013EFC">
      <w:pPr>
        <w:pStyle w:val="a3"/>
      </w:pPr>
      <w:r>
        <w:t xml:space="preserve">Особенности познавательной сферы. </w:t>
      </w:r>
    </w:p>
    <w:p w14:paraId="05104143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Устойчивость внимания в </w:t>
      </w:r>
      <w:proofErr w:type="spellStart"/>
      <w:r>
        <w:rPr>
          <w:i w:val="0"/>
        </w:rPr>
        <w:t>мл.шк</w:t>
      </w:r>
      <w:proofErr w:type="spellEnd"/>
      <w:r>
        <w:rPr>
          <w:i w:val="0"/>
        </w:rPr>
        <w:t>. в. невелика (10-15 минут). Не следует затягивать выполнение любого упражнения.</w:t>
      </w:r>
    </w:p>
    <w:p w14:paraId="5BA464B4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Распределение внимания – 2-3 объекта. Трудно самим анализировать выполняемое упражнение, находить ошибку (больше объяснять и показывать.)</w:t>
      </w:r>
    </w:p>
    <w:p w14:paraId="4CB84487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В мл. классах логическое запоминание опирается все еще на наглядно воспринимаемые связи между объектами и явлениями. Поэтому при обучении физическим упражнениям, опора должна делаться учителем на показ упражнения, а не на его объяснение.</w:t>
      </w:r>
    </w:p>
    <w:p w14:paraId="5429C18A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В этом периоде продолжает совершенствоваться координация движений и действий, ценностное отношение к себе, к своему телу. Физическая активность определяет успешность продвижения ребенка в умственном, личностном и социальном отношении.</w:t>
      </w:r>
    </w:p>
    <w:p w14:paraId="60F2A472" w14:textId="77777777" w:rsidR="00013EFC" w:rsidRDefault="00013EFC" w:rsidP="00013EFC">
      <w:pPr>
        <w:pStyle w:val="a3"/>
        <w:rPr>
          <w:i w:val="0"/>
        </w:rPr>
      </w:pPr>
    </w:p>
    <w:p w14:paraId="579B9708" w14:textId="77777777" w:rsidR="00013EFC" w:rsidRDefault="00013EFC" w:rsidP="00013EFC">
      <w:pPr>
        <w:pStyle w:val="a3"/>
        <w:rPr>
          <w:i w:val="0"/>
        </w:rPr>
      </w:pPr>
    </w:p>
    <w:p w14:paraId="06FE0426" w14:textId="77777777" w:rsidR="00013EFC" w:rsidRDefault="00013EFC" w:rsidP="00013EFC">
      <w:pPr>
        <w:pStyle w:val="a3"/>
        <w:ind w:firstLine="0"/>
        <w:rPr>
          <w:i w:val="0"/>
        </w:rPr>
      </w:pPr>
      <w:r>
        <w:rPr>
          <w:i w:val="0"/>
        </w:rPr>
        <w:t xml:space="preserve">3.С первых лет обучения в школе на уроках </w:t>
      </w:r>
      <w:proofErr w:type="spellStart"/>
      <w:r>
        <w:rPr>
          <w:i w:val="0"/>
        </w:rPr>
        <w:t>ф.к</w:t>
      </w:r>
      <w:proofErr w:type="spellEnd"/>
      <w:r>
        <w:rPr>
          <w:i w:val="0"/>
        </w:rPr>
        <w:t xml:space="preserve">. дети должны приобретать устойчивый интерес к систематическим занятиям физическими упражнениями и спортом.  </w:t>
      </w:r>
    </w:p>
    <w:p w14:paraId="59F1CB0B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В результате усвоения комплексов ОРУ, в соревновательных играх с правилами развиваются воля, стремление реализовать притязание на признание через физические усилия. Соревнуясь со своими сверстниками, ребенок осваивает множество физических умений и развивает, необходимые для жизни личностные качества. В соревновательных играх обретается способность к тонкой дифференцировке и внутренней рефлексии.</w:t>
      </w:r>
    </w:p>
    <w:p w14:paraId="2C074967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В соревновании дети ориентируются на достижения сверстников. Стремление «быть как все» стимулирует физическое развитие ребенка и подтягивает его до общего среднего уровня. В тоже время соревнуясь ребенок притязает и на то, «чтобы быть лучшим». Он начинает бороться за статус победителя.</w:t>
      </w:r>
    </w:p>
    <w:p w14:paraId="2E97B72E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  У детей мл. школьного возраста еще недостаточно развита мышечная сила, но вместе с тем мышечная система способна к интенсивному развитию. Поэтому при достаточном количестве движений и мышечной работе, у них заметно увеличивается объем мышц и мышечная сила.</w:t>
      </w:r>
    </w:p>
    <w:p w14:paraId="0D5B337C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lastRenderedPageBreak/>
        <w:t xml:space="preserve">Не на высоком уровне развития и степень координации и точности движений. Они не могут продолжительное время выполнять однообразные движения. Воспринимают движение в общих чертах, им трудно заметить разницу между сходными движениями. Не умеют выполнять движение одновременно, быстро и точно. </w:t>
      </w:r>
    </w:p>
    <w:p w14:paraId="7ED2D25E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Рекомендации: увеличивать темп движений необходимо после </w:t>
      </w:r>
      <w:proofErr w:type="gramStart"/>
      <w:r>
        <w:rPr>
          <w:i w:val="0"/>
        </w:rPr>
        <w:t>того</w:t>
      </w:r>
      <w:proofErr w:type="gramEnd"/>
      <w:r>
        <w:rPr>
          <w:i w:val="0"/>
        </w:rPr>
        <w:t xml:space="preserve"> как будет достигнута их точность.</w:t>
      </w:r>
    </w:p>
    <w:p w14:paraId="78DD546F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К 3-4 классу постепенно происходит формирование ориентировки относительно направления движения. Особой сосредоточенности движений требует </w:t>
      </w:r>
      <w:proofErr w:type="gramStart"/>
      <w:r>
        <w:rPr>
          <w:i w:val="0"/>
        </w:rPr>
        <w:t>выполнение движений</w:t>
      </w:r>
      <w:proofErr w:type="gramEnd"/>
      <w:r>
        <w:rPr>
          <w:i w:val="0"/>
        </w:rPr>
        <w:t xml:space="preserve"> связанных с сохранением равновесия, упражнений сложных по координации, различных прыжков.</w:t>
      </w:r>
    </w:p>
    <w:p w14:paraId="5DFD22EE" w14:textId="77777777" w:rsidR="00013EFC" w:rsidRDefault="00013EFC" w:rsidP="00013EFC">
      <w:pPr>
        <w:pStyle w:val="a3"/>
        <w:rPr>
          <w:i w:val="0"/>
        </w:rPr>
      </w:pPr>
      <w:proofErr w:type="gramStart"/>
      <w:r>
        <w:rPr>
          <w:i w:val="0"/>
        </w:rPr>
        <w:t>Упражнения</w:t>
      </w:r>
      <w:proofErr w:type="gramEnd"/>
      <w:r>
        <w:rPr>
          <w:i w:val="0"/>
        </w:rPr>
        <w:t xml:space="preserve"> вызывающие возбуждение и эмоциональный подъем снижают устойчивость внимания (подскоки, прыжки, упражнения с хлопками).</w:t>
      </w:r>
    </w:p>
    <w:p w14:paraId="5331E0FF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На уроках </w:t>
      </w:r>
      <w:proofErr w:type="spellStart"/>
      <w:r>
        <w:rPr>
          <w:i w:val="0"/>
        </w:rPr>
        <w:t>ф.к</w:t>
      </w:r>
      <w:proofErr w:type="spellEnd"/>
      <w:r>
        <w:rPr>
          <w:i w:val="0"/>
        </w:rPr>
        <w:t xml:space="preserve">. необходимо учитывать </w:t>
      </w:r>
      <w:proofErr w:type="spellStart"/>
      <w:r>
        <w:rPr>
          <w:i w:val="0"/>
        </w:rPr>
        <w:t>сензитивность</w:t>
      </w:r>
      <w:proofErr w:type="spellEnd"/>
      <w:r>
        <w:rPr>
          <w:i w:val="0"/>
        </w:rPr>
        <w:t xml:space="preserve"> мл. школьника для развития ряда физических качеств: ловкости, быстроты, гибкости и общей выносливости. Из волевых качеств – решительности и настойчивости.</w:t>
      </w:r>
    </w:p>
    <w:p w14:paraId="3B917CFD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Учитель </w:t>
      </w:r>
      <w:proofErr w:type="spellStart"/>
      <w:r>
        <w:rPr>
          <w:i w:val="0"/>
        </w:rPr>
        <w:t>ф.к</w:t>
      </w:r>
      <w:proofErr w:type="spellEnd"/>
      <w:r>
        <w:rPr>
          <w:i w:val="0"/>
        </w:rPr>
        <w:t xml:space="preserve">. должен целенаправленно использовать физические упражнения, игры, ситуации, методические приемы, способствующие формированию произвольности психических процессов и поведения, внутреннего плана действий и рефлексии. На начальном этапе очень важно научить ребенка слушать и понимать указания учителя, а это непосредственно связано с вниманием. Невнимательность детей является главной причиной травматизма на занятиях. С первых дней занятий </w:t>
      </w:r>
      <w:proofErr w:type="spellStart"/>
      <w:r>
        <w:rPr>
          <w:i w:val="0"/>
        </w:rPr>
        <w:t>ф.к</w:t>
      </w:r>
      <w:proofErr w:type="spellEnd"/>
      <w:r>
        <w:rPr>
          <w:i w:val="0"/>
        </w:rPr>
        <w:t>. учитель должен формировать культуру «техники безопасности».</w:t>
      </w:r>
    </w:p>
    <w:p w14:paraId="5774D465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Формирование внутреннего плана действий и произвольного внимания идет параллельно. Целесообразно использовать: выполнение простых упражнений по описанию </w:t>
      </w:r>
      <w:proofErr w:type="gramStart"/>
      <w:r>
        <w:rPr>
          <w:i w:val="0"/>
        </w:rPr>
        <w:t>( без</w:t>
      </w:r>
      <w:proofErr w:type="gramEnd"/>
      <w:r>
        <w:rPr>
          <w:i w:val="0"/>
        </w:rPr>
        <w:t xml:space="preserve"> показа), «мысленное проговаривание» движений. Различные творческие задания, связанные с придумыванием новых упражнений, импровизацией под музыку, чередование установок на выполнение упражнения (н-р на «точность» и на «быстроту»), побуждение к взаимному контролю и оценке, а затем к самоконтролю двигательных действий.</w:t>
      </w:r>
    </w:p>
    <w:p w14:paraId="38050268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Важно, обеспечить, возможно, большее разнообразие изучаемых двигательных действий, что способствует накоплению двигательного опыта, развитие двигательной памяти, координации движений. Чем младше дети, тем быстрее однообразная работа вызывает утомление и тем чаще необходимо предлагать смену заданий.</w:t>
      </w:r>
    </w:p>
    <w:p w14:paraId="333A0FD9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Формулировать задания мл. школьникам надо конкретно, кратко и четко.</w:t>
      </w:r>
    </w:p>
    <w:p w14:paraId="557EB6EC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>Один из главных методов обучения – показ упражнений и использование других форм наглядности. Педагог должен управлять восприятием показа упражнений, акцентируя внимание детей на наиболее трудных существенных моментах.</w:t>
      </w:r>
    </w:p>
    <w:p w14:paraId="793C5353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Важно соблюдать правила повторения изученного материала. Нельзя допускать слишком больших перерывов в работе над конкретным </w:t>
      </w:r>
      <w:r>
        <w:rPr>
          <w:i w:val="0"/>
        </w:rPr>
        <w:lastRenderedPageBreak/>
        <w:t>физическим упражнением, предпочтительнее распределенный во времени способ повторения. Процесс повторения необходимо разнообразить (например: по частям, в целом, под музыку, в игре, с взаимной оценкой, с включением элементов соревнования).</w:t>
      </w:r>
    </w:p>
    <w:p w14:paraId="1A557DF5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Уроки </w:t>
      </w:r>
      <w:proofErr w:type="spellStart"/>
      <w:r>
        <w:rPr>
          <w:i w:val="0"/>
        </w:rPr>
        <w:t>ф.к</w:t>
      </w:r>
      <w:proofErr w:type="spellEnd"/>
      <w:r>
        <w:rPr>
          <w:i w:val="0"/>
        </w:rPr>
        <w:t>. должны удовлетворять не только потребность ребенка в движении, но и очень сильную потребность в новых впечатлениях, эмоциональной разрядке, переживании положительных эмоций. Такая потребность удовлетворяется за счет разнообразия упражнений и различных игровых ситуаций на уроке, соревновательных моментов и сменой мест занятий, музыкального сопровождения и импровизации.</w:t>
      </w:r>
    </w:p>
    <w:p w14:paraId="5CCDDB92" w14:textId="77777777" w:rsidR="00013EFC" w:rsidRDefault="00013EFC" w:rsidP="00013EFC">
      <w:pPr>
        <w:pStyle w:val="a3"/>
        <w:rPr>
          <w:i w:val="0"/>
        </w:rPr>
      </w:pPr>
      <w:r>
        <w:rPr>
          <w:i w:val="0"/>
        </w:rPr>
        <w:t xml:space="preserve">Эмоциональное состояние детей на уроках и продуктивность их работы во многом зависят от оценок учителя. Мл. школьника нужно оценивать как можно больше. Следует отдавать предпочтение положительным, развернутым оценочным суждениям. </w:t>
      </w:r>
    </w:p>
    <w:p w14:paraId="606D5963" w14:textId="77777777" w:rsidR="00013EFC" w:rsidRDefault="00013EFC" w:rsidP="00013EFC">
      <w:pPr>
        <w:pStyle w:val="a3"/>
        <w:rPr>
          <w:i w:val="0"/>
        </w:rPr>
      </w:pPr>
    </w:p>
    <w:p w14:paraId="5E0B13A3" w14:textId="77777777" w:rsidR="00013EFC" w:rsidRDefault="00013EFC" w:rsidP="00013EFC">
      <w:pPr>
        <w:pStyle w:val="a3"/>
        <w:rPr>
          <w:i w:val="0"/>
        </w:rPr>
      </w:pPr>
    </w:p>
    <w:p w14:paraId="69FD4AE6" w14:textId="77777777" w:rsidR="00013EFC" w:rsidRDefault="00013EFC" w:rsidP="00013EFC">
      <w:pPr>
        <w:pStyle w:val="a3"/>
        <w:rPr>
          <w:i w:val="0"/>
        </w:rPr>
      </w:pPr>
    </w:p>
    <w:p w14:paraId="352F4EF8" w14:textId="77777777" w:rsidR="00013EFC" w:rsidRDefault="00013EFC" w:rsidP="00013EFC">
      <w:pPr>
        <w:pStyle w:val="a3"/>
        <w:rPr>
          <w:i w:val="0"/>
        </w:rPr>
      </w:pPr>
    </w:p>
    <w:p w14:paraId="1E529B38" w14:textId="77777777" w:rsidR="00180713" w:rsidRDefault="00180713"/>
    <w:sectPr w:rsidR="00180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C248C"/>
    <w:multiLevelType w:val="hybridMultilevel"/>
    <w:tmpl w:val="90046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74E03"/>
    <w:multiLevelType w:val="singleLevel"/>
    <w:tmpl w:val="1FE4C1F4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" w15:restartNumberingAfterBreak="0">
    <w:nsid w:val="513D58C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37D32C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  <w:lvlOverride w:ilv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713"/>
    <w:rsid w:val="00013EFC"/>
    <w:rsid w:val="00180713"/>
    <w:rsid w:val="00DD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66A1"/>
  <w15:chartTrackingRefBased/>
  <w15:docId w15:val="{9F0E3863-12A5-43EC-9B9F-8650EB2F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3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13EFC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013E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013EFC"/>
    <w:pPr>
      <w:ind w:firstLine="851"/>
    </w:pPr>
    <w:rPr>
      <w:i/>
    </w:rPr>
  </w:style>
  <w:style w:type="character" w:customStyle="1" w:styleId="a4">
    <w:name w:val="Основной текст с отступом Знак"/>
    <w:basedOn w:val="a0"/>
    <w:link w:val="a3"/>
    <w:semiHidden/>
    <w:rsid w:val="00013EFC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013EFC"/>
    <w:pPr>
      <w:ind w:firstLine="851"/>
    </w:pPr>
  </w:style>
  <w:style w:type="character" w:customStyle="1" w:styleId="20">
    <w:name w:val="Основной текст с отступом 2 Знак"/>
    <w:basedOn w:val="a0"/>
    <w:link w:val="2"/>
    <w:semiHidden/>
    <w:rsid w:val="00013E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DD6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1536</Words>
  <Characters>8759</Characters>
  <Application>Microsoft Office Word</Application>
  <DocSecurity>0</DocSecurity>
  <Lines>72</Lines>
  <Paragraphs>20</Paragraphs>
  <ScaleCrop>false</ScaleCrop>
  <Company/>
  <LinksUpToDate>false</LinksUpToDate>
  <CharactersWithSpaces>10275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3</cp:revision>
  <dcterms:created xsi:type="dcterms:W3CDTF">2020-04-02T17:00:00Z</dcterms:created>
  <dcterms:modified xsi:type="dcterms:W3CDTF">2020-04-02T17:07:00Z</dcterms:modified>
</cp:coreProperties>
</file>