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407" w:rsidRPr="00730F4B" w:rsidRDefault="00DB6407" w:rsidP="00DB6407">
      <w:pPr>
        <w:tabs>
          <w:tab w:val="left" w:pos="720"/>
        </w:tabs>
        <w:jc w:val="both"/>
        <w:rPr>
          <w:b/>
          <w:bCs/>
        </w:rPr>
      </w:pPr>
      <w:r w:rsidRPr="00730F4B">
        <w:rPr>
          <w:b/>
          <w:bCs/>
        </w:rPr>
        <w:t xml:space="preserve">Лекция </w:t>
      </w:r>
      <w:r>
        <w:rPr>
          <w:b/>
          <w:bCs/>
        </w:rPr>
        <w:t>15</w:t>
      </w:r>
      <w:r w:rsidRPr="00730F4B">
        <w:rPr>
          <w:b/>
          <w:bCs/>
        </w:rPr>
        <w:t xml:space="preserve">. Проектная и научно-исследовательская деятельность по </w:t>
      </w:r>
      <w:r>
        <w:rPr>
          <w:b/>
          <w:bCs/>
        </w:rPr>
        <w:t>экологии</w:t>
      </w:r>
      <w:r w:rsidRPr="00730F4B">
        <w:rPr>
          <w:b/>
          <w:bCs/>
        </w:rPr>
        <w:t>.</w:t>
      </w:r>
    </w:p>
    <w:p w:rsidR="00DB6407" w:rsidRPr="00730F4B" w:rsidRDefault="00DB6407" w:rsidP="00DB6407">
      <w:pPr>
        <w:jc w:val="both"/>
      </w:pPr>
      <w:r w:rsidRPr="00730F4B">
        <w:rPr>
          <w:u w:val="single"/>
        </w:rPr>
        <w:t>Цель:</w:t>
      </w:r>
      <w:r w:rsidRPr="00730F4B">
        <w:t xml:space="preserve"> Познакомиться с особенностями организации проектной и научно-исследовательской деятельности школьников по </w:t>
      </w:r>
      <w:r>
        <w:t>экологии</w:t>
      </w:r>
      <w:r w:rsidRPr="00730F4B">
        <w:t>.</w:t>
      </w:r>
    </w:p>
    <w:p w:rsidR="00DB6407" w:rsidRPr="00730F4B" w:rsidRDefault="00DB6407" w:rsidP="00DB6407">
      <w:pPr>
        <w:jc w:val="both"/>
        <w:rPr>
          <w:u w:val="single"/>
        </w:rPr>
      </w:pPr>
      <w:r w:rsidRPr="00730F4B">
        <w:rPr>
          <w:u w:val="single"/>
        </w:rPr>
        <w:t>Задачи:</w:t>
      </w:r>
    </w:p>
    <w:p w:rsidR="00DB6407" w:rsidRPr="00730F4B" w:rsidRDefault="00DB6407" w:rsidP="00DB6407">
      <w:pPr>
        <w:numPr>
          <w:ilvl w:val="2"/>
          <w:numId w:val="2"/>
        </w:numPr>
        <w:suppressAutoHyphens/>
        <w:spacing w:after="0" w:line="240" w:lineRule="auto"/>
        <w:jc w:val="both"/>
      </w:pPr>
      <w:r w:rsidRPr="00730F4B">
        <w:t xml:space="preserve">Познакомиться с особенностями организации проектной деятельности школьников по </w:t>
      </w:r>
      <w:r>
        <w:t>экологии</w:t>
      </w:r>
      <w:r w:rsidRPr="00730F4B">
        <w:t>.</w:t>
      </w:r>
    </w:p>
    <w:p w:rsidR="00DB6407" w:rsidRPr="00730F4B" w:rsidRDefault="00DB6407" w:rsidP="00DB6407">
      <w:pPr>
        <w:numPr>
          <w:ilvl w:val="2"/>
          <w:numId w:val="2"/>
        </w:numPr>
        <w:suppressAutoHyphens/>
        <w:spacing w:after="0" w:line="240" w:lineRule="auto"/>
        <w:jc w:val="both"/>
      </w:pPr>
      <w:r w:rsidRPr="00730F4B">
        <w:t xml:space="preserve">Выявить особенности организации научно-исследовательской деятельности по </w:t>
      </w:r>
      <w:r>
        <w:t>экологии</w:t>
      </w:r>
      <w:r w:rsidRPr="00730F4B">
        <w:t>.</w:t>
      </w:r>
    </w:p>
    <w:p w:rsidR="00DB6407" w:rsidRPr="00730F4B" w:rsidRDefault="00DB6407" w:rsidP="00DB6407">
      <w:pPr>
        <w:tabs>
          <w:tab w:val="left" w:pos="720"/>
        </w:tabs>
        <w:jc w:val="both"/>
        <w:rPr>
          <w:u w:val="single"/>
        </w:rPr>
      </w:pPr>
      <w:r w:rsidRPr="00730F4B">
        <w:rPr>
          <w:u w:val="single"/>
        </w:rPr>
        <w:t>План:</w:t>
      </w:r>
    </w:p>
    <w:p w:rsidR="00DB6407" w:rsidRPr="00730F4B" w:rsidRDefault="00DB6407" w:rsidP="00DB6407">
      <w:pPr>
        <w:numPr>
          <w:ilvl w:val="3"/>
          <w:numId w:val="3"/>
        </w:numPr>
        <w:tabs>
          <w:tab w:val="left" w:pos="900"/>
        </w:tabs>
        <w:suppressAutoHyphens/>
        <w:spacing w:after="0" w:line="240" w:lineRule="auto"/>
        <w:ind w:left="1418" w:hanging="284"/>
        <w:jc w:val="both"/>
      </w:pPr>
      <w:r w:rsidRPr="00730F4B">
        <w:t xml:space="preserve">Принципы организации, структура и содержания проектной деятельности в обучении </w:t>
      </w:r>
      <w:r>
        <w:t>экологии</w:t>
      </w:r>
      <w:r w:rsidRPr="00730F4B">
        <w:t>.</w:t>
      </w:r>
    </w:p>
    <w:p w:rsidR="00DB6407" w:rsidRPr="00730F4B" w:rsidRDefault="00DB6407" w:rsidP="00DB6407">
      <w:pPr>
        <w:numPr>
          <w:ilvl w:val="3"/>
          <w:numId w:val="3"/>
        </w:numPr>
        <w:tabs>
          <w:tab w:val="left" w:pos="900"/>
        </w:tabs>
        <w:suppressAutoHyphens/>
        <w:spacing w:after="0" w:line="240" w:lineRule="auto"/>
        <w:ind w:left="1418" w:hanging="284"/>
        <w:jc w:val="both"/>
      </w:pPr>
      <w:r w:rsidRPr="00730F4B">
        <w:t xml:space="preserve">Основные принципы организации исследования: специфика </w:t>
      </w:r>
      <w:r>
        <w:t>экологических</w:t>
      </w:r>
      <w:r w:rsidRPr="00730F4B">
        <w:t xml:space="preserve"> исследований; планирование и подготовка исследования; проведение исследования по </w:t>
      </w:r>
      <w:r>
        <w:t>экологии</w:t>
      </w:r>
      <w:r w:rsidRPr="00730F4B">
        <w:t>.</w:t>
      </w:r>
    </w:p>
    <w:p w:rsidR="00DB6407" w:rsidRPr="00730F4B" w:rsidRDefault="00DB6407" w:rsidP="00DB6407">
      <w:pPr>
        <w:tabs>
          <w:tab w:val="left" w:pos="720"/>
        </w:tabs>
        <w:jc w:val="both"/>
        <w:rPr>
          <w:u w:val="single"/>
        </w:rPr>
      </w:pPr>
      <w:r w:rsidRPr="00730F4B">
        <w:rPr>
          <w:u w:val="single"/>
        </w:rPr>
        <w:t>Вопросы для самопроверки:</w:t>
      </w:r>
    </w:p>
    <w:p w:rsidR="00DB6407" w:rsidRPr="00730F4B" w:rsidRDefault="00DB6407" w:rsidP="00DB6407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both"/>
      </w:pPr>
      <w:r w:rsidRPr="00730F4B">
        <w:t xml:space="preserve">В чем сущность </w:t>
      </w:r>
      <w:proofErr w:type="gramStart"/>
      <w:r w:rsidRPr="00730F4B">
        <w:t>частично-поискового</w:t>
      </w:r>
      <w:proofErr w:type="gramEnd"/>
      <w:r w:rsidRPr="00730F4B">
        <w:t xml:space="preserve"> и исследовательских подходов?</w:t>
      </w:r>
    </w:p>
    <w:p w:rsidR="00DB6407" w:rsidRPr="00730F4B" w:rsidRDefault="00DB6407" w:rsidP="00DB6407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both"/>
      </w:pPr>
      <w:r w:rsidRPr="00730F4B">
        <w:t xml:space="preserve">Перечислите этапы организации исследования по </w:t>
      </w:r>
      <w:r>
        <w:t>экологии</w:t>
      </w:r>
      <w:r w:rsidRPr="00730F4B">
        <w:t>.</w:t>
      </w:r>
    </w:p>
    <w:p w:rsidR="00DB6407" w:rsidRPr="00730F4B" w:rsidRDefault="00DB6407" w:rsidP="00DB6407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both"/>
      </w:pPr>
      <w:r w:rsidRPr="00730F4B">
        <w:t xml:space="preserve">Раскройте значение проектной деятельности в обучении </w:t>
      </w:r>
      <w:r>
        <w:t>экологии</w:t>
      </w:r>
      <w:r w:rsidRPr="00730F4B">
        <w:t>.</w:t>
      </w:r>
    </w:p>
    <w:p w:rsidR="00DB6407" w:rsidRPr="00730F4B" w:rsidRDefault="00DB6407" w:rsidP="00DB6407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both"/>
      </w:pPr>
      <w:r w:rsidRPr="00730F4B">
        <w:t>Какие виды проектов вы знаете. Кратко охарактеризуйте их.</w:t>
      </w:r>
    </w:p>
    <w:p w:rsidR="00DB6407" w:rsidRPr="00730F4B" w:rsidRDefault="00DB6407" w:rsidP="00DB6407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both"/>
      </w:pPr>
      <w:r w:rsidRPr="00730F4B">
        <w:t>Раскройте структуру учебного исследовательского проекта.</w:t>
      </w:r>
    </w:p>
    <w:p w:rsidR="00DB6407" w:rsidRPr="00730F4B" w:rsidRDefault="00DB6407" w:rsidP="00DB6407">
      <w:pPr>
        <w:tabs>
          <w:tab w:val="left" w:pos="720"/>
        </w:tabs>
        <w:jc w:val="both"/>
      </w:pPr>
    </w:p>
    <w:p w:rsidR="00DB6407" w:rsidRPr="00730F4B" w:rsidRDefault="00DB6407" w:rsidP="00DB6407">
      <w:pPr>
        <w:jc w:val="both"/>
        <w:rPr>
          <w:u w:val="single"/>
        </w:rPr>
      </w:pPr>
      <w:r w:rsidRPr="00730F4B">
        <w:rPr>
          <w:u w:val="single"/>
        </w:rPr>
        <w:t>Список литературы:</w:t>
      </w:r>
    </w:p>
    <w:p w:rsidR="00DB6407" w:rsidRDefault="00DB6407" w:rsidP="00DB6407">
      <w:r>
        <w:t>1. Пономарева, И. Н. Методика обучения биологии [Текст]</w:t>
      </w:r>
      <w:proofErr w:type="gramStart"/>
      <w:r>
        <w:t xml:space="preserve"> :</w:t>
      </w:r>
      <w:proofErr w:type="gramEnd"/>
      <w:r>
        <w:t xml:space="preserve"> учебник для студентов </w:t>
      </w:r>
      <w:proofErr w:type="spellStart"/>
      <w:r>
        <w:t>высш</w:t>
      </w:r>
      <w:proofErr w:type="spellEnd"/>
      <w:r>
        <w:t xml:space="preserve">. проф. образования по направлению </w:t>
      </w:r>
      <w:proofErr w:type="spellStart"/>
      <w:r>
        <w:t>подгот</w:t>
      </w:r>
      <w:proofErr w:type="spellEnd"/>
      <w:r>
        <w:t>. "Педагогическое образование" / И. Н. Пономарева, О. Г. Роговая, В. П. Соломин</w:t>
      </w:r>
      <w:proofErr w:type="gramStart"/>
      <w:r>
        <w:t xml:space="preserve"> ;</w:t>
      </w:r>
      <w:proofErr w:type="gramEnd"/>
      <w:r>
        <w:t xml:space="preserve"> под ред. И. Н. Пономаревой. - </w:t>
      </w:r>
      <w:proofErr w:type="gramStart"/>
      <w:r>
        <w:t>М. : Академия , 2012. - 366, [2] с. : ил., табл. - (Высшее профессиональное образование.</w:t>
      </w:r>
      <w:proofErr w:type="gramEnd"/>
      <w:r>
        <w:t xml:space="preserve"> </w:t>
      </w:r>
      <w:proofErr w:type="gramStart"/>
      <w:r>
        <w:t>Педагогическое образование) (</w:t>
      </w:r>
      <w:proofErr w:type="spellStart"/>
      <w:r>
        <w:t>Бакалавриат</w:t>
      </w:r>
      <w:proofErr w:type="spellEnd"/>
      <w:r>
        <w:t>).</w:t>
      </w:r>
      <w:proofErr w:type="gramEnd"/>
      <w:r>
        <w:t xml:space="preserve"> - </w:t>
      </w:r>
      <w:proofErr w:type="spellStart"/>
      <w:r>
        <w:t>Библиогр</w:t>
      </w:r>
      <w:proofErr w:type="spellEnd"/>
      <w:r>
        <w:t>.</w:t>
      </w:r>
      <w:proofErr w:type="gramStart"/>
      <w:r>
        <w:t xml:space="preserve"> :</w:t>
      </w:r>
      <w:proofErr w:type="gramEnd"/>
      <w:r>
        <w:t xml:space="preserve"> с. 357-359. - Слов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ерминов : с. 360-364. - ISBN 978-5-7695-8822-8; 50 экз.</w:t>
      </w:r>
      <w:proofErr w:type="gramStart"/>
      <w:r>
        <w:t xml:space="preserve"> :</w:t>
      </w:r>
      <w:proofErr w:type="gramEnd"/>
      <w:r>
        <w:t xml:space="preserve"> 666-60..</w:t>
      </w:r>
      <w:r>
        <w:br/>
      </w:r>
      <w:r>
        <w:tab/>
        <w:t xml:space="preserve">2. Андреева, Н. Д. Теория и методика обучения экологии [Текст] : учебник для студентов </w:t>
      </w:r>
      <w:proofErr w:type="spellStart"/>
      <w:r>
        <w:t>высш</w:t>
      </w:r>
      <w:proofErr w:type="spellEnd"/>
      <w:r>
        <w:t>.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з</w:t>
      </w:r>
      <w:proofErr w:type="gramEnd"/>
      <w:r>
        <w:t>аведений, обучающихся по направлению "</w:t>
      </w:r>
      <w:proofErr w:type="spellStart"/>
      <w:r>
        <w:t>Естественно-научное</w:t>
      </w:r>
      <w:proofErr w:type="spellEnd"/>
      <w:r>
        <w:t xml:space="preserve"> образование" / Н. Д. Андреева, В. П. Соломин, Т. В. Васильева ; под ред. Н. Д. Андреевой. - М.</w:t>
      </w:r>
      <w:proofErr w:type="gramStart"/>
      <w:r>
        <w:t xml:space="preserve"> :</w:t>
      </w:r>
      <w:proofErr w:type="gramEnd"/>
      <w:r>
        <w:t xml:space="preserve"> Академия, 2009. - 203, [1] с. : табл. - (Высшее профессиональное образование. </w:t>
      </w:r>
      <w:proofErr w:type="gramStart"/>
      <w:r>
        <w:t>Педагогические специальности).</w:t>
      </w:r>
      <w:proofErr w:type="gramEnd"/>
      <w:r>
        <w:t xml:space="preserve"> - </w:t>
      </w:r>
      <w:proofErr w:type="spellStart"/>
      <w:r>
        <w:t>Библиогр</w:t>
      </w:r>
      <w:proofErr w:type="spellEnd"/>
      <w:r>
        <w:t>.</w:t>
      </w:r>
      <w:proofErr w:type="gramStart"/>
      <w:r>
        <w:t xml:space="preserve"> :</w:t>
      </w:r>
      <w:proofErr w:type="gramEnd"/>
      <w:r>
        <w:t xml:space="preserve"> с. 200-201. - ISBN 978-5-7695-5942-6</w:t>
      </w:r>
      <w:proofErr w:type="gramStart"/>
      <w:r>
        <w:t xml:space="preserve"> :</w:t>
      </w:r>
      <w:proofErr w:type="gramEnd"/>
      <w:r>
        <w:t xml:space="preserve"> 392-70..</w:t>
      </w:r>
      <w:r>
        <w:br/>
      </w:r>
      <w:r>
        <w:tab/>
        <w:t>3. Гринева, Е. А</w:t>
      </w:r>
      <w:proofErr w:type="gramStart"/>
      <w:r>
        <w:t xml:space="preserve"> .</w:t>
      </w:r>
      <w:proofErr w:type="gramEnd"/>
      <w:r>
        <w:t xml:space="preserve"> Формирование экологической культуры младших школьников [Электронный ресурс] : учебно-методическое пособие / Е. А. Гринева, Л. Х. </w:t>
      </w:r>
      <w:proofErr w:type="spellStart"/>
      <w:r>
        <w:t>Давлетшина</w:t>
      </w:r>
      <w:proofErr w:type="spellEnd"/>
      <w:r>
        <w:t xml:space="preserve"> ; Е. А. Гринева. - Москва</w:t>
      </w:r>
      <w:proofErr w:type="gramStart"/>
      <w:r>
        <w:t xml:space="preserve"> :</w:t>
      </w:r>
      <w:proofErr w:type="gramEnd"/>
      <w:r>
        <w:t xml:space="preserve"> Прометей</w:t>
      </w:r>
      <w:proofErr w:type="gramStart"/>
      <w:r>
        <w:t xml:space="preserve"> ;</w:t>
      </w:r>
      <w:proofErr w:type="gramEnd"/>
      <w:r>
        <w:t xml:space="preserve"> Московский педагогический государственный университет, 2012. - 110 с. - ISBN 978-5-7042-2404-4.</w:t>
      </w:r>
    </w:p>
    <w:p w:rsidR="00DB6407" w:rsidRDefault="00DB6407" w:rsidP="00DB6407">
      <w:r>
        <w:tab/>
        <w:t>4. Теория и методика обучения биологии. Учебные практики. Методика преподавания биологии [Электронный ресурс]</w:t>
      </w:r>
      <w:proofErr w:type="gramStart"/>
      <w:r>
        <w:t xml:space="preserve"> :</w:t>
      </w:r>
      <w:proofErr w:type="gramEnd"/>
      <w:r>
        <w:t xml:space="preserve"> учебное пособие / А. В. Теремов [и др.] ; А. В. Теремов. - Москва</w:t>
      </w:r>
      <w:proofErr w:type="gramStart"/>
      <w:r>
        <w:t xml:space="preserve"> :</w:t>
      </w:r>
      <w:proofErr w:type="gramEnd"/>
      <w:r>
        <w:t xml:space="preserve"> Прометей</w:t>
      </w:r>
      <w:proofErr w:type="gramStart"/>
      <w:r>
        <w:t xml:space="preserve"> ;</w:t>
      </w:r>
      <w:proofErr w:type="gramEnd"/>
      <w:r>
        <w:t xml:space="preserve"> Московский педагогический государственный университет, 2012. - 160 с. - ISBN 978-5-7042-2356-6..</w:t>
      </w:r>
      <w:r>
        <w:br/>
      </w:r>
      <w:r>
        <w:tab/>
        <w:t>5. Андреева, Н. Д. Тестовый контроль биологических знаний [Электронный ресурс]</w:t>
      </w:r>
      <w:proofErr w:type="gramStart"/>
      <w:r>
        <w:t xml:space="preserve"> :</w:t>
      </w:r>
      <w:proofErr w:type="gramEnd"/>
      <w:r>
        <w:t xml:space="preserve"> учебное пособие / Н. Д. Андреева, К. Д. Дятлова ; Н. Д. Андреева. - Санкт-Петербург</w:t>
      </w:r>
      <w:proofErr w:type="gramStart"/>
      <w:r>
        <w:t xml:space="preserve"> :</w:t>
      </w:r>
      <w:proofErr w:type="gramEnd"/>
      <w:r>
        <w:t xml:space="preserve"> Российский государственный педагогический университет им. А.И. Герцена, 2012. - 143 с. - ISBN 978-5-8064-</w:t>
      </w:r>
      <w:r>
        <w:lastRenderedPageBreak/>
        <w:t>1747-4..</w:t>
      </w:r>
      <w:r>
        <w:br/>
      </w:r>
      <w:r>
        <w:tab/>
        <w:t xml:space="preserve">6. </w:t>
      </w:r>
      <w:proofErr w:type="spellStart"/>
      <w:r>
        <w:t>Зарипова</w:t>
      </w:r>
      <w:proofErr w:type="spellEnd"/>
      <w:r>
        <w:t xml:space="preserve">, Р.С. Методика обучения биологии [Электронный ресурс] / Р. С. </w:t>
      </w:r>
      <w:proofErr w:type="spellStart"/>
      <w:r>
        <w:t>Зарипова</w:t>
      </w:r>
      <w:proofErr w:type="spellEnd"/>
      <w:r>
        <w:t xml:space="preserve">, А. Р. Хасанова, С. Е. </w:t>
      </w:r>
      <w:proofErr w:type="spellStart"/>
      <w:r>
        <w:t>Балаян</w:t>
      </w:r>
      <w:proofErr w:type="spellEnd"/>
      <w:r>
        <w:t xml:space="preserve">. - 94 </w:t>
      </w:r>
      <w:proofErr w:type="spellStart"/>
      <w:r>
        <w:t>c</w:t>
      </w:r>
      <w:proofErr w:type="spellEnd"/>
      <w:r>
        <w:t>..</w:t>
      </w:r>
      <w:r>
        <w:br/>
      </w:r>
      <w:r>
        <w:tab/>
        <w:t>7. Пономарева, И.Н. Экология [Электронный ресурс] / И. Н. Пономарева. - Экология</w:t>
      </w:r>
      <w:proofErr w:type="gramStart"/>
      <w:r>
        <w:t xml:space="preserve"> ;</w:t>
      </w:r>
      <w:proofErr w:type="gramEnd"/>
      <w:r>
        <w:t xml:space="preserve"> 2019-09-07. - 361 </w:t>
      </w:r>
      <w:proofErr w:type="spellStart"/>
      <w:r>
        <w:t>c</w:t>
      </w:r>
      <w:proofErr w:type="spellEnd"/>
      <w:r>
        <w:t>.</w:t>
      </w:r>
    </w:p>
    <w:p w:rsidR="00DB6407" w:rsidRPr="00730F4B" w:rsidRDefault="00DB6407" w:rsidP="00DB6407">
      <w:pPr>
        <w:widowControl w:val="0"/>
        <w:shd w:val="clear" w:color="auto" w:fill="FFFFFF"/>
        <w:autoSpaceDE w:val="0"/>
        <w:autoSpaceDN w:val="0"/>
        <w:adjustRightInd w:val="0"/>
        <w:spacing w:before="67"/>
        <w:ind w:right="48" w:firstLine="709"/>
        <w:jc w:val="both"/>
      </w:pPr>
      <w:r w:rsidRPr="00730F4B">
        <w:rPr>
          <w:color w:val="000000"/>
          <w:spacing w:val="-4"/>
        </w:rPr>
        <w:t xml:space="preserve">8. </w:t>
      </w:r>
      <w:proofErr w:type="gramStart"/>
      <w:r w:rsidRPr="00730F4B">
        <w:rPr>
          <w:color w:val="000000"/>
          <w:spacing w:val="-4"/>
        </w:rPr>
        <w:t>Поливанова К.Н. Проектная деятельность школьников: пособие для учителя / К.Н. Поливанова. – 2-е изд. – М.: Просвещение, 2011. – 192 с. – (Работаем по новым стандартам).</w:t>
      </w:r>
      <w:proofErr w:type="gramEnd"/>
    </w:p>
    <w:p w:rsidR="00DB6407" w:rsidRPr="00730F4B" w:rsidRDefault="00DB6407" w:rsidP="00DB6407">
      <w:pPr>
        <w:widowControl w:val="0"/>
        <w:shd w:val="clear" w:color="auto" w:fill="FFFFFF"/>
        <w:autoSpaceDE w:val="0"/>
        <w:autoSpaceDN w:val="0"/>
        <w:adjustRightInd w:val="0"/>
        <w:spacing w:before="115"/>
        <w:ind w:right="48" w:firstLine="709"/>
        <w:jc w:val="both"/>
      </w:pPr>
      <w:r w:rsidRPr="00730F4B">
        <w:rPr>
          <w:color w:val="000000"/>
          <w:spacing w:val="-4"/>
        </w:rPr>
        <w:t>9. Практикум по экологии / Н.Д. Андреева, В.П. Соломин и др. – СПб</w:t>
      </w:r>
      <w:proofErr w:type="gramStart"/>
      <w:r w:rsidRPr="00730F4B">
        <w:rPr>
          <w:color w:val="000000"/>
          <w:spacing w:val="-4"/>
        </w:rPr>
        <w:t xml:space="preserve">., </w:t>
      </w:r>
      <w:proofErr w:type="gramEnd"/>
      <w:r w:rsidRPr="00730F4B">
        <w:rPr>
          <w:color w:val="000000"/>
          <w:spacing w:val="-4"/>
        </w:rPr>
        <w:t>2000</w:t>
      </w:r>
    </w:p>
    <w:p w:rsidR="00DB6407" w:rsidRPr="00730F4B" w:rsidRDefault="00DB6407" w:rsidP="00DB6407">
      <w:pPr>
        <w:widowControl w:val="0"/>
        <w:shd w:val="clear" w:color="auto" w:fill="FFFFFF"/>
        <w:autoSpaceDE w:val="0"/>
        <w:autoSpaceDN w:val="0"/>
        <w:adjustRightInd w:val="0"/>
        <w:spacing w:before="67"/>
        <w:ind w:firstLine="709"/>
        <w:jc w:val="both"/>
      </w:pPr>
      <w:r w:rsidRPr="00730F4B">
        <w:rPr>
          <w:color w:val="000000"/>
          <w:spacing w:val="-4"/>
        </w:rPr>
        <w:t xml:space="preserve">10. </w:t>
      </w:r>
      <w:proofErr w:type="spellStart"/>
      <w:r w:rsidRPr="00730F4B">
        <w:rPr>
          <w:color w:val="000000"/>
          <w:spacing w:val="-4"/>
        </w:rPr>
        <w:t>Тяглова</w:t>
      </w:r>
      <w:proofErr w:type="spellEnd"/>
      <w:r w:rsidRPr="00730F4B">
        <w:rPr>
          <w:color w:val="000000"/>
          <w:spacing w:val="-4"/>
        </w:rPr>
        <w:t xml:space="preserve"> Е.В. Исследовательская и проектная деятельность учащихся по биологии: метод. Пособие / Е.В. </w:t>
      </w:r>
      <w:proofErr w:type="spellStart"/>
      <w:r w:rsidRPr="00730F4B">
        <w:rPr>
          <w:color w:val="000000"/>
          <w:spacing w:val="-4"/>
        </w:rPr>
        <w:t>Тяглова</w:t>
      </w:r>
      <w:proofErr w:type="spellEnd"/>
      <w:r w:rsidRPr="00730F4B">
        <w:rPr>
          <w:color w:val="000000"/>
          <w:spacing w:val="-4"/>
        </w:rPr>
        <w:t>. – 2-е изд., стереотип. – М.: Планета, 2010. – 210 с. - (Уроки мастерства).</w:t>
      </w:r>
    </w:p>
    <w:p w:rsidR="00DB6407" w:rsidRPr="00730F4B" w:rsidRDefault="00DB6407" w:rsidP="00DB6407">
      <w:pPr>
        <w:widowControl w:val="0"/>
        <w:shd w:val="clear" w:color="auto" w:fill="FFFFFF"/>
        <w:autoSpaceDE w:val="0"/>
        <w:autoSpaceDN w:val="0"/>
        <w:adjustRightInd w:val="0"/>
        <w:ind w:right="10" w:firstLine="709"/>
        <w:jc w:val="both"/>
      </w:pPr>
      <w:r w:rsidRPr="00730F4B">
        <w:rPr>
          <w:color w:val="000000"/>
          <w:spacing w:val="4"/>
        </w:rPr>
        <w:t xml:space="preserve">11. </w:t>
      </w:r>
      <w:proofErr w:type="spellStart"/>
      <w:r w:rsidRPr="00730F4B">
        <w:rPr>
          <w:color w:val="000000"/>
          <w:spacing w:val="4"/>
        </w:rPr>
        <w:t>Федорос</w:t>
      </w:r>
      <w:proofErr w:type="spellEnd"/>
      <w:r w:rsidRPr="00730F4B">
        <w:rPr>
          <w:color w:val="000000"/>
          <w:spacing w:val="4"/>
        </w:rPr>
        <w:t xml:space="preserve"> Е.Н., Нечаева Г.А. Экология в экспериментах: учебное пособие для учащихся 10-11 классов общеобразовательных учреждений. – М.: </w:t>
      </w:r>
      <w:proofErr w:type="spellStart"/>
      <w:r w:rsidRPr="00730F4B">
        <w:rPr>
          <w:color w:val="000000"/>
          <w:spacing w:val="4"/>
        </w:rPr>
        <w:t>Вентана-Граф</w:t>
      </w:r>
      <w:proofErr w:type="spellEnd"/>
      <w:r w:rsidRPr="00730F4B">
        <w:rPr>
          <w:color w:val="000000"/>
          <w:spacing w:val="4"/>
        </w:rPr>
        <w:t>, 2007. – 384 с.</w:t>
      </w:r>
    </w:p>
    <w:p w:rsidR="00DB6407" w:rsidRPr="00730F4B" w:rsidRDefault="00DB6407" w:rsidP="00DB6407">
      <w:pPr>
        <w:widowControl w:val="0"/>
        <w:shd w:val="clear" w:color="auto" w:fill="FFFFFF"/>
        <w:autoSpaceDE w:val="0"/>
        <w:autoSpaceDN w:val="0"/>
        <w:adjustRightInd w:val="0"/>
        <w:spacing w:before="115"/>
        <w:ind w:right="48" w:firstLine="709"/>
        <w:jc w:val="both"/>
        <w:rPr>
          <w:color w:val="000000"/>
          <w:spacing w:val="4"/>
        </w:rPr>
      </w:pPr>
      <w:r w:rsidRPr="00730F4B">
        <w:rPr>
          <w:color w:val="000000"/>
          <w:spacing w:val="4"/>
        </w:rPr>
        <w:t>12. Экологический мониторинг: Учебно-методическое пособие</w:t>
      </w:r>
      <w:proofErr w:type="gramStart"/>
      <w:r w:rsidRPr="00730F4B">
        <w:rPr>
          <w:color w:val="000000"/>
          <w:spacing w:val="4"/>
        </w:rPr>
        <w:t>.И</w:t>
      </w:r>
      <w:proofErr w:type="gramEnd"/>
      <w:r w:rsidRPr="00730F4B">
        <w:rPr>
          <w:color w:val="000000"/>
          <w:spacing w:val="4"/>
        </w:rPr>
        <w:t xml:space="preserve">зд.3-е </w:t>
      </w:r>
      <w:proofErr w:type="spellStart"/>
      <w:r w:rsidRPr="00730F4B">
        <w:rPr>
          <w:color w:val="000000"/>
          <w:spacing w:val="4"/>
        </w:rPr>
        <w:t>испр</w:t>
      </w:r>
      <w:proofErr w:type="spellEnd"/>
      <w:r w:rsidRPr="00730F4B">
        <w:rPr>
          <w:color w:val="000000"/>
          <w:spacing w:val="4"/>
        </w:rPr>
        <w:t xml:space="preserve">. И доп. / Под ред. Т.Я. </w:t>
      </w:r>
      <w:proofErr w:type="spellStart"/>
      <w:r w:rsidRPr="00730F4B">
        <w:rPr>
          <w:color w:val="000000"/>
          <w:spacing w:val="4"/>
        </w:rPr>
        <w:t>Ашихминой</w:t>
      </w:r>
      <w:proofErr w:type="spellEnd"/>
      <w:r w:rsidRPr="00730F4B">
        <w:rPr>
          <w:color w:val="000000"/>
          <w:spacing w:val="4"/>
        </w:rPr>
        <w:t>, М.: Академический Проект, 2006</w:t>
      </w:r>
    </w:p>
    <w:p w:rsidR="00DB6407" w:rsidRPr="00AA6FCA" w:rsidRDefault="00DB6407" w:rsidP="00DB6407"/>
    <w:p w:rsidR="00D4517B" w:rsidRDefault="00D4517B"/>
    <w:sectPr w:rsidR="00D4517B" w:rsidSect="00AD0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1"/>
    <w:multiLevelType w:val="multilevel"/>
    <w:tmpl w:val="00000021"/>
    <w:name w:val="WW8Num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i w:val="0"/>
        <w:i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i w:val="0"/>
        <w:i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i w:val="0"/>
        <w:i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i w:val="0"/>
        <w:i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i w:val="0"/>
        <w:iCs w:val="0"/>
      </w:rPr>
    </w:lvl>
  </w:abstractNum>
  <w:abstractNum w:abstractNumId="1">
    <w:nsid w:val="1AEE412A"/>
    <w:multiLevelType w:val="multilevel"/>
    <w:tmpl w:val="610EE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i w:val="0"/>
        <w:i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i w:val="0"/>
        <w:i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i w:val="0"/>
        <w:i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i w:val="0"/>
        <w:i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i w:val="0"/>
        <w:iCs w:val="0"/>
      </w:rPr>
    </w:lvl>
  </w:abstractNum>
  <w:abstractNum w:abstractNumId="2">
    <w:nsid w:val="5A1C3E5B"/>
    <w:multiLevelType w:val="hybridMultilevel"/>
    <w:tmpl w:val="BDCA7A82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6407"/>
    <w:rsid w:val="00D4517B"/>
    <w:rsid w:val="00DB6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3155</Characters>
  <Application>Microsoft Office Word</Application>
  <DocSecurity>0</DocSecurity>
  <Lines>26</Lines>
  <Paragraphs>7</Paragraphs>
  <ScaleCrop>false</ScaleCrop>
  <Company/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2022-04-22T09:35:00Z</dcterms:created>
  <dcterms:modified xsi:type="dcterms:W3CDTF">2022-04-22T09:35:00Z</dcterms:modified>
</cp:coreProperties>
</file>