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1FF" w:rsidRDefault="00CD61FF" w:rsidP="00CD61FF">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МИНИСТЕРСТВО ОБРАЗОВАНИЯ И НАУКИ РФ Федеральное государственное бюджетное образовательное учреждение высшего образования «Волгоградский государственный социально-педагогический университет»</w:t>
      </w:r>
    </w:p>
    <w:p w:rsidR="00CD61FF" w:rsidRDefault="00CD61FF" w:rsidP="00CD61FF">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Кафедра социальной и коррекционной педагогики</w:t>
      </w:r>
    </w:p>
    <w:p w:rsidR="00CD61FF" w:rsidRDefault="00CD61FF" w:rsidP="00CD61FF">
      <w:pPr>
        <w:spacing w:after="0" w:line="360" w:lineRule="auto"/>
        <w:rPr>
          <w:rFonts w:ascii="Times New Roman" w:hAnsi="Times New Roman" w:cs="Times New Roman"/>
          <w:sz w:val="28"/>
          <w:szCs w:val="28"/>
        </w:rPr>
      </w:pPr>
    </w:p>
    <w:p w:rsidR="00CD61FF" w:rsidRDefault="00CD61FF" w:rsidP="00CD61FF">
      <w:pPr>
        <w:spacing w:after="0" w:line="360" w:lineRule="auto"/>
        <w:ind w:firstLine="709"/>
        <w:jc w:val="center"/>
        <w:rPr>
          <w:rFonts w:ascii="Times New Roman" w:hAnsi="Times New Roman" w:cs="Times New Roman"/>
          <w:sz w:val="28"/>
          <w:szCs w:val="28"/>
        </w:rPr>
      </w:pPr>
    </w:p>
    <w:p w:rsidR="00CD61FF" w:rsidRDefault="00CD61FF" w:rsidP="00CD61FF">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РЕФЕРАТ</w:t>
      </w:r>
    </w:p>
    <w:p w:rsidR="00CD61FF" w:rsidRDefault="00CD61FF" w:rsidP="00CD61FF">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по дисциплине: «Введение в профессиональную деятельность»</w:t>
      </w:r>
    </w:p>
    <w:p w:rsidR="00CD61FF" w:rsidRDefault="00CD61FF" w:rsidP="00CD61FF">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на тему: Этические нормы почитания старших</w:t>
      </w:r>
    </w:p>
    <w:p w:rsidR="00CD61FF" w:rsidRDefault="00CD61FF" w:rsidP="00CD61FF">
      <w:pPr>
        <w:jc w:val="center"/>
        <w:rPr>
          <w:rFonts w:ascii="Times New Roman" w:hAnsi="Times New Roman" w:cs="Times New Roman"/>
          <w:sz w:val="28"/>
          <w:szCs w:val="28"/>
        </w:rPr>
      </w:pPr>
    </w:p>
    <w:p w:rsidR="00CD61FF" w:rsidRDefault="00CD61FF" w:rsidP="00CD61FF">
      <w:pPr>
        <w:rPr>
          <w:rFonts w:ascii="Times New Roman" w:hAnsi="Times New Roman" w:cs="Times New Roman"/>
          <w:sz w:val="28"/>
          <w:szCs w:val="28"/>
        </w:rPr>
      </w:pPr>
    </w:p>
    <w:p w:rsidR="00CD61FF" w:rsidRDefault="00CD61FF" w:rsidP="00CD61FF">
      <w:pPr>
        <w:rPr>
          <w:rFonts w:ascii="Times New Roman" w:hAnsi="Times New Roman" w:cs="Times New Roman"/>
          <w:sz w:val="28"/>
          <w:szCs w:val="28"/>
        </w:rPr>
      </w:pPr>
    </w:p>
    <w:p w:rsidR="00CD61FF" w:rsidRDefault="00CD61FF" w:rsidP="00CD61FF">
      <w:pPr>
        <w:rPr>
          <w:rFonts w:ascii="Times New Roman" w:hAnsi="Times New Roman" w:cs="Times New Roman"/>
          <w:sz w:val="28"/>
          <w:szCs w:val="28"/>
        </w:rPr>
      </w:pPr>
    </w:p>
    <w:p w:rsidR="00CD61FF" w:rsidRDefault="00CD61FF" w:rsidP="00CD61FF">
      <w:pPr>
        <w:rPr>
          <w:rFonts w:ascii="Times New Roman" w:hAnsi="Times New Roman" w:cs="Times New Roman"/>
          <w:sz w:val="28"/>
          <w:szCs w:val="28"/>
        </w:rPr>
      </w:pPr>
    </w:p>
    <w:p w:rsidR="00CD61FF" w:rsidRDefault="00CD61FF" w:rsidP="00CD61FF">
      <w:pPr>
        <w:jc w:val="right"/>
        <w:rPr>
          <w:rFonts w:ascii="Times New Roman" w:hAnsi="Times New Roman" w:cs="Times New Roman"/>
          <w:sz w:val="28"/>
          <w:szCs w:val="28"/>
        </w:rPr>
      </w:pPr>
      <w:r>
        <w:rPr>
          <w:rFonts w:ascii="Times New Roman" w:hAnsi="Times New Roman" w:cs="Times New Roman"/>
          <w:sz w:val="28"/>
          <w:szCs w:val="28"/>
        </w:rPr>
        <w:t>Выполнил студент группы СКП-СПБ-11</w:t>
      </w:r>
    </w:p>
    <w:p w:rsidR="00CD61FF" w:rsidRDefault="00CD61FF" w:rsidP="00CD61FF">
      <w:pPr>
        <w:jc w:val="right"/>
        <w:rPr>
          <w:rFonts w:ascii="Times New Roman" w:hAnsi="Times New Roman" w:cs="Times New Roman"/>
          <w:sz w:val="28"/>
          <w:szCs w:val="28"/>
        </w:rPr>
      </w:pPr>
      <w:proofErr w:type="spellStart"/>
      <w:r>
        <w:rPr>
          <w:rFonts w:ascii="Times New Roman" w:hAnsi="Times New Roman" w:cs="Times New Roman"/>
          <w:sz w:val="28"/>
          <w:szCs w:val="28"/>
        </w:rPr>
        <w:t>Буханцова</w:t>
      </w:r>
      <w:proofErr w:type="spellEnd"/>
      <w:r>
        <w:rPr>
          <w:rFonts w:ascii="Times New Roman" w:hAnsi="Times New Roman" w:cs="Times New Roman"/>
          <w:sz w:val="28"/>
          <w:szCs w:val="28"/>
        </w:rPr>
        <w:t xml:space="preserve"> Надежда Владимировна</w:t>
      </w:r>
    </w:p>
    <w:p w:rsidR="00CD61FF" w:rsidRDefault="00CD61FF" w:rsidP="00CD61FF">
      <w:pPr>
        <w:jc w:val="right"/>
        <w:rPr>
          <w:rFonts w:ascii="Times New Roman" w:hAnsi="Times New Roman" w:cs="Times New Roman"/>
          <w:sz w:val="28"/>
          <w:szCs w:val="28"/>
        </w:rPr>
      </w:pPr>
      <w:r>
        <w:rPr>
          <w:rFonts w:ascii="Times New Roman" w:hAnsi="Times New Roman" w:cs="Times New Roman"/>
          <w:sz w:val="28"/>
          <w:szCs w:val="28"/>
        </w:rPr>
        <w:t>Проверил преподаватель:</w:t>
      </w:r>
    </w:p>
    <w:p w:rsidR="00CD61FF" w:rsidRDefault="00CD61FF" w:rsidP="00CD61FF">
      <w:pPr>
        <w:jc w:val="right"/>
        <w:rPr>
          <w:rFonts w:ascii="Times New Roman" w:hAnsi="Times New Roman" w:cs="Times New Roman"/>
          <w:sz w:val="28"/>
          <w:szCs w:val="28"/>
        </w:rPr>
      </w:pPr>
      <w:r>
        <w:rPr>
          <w:rFonts w:ascii="Times New Roman" w:hAnsi="Times New Roman" w:cs="Times New Roman"/>
          <w:sz w:val="28"/>
          <w:szCs w:val="28"/>
        </w:rPr>
        <w:t>доцент кафедры социальной педагогики</w:t>
      </w:r>
    </w:p>
    <w:p w:rsidR="00CD61FF" w:rsidRDefault="00CD61FF" w:rsidP="00CD61FF">
      <w:pPr>
        <w:jc w:val="right"/>
        <w:rPr>
          <w:rFonts w:ascii="Times New Roman" w:hAnsi="Times New Roman" w:cs="Times New Roman"/>
          <w:sz w:val="28"/>
          <w:szCs w:val="28"/>
        </w:rPr>
      </w:pPr>
      <w:r>
        <w:rPr>
          <w:rFonts w:ascii="Times New Roman" w:hAnsi="Times New Roman" w:cs="Times New Roman"/>
          <w:sz w:val="28"/>
          <w:szCs w:val="28"/>
        </w:rPr>
        <w:t>Руднева Инна Александровна</w:t>
      </w:r>
    </w:p>
    <w:p w:rsidR="00CD61FF" w:rsidRDefault="00CD61FF" w:rsidP="00CD61FF">
      <w:pPr>
        <w:rPr>
          <w:rFonts w:ascii="Times New Roman" w:hAnsi="Times New Roman" w:cs="Times New Roman"/>
          <w:sz w:val="28"/>
          <w:szCs w:val="28"/>
        </w:rPr>
      </w:pPr>
    </w:p>
    <w:p w:rsidR="00CD61FF" w:rsidRDefault="00CD61FF" w:rsidP="00CD61FF">
      <w:pPr>
        <w:jc w:val="center"/>
        <w:rPr>
          <w:rFonts w:ascii="Times New Roman" w:hAnsi="Times New Roman" w:cs="Times New Roman"/>
          <w:sz w:val="28"/>
          <w:szCs w:val="28"/>
        </w:rPr>
      </w:pPr>
      <w:r>
        <w:rPr>
          <w:rFonts w:ascii="Times New Roman" w:hAnsi="Times New Roman" w:cs="Times New Roman"/>
          <w:sz w:val="28"/>
          <w:szCs w:val="28"/>
        </w:rPr>
        <w:t>Волгоград</w:t>
      </w:r>
    </w:p>
    <w:p w:rsidR="00CD61FF" w:rsidRDefault="00CD61FF" w:rsidP="00CD61FF">
      <w:pPr>
        <w:jc w:val="center"/>
        <w:rPr>
          <w:rFonts w:ascii="Times New Roman" w:hAnsi="Times New Roman" w:cs="Times New Roman"/>
          <w:sz w:val="28"/>
          <w:szCs w:val="28"/>
        </w:rPr>
      </w:pPr>
      <w:r>
        <w:rPr>
          <w:rFonts w:ascii="Times New Roman" w:hAnsi="Times New Roman" w:cs="Times New Roman"/>
          <w:sz w:val="28"/>
          <w:szCs w:val="28"/>
        </w:rPr>
        <w:t>2019</w:t>
      </w:r>
    </w:p>
    <w:p w:rsidR="006309FD" w:rsidRDefault="006309FD"/>
    <w:p w:rsidR="00CD61FF" w:rsidRDefault="00CD61FF"/>
    <w:p w:rsidR="00CD61FF" w:rsidRDefault="00CD61FF" w:rsidP="00CD61FF">
      <w:pPr>
        <w:spacing w:after="0" w:line="360" w:lineRule="auto"/>
        <w:jc w:val="both"/>
      </w:pPr>
    </w:p>
    <w:p w:rsidR="00CD61FF" w:rsidRPr="00CD61FF" w:rsidRDefault="00CD61FF" w:rsidP="00CD61FF">
      <w:pPr>
        <w:spacing w:after="0" w:line="360" w:lineRule="auto"/>
        <w:jc w:val="both"/>
        <w:rPr>
          <w:rFonts w:ascii="Times New Roman" w:hAnsi="Times New Roman" w:cs="Times New Roman"/>
          <w:sz w:val="28"/>
          <w:szCs w:val="28"/>
        </w:rPr>
      </w:pPr>
    </w:p>
    <w:p w:rsidR="00CD61FF" w:rsidRPr="00CD61FF" w:rsidRDefault="00A56635" w:rsidP="00CD61FF">
      <w:pPr>
        <w:pStyle w:val="a7"/>
        <w:shd w:val="clear" w:color="auto" w:fill="FFFFFF"/>
        <w:spacing w:before="0" w:beforeAutospacing="0" w:after="0" w:afterAutospacing="0" w:line="360" w:lineRule="auto"/>
        <w:ind w:firstLine="709"/>
        <w:jc w:val="both"/>
        <w:rPr>
          <w:color w:val="000000"/>
          <w:sz w:val="28"/>
          <w:szCs w:val="28"/>
        </w:rPr>
      </w:pPr>
      <w:r>
        <w:rPr>
          <w:color w:val="000000"/>
          <w:sz w:val="28"/>
          <w:szCs w:val="28"/>
        </w:rPr>
        <w:lastRenderedPageBreak/>
        <w:t xml:space="preserve"> Этические нормы почитания старших </w:t>
      </w:r>
      <w:proofErr w:type="spellStart"/>
      <w:r>
        <w:rPr>
          <w:color w:val="000000"/>
          <w:sz w:val="28"/>
          <w:szCs w:val="28"/>
        </w:rPr>
        <w:t>Вайнахов</w:t>
      </w:r>
      <w:proofErr w:type="spellEnd"/>
      <w:r>
        <w:rPr>
          <w:color w:val="000000"/>
          <w:sz w:val="28"/>
          <w:szCs w:val="28"/>
        </w:rPr>
        <w:t xml:space="preserve">. </w:t>
      </w:r>
      <w:r w:rsidR="00CD61FF" w:rsidRPr="00CD61FF">
        <w:rPr>
          <w:color w:val="000000"/>
          <w:sz w:val="28"/>
          <w:szCs w:val="28"/>
        </w:rPr>
        <w:t xml:space="preserve">Сыну, говоря словами наших предков, надлежит украсить себя качествами своих благородных дедов, ибо говорят: "Благородный сын всегда берет пример со своего знаменитого отца". Вот почему в семьях до сих пор многие знают имя седьмого деда по отцу и по линии матери. Уважение к старшим, как одно из важнейших требований нравственности, у чеченцев и ингушей признается высшим достоянием личности. Оговоримся сразу же. Отношение к старшим у всех народов мира является самым большим богатством. Здесь существуют целые институты этих отношений. Но у </w:t>
      </w:r>
      <w:proofErr w:type="spellStart"/>
      <w:r w:rsidR="00CD61FF" w:rsidRPr="00CD61FF">
        <w:rPr>
          <w:color w:val="000000"/>
          <w:sz w:val="28"/>
          <w:szCs w:val="28"/>
        </w:rPr>
        <w:t>вайнахов</w:t>
      </w:r>
      <w:proofErr w:type="spellEnd"/>
      <w:r w:rsidR="00CD61FF" w:rsidRPr="00CD61FF">
        <w:rPr>
          <w:color w:val="000000"/>
          <w:sz w:val="28"/>
          <w:szCs w:val="28"/>
        </w:rPr>
        <w:t xml:space="preserve"> такой институт имеет свои особенности, подходы и оценки. Они хорошо известны читателям. Остановимся лишь на некоторых из них.</w:t>
      </w:r>
    </w:p>
    <w:p w:rsidR="00CD61FF" w:rsidRPr="00CD61FF" w:rsidRDefault="00CD61FF" w:rsidP="00CD61FF">
      <w:pPr>
        <w:pStyle w:val="a7"/>
        <w:shd w:val="clear" w:color="auto" w:fill="FFFFFF"/>
        <w:spacing w:before="0" w:beforeAutospacing="0" w:after="0" w:afterAutospacing="0" w:line="360" w:lineRule="auto"/>
        <w:ind w:firstLine="709"/>
        <w:jc w:val="both"/>
        <w:rPr>
          <w:color w:val="000000"/>
          <w:sz w:val="28"/>
          <w:szCs w:val="28"/>
        </w:rPr>
      </w:pPr>
      <w:r w:rsidRPr="00CD61FF">
        <w:rPr>
          <w:color w:val="000000"/>
          <w:sz w:val="28"/>
          <w:szCs w:val="28"/>
        </w:rPr>
        <w:t>В семьях чеченцев и ингушей с малых лет детей учат доверять старшим, внимательно относиться к их убеждениям, проявлять по отношению к ним вежливость, чуткость, скромность, деликатность.</w:t>
      </w:r>
    </w:p>
    <w:p w:rsidR="00CD61FF" w:rsidRPr="00CD61FF" w:rsidRDefault="00CD61FF" w:rsidP="00CD61FF">
      <w:pPr>
        <w:pStyle w:val="a7"/>
        <w:shd w:val="clear" w:color="auto" w:fill="FFFFFF"/>
        <w:spacing w:before="0" w:beforeAutospacing="0" w:after="0" w:afterAutospacing="0" w:line="360" w:lineRule="auto"/>
        <w:ind w:firstLine="709"/>
        <w:jc w:val="both"/>
        <w:rPr>
          <w:color w:val="000000"/>
          <w:sz w:val="28"/>
          <w:szCs w:val="28"/>
        </w:rPr>
      </w:pPr>
      <w:r w:rsidRPr="00CD61FF">
        <w:rPr>
          <w:color w:val="000000"/>
          <w:sz w:val="28"/>
          <w:szCs w:val="28"/>
        </w:rPr>
        <w:t xml:space="preserve">У </w:t>
      </w:r>
      <w:proofErr w:type="spellStart"/>
      <w:r w:rsidRPr="00CD61FF">
        <w:rPr>
          <w:color w:val="000000"/>
          <w:sz w:val="28"/>
          <w:szCs w:val="28"/>
        </w:rPr>
        <w:t>вайнахов</w:t>
      </w:r>
      <w:proofErr w:type="spellEnd"/>
      <w:r w:rsidRPr="00CD61FF">
        <w:rPr>
          <w:color w:val="000000"/>
          <w:sz w:val="28"/>
          <w:szCs w:val="28"/>
        </w:rPr>
        <w:t xml:space="preserve"> принято заботиться о старших. Сыновья, возвращаясь вечером домой, прежде всего, шли к старикам, чтобы справиться о здоровье, поговорить сними, поделиться своими радостями и заботами. Сохраняется эта этическая норма и сегодня, особенно в селах.</w:t>
      </w:r>
      <w:r>
        <w:rPr>
          <w:color w:val="000000"/>
          <w:sz w:val="28"/>
          <w:szCs w:val="28"/>
        </w:rPr>
        <w:t xml:space="preserve"> </w:t>
      </w:r>
      <w:r w:rsidRPr="00CD61FF">
        <w:rPr>
          <w:color w:val="000000"/>
          <w:sz w:val="28"/>
          <w:szCs w:val="28"/>
        </w:rPr>
        <w:t>Не только сын, дочь, но и все члены семьи, в том числе и внуки, проявляют заботу о стариках. Дети называют деда - "</w:t>
      </w:r>
      <w:proofErr w:type="spellStart"/>
      <w:r w:rsidRPr="00CD61FF">
        <w:rPr>
          <w:color w:val="000000"/>
          <w:sz w:val="28"/>
          <w:szCs w:val="28"/>
        </w:rPr>
        <w:t>воккьа</w:t>
      </w:r>
      <w:proofErr w:type="spellEnd"/>
      <w:r w:rsidRPr="00CD61FF">
        <w:rPr>
          <w:color w:val="000000"/>
          <w:sz w:val="28"/>
          <w:szCs w:val="28"/>
        </w:rPr>
        <w:t xml:space="preserve"> </w:t>
      </w:r>
      <w:proofErr w:type="spellStart"/>
      <w:r w:rsidRPr="00CD61FF">
        <w:rPr>
          <w:color w:val="000000"/>
          <w:sz w:val="28"/>
          <w:szCs w:val="28"/>
        </w:rPr>
        <w:t>дада</w:t>
      </w:r>
      <w:proofErr w:type="spellEnd"/>
      <w:r w:rsidRPr="00CD61FF">
        <w:rPr>
          <w:color w:val="000000"/>
          <w:sz w:val="28"/>
          <w:szCs w:val="28"/>
        </w:rPr>
        <w:t>" ("большой отец"), а бабушку чаще всего - "мама" ("</w:t>
      </w:r>
      <w:proofErr w:type="spellStart"/>
      <w:r w:rsidRPr="00CD61FF">
        <w:rPr>
          <w:color w:val="000000"/>
          <w:sz w:val="28"/>
          <w:szCs w:val="28"/>
        </w:rPr>
        <w:t>нана</w:t>
      </w:r>
      <w:proofErr w:type="spellEnd"/>
      <w:r w:rsidRPr="00CD61FF">
        <w:rPr>
          <w:color w:val="000000"/>
          <w:sz w:val="28"/>
          <w:szCs w:val="28"/>
        </w:rPr>
        <w:t>"), то есть "мать". Сестер отца, матери называют "</w:t>
      </w:r>
      <w:proofErr w:type="spellStart"/>
      <w:r w:rsidRPr="00CD61FF">
        <w:rPr>
          <w:color w:val="000000"/>
          <w:sz w:val="28"/>
          <w:szCs w:val="28"/>
        </w:rPr>
        <w:t>деца</w:t>
      </w:r>
      <w:proofErr w:type="spellEnd"/>
      <w:r w:rsidRPr="00CD61FF">
        <w:rPr>
          <w:color w:val="000000"/>
          <w:sz w:val="28"/>
          <w:szCs w:val="28"/>
        </w:rPr>
        <w:t>", старшего брата отца - "</w:t>
      </w:r>
      <w:proofErr w:type="spellStart"/>
      <w:r w:rsidRPr="00CD61FF">
        <w:rPr>
          <w:color w:val="000000"/>
          <w:sz w:val="28"/>
          <w:szCs w:val="28"/>
        </w:rPr>
        <w:t>воккьа</w:t>
      </w:r>
      <w:proofErr w:type="spellEnd"/>
      <w:r w:rsidRPr="00CD61FF">
        <w:rPr>
          <w:color w:val="000000"/>
          <w:sz w:val="28"/>
          <w:szCs w:val="28"/>
        </w:rPr>
        <w:t xml:space="preserve"> ваша" ("старший брат"), а младшего - "жима ваша" ("младший брат"). Как правило, родители, а также дедушка, бабушка, младшие братья и сестры из уважения не называют первенца его настоящим именем, а дают какое-нибудь другое, ласкательное.</w:t>
      </w:r>
    </w:p>
    <w:p w:rsidR="00CD61FF" w:rsidRPr="00CD61FF" w:rsidRDefault="00CD61FF" w:rsidP="00CD61FF">
      <w:pPr>
        <w:pStyle w:val="a7"/>
        <w:shd w:val="clear" w:color="auto" w:fill="FFFFFF"/>
        <w:spacing w:before="0" w:beforeAutospacing="0" w:after="0" w:afterAutospacing="0" w:line="360" w:lineRule="auto"/>
        <w:ind w:firstLine="709"/>
        <w:jc w:val="both"/>
        <w:rPr>
          <w:color w:val="000000"/>
          <w:sz w:val="28"/>
          <w:szCs w:val="28"/>
        </w:rPr>
      </w:pPr>
      <w:r w:rsidRPr="00CD61FF">
        <w:rPr>
          <w:color w:val="000000"/>
          <w:sz w:val="28"/>
          <w:szCs w:val="28"/>
        </w:rPr>
        <w:t xml:space="preserve">Не вставать при появлении стариков или же сесть без их настойчивого приглашения расценивалось и расценивается и сегодня как большой недостаток в воспитании, как нарушение этики. Дети порой могут ослушаться, не выполнить просьбу или требование отца, матери, и они, на худой конец, простят это. Но считалось и считается недопустимым, если они </w:t>
      </w:r>
      <w:r w:rsidRPr="00CD61FF">
        <w:rPr>
          <w:color w:val="000000"/>
          <w:sz w:val="28"/>
          <w:szCs w:val="28"/>
        </w:rPr>
        <w:lastRenderedPageBreak/>
        <w:t>ослушаются, не выполнят ту или иную просьбу дедушки, бабушки, других старших родственников или соседей</w:t>
      </w:r>
      <w:r w:rsidR="00676AC9" w:rsidRPr="00CD61FF">
        <w:rPr>
          <w:color w:val="000000"/>
          <w:sz w:val="28"/>
          <w:szCs w:val="28"/>
        </w:rPr>
        <w:t xml:space="preserve">. </w:t>
      </w:r>
    </w:p>
    <w:p w:rsidR="00A56635" w:rsidRDefault="00CD61FF" w:rsidP="00A56635">
      <w:pPr>
        <w:pStyle w:val="a7"/>
        <w:shd w:val="clear" w:color="auto" w:fill="FFFFFF"/>
        <w:spacing w:before="0" w:beforeAutospacing="0" w:after="0" w:afterAutospacing="0" w:line="360" w:lineRule="auto"/>
        <w:ind w:firstLine="709"/>
        <w:jc w:val="both"/>
        <w:rPr>
          <w:bCs/>
          <w:sz w:val="28"/>
          <w:szCs w:val="28"/>
        </w:rPr>
      </w:pPr>
      <w:r w:rsidRPr="00CD61FF">
        <w:rPr>
          <w:color w:val="000000"/>
          <w:sz w:val="28"/>
          <w:szCs w:val="28"/>
        </w:rPr>
        <w:t xml:space="preserve">Существуют не только обязанности младших перед старшими, но и последних перед молодыми. При этом главное состоит в том, чтобы в семьях сыновней создавать и поддерживать атмосферу согласия, взаимопонимания. Прежде </w:t>
      </w:r>
      <w:r w:rsidR="00676AC9" w:rsidRPr="00CD61FF">
        <w:rPr>
          <w:color w:val="000000"/>
          <w:sz w:val="28"/>
          <w:szCs w:val="28"/>
        </w:rPr>
        <w:t>всего,</w:t>
      </w:r>
      <w:r w:rsidRPr="00CD61FF">
        <w:rPr>
          <w:color w:val="000000"/>
          <w:sz w:val="28"/>
          <w:szCs w:val="28"/>
        </w:rPr>
        <w:t xml:space="preserve"> от старших требуется,- чтобы они были внимательны, чутки и корректны в своих отношениях с невесткой. Особенно это касается свекра. Он всегда старается быть очень тактичным, деликатным в отношении к женам сыновей. Как следует из сказанного, старики в доме находятся на особом положении. "В этом доме всегда будет </w:t>
      </w:r>
      <w:proofErr w:type="spellStart"/>
      <w:r w:rsidRPr="00CD61FF">
        <w:rPr>
          <w:color w:val="000000"/>
          <w:sz w:val="28"/>
          <w:szCs w:val="28"/>
        </w:rPr>
        <w:t>беркат</w:t>
      </w:r>
      <w:proofErr w:type="spellEnd"/>
      <w:r w:rsidRPr="00CD61FF">
        <w:rPr>
          <w:color w:val="000000"/>
          <w:sz w:val="28"/>
          <w:szCs w:val="28"/>
        </w:rPr>
        <w:t xml:space="preserve"> (благополучие), - говорят </w:t>
      </w:r>
      <w:proofErr w:type="spellStart"/>
      <w:r w:rsidRPr="00CD61FF">
        <w:rPr>
          <w:color w:val="000000"/>
          <w:sz w:val="28"/>
          <w:szCs w:val="28"/>
        </w:rPr>
        <w:t>вайнахи</w:t>
      </w:r>
      <w:proofErr w:type="spellEnd"/>
      <w:r w:rsidR="00676AC9">
        <w:rPr>
          <w:color w:val="000000"/>
          <w:sz w:val="28"/>
          <w:szCs w:val="28"/>
        </w:rPr>
        <w:t>.</w:t>
      </w:r>
      <w:r w:rsidRPr="00CD61FF">
        <w:rPr>
          <w:color w:val="000000"/>
          <w:sz w:val="28"/>
          <w:szCs w:val="28"/>
        </w:rPr>
        <w:t xml:space="preserve"> В песнях, легендах, сказках, пословицах и поговорках </w:t>
      </w:r>
      <w:proofErr w:type="spellStart"/>
      <w:r w:rsidRPr="00CD61FF">
        <w:rPr>
          <w:color w:val="000000"/>
          <w:sz w:val="28"/>
          <w:szCs w:val="28"/>
        </w:rPr>
        <w:t>вайнахи</w:t>
      </w:r>
      <w:proofErr w:type="spellEnd"/>
      <w:r w:rsidRPr="00CD61FF">
        <w:rPr>
          <w:color w:val="000000"/>
          <w:sz w:val="28"/>
          <w:szCs w:val="28"/>
        </w:rPr>
        <w:t xml:space="preserve"> восхваляли добрые взаимоотношения старших и детей, акцентировали внимание на их обязанностях друг перед другом. В своей книге "Чеченцы: обычаи, традиции, нравы" Ибрагим </w:t>
      </w:r>
      <w:proofErr w:type="spellStart"/>
      <w:r w:rsidRPr="00CD61FF">
        <w:rPr>
          <w:color w:val="000000"/>
          <w:sz w:val="28"/>
          <w:szCs w:val="28"/>
        </w:rPr>
        <w:t>Алироев</w:t>
      </w:r>
      <w:proofErr w:type="spellEnd"/>
      <w:r w:rsidRPr="00CD61FF">
        <w:rPr>
          <w:color w:val="000000"/>
          <w:sz w:val="28"/>
          <w:szCs w:val="28"/>
        </w:rPr>
        <w:t xml:space="preserve"> и </w:t>
      </w:r>
      <w:proofErr w:type="spellStart"/>
      <w:r w:rsidRPr="00CD61FF">
        <w:rPr>
          <w:color w:val="000000"/>
          <w:sz w:val="28"/>
          <w:szCs w:val="28"/>
        </w:rPr>
        <w:t>Джамал</w:t>
      </w:r>
      <w:proofErr w:type="spellEnd"/>
      <w:r w:rsidRPr="00CD61FF">
        <w:rPr>
          <w:color w:val="000000"/>
          <w:sz w:val="28"/>
          <w:szCs w:val="28"/>
        </w:rPr>
        <w:t xml:space="preserve"> </w:t>
      </w:r>
      <w:proofErr w:type="spellStart"/>
      <w:r w:rsidRPr="00CD61FF">
        <w:rPr>
          <w:color w:val="000000"/>
          <w:sz w:val="28"/>
          <w:szCs w:val="28"/>
        </w:rPr>
        <w:t>Межидов</w:t>
      </w:r>
      <w:proofErr w:type="spellEnd"/>
      <w:r w:rsidRPr="00CD61FF">
        <w:rPr>
          <w:color w:val="000000"/>
          <w:sz w:val="28"/>
          <w:szCs w:val="28"/>
        </w:rPr>
        <w:t>, говоря об ответственности главы семьи, пишут: "Особенно корректно вел себя мужчина в доме. За трапезу садился один; с женой при людях вел себя сдержанно; не брал при посторонних ребенка на руки, даже в присутствии матери". Отдельные поступки, действия, наиболее полно отражающие требования народной этики, передавались из поколения в поколение, становились легендой.</w:t>
      </w:r>
      <w:r w:rsidR="00A56635">
        <w:rPr>
          <w:color w:val="000000"/>
          <w:sz w:val="28"/>
          <w:szCs w:val="28"/>
        </w:rPr>
        <w:t xml:space="preserve"> Сейчас мы приведём </w:t>
      </w:r>
      <w:r w:rsidR="00A56635" w:rsidRPr="00A56635">
        <w:rPr>
          <w:bCs/>
          <w:sz w:val="28"/>
          <w:szCs w:val="28"/>
        </w:rPr>
        <w:t>10 причин уважать старшее поколение</w:t>
      </w:r>
      <w:r w:rsidR="00A56635">
        <w:rPr>
          <w:bCs/>
          <w:sz w:val="28"/>
          <w:szCs w:val="28"/>
        </w:rPr>
        <w:t>.</w:t>
      </w:r>
    </w:p>
    <w:p w:rsidR="00A56635" w:rsidRPr="00A56635" w:rsidRDefault="00A56635" w:rsidP="00A56635">
      <w:pPr>
        <w:pStyle w:val="2"/>
        <w:shd w:val="clear" w:color="auto" w:fill="FFFFFF"/>
        <w:spacing w:before="0" w:line="360" w:lineRule="auto"/>
        <w:ind w:firstLine="709"/>
        <w:jc w:val="both"/>
        <w:textAlignment w:val="baseline"/>
        <w:rPr>
          <w:rFonts w:ascii="Times New Roman" w:hAnsi="Times New Roman" w:cs="Times New Roman"/>
          <w:b w:val="0"/>
          <w:color w:val="000000" w:themeColor="text1"/>
          <w:sz w:val="28"/>
          <w:szCs w:val="28"/>
        </w:rPr>
      </w:pPr>
      <w:r w:rsidRPr="00A56635">
        <w:rPr>
          <w:rFonts w:ascii="Times New Roman" w:hAnsi="Times New Roman" w:cs="Times New Roman"/>
          <w:b w:val="0"/>
          <w:color w:val="000000" w:themeColor="text1"/>
          <w:sz w:val="28"/>
          <w:szCs w:val="28"/>
        </w:rPr>
        <w:t>1. Они прожили больше, чем мы</w:t>
      </w:r>
      <w:r>
        <w:rPr>
          <w:rFonts w:ascii="Times New Roman" w:hAnsi="Times New Roman" w:cs="Times New Roman"/>
          <w:b w:val="0"/>
          <w:color w:val="000000" w:themeColor="text1"/>
          <w:sz w:val="28"/>
          <w:szCs w:val="28"/>
        </w:rPr>
        <w:t>.</w:t>
      </w:r>
      <w:r w:rsidRPr="00A56635">
        <w:rPr>
          <w:rFonts w:ascii="Helvetica" w:eastAsiaTheme="minorHAnsi" w:hAnsi="Helvetica" w:cs="Helvetica"/>
          <w:b w:val="0"/>
          <w:bCs w:val="0"/>
          <w:color w:val="424242"/>
          <w:shd w:val="clear" w:color="auto" w:fill="FFFFFF"/>
        </w:rPr>
        <w:t xml:space="preserve"> </w:t>
      </w:r>
      <w:r w:rsidRPr="00A56635">
        <w:rPr>
          <w:rFonts w:ascii="Times New Roman" w:hAnsi="Times New Roman" w:cs="Times New Roman"/>
          <w:b w:val="0"/>
          <w:color w:val="000000" w:themeColor="text1"/>
          <w:sz w:val="28"/>
          <w:szCs w:val="28"/>
        </w:rPr>
        <w:t>Это, конечно, очевидно. Однако иногда стоит задуматься над этим: попробуйте прочувствовать тяжесть их пути на себе. Жизнь – нелегкая штука, она требует терпения и усердия. Уважайте их хотя бы за то, сколько времени они пробыли на Земле.</w:t>
      </w:r>
    </w:p>
    <w:p w:rsidR="00A56635" w:rsidRPr="00A56635" w:rsidRDefault="00A56635" w:rsidP="00A56635">
      <w:pPr>
        <w:pStyle w:val="a7"/>
        <w:shd w:val="clear" w:color="auto" w:fill="FFFFFF"/>
        <w:spacing w:before="0" w:beforeAutospacing="0" w:after="0" w:afterAutospacing="0" w:line="360" w:lineRule="auto"/>
        <w:ind w:firstLine="709"/>
        <w:jc w:val="both"/>
        <w:rPr>
          <w:bCs/>
          <w:color w:val="000000" w:themeColor="text1"/>
          <w:sz w:val="28"/>
          <w:szCs w:val="28"/>
        </w:rPr>
      </w:pPr>
      <w:r w:rsidRPr="00A56635">
        <w:rPr>
          <w:bCs/>
          <w:color w:val="000000" w:themeColor="text1"/>
          <w:sz w:val="28"/>
          <w:szCs w:val="28"/>
        </w:rPr>
        <w:t>2. Они могут знать намного больше, чем мы думаем</w:t>
      </w:r>
      <w:r>
        <w:rPr>
          <w:bCs/>
          <w:color w:val="000000" w:themeColor="text1"/>
          <w:sz w:val="28"/>
          <w:szCs w:val="28"/>
        </w:rPr>
        <w:t xml:space="preserve">. </w:t>
      </w:r>
      <w:r w:rsidRPr="00A56635">
        <w:rPr>
          <w:color w:val="000000" w:themeColor="text1"/>
          <w:sz w:val="28"/>
          <w:szCs w:val="28"/>
        </w:rPr>
        <w:t>Если вы не знаете, о чем поговорить с бабушкой или пожилым соседом – задавайте им вопросы. Они жили в те времена, которые для нас уже практически забытая история. Они – просто кладезь знаний.</w:t>
      </w:r>
    </w:p>
    <w:p w:rsidR="00A56635" w:rsidRPr="00A56635" w:rsidRDefault="00A56635" w:rsidP="00A56635">
      <w:pPr>
        <w:pStyle w:val="a7"/>
        <w:shd w:val="clear" w:color="auto" w:fill="FFFFFF"/>
        <w:spacing w:before="0" w:beforeAutospacing="0" w:after="0" w:afterAutospacing="0" w:line="360" w:lineRule="auto"/>
        <w:ind w:firstLine="709"/>
        <w:jc w:val="both"/>
        <w:rPr>
          <w:bCs/>
          <w:color w:val="000000" w:themeColor="text1"/>
          <w:sz w:val="28"/>
          <w:szCs w:val="28"/>
        </w:rPr>
      </w:pPr>
      <w:bookmarkStart w:id="0" w:name="entry_5707666b55fafae705dd263d"/>
      <w:bookmarkEnd w:id="0"/>
      <w:r w:rsidRPr="00A56635">
        <w:rPr>
          <w:bCs/>
          <w:color w:val="000000" w:themeColor="text1"/>
          <w:sz w:val="28"/>
          <w:szCs w:val="28"/>
        </w:rPr>
        <w:lastRenderedPageBreak/>
        <w:t xml:space="preserve">3. Их опыт отличается от </w:t>
      </w:r>
      <w:proofErr w:type="gramStart"/>
      <w:r w:rsidRPr="00A56635">
        <w:rPr>
          <w:bCs/>
          <w:color w:val="000000" w:themeColor="text1"/>
          <w:sz w:val="28"/>
          <w:szCs w:val="28"/>
        </w:rPr>
        <w:t>нашего</w:t>
      </w:r>
      <w:proofErr w:type="gramEnd"/>
      <w:r>
        <w:rPr>
          <w:bCs/>
          <w:color w:val="000000" w:themeColor="text1"/>
          <w:sz w:val="28"/>
          <w:szCs w:val="28"/>
        </w:rPr>
        <w:t xml:space="preserve">. </w:t>
      </w:r>
      <w:r w:rsidRPr="00A56635">
        <w:rPr>
          <w:color w:val="000000" w:themeColor="text1"/>
          <w:sz w:val="28"/>
          <w:szCs w:val="28"/>
        </w:rPr>
        <w:t>Эволюция не стоит на месте. Наши бабушки и дедушки жили в совершенно ином мире, нежели мы. Таким образом, их мудрость отлична от нашей, потому что мудрость приходит с опытом. Посмотрите в чем наши сходства, а в чем различия. Советуйтесь с ними. Они наверняка помогут вам увидеть проблему с совершенно другой точки зрения.</w:t>
      </w:r>
    </w:p>
    <w:p w:rsidR="00A56635" w:rsidRPr="00A56635" w:rsidRDefault="00A56635" w:rsidP="00A56635">
      <w:pPr>
        <w:pStyle w:val="a7"/>
        <w:shd w:val="clear" w:color="auto" w:fill="FFFFFF"/>
        <w:spacing w:before="0" w:beforeAutospacing="0" w:after="0" w:afterAutospacing="0" w:line="360" w:lineRule="auto"/>
        <w:ind w:firstLine="709"/>
        <w:jc w:val="both"/>
        <w:rPr>
          <w:bCs/>
          <w:color w:val="000000" w:themeColor="text1"/>
          <w:sz w:val="28"/>
          <w:szCs w:val="28"/>
        </w:rPr>
      </w:pPr>
      <w:bookmarkStart w:id="1" w:name="entry_5707666b55fafae705dd263e"/>
      <w:bookmarkEnd w:id="1"/>
      <w:r w:rsidRPr="00A56635">
        <w:rPr>
          <w:bCs/>
          <w:color w:val="000000" w:themeColor="text1"/>
          <w:sz w:val="28"/>
          <w:szCs w:val="28"/>
        </w:rPr>
        <w:t>4. Они по-другому видят мир</w:t>
      </w:r>
      <w:r>
        <w:rPr>
          <w:bCs/>
          <w:color w:val="000000" w:themeColor="text1"/>
          <w:sz w:val="28"/>
          <w:szCs w:val="28"/>
        </w:rPr>
        <w:t xml:space="preserve">. </w:t>
      </w:r>
      <w:r w:rsidRPr="00A56635">
        <w:rPr>
          <w:color w:val="000000" w:themeColor="text1"/>
          <w:sz w:val="28"/>
          <w:szCs w:val="28"/>
        </w:rPr>
        <w:t>Благодаря опыту и всему тому времени, что они провели на Земле, они видят все с совершенно другой точки зрения. Они ставят себя по-другому, по-иному ходят, разговаривают и одеваются. Понаблюдайте за ними. Это поможет вам выйти за рамки привычного.</w:t>
      </w:r>
    </w:p>
    <w:p w:rsidR="00A56635" w:rsidRPr="00A56635" w:rsidRDefault="00A56635" w:rsidP="00A56635">
      <w:pPr>
        <w:pStyle w:val="a7"/>
        <w:shd w:val="clear" w:color="auto" w:fill="FFFFFF"/>
        <w:spacing w:before="0" w:beforeAutospacing="0" w:after="0" w:afterAutospacing="0" w:line="360" w:lineRule="auto"/>
        <w:ind w:firstLine="709"/>
        <w:jc w:val="both"/>
        <w:rPr>
          <w:bCs/>
          <w:color w:val="000000" w:themeColor="text1"/>
          <w:sz w:val="28"/>
          <w:szCs w:val="28"/>
        </w:rPr>
      </w:pPr>
      <w:bookmarkStart w:id="2" w:name="entry_5707666b55fafae705dd263f"/>
      <w:bookmarkEnd w:id="2"/>
      <w:r w:rsidRPr="00A56635">
        <w:rPr>
          <w:bCs/>
          <w:color w:val="000000" w:themeColor="text1"/>
          <w:sz w:val="28"/>
          <w:szCs w:val="28"/>
        </w:rPr>
        <w:t>5. Они уже пережили то, что прямо сейчас переживаете ВЫ</w:t>
      </w:r>
      <w:r>
        <w:rPr>
          <w:bCs/>
          <w:color w:val="000000" w:themeColor="text1"/>
          <w:sz w:val="28"/>
          <w:szCs w:val="28"/>
        </w:rPr>
        <w:t xml:space="preserve">. </w:t>
      </w:r>
      <w:r w:rsidRPr="00A56635">
        <w:rPr>
          <w:color w:val="000000" w:themeColor="text1"/>
          <w:sz w:val="28"/>
          <w:szCs w:val="28"/>
        </w:rPr>
        <w:t>Их преимущество в том, что они уже были на том отрезке жизненного пути, на котором сейчас находитесь вы. Хотя не бывает идентичных ситуаций, но они знают, что значит переживать тот или иной жизненный этап или возраст. К сожалению, вы не можете похвастаться тем же. Поэтому проявите немного уважения и прислушайтесь к их словам.</w:t>
      </w:r>
    </w:p>
    <w:p w:rsidR="00A56635" w:rsidRPr="00A56635" w:rsidRDefault="00A56635" w:rsidP="00A56635">
      <w:pPr>
        <w:pStyle w:val="a7"/>
        <w:shd w:val="clear" w:color="auto" w:fill="FFFFFF"/>
        <w:spacing w:before="0" w:beforeAutospacing="0" w:after="0" w:afterAutospacing="0" w:line="360" w:lineRule="auto"/>
        <w:ind w:firstLine="709"/>
        <w:jc w:val="both"/>
        <w:rPr>
          <w:bCs/>
          <w:color w:val="000000" w:themeColor="text1"/>
          <w:sz w:val="28"/>
          <w:szCs w:val="28"/>
        </w:rPr>
      </w:pPr>
      <w:bookmarkStart w:id="3" w:name="entry_5707666b55fafae705dd2640"/>
      <w:bookmarkEnd w:id="3"/>
      <w:r w:rsidRPr="00A56635">
        <w:rPr>
          <w:bCs/>
          <w:color w:val="000000" w:themeColor="text1"/>
          <w:sz w:val="28"/>
          <w:szCs w:val="28"/>
        </w:rPr>
        <w:t>6. Они более утомлены путешествием</w:t>
      </w:r>
      <w:r>
        <w:rPr>
          <w:bCs/>
          <w:color w:val="000000" w:themeColor="text1"/>
          <w:sz w:val="28"/>
          <w:szCs w:val="28"/>
        </w:rPr>
        <w:t xml:space="preserve">. </w:t>
      </w:r>
      <w:r w:rsidRPr="00A56635">
        <w:rPr>
          <w:color w:val="000000" w:themeColor="text1"/>
          <w:sz w:val="28"/>
          <w:szCs w:val="28"/>
        </w:rPr>
        <w:t>Кто знает, сколько стран</w:t>
      </w:r>
      <w:r>
        <w:rPr>
          <w:color w:val="000000" w:themeColor="text1"/>
          <w:sz w:val="28"/>
          <w:szCs w:val="28"/>
        </w:rPr>
        <w:t>,</w:t>
      </w:r>
      <w:r w:rsidRPr="00A56635">
        <w:rPr>
          <w:color w:val="000000" w:themeColor="text1"/>
          <w:sz w:val="28"/>
          <w:szCs w:val="28"/>
        </w:rPr>
        <w:t xml:space="preserve"> они повидали и по каким горам карабкались, прежде чем оказаться там, где они сейчас. Возможно, они устали – предложите им присесть.</w:t>
      </w:r>
    </w:p>
    <w:p w:rsidR="00A56635" w:rsidRPr="00A56635" w:rsidRDefault="00A56635" w:rsidP="00A56635">
      <w:pPr>
        <w:pStyle w:val="a7"/>
        <w:shd w:val="clear" w:color="auto" w:fill="FFFFFF"/>
        <w:spacing w:before="0" w:beforeAutospacing="0" w:after="0" w:afterAutospacing="0" w:line="360" w:lineRule="auto"/>
        <w:ind w:firstLine="709"/>
        <w:jc w:val="both"/>
        <w:rPr>
          <w:bCs/>
          <w:color w:val="000000" w:themeColor="text1"/>
          <w:sz w:val="28"/>
          <w:szCs w:val="28"/>
        </w:rPr>
      </w:pPr>
      <w:bookmarkStart w:id="4" w:name="entry_5707666b55fafae705dd2641"/>
      <w:bookmarkEnd w:id="4"/>
      <w:r w:rsidRPr="00A56635">
        <w:rPr>
          <w:bCs/>
          <w:color w:val="000000" w:themeColor="text1"/>
          <w:sz w:val="28"/>
          <w:szCs w:val="28"/>
        </w:rPr>
        <w:t xml:space="preserve">7. Они имеют опыт, о котором нам остается только </w:t>
      </w:r>
      <w:proofErr w:type="spellStart"/>
      <w:r w:rsidRPr="00A56635">
        <w:rPr>
          <w:bCs/>
          <w:color w:val="000000" w:themeColor="text1"/>
          <w:sz w:val="28"/>
          <w:szCs w:val="28"/>
        </w:rPr>
        <w:t>мечтать</w:t>
      </w:r>
      <w:proofErr w:type="gramStart"/>
      <w:r>
        <w:rPr>
          <w:bCs/>
          <w:color w:val="000000" w:themeColor="text1"/>
          <w:sz w:val="28"/>
          <w:szCs w:val="28"/>
        </w:rPr>
        <w:t>.</w:t>
      </w:r>
      <w:r w:rsidRPr="00A56635">
        <w:rPr>
          <w:color w:val="000000" w:themeColor="text1"/>
          <w:sz w:val="28"/>
          <w:szCs w:val="28"/>
        </w:rPr>
        <w:t>М</w:t>
      </w:r>
      <w:proofErr w:type="gramEnd"/>
      <w:r w:rsidRPr="00A56635">
        <w:rPr>
          <w:color w:val="000000" w:themeColor="text1"/>
          <w:sz w:val="28"/>
          <w:szCs w:val="28"/>
        </w:rPr>
        <w:t>ир</w:t>
      </w:r>
      <w:proofErr w:type="spellEnd"/>
      <w:r w:rsidRPr="00A56635">
        <w:rPr>
          <w:color w:val="000000" w:themeColor="text1"/>
          <w:sz w:val="28"/>
          <w:szCs w:val="28"/>
        </w:rPr>
        <w:t xml:space="preserve"> сейчас совершенно другой, не тот, в котором они жили. Мы никогда не узнаем, каким он был тогда. Мы можем только представить, каково было танцевать диско или переживать ужасы войны. А они были там. Проявите уважение к истории, строителями которой были они.</w:t>
      </w:r>
    </w:p>
    <w:p w:rsidR="00A56635" w:rsidRPr="00A56635" w:rsidRDefault="00A56635" w:rsidP="00A56635">
      <w:pPr>
        <w:pStyle w:val="a7"/>
        <w:shd w:val="clear" w:color="auto" w:fill="FFFFFF"/>
        <w:spacing w:before="0" w:beforeAutospacing="0" w:after="0" w:afterAutospacing="0" w:line="360" w:lineRule="auto"/>
        <w:ind w:firstLine="709"/>
        <w:jc w:val="both"/>
        <w:rPr>
          <w:bCs/>
          <w:color w:val="000000" w:themeColor="text1"/>
          <w:sz w:val="28"/>
          <w:szCs w:val="28"/>
        </w:rPr>
      </w:pPr>
      <w:bookmarkStart w:id="5" w:name="entry_5707666b55fafae705dd2642"/>
      <w:bookmarkEnd w:id="5"/>
      <w:r w:rsidRPr="00A56635">
        <w:rPr>
          <w:bCs/>
          <w:color w:val="000000" w:themeColor="text1"/>
          <w:sz w:val="28"/>
          <w:szCs w:val="28"/>
        </w:rPr>
        <w:t>8. У них есть истории, которые могут пойти нам на пользу</w:t>
      </w:r>
      <w:r>
        <w:rPr>
          <w:bCs/>
          <w:color w:val="000000" w:themeColor="text1"/>
          <w:sz w:val="28"/>
          <w:szCs w:val="28"/>
        </w:rPr>
        <w:t xml:space="preserve">. У </w:t>
      </w:r>
      <w:r w:rsidRPr="00A56635">
        <w:rPr>
          <w:color w:val="000000" w:themeColor="text1"/>
          <w:sz w:val="28"/>
          <w:szCs w:val="28"/>
        </w:rPr>
        <w:t>каждого есть история. История нашей жизни. Поэтому не закатывайте глаза, когда ваша бабушка начнет рассказывать про «а вот в наше время…» Послушайте ее, как знать, может, найдете для себя нечто полезное.</w:t>
      </w:r>
    </w:p>
    <w:p w:rsidR="00A56635" w:rsidRPr="00A56635" w:rsidRDefault="00A56635" w:rsidP="00A56635">
      <w:pPr>
        <w:pStyle w:val="a7"/>
        <w:shd w:val="clear" w:color="auto" w:fill="FFFFFF"/>
        <w:spacing w:before="0" w:beforeAutospacing="0" w:after="0" w:afterAutospacing="0" w:line="360" w:lineRule="auto"/>
        <w:ind w:firstLine="709"/>
        <w:jc w:val="both"/>
        <w:rPr>
          <w:bCs/>
          <w:color w:val="000000" w:themeColor="text1"/>
          <w:sz w:val="28"/>
          <w:szCs w:val="28"/>
        </w:rPr>
      </w:pPr>
      <w:bookmarkStart w:id="6" w:name="entry_5707666b55fafae705dd2643"/>
      <w:bookmarkEnd w:id="6"/>
      <w:r w:rsidRPr="00A56635">
        <w:rPr>
          <w:bCs/>
          <w:color w:val="000000" w:themeColor="text1"/>
          <w:sz w:val="28"/>
          <w:szCs w:val="28"/>
        </w:rPr>
        <w:t xml:space="preserve">9. Они все еще учатся у </w:t>
      </w:r>
      <w:proofErr w:type="spellStart"/>
      <w:r w:rsidRPr="00A56635">
        <w:rPr>
          <w:bCs/>
          <w:color w:val="000000" w:themeColor="text1"/>
          <w:sz w:val="28"/>
          <w:szCs w:val="28"/>
        </w:rPr>
        <w:t>нас</w:t>
      </w:r>
      <w:proofErr w:type="gramStart"/>
      <w:r>
        <w:rPr>
          <w:bCs/>
          <w:color w:val="000000" w:themeColor="text1"/>
          <w:sz w:val="28"/>
          <w:szCs w:val="28"/>
        </w:rPr>
        <w:t>.</w:t>
      </w:r>
      <w:r w:rsidRPr="00A56635">
        <w:rPr>
          <w:color w:val="000000" w:themeColor="text1"/>
          <w:sz w:val="28"/>
          <w:szCs w:val="28"/>
        </w:rPr>
        <w:t>П</w:t>
      </w:r>
      <w:proofErr w:type="gramEnd"/>
      <w:r w:rsidRPr="00A56635">
        <w:rPr>
          <w:color w:val="000000" w:themeColor="text1"/>
          <w:sz w:val="28"/>
          <w:szCs w:val="28"/>
        </w:rPr>
        <w:t>ока</w:t>
      </w:r>
      <w:proofErr w:type="spellEnd"/>
      <w:r w:rsidRPr="00A56635">
        <w:rPr>
          <w:color w:val="000000" w:themeColor="text1"/>
          <w:sz w:val="28"/>
          <w:szCs w:val="28"/>
        </w:rPr>
        <w:t xml:space="preserve"> мы живы, мы учимся. Они могут быть старше, но они тоже учатся. Имейте терпение.</w:t>
      </w:r>
    </w:p>
    <w:p w:rsidR="00A56635" w:rsidRPr="00A56635" w:rsidRDefault="00A56635" w:rsidP="00A56635">
      <w:pPr>
        <w:pStyle w:val="a7"/>
        <w:shd w:val="clear" w:color="auto" w:fill="FFFFFF"/>
        <w:spacing w:before="0" w:beforeAutospacing="0" w:after="0" w:afterAutospacing="0" w:line="360" w:lineRule="auto"/>
        <w:ind w:firstLine="709"/>
        <w:jc w:val="both"/>
        <w:rPr>
          <w:bCs/>
          <w:color w:val="000000" w:themeColor="text1"/>
          <w:sz w:val="28"/>
          <w:szCs w:val="28"/>
        </w:rPr>
      </w:pPr>
      <w:bookmarkStart w:id="7" w:name="entry_5707666b55fafae705dd2644"/>
      <w:bookmarkEnd w:id="7"/>
      <w:r w:rsidRPr="00A56635">
        <w:rPr>
          <w:bCs/>
          <w:color w:val="000000" w:themeColor="text1"/>
          <w:sz w:val="28"/>
          <w:szCs w:val="28"/>
        </w:rPr>
        <w:lastRenderedPageBreak/>
        <w:t>10. Они – наша семья</w:t>
      </w:r>
      <w:r>
        <w:rPr>
          <w:bCs/>
          <w:color w:val="000000" w:themeColor="text1"/>
          <w:sz w:val="28"/>
          <w:szCs w:val="28"/>
        </w:rPr>
        <w:t xml:space="preserve">. </w:t>
      </w:r>
      <w:r w:rsidRPr="00A56635">
        <w:rPr>
          <w:color w:val="000000" w:themeColor="text1"/>
          <w:sz w:val="28"/>
          <w:szCs w:val="28"/>
        </w:rPr>
        <w:t>Череда выборов, совершенных вашими бабушками и дедушками имели результатом ВАС. Будьте благодарны за это. Приглядывайте друг за другом. Проявляйте любовь.</w:t>
      </w:r>
    </w:p>
    <w:p w:rsidR="00A56635" w:rsidRPr="00A56635" w:rsidRDefault="00A56635" w:rsidP="00A56635">
      <w:pPr>
        <w:pStyle w:val="a7"/>
        <w:shd w:val="clear" w:color="auto" w:fill="FFFFFF"/>
        <w:spacing w:before="0" w:beforeAutospacing="0" w:after="0" w:afterAutospacing="0" w:line="360" w:lineRule="auto"/>
        <w:ind w:firstLine="709"/>
        <w:jc w:val="both"/>
        <w:rPr>
          <w:color w:val="000000" w:themeColor="text1"/>
          <w:sz w:val="28"/>
          <w:szCs w:val="28"/>
        </w:rPr>
      </w:pPr>
    </w:p>
    <w:p w:rsidR="00CD61FF" w:rsidRDefault="00CD61FF"/>
    <w:sectPr w:rsidR="00CD61FF" w:rsidSect="006309F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20D5" w:rsidRDefault="008C20D5" w:rsidP="00CD61FF">
      <w:pPr>
        <w:spacing w:after="0" w:line="240" w:lineRule="auto"/>
      </w:pPr>
      <w:r>
        <w:separator/>
      </w:r>
    </w:p>
  </w:endnote>
  <w:endnote w:type="continuationSeparator" w:id="0">
    <w:p w:rsidR="008C20D5" w:rsidRDefault="008C20D5" w:rsidP="00CD61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20D5" w:rsidRDefault="008C20D5" w:rsidP="00CD61FF">
      <w:pPr>
        <w:spacing w:after="0" w:line="240" w:lineRule="auto"/>
      </w:pPr>
      <w:r>
        <w:separator/>
      </w:r>
    </w:p>
  </w:footnote>
  <w:footnote w:type="continuationSeparator" w:id="0">
    <w:p w:rsidR="008C20D5" w:rsidRDefault="008C20D5" w:rsidP="00CD61F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D61FF"/>
    <w:rsid w:val="001046D7"/>
    <w:rsid w:val="004F7D81"/>
    <w:rsid w:val="006309FD"/>
    <w:rsid w:val="00676AC9"/>
    <w:rsid w:val="008C20D5"/>
    <w:rsid w:val="00A56635"/>
    <w:rsid w:val="00CD61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1FF"/>
  </w:style>
  <w:style w:type="paragraph" w:styleId="2">
    <w:name w:val="heading 2"/>
    <w:basedOn w:val="a"/>
    <w:next w:val="a"/>
    <w:link w:val="20"/>
    <w:uiPriority w:val="9"/>
    <w:semiHidden/>
    <w:unhideWhenUsed/>
    <w:qFormat/>
    <w:rsid w:val="00A5663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CD61F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D61F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D61FF"/>
  </w:style>
  <w:style w:type="paragraph" w:styleId="a5">
    <w:name w:val="footer"/>
    <w:basedOn w:val="a"/>
    <w:link w:val="a6"/>
    <w:uiPriority w:val="99"/>
    <w:semiHidden/>
    <w:unhideWhenUsed/>
    <w:rsid w:val="00CD61FF"/>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CD61FF"/>
  </w:style>
  <w:style w:type="character" w:customStyle="1" w:styleId="30">
    <w:name w:val="Заголовок 3 Знак"/>
    <w:basedOn w:val="a0"/>
    <w:link w:val="3"/>
    <w:uiPriority w:val="9"/>
    <w:rsid w:val="00CD61FF"/>
    <w:rPr>
      <w:rFonts w:ascii="Times New Roman" w:eastAsia="Times New Roman" w:hAnsi="Times New Roman" w:cs="Times New Roman"/>
      <w:b/>
      <w:bCs/>
      <w:sz w:val="27"/>
      <w:szCs w:val="27"/>
      <w:lang w:eastAsia="ru-RU"/>
    </w:rPr>
  </w:style>
  <w:style w:type="paragraph" w:styleId="a7">
    <w:name w:val="Normal (Web)"/>
    <w:basedOn w:val="a"/>
    <w:uiPriority w:val="99"/>
    <w:unhideWhenUsed/>
    <w:rsid w:val="00CD61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A56635"/>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257325811">
      <w:bodyDiv w:val="1"/>
      <w:marLeft w:val="0"/>
      <w:marRight w:val="0"/>
      <w:marTop w:val="0"/>
      <w:marBottom w:val="0"/>
      <w:divBdr>
        <w:top w:val="none" w:sz="0" w:space="0" w:color="auto"/>
        <w:left w:val="none" w:sz="0" w:space="0" w:color="auto"/>
        <w:bottom w:val="none" w:sz="0" w:space="0" w:color="auto"/>
        <w:right w:val="none" w:sz="0" w:space="0" w:color="auto"/>
      </w:divBdr>
    </w:div>
    <w:div w:id="628366185">
      <w:bodyDiv w:val="1"/>
      <w:marLeft w:val="0"/>
      <w:marRight w:val="0"/>
      <w:marTop w:val="0"/>
      <w:marBottom w:val="0"/>
      <w:divBdr>
        <w:top w:val="none" w:sz="0" w:space="0" w:color="auto"/>
        <w:left w:val="none" w:sz="0" w:space="0" w:color="auto"/>
        <w:bottom w:val="none" w:sz="0" w:space="0" w:color="auto"/>
        <w:right w:val="none" w:sz="0" w:space="0" w:color="auto"/>
      </w:divBdr>
    </w:div>
    <w:div w:id="1066614143">
      <w:bodyDiv w:val="1"/>
      <w:marLeft w:val="0"/>
      <w:marRight w:val="0"/>
      <w:marTop w:val="0"/>
      <w:marBottom w:val="0"/>
      <w:divBdr>
        <w:top w:val="none" w:sz="0" w:space="0" w:color="auto"/>
        <w:left w:val="none" w:sz="0" w:space="0" w:color="auto"/>
        <w:bottom w:val="none" w:sz="0" w:space="0" w:color="auto"/>
        <w:right w:val="none" w:sz="0" w:space="0" w:color="auto"/>
      </w:divBdr>
    </w:div>
    <w:div w:id="1144198483">
      <w:bodyDiv w:val="1"/>
      <w:marLeft w:val="0"/>
      <w:marRight w:val="0"/>
      <w:marTop w:val="0"/>
      <w:marBottom w:val="0"/>
      <w:divBdr>
        <w:top w:val="none" w:sz="0" w:space="0" w:color="auto"/>
        <w:left w:val="none" w:sz="0" w:space="0" w:color="auto"/>
        <w:bottom w:val="none" w:sz="0" w:space="0" w:color="auto"/>
        <w:right w:val="none" w:sz="0" w:space="0" w:color="auto"/>
      </w:divBdr>
    </w:div>
    <w:div w:id="1475367928">
      <w:bodyDiv w:val="1"/>
      <w:marLeft w:val="0"/>
      <w:marRight w:val="0"/>
      <w:marTop w:val="0"/>
      <w:marBottom w:val="0"/>
      <w:divBdr>
        <w:top w:val="none" w:sz="0" w:space="0" w:color="auto"/>
        <w:left w:val="none" w:sz="0" w:space="0" w:color="auto"/>
        <w:bottom w:val="none" w:sz="0" w:space="0" w:color="auto"/>
        <w:right w:val="none" w:sz="0" w:space="0" w:color="auto"/>
      </w:divBdr>
    </w:div>
    <w:div w:id="1868329235">
      <w:bodyDiv w:val="1"/>
      <w:marLeft w:val="0"/>
      <w:marRight w:val="0"/>
      <w:marTop w:val="0"/>
      <w:marBottom w:val="0"/>
      <w:divBdr>
        <w:top w:val="none" w:sz="0" w:space="0" w:color="auto"/>
        <w:left w:val="none" w:sz="0" w:space="0" w:color="auto"/>
        <w:bottom w:val="none" w:sz="0" w:space="0" w:color="auto"/>
        <w:right w:val="none" w:sz="0" w:space="0" w:color="auto"/>
      </w:divBdr>
      <w:divsChild>
        <w:div w:id="1227035549">
          <w:marLeft w:val="0"/>
          <w:marRight w:val="0"/>
          <w:marTop w:val="0"/>
          <w:marBottom w:val="0"/>
          <w:divBdr>
            <w:top w:val="none" w:sz="0" w:space="0" w:color="auto"/>
            <w:left w:val="none" w:sz="0" w:space="0" w:color="auto"/>
            <w:bottom w:val="none" w:sz="0" w:space="0" w:color="auto"/>
            <w:right w:val="none" w:sz="0" w:space="0" w:color="auto"/>
          </w:divBdr>
        </w:div>
        <w:div w:id="160240524">
          <w:marLeft w:val="0"/>
          <w:marRight w:val="0"/>
          <w:marTop w:val="0"/>
          <w:marBottom w:val="0"/>
          <w:divBdr>
            <w:top w:val="none" w:sz="0" w:space="0" w:color="auto"/>
            <w:left w:val="none" w:sz="0" w:space="0" w:color="auto"/>
            <w:bottom w:val="none" w:sz="0" w:space="0" w:color="auto"/>
            <w:right w:val="none" w:sz="0" w:space="0" w:color="auto"/>
          </w:divBdr>
        </w:div>
        <w:div w:id="1707752078">
          <w:marLeft w:val="0"/>
          <w:marRight w:val="0"/>
          <w:marTop w:val="0"/>
          <w:marBottom w:val="0"/>
          <w:divBdr>
            <w:top w:val="none" w:sz="0" w:space="0" w:color="auto"/>
            <w:left w:val="none" w:sz="0" w:space="0" w:color="auto"/>
            <w:bottom w:val="none" w:sz="0" w:space="0" w:color="auto"/>
            <w:right w:val="none" w:sz="0" w:space="0" w:color="auto"/>
          </w:divBdr>
        </w:div>
        <w:div w:id="1750300964">
          <w:marLeft w:val="0"/>
          <w:marRight w:val="0"/>
          <w:marTop w:val="0"/>
          <w:marBottom w:val="0"/>
          <w:divBdr>
            <w:top w:val="none" w:sz="0" w:space="0" w:color="auto"/>
            <w:left w:val="none" w:sz="0" w:space="0" w:color="auto"/>
            <w:bottom w:val="none" w:sz="0" w:space="0" w:color="auto"/>
            <w:right w:val="none" w:sz="0" w:space="0" w:color="auto"/>
          </w:divBdr>
        </w:div>
        <w:div w:id="295914457">
          <w:marLeft w:val="0"/>
          <w:marRight w:val="0"/>
          <w:marTop w:val="0"/>
          <w:marBottom w:val="0"/>
          <w:divBdr>
            <w:top w:val="none" w:sz="0" w:space="0" w:color="auto"/>
            <w:left w:val="none" w:sz="0" w:space="0" w:color="auto"/>
            <w:bottom w:val="none" w:sz="0" w:space="0" w:color="auto"/>
            <w:right w:val="none" w:sz="0" w:space="0" w:color="auto"/>
          </w:divBdr>
        </w:div>
        <w:div w:id="1935048048">
          <w:marLeft w:val="0"/>
          <w:marRight w:val="0"/>
          <w:marTop w:val="0"/>
          <w:marBottom w:val="0"/>
          <w:divBdr>
            <w:top w:val="none" w:sz="0" w:space="0" w:color="auto"/>
            <w:left w:val="none" w:sz="0" w:space="0" w:color="auto"/>
            <w:bottom w:val="none" w:sz="0" w:space="0" w:color="auto"/>
            <w:right w:val="none" w:sz="0" w:space="0" w:color="auto"/>
          </w:divBdr>
        </w:div>
        <w:div w:id="1384211710">
          <w:marLeft w:val="0"/>
          <w:marRight w:val="0"/>
          <w:marTop w:val="0"/>
          <w:marBottom w:val="0"/>
          <w:divBdr>
            <w:top w:val="none" w:sz="0" w:space="0" w:color="auto"/>
            <w:left w:val="none" w:sz="0" w:space="0" w:color="auto"/>
            <w:bottom w:val="none" w:sz="0" w:space="0" w:color="auto"/>
            <w:right w:val="none" w:sz="0" w:space="0" w:color="auto"/>
          </w:divBdr>
        </w:div>
        <w:div w:id="56828184">
          <w:marLeft w:val="0"/>
          <w:marRight w:val="0"/>
          <w:marTop w:val="0"/>
          <w:marBottom w:val="0"/>
          <w:divBdr>
            <w:top w:val="none" w:sz="0" w:space="0" w:color="auto"/>
            <w:left w:val="none" w:sz="0" w:space="0" w:color="auto"/>
            <w:bottom w:val="none" w:sz="0" w:space="0" w:color="auto"/>
            <w:right w:val="none" w:sz="0" w:space="0" w:color="auto"/>
          </w:divBdr>
        </w:div>
        <w:div w:id="544369561">
          <w:marLeft w:val="0"/>
          <w:marRight w:val="0"/>
          <w:marTop w:val="0"/>
          <w:marBottom w:val="0"/>
          <w:divBdr>
            <w:top w:val="none" w:sz="0" w:space="0" w:color="auto"/>
            <w:left w:val="none" w:sz="0" w:space="0" w:color="auto"/>
            <w:bottom w:val="none" w:sz="0" w:space="0" w:color="auto"/>
            <w:right w:val="none" w:sz="0" w:space="0" w:color="auto"/>
          </w:divBdr>
        </w:div>
      </w:divsChild>
    </w:div>
    <w:div w:id="1877740507">
      <w:bodyDiv w:val="1"/>
      <w:marLeft w:val="0"/>
      <w:marRight w:val="0"/>
      <w:marTop w:val="0"/>
      <w:marBottom w:val="0"/>
      <w:divBdr>
        <w:top w:val="none" w:sz="0" w:space="0" w:color="auto"/>
        <w:left w:val="none" w:sz="0" w:space="0" w:color="auto"/>
        <w:bottom w:val="none" w:sz="0" w:space="0" w:color="auto"/>
        <w:right w:val="none" w:sz="0" w:space="0" w:color="auto"/>
      </w:divBdr>
    </w:div>
    <w:div w:id="2143185369">
      <w:bodyDiv w:val="1"/>
      <w:marLeft w:val="0"/>
      <w:marRight w:val="0"/>
      <w:marTop w:val="0"/>
      <w:marBottom w:val="0"/>
      <w:divBdr>
        <w:top w:val="none" w:sz="0" w:space="0" w:color="auto"/>
        <w:left w:val="none" w:sz="0" w:space="0" w:color="auto"/>
        <w:bottom w:val="none" w:sz="0" w:space="0" w:color="auto"/>
        <w:right w:val="none" w:sz="0" w:space="0" w:color="auto"/>
      </w:divBdr>
      <w:divsChild>
        <w:div w:id="1705977832">
          <w:marLeft w:val="0"/>
          <w:marRight w:val="0"/>
          <w:marTop w:val="0"/>
          <w:marBottom w:val="0"/>
          <w:divBdr>
            <w:top w:val="none" w:sz="0" w:space="0" w:color="auto"/>
            <w:left w:val="none" w:sz="0" w:space="0" w:color="auto"/>
            <w:bottom w:val="none" w:sz="0" w:space="0" w:color="auto"/>
            <w:right w:val="none" w:sz="0" w:space="0" w:color="auto"/>
          </w:divBdr>
        </w:div>
        <w:div w:id="201018736">
          <w:marLeft w:val="0"/>
          <w:marRight w:val="0"/>
          <w:marTop w:val="0"/>
          <w:marBottom w:val="0"/>
          <w:divBdr>
            <w:top w:val="none" w:sz="0" w:space="0" w:color="auto"/>
            <w:left w:val="none" w:sz="0" w:space="0" w:color="auto"/>
            <w:bottom w:val="none" w:sz="0" w:space="0" w:color="auto"/>
            <w:right w:val="none" w:sz="0" w:space="0" w:color="auto"/>
          </w:divBdr>
        </w:div>
        <w:div w:id="1391005168">
          <w:marLeft w:val="0"/>
          <w:marRight w:val="0"/>
          <w:marTop w:val="0"/>
          <w:marBottom w:val="0"/>
          <w:divBdr>
            <w:top w:val="none" w:sz="0" w:space="0" w:color="auto"/>
            <w:left w:val="none" w:sz="0" w:space="0" w:color="auto"/>
            <w:bottom w:val="none" w:sz="0" w:space="0" w:color="auto"/>
            <w:right w:val="none" w:sz="0" w:space="0" w:color="auto"/>
          </w:divBdr>
        </w:div>
        <w:div w:id="1047800732">
          <w:marLeft w:val="0"/>
          <w:marRight w:val="0"/>
          <w:marTop w:val="0"/>
          <w:marBottom w:val="0"/>
          <w:divBdr>
            <w:top w:val="none" w:sz="0" w:space="0" w:color="auto"/>
            <w:left w:val="none" w:sz="0" w:space="0" w:color="auto"/>
            <w:bottom w:val="none" w:sz="0" w:space="0" w:color="auto"/>
            <w:right w:val="none" w:sz="0" w:space="0" w:color="auto"/>
          </w:divBdr>
        </w:div>
        <w:div w:id="433593859">
          <w:marLeft w:val="0"/>
          <w:marRight w:val="0"/>
          <w:marTop w:val="0"/>
          <w:marBottom w:val="0"/>
          <w:divBdr>
            <w:top w:val="none" w:sz="0" w:space="0" w:color="auto"/>
            <w:left w:val="none" w:sz="0" w:space="0" w:color="auto"/>
            <w:bottom w:val="none" w:sz="0" w:space="0" w:color="auto"/>
            <w:right w:val="none" w:sz="0" w:space="0" w:color="auto"/>
          </w:divBdr>
        </w:div>
        <w:div w:id="1957984335">
          <w:marLeft w:val="0"/>
          <w:marRight w:val="0"/>
          <w:marTop w:val="0"/>
          <w:marBottom w:val="0"/>
          <w:divBdr>
            <w:top w:val="none" w:sz="0" w:space="0" w:color="auto"/>
            <w:left w:val="none" w:sz="0" w:space="0" w:color="auto"/>
            <w:bottom w:val="none" w:sz="0" w:space="0" w:color="auto"/>
            <w:right w:val="none" w:sz="0" w:space="0" w:color="auto"/>
          </w:divBdr>
        </w:div>
        <w:div w:id="611548809">
          <w:marLeft w:val="0"/>
          <w:marRight w:val="0"/>
          <w:marTop w:val="0"/>
          <w:marBottom w:val="0"/>
          <w:divBdr>
            <w:top w:val="none" w:sz="0" w:space="0" w:color="auto"/>
            <w:left w:val="none" w:sz="0" w:space="0" w:color="auto"/>
            <w:bottom w:val="none" w:sz="0" w:space="0" w:color="auto"/>
            <w:right w:val="none" w:sz="0" w:space="0" w:color="auto"/>
          </w:divBdr>
        </w:div>
        <w:div w:id="2111508459">
          <w:marLeft w:val="0"/>
          <w:marRight w:val="0"/>
          <w:marTop w:val="0"/>
          <w:marBottom w:val="0"/>
          <w:divBdr>
            <w:top w:val="none" w:sz="0" w:space="0" w:color="auto"/>
            <w:left w:val="none" w:sz="0" w:space="0" w:color="auto"/>
            <w:bottom w:val="none" w:sz="0" w:space="0" w:color="auto"/>
            <w:right w:val="none" w:sz="0" w:space="0" w:color="auto"/>
          </w:divBdr>
        </w:div>
        <w:div w:id="9267724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1561</TotalTime>
  <Pages>5</Pages>
  <Words>968</Words>
  <Characters>5520</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dc:creator>
  <cp:lastModifiedBy>Надежда</cp:lastModifiedBy>
  <cp:revision>2</cp:revision>
  <dcterms:created xsi:type="dcterms:W3CDTF">2019-11-23T07:21:00Z</dcterms:created>
  <dcterms:modified xsi:type="dcterms:W3CDTF">2019-11-24T09:25:00Z</dcterms:modified>
</cp:coreProperties>
</file>