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151" w:rsidRDefault="00277C55" w:rsidP="00277C55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Опрос по лекциям</w:t>
      </w:r>
    </w:p>
    <w:p w:rsidR="007052F8" w:rsidRPr="00187239" w:rsidRDefault="007052F8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 xml:space="preserve">Объясните наличие в современном английском языке наличие омонимичных форм прилагательного </w:t>
      </w:r>
      <w:r w:rsidRPr="00187239">
        <w:rPr>
          <w:rFonts w:ascii="Georgia" w:hAnsi="Georgia"/>
          <w:sz w:val="24"/>
          <w:szCs w:val="24"/>
          <w:lang w:val="en-US"/>
        </w:rPr>
        <w:t>hard</w:t>
      </w:r>
      <w:r w:rsidR="003B136D" w:rsidRPr="00187239">
        <w:rPr>
          <w:rFonts w:ascii="Georgia" w:hAnsi="Georgia"/>
          <w:sz w:val="24"/>
          <w:szCs w:val="24"/>
        </w:rPr>
        <w:t xml:space="preserve"> и </w:t>
      </w:r>
      <w:r w:rsidRPr="00187239">
        <w:rPr>
          <w:rFonts w:ascii="Georgia" w:hAnsi="Georgia"/>
          <w:sz w:val="24"/>
          <w:szCs w:val="24"/>
        </w:rPr>
        <w:t xml:space="preserve">наречия </w:t>
      </w:r>
      <w:r w:rsidRPr="00187239">
        <w:rPr>
          <w:rFonts w:ascii="Georgia" w:hAnsi="Georgia"/>
          <w:sz w:val="24"/>
          <w:szCs w:val="24"/>
          <w:lang w:val="en-US"/>
        </w:rPr>
        <w:t>hard</w:t>
      </w:r>
      <w:r w:rsidR="003B136D" w:rsidRPr="00187239">
        <w:rPr>
          <w:rFonts w:ascii="Georgia" w:hAnsi="Georgia"/>
          <w:sz w:val="24"/>
          <w:szCs w:val="24"/>
        </w:rPr>
        <w:t>.</w:t>
      </w:r>
    </w:p>
    <w:p w:rsidR="0076695E" w:rsidRPr="00187239" w:rsidRDefault="0076695E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 xml:space="preserve">Почему выражение </w:t>
      </w:r>
      <w:r w:rsidRPr="00187239">
        <w:rPr>
          <w:rFonts w:ascii="Georgia" w:hAnsi="Georgia"/>
          <w:sz w:val="24"/>
          <w:szCs w:val="24"/>
          <w:lang w:val="en-US"/>
        </w:rPr>
        <w:t>Every</w:t>
      </w:r>
      <w:r w:rsidRPr="00187239">
        <w:rPr>
          <w:rFonts w:ascii="Georgia" w:hAnsi="Georgia"/>
          <w:sz w:val="24"/>
          <w:szCs w:val="24"/>
        </w:rPr>
        <w:t xml:space="preserve"> </w:t>
      </w:r>
      <w:r w:rsidRPr="00187239">
        <w:rPr>
          <w:rFonts w:ascii="Georgia" w:hAnsi="Georgia"/>
          <w:sz w:val="24"/>
          <w:szCs w:val="24"/>
          <w:lang w:val="en-US"/>
        </w:rPr>
        <w:t>other</w:t>
      </w:r>
      <w:r w:rsidRPr="00187239">
        <w:rPr>
          <w:rFonts w:ascii="Georgia" w:hAnsi="Georgia"/>
          <w:sz w:val="24"/>
          <w:szCs w:val="24"/>
        </w:rPr>
        <w:t xml:space="preserve"> </w:t>
      </w:r>
      <w:r w:rsidRPr="00187239">
        <w:rPr>
          <w:rFonts w:ascii="Georgia" w:hAnsi="Georgia"/>
          <w:sz w:val="24"/>
          <w:szCs w:val="24"/>
          <w:lang w:val="en-US"/>
        </w:rPr>
        <w:t>da</w:t>
      </w:r>
      <w:bookmarkStart w:id="0" w:name="_GoBack"/>
      <w:bookmarkEnd w:id="0"/>
      <w:r w:rsidRPr="00187239">
        <w:rPr>
          <w:rFonts w:ascii="Georgia" w:hAnsi="Georgia"/>
          <w:sz w:val="24"/>
          <w:szCs w:val="24"/>
          <w:lang w:val="en-US"/>
        </w:rPr>
        <w:t>y</w:t>
      </w:r>
      <w:r w:rsidRPr="00187239">
        <w:rPr>
          <w:rFonts w:ascii="Georgia" w:hAnsi="Georgia"/>
          <w:sz w:val="24"/>
          <w:szCs w:val="24"/>
        </w:rPr>
        <w:t xml:space="preserve"> означает «через день», т.е. дословно «каждый второй день»</w:t>
      </w:r>
      <w:r w:rsidR="004979E7">
        <w:rPr>
          <w:rFonts w:ascii="Georgia" w:hAnsi="Georgia"/>
          <w:sz w:val="24"/>
          <w:szCs w:val="24"/>
        </w:rPr>
        <w:t>?</w:t>
      </w:r>
    </w:p>
    <w:p w:rsidR="003B136D" w:rsidRPr="00187239" w:rsidRDefault="003B136D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 xml:space="preserve">Объясните в современном английском языке наличие числительного </w:t>
      </w:r>
      <w:r w:rsidRPr="00187239">
        <w:rPr>
          <w:rFonts w:ascii="Georgia" w:hAnsi="Georgia"/>
          <w:sz w:val="24"/>
          <w:szCs w:val="24"/>
          <w:lang w:val="en-US"/>
        </w:rPr>
        <w:t>second</w:t>
      </w:r>
      <w:r w:rsidRPr="00187239">
        <w:rPr>
          <w:rFonts w:ascii="Georgia" w:hAnsi="Georgia"/>
          <w:sz w:val="24"/>
          <w:szCs w:val="24"/>
        </w:rPr>
        <w:t>.</w:t>
      </w:r>
    </w:p>
    <w:p w:rsidR="00F470C8" w:rsidRPr="00187239" w:rsidRDefault="00F470C8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</w:rPr>
      </w:pPr>
      <w:r w:rsidRPr="00187239">
        <w:rPr>
          <w:rFonts w:ascii="Georgia" w:hAnsi="Georgia"/>
          <w:sz w:val="24"/>
          <w:szCs w:val="24"/>
        </w:rPr>
        <w:t xml:space="preserve">Что общего у </w:t>
      </w:r>
      <w:r w:rsidRPr="00187239">
        <w:rPr>
          <w:rFonts w:ascii="Georgia" w:hAnsi="Georgia"/>
        </w:rPr>
        <w:t xml:space="preserve">англ. </w:t>
      </w:r>
      <w:r w:rsidRPr="00187239">
        <w:rPr>
          <w:rFonts w:ascii="Georgia" w:hAnsi="Georgia"/>
          <w:b/>
          <w:lang w:val="en-US"/>
        </w:rPr>
        <w:t>Am</w:t>
      </w:r>
      <w:r w:rsidRPr="00187239">
        <w:rPr>
          <w:rFonts w:ascii="Georgia" w:hAnsi="Georgia"/>
        </w:rPr>
        <w:t xml:space="preserve"> и рус. </w:t>
      </w:r>
      <w:proofErr w:type="spellStart"/>
      <w:r w:rsidRPr="00187239">
        <w:rPr>
          <w:rFonts w:ascii="Georgia" w:hAnsi="Georgia"/>
          <w:b/>
        </w:rPr>
        <w:t>Есмь</w:t>
      </w:r>
      <w:proofErr w:type="spellEnd"/>
      <w:r w:rsidRPr="00187239">
        <w:rPr>
          <w:rFonts w:ascii="Georgia" w:hAnsi="Georgia"/>
        </w:rPr>
        <w:t>?</w:t>
      </w:r>
    </w:p>
    <w:p w:rsidR="00915117" w:rsidRPr="00187239" w:rsidRDefault="00915117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 xml:space="preserve">Объясните переход сочетания </w:t>
      </w:r>
      <w:proofErr w:type="spellStart"/>
      <w:r w:rsidRPr="00187239">
        <w:rPr>
          <w:rFonts w:ascii="Georgia" w:hAnsi="Georgia"/>
          <w:sz w:val="24"/>
          <w:szCs w:val="24"/>
          <w:lang w:val="en-US"/>
        </w:rPr>
        <w:t>sc</w:t>
      </w:r>
      <w:proofErr w:type="spellEnd"/>
      <w:r w:rsidRPr="00187239">
        <w:rPr>
          <w:rFonts w:ascii="Georgia" w:hAnsi="Georgia"/>
          <w:sz w:val="24"/>
          <w:szCs w:val="24"/>
        </w:rPr>
        <w:t xml:space="preserve"> в звук</w:t>
      </w:r>
      <w:r w:rsidR="00647F95" w:rsidRPr="00187239">
        <w:rPr>
          <w:rFonts w:ascii="Georgia" w:hAnsi="Georgia"/>
          <w:sz w:val="24"/>
          <w:szCs w:val="24"/>
        </w:rPr>
        <w:t xml:space="preserve"> </w:t>
      </w:r>
      <w:r w:rsidRPr="00187239">
        <w:rPr>
          <w:rFonts w:ascii="Georgia" w:hAnsi="Georgia"/>
          <w:sz w:val="24"/>
          <w:szCs w:val="24"/>
        </w:rPr>
        <w:t>∫</w:t>
      </w:r>
      <w:r w:rsidR="00647F95" w:rsidRPr="00187239">
        <w:rPr>
          <w:rFonts w:ascii="Georgia" w:hAnsi="Georgia"/>
          <w:sz w:val="24"/>
          <w:szCs w:val="24"/>
        </w:rPr>
        <w:t xml:space="preserve"> </w:t>
      </w:r>
      <w:r w:rsidRPr="00187239">
        <w:rPr>
          <w:rFonts w:ascii="Georgia" w:hAnsi="Georgia"/>
          <w:sz w:val="24"/>
          <w:szCs w:val="24"/>
        </w:rPr>
        <w:t xml:space="preserve">в слове </w:t>
      </w:r>
      <w:proofErr w:type="spellStart"/>
      <w:r w:rsidRPr="00187239">
        <w:rPr>
          <w:rFonts w:ascii="Georgia" w:hAnsi="Georgia"/>
          <w:sz w:val="24"/>
          <w:szCs w:val="24"/>
        </w:rPr>
        <w:t>biscop</w:t>
      </w:r>
      <w:proofErr w:type="spellEnd"/>
      <w:r w:rsidRPr="00187239">
        <w:rPr>
          <w:rFonts w:ascii="Georgia" w:hAnsi="Georgia"/>
          <w:sz w:val="24"/>
          <w:szCs w:val="24"/>
        </w:rPr>
        <w:t xml:space="preserve"> (</w:t>
      </w:r>
      <w:proofErr w:type="spellStart"/>
      <w:r w:rsidRPr="00187239">
        <w:rPr>
          <w:rFonts w:ascii="Georgia" w:hAnsi="Georgia"/>
          <w:sz w:val="24"/>
          <w:szCs w:val="24"/>
        </w:rPr>
        <w:t>н.а</w:t>
      </w:r>
      <w:proofErr w:type="spellEnd"/>
      <w:r w:rsidRPr="00187239">
        <w:rPr>
          <w:rFonts w:ascii="Georgia" w:hAnsi="Georgia"/>
          <w:sz w:val="24"/>
          <w:szCs w:val="24"/>
        </w:rPr>
        <w:t xml:space="preserve">. </w:t>
      </w:r>
      <w:r w:rsidRPr="00187239">
        <w:rPr>
          <w:rFonts w:ascii="Georgia" w:hAnsi="Georgia"/>
          <w:sz w:val="24"/>
          <w:szCs w:val="24"/>
          <w:lang w:val="en-US"/>
        </w:rPr>
        <w:t>bishop</w:t>
      </w:r>
      <w:r w:rsidRPr="00187239">
        <w:rPr>
          <w:rFonts w:ascii="Georgia" w:hAnsi="Georgia"/>
          <w:sz w:val="24"/>
          <w:szCs w:val="24"/>
        </w:rPr>
        <w:t>)</w:t>
      </w:r>
    </w:p>
    <w:p w:rsidR="00A73C1A" w:rsidRPr="00187239" w:rsidRDefault="00A73C1A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>Какие способы выражения падеж</w:t>
      </w:r>
      <w:r w:rsidR="00CE122B" w:rsidRPr="00187239">
        <w:rPr>
          <w:rFonts w:ascii="Georgia" w:hAnsi="Georgia"/>
          <w:sz w:val="24"/>
          <w:szCs w:val="24"/>
        </w:rPr>
        <w:t>ных отношений</w:t>
      </w:r>
      <w:r w:rsidRPr="00187239">
        <w:rPr>
          <w:rFonts w:ascii="Georgia" w:hAnsi="Georgia"/>
          <w:sz w:val="24"/>
          <w:szCs w:val="24"/>
        </w:rPr>
        <w:t xml:space="preserve"> появляются в средний период?</w:t>
      </w:r>
    </w:p>
    <w:p w:rsidR="00CE122B" w:rsidRPr="00187239" w:rsidRDefault="00CE122B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>Объясните основной источник современных «</w:t>
      </w:r>
      <w:r w:rsidR="00A01E84" w:rsidRPr="00187239">
        <w:rPr>
          <w:rFonts w:ascii="Georgia" w:hAnsi="Georgia"/>
          <w:sz w:val="24"/>
          <w:szCs w:val="24"/>
        </w:rPr>
        <w:t>правильных» глаголов</w:t>
      </w:r>
    </w:p>
    <w:p w:rsidR="004710DA" w:rsidRDefault="004710DA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 w:rsidRPr="00187239">
        <w:rPr>
          <w:rFonts w:ascii="Georgia" w:hAnsi="Georgia"/>
          <w:sz w:val="24"/>
          <w:szCs w:val="24"/>
        </w:rPr>
        <w:t xml:space="preserve">Объясните отсутствие удлинения в слове </w:t>
      </w:r>
      <w:r w:rsidRPr="00187239">
        <w:rPr>
          <w:rFonts w:ascii="Georgia" w:hAnsi="Georgia"/>
          <w:b/>
          <w:sz w:val="24"/>
          <w:szCs w:val="24"/>
          <w:lang w:val="en-US"/>
        </w:rPr>
        <w:t>have</w:t>
      </w:r>
      <w:r w:rsidRPr="00187239">
        <w:rPr>
          <w:rFonts w:ascii="Georgia" w:hAnsi="Georgia"/>
          <w:sz w:val="24"/>
          <w:szCs w:val="24"/>
        </w:rPr>
        <w:t>.</w:t>
      </w:r>
    </w:p>
    <w:p w:rsidR="006A6350" w:rsidRDefault="006A6350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Какой класс глаголов явился единственной продуктивной моделью для образования новых глаголов?</w:t>
      </w:r>
    </w:p>
    <w:p w:rsidR="00CE08D7" w:rsidRPr="00187239" w:rsidRDefault="00CE08D7" w:rsidP="00187239">
      <w:pPr>
        <w:pStyle w:val="a3"/>
        <w:numPr>
          <w:ilvl w:val="0"/>
          <w:numId w:val="1"/>
        </w:numPr>
        <w:spacing w:after="0"/>
        <w:ind w:left="357" w:hanging="357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 Почему в современном англ. яз. существуют два диграфа для обозначения нередко одного звука? Это диграфы</w:t>
      </w:r>
      <w:r>
        <w:rPr>
          <w:rFonts w:ascii="Georgia" w:hAnsi="Georgia"/>
          <w:sz w:val="24"/>
          <w:szCs w:val="24"/>
          <w:lang w:val="en-US"/>
        </w:rPr>
        <w:t xml:space="preserve"> </w:t>
      </w:r>
      <w:proofErr w:type="spellStart"/>
      <w:r w:rsidRPr="00CE08D7">
        <w:rPr>
          <w:rFonts w:ascii="Georgia" w:hAnsi="Georgia"/>
          <w:b/>
          <w:sz w:val="24"/>
          <w:szCs w:val="24"/>
          <w:lang w:val="en-US"/>
        </w:rPr>
        <w:t>ee</w:t>
      </w:r>
      <w:proofErr w:type="spellEnd"/>
      <w:r w:rsidRPr="00CE08D7">
        <w:rPr>
          <w:rFonts w:ascii="Georgia" w:hAnsi="Georgia"/>
          <w:b/>
          <w:sz w:val="24"/>
          <w:szCs w:val="24"/>
          <w:lang w:val="en-US"/>
        </w:rPr>
        <w:t xml:space="preserve">, </w:t>
      </w:r>
      <w:proofErr w:type="spellStart"/>
      <w:r w:rsidRPr="00CE08D7">
        <w:rPr>
          <w:rFonts w:ascii="Georgia" w:hAnsi="Georgia"/>
          <w:b/>
          <w:sz w:val="24"/>
          <w:szCs w:val="24"/>
          <w:lang w:val="en-US"/>
        </w:rPr>
        <w:t>ea</w:t>
      </w:r>
      <w:proofErr w:type="spellEnd"/>
    </w:p>
    <w:sectPr w:rsidR="00CE08D7" w:rsidRPr="001872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2E5B36"/>
    <w:multiLevelType w:val="hybridMultilevel"/>
    <w:tmpl w:val="DEF02E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C55"/>
    <w:rsid w:val="00187239"/>
    <w:rsid w:val="00277C55"/>
    <w:rsid w:val="003B136D"/>
    <w:rsid w:val="004710DA"/>
    <w:rsid w:val="004979E7"/>
    <w:rsid w:val="0059606E"/>
    <w:rsid w:val="00625A1A"/>
    <w:rsid w:val="00647F95"/>
    <w:rsid w:val="006A6350"/>
    <w:rsid w:val="007052F8"/>
    <w:rsid w:val="00742ECB"/>
    <w:rsid w:val="0076695E"/>
    <w:rsid w:val="00915117"/>
    <w:rsid w:val="00A01E84"/>
    <w:rsid w:val="00A73C1A"/>
    <w:rsid w:val="00AE7151"/>
    <w:rsid w:val="00BB353F"/>
    <w:rsid w:val="00BF0B5A"/>
    <w:rsid w:val="00CE08D7"/>
    <w:rsid w:val="00CE122B"/>
    <w:rsid w:val="00D23827"/>
    <w:rsid w:val="00F4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1168"/>
  <w15:chartTrackingRefBased/>
  <w15:docId w15:val="{927DEC7C-3049-4DCC-8B9A-9B2AC316D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2020-04-18T18:48:00Z</dcterms:created>
  <dcterms:modified xsi:type="dcterms:W3CDTF">2020-11-07T05:30:00Z</dcterms:modified>
</cp:coreProperties>
</file>