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B0A" w:rsidRPr="00F874D6" w:rsidRDefault="006E1995" w:rsidP="00F874D6">
      <w:pPr>
        <w:ind w:right="-419" w:firstLine="851"/>
        <w:jc w:val="center"/>
        <w:rPr>
          <w:sz w:val="28"/>
          <w:szCs w:val="28"/>
        </w:rPr>
      </w:pPr>
      <w:r w:rsidRPr="00F874D6">
        <w:rPr>
          <w:rFonts w:eastAsia="Times New Roman"/>
          <w:b/>
          <w:bCs/>
          <w:sz w:val="28"/>
          <w:szCs w:val="28"/>
        </w:rPr>
        <w:t xml:space="preserve">ТЕМА </w:t>
      </w:r>
      <w:r w:rsidR="001C6459" w:rsidRPr="00F874D6">
        <w:rPr>
          <w:rFonts w:eastAsia="Times New Roman"/>
          <w:b/>
          <w:bCs/>
          <w:sz w:val="28"/>
          <w:szCs w:val="28"/>
        </w:rPr>
        <w:t>"</w:t>
      </w:r>
      <w:r w:rsidRPr="00F874D6">
        <w:rPr>
          <w:rFonts w:eastAsia="Times New Roman"/>
          <w:b/>
          <w:bCs/>
          <w:sz w:val="28"/>
          <w:szCs w:val="28"/>
        </w:rPr>
        <w:t>УПРАВЛЕНИЕ ЗАТРАТАМИ И ДОХОДАМИ</w:t>
      </w:r>
    </w:p>
    <w:p w:rsidR="00BD1B0A" w:rsidRPr="00F874D6" w:rsidRDefault="00BD1B0A" w:rsidP="00F874D6">
      <w:pPr>
        <w:spacing w:line="36" w:lineRule="exact"/>
        <w:ind w:right="-419" w:firstLine="851"/>
        <w:jc w:val="center"/>
        <w:rPr>
          <w:sz w:val="28"/>
          <w:szCs w:val="28"/>
        </w:rPr>
      </w:pPr>
    </w:p>
    <w:p w:rsidR="00BD1B0A" w:rsidRPr="00F874D6" w:rsidRDefault="006E1995" w:rsidP="00F874D6">
      <w:pPr>
        <w:ind w:right="-419" w:firstLine="851"/>
        <w:jc w:val="center"/>
        <w:rPr>
          <w:sz w:val="28"/>
          <w:szCs w:val="28"/>
        </w:rPr>
      </w:pPr>
      <w:r w:rsidRPr="00F874D6">
        <w:rPr>
          <w:rFonts w:eastAsia="Times New Roman"/>
          <w:b/>
          <w:bCs/>
          <w:sz w:val="28"/>
          <w:szCs w:val="28"/>
        </w:rPr>
        <w:t>КОРПОРАЦИИ</w:t>
      </w:r>
      <w:r w:rsidR="001C6459" w:rsidRPr="00F874D6">
        <w:rPr>
          <w:rFonts w:eastAsia="Times New Roman"/>
          <w:b/>
          <w:bCs/>
          <w:sz w:val="28"/>
          <w:szCs w:val="28"/>
        </w:rPr>
        <w:t>"</w:t>
      </w:r>
    </w:p>
    <w:p w:rsidR="00BD1B0A" w:rsidRPr="00F874D6" w:rsidRDefault="00BD1B0A" w:rsidP="00F874D6">
      <w:pPr>
        <w:spacing w:line="285" w:lineRule="exact"/>
        <w:ind w:right="-419" w:firstLine="851"/>
        <w:jc w:val="both"/>
        <w:rPr>
          <w:sz w:val="28"/>
          <w:szCs w:val="28"/>
        </w:rPr>
      </w:pPr>
    </w:p>
    <w:p w:rsidR="00BD1B0A" w:rsidRPr="00F874D6" w:rsidRDefault="006E1995" w:rsidP="00F874D6">
      <w:pPr>
        <w:tabs>
          <w:tab w:val="left" w:pos="3946"/>
        </w:tabs>
        <w:ind w:right="-419" w:firstLine="851"/>
        <w:jc w:val="both"/>
        <w:rPr>
          <w:sz w:val="28"/>
          <w:szCs w:val="28"/>
        </w:rPr>
      </w:pPr>
      <w:r w:rsidRPr="00F874D6">
        <w:rPr>
          <w:rFonts w:eastAsia="Times New Roman"/>
          <w:i/>
          <w:iCs/>
          <w:sz w:val="28"/>
          <w:szCs w:val="28"/>
        </w:rPr>
        <w:t>1.Сущность и виды затрат</w:t>
      </w:r>
      <w:r w:rsidR="00955CBA" w:rsidRPr="00F874D6">
        <w:rPr>
          <w:rFonts w:eastAsia="Times New Roman"/>
          <w:i/>
          <w:iCs/>
          <w:sz w:val="28"/>
          <w:szCs w:val="28"/>
        </w:rPr>
        <w:t xml:space="preserve"> </w:t>
      </w:r>
      <w:r w:rsidRPr="00F874D6">
        <w:rPr>
          <w:rFonts w:eastAsia="Times New Roman"/>
          <w:i/>
          <w:iCs/>
          <w:sz w:val="28"/>
          <w:szCs w:val="28"/>
        </w:rPr>
        <w:t>корпорации</w:t>
      </w:r>
    </w:p>
    <w:p w:rsidR="00BD1B0A" w:rsidRPr="00F874D6" w:rsidRDefault="00BD1B0A" w:rsidP="00F874D6">
      <w:pPr>
        <w:spacing w:line="36" w:lineRule="exact"/>
        <w:ind w:right="-419" w:firstLine="851"/>
        <w:jc w:val="both"/>
        <w:rPr>
          <w:sz w:val="28"/>
          <w:szCs w:val="28"/>
        </w:rPr>
      </w:pPr>
    </w:p>
    <w:p w:rsidR="00BD1B0A" w:rsidRPr="00F874D6" w:rsidRDefault="006E1995" w:rsidP="00F874D6">
      <w:pPr>
        <w:ind w:right="-419" w:firstLine="851"/>
        <w:jc w:val="both"/>
        <w:rPr>
          <w:sz w:val="28"/>
          <w:szCs w:val="28"/>
        </w:rPr>
      </w:pPr>
      <w:r w:rsidRPr="00F874D6">
        <w:rPr>
          <w:rFonts w:eastAsia="Times New Roman"/>
          <w:i/>
          <w:iCs/>
          <w:sz w:val="28"/>
          <w:szCs w:val="28"/>
        </w:rPr>
        <w:t>2. Классификация затрат на производство и реализацию продукции (товаров, работ, услуг)</w:t>
      </w:r>
    </w:p>
    <w:p w:rsidR="00BD1B0A" w:rsidRPr="00F874D6" w:rsidRDefault="006E1995" w:rsidP="00F874D6">
      <w:pPr>
        <w:tabs>
          <w:tab w:val="left" w:pos="286"/>
        </w:tabs>
        <w:ind w:right="-419" w:firstLine="851"/>
        <w:jc w:val="both"/>
        <w:rPr>
          <w:rFonts w:eastAsia="Times New Roman"/>
          <w:i/>
          <w:iCs/>
          <w:sz w:val="28"/>
          <w:szCs w:val="28"/>
        </w:rPr>
      </w:pPr>
      <w:r w:rsidRPr="00F874D6">
        <w:rPr>
          <w:rFonts w:eastAsia="Times New Roman"/>
          <w:i/>
          <w:iCs/>
          <w:sz w:val="28"/>
          <w:szCs w:val="28"/>
        </w:rPr>
        <w:t>3. Понятие и виды доходов корпорации</w:t>
      </w:r>
    </w:p>
    <w:p w:rsidR="001C6459" w:rsidRPr="00F874D6" w:rsidRDefault="001C6459" w:rsidP="00F874D6">
      <w:pPr>
        <w:tabs>
          <w:tab w:val="left" w:pos="3946"/>
        </w:tabs>
        <w:ind w:right="-419" w:firstLine="851"/>
        <w:jc w:val="both"/>
        <w:rPr>
          <w:rFonts w:eastAsia="Times New Roman"/>
          <w:i/>
          <w:iCs/>
          <w:sz w:val="28"/>
          <w:szCs w:val="28"/>
        </w:rPr>
      </w:pPr>
    </w:p>
    <w:p w:rsidR="00BD1B0A" w:rsidRPr="00F874D6" w:rsidRDefault="006E1995" w:rsidP="00F874D6">
      <w:pPr>
        <w:tabs>
          <w:tab w:val="left" w:pos="3946"/>
        </w:tabs>
        <w:ind w:right="-419" w:firstLine="851"/>
        <w:jc w:val="center"/>
        <w:rPr>
          <w:sz w:val="28"/>
          <w:szCs w:val="28"/>
        </w:rPr>
      </w:pPr>
      <w:r w:rsidRPr="00F874D6">
        <w:rPr>
          <w:rFonts w:eastAsia="Times New Roman"/>
          <w:i/>
          <w:iCs/>
          <w:sz w:val="28"/>
          <w:szCs w:val="28"/>
        </w:rPr>
        <w:t>1.Сущность и виды затрат</w:t>
      </w:r>
      <w:r w:rsidR="00955CBA" w:rsidRPr="00F874D6">
        <w:rPr>
          <w:rFonts w:eastAsia="Times New Roman"/>
          <w:i/>
          <w:iCs/>
          <w:sz w:val="28"/>
          <w:szCs w:val="28"/>
        </w:rPr>
        <w:t xml:space="preserve"> </w:t>
      </w:r>
      <w:r w:rsidRPr="00F874D6">
        <w:rPr>
          <w:rFonts w:eastAsia="Times New Roman"/>
          <w:i/>
          <w:iCs/>
          <w:sz w:val="28"/>
          <w:szCs w:val="28"/>
        </w:rPr>
        <w:t>корпорации</w:t>
      </w:r>
    </w:p>
    <w:p w:rsidR="00BD1B0A" w:rsidRPr="00F874D6" w:rsidRDefault="00BD1B0A" w:rsidP="00F874D6">
      <w:pPr>
        <w:spacing w:line="282" w:lineRule="exact"/>
        <w:ind w:right="-419" w:firstLine="851"/>
        <w:jc w:val="both"/>
        <w:rPr>
          <w:sz w:val="28"/>
          <w:szCs w:val="28"/>
        </w:rPr>
      </w:pPr>
    </w:p>
    <w:p w:rsidR="00BD1B0A" w:rsidRPr="00F874D6" w:rsidRDefault="006E1995" w:rsidP="00F874D6">
      <w:pPr>
        <w:spacing w:line="252" w:lineRule="auto"/>
        <w:ind w:right="-419" w:firstLine="851"/>
        <w:jc w:val="both"/>
        <w:rPr>
          <w:sz w:val="28"/>
          <w:szCs w:val="28"/>
        </w:rPr>
      </w:pPr>
      <w:r w:rsidRPr="00F874D6">
        <w:rPr>
          <w:rFonts w:eastAsia="Times New Roman"/>
          <w:b/>
          <w:bCs/>
          <w:i/>
          <w:iCs/>
          <w:sz w:val="28"/>
          <w:szCs w:val="28"/>
        </w:rPr>
        <w:t xml:space="preserve">Затраты </w:t>
      </w:r>
      <w:r w:rsidRPr="00F874D6">
        <w:rPr>
          <w:rFonts w:eastAsia="Times New Roman"/>
          <w:sz w:val="28"/>
          <w:szCs w:val="28"/>
        </w:rPr>
        <w:t>–</w:t>
      </w:r>
      <w:r w:rsidRPr="00F874D6">
        <w:rPr>
          <w:rFonts w:eastAsia="Times New Roman"/>
          <w:b/>
          <w:bCs/>
          <w:i/>
          <w:iCs/>
          <w:sz w:val="28"/>
          <w:szCs w:val="28"/>
        </w:rPr>
        <w:t xml:space="preserve"> </w:t>
      </w:r>
      <w:r w:rsidRPr="00F874D6">
        <w:rPr>
          <w:rFonts w:eastAsia="Times New Roman"/>
          <w:sz w:val="28"/>
          <w:szCs w:val="28"/>
        </w:rPr>
        <w:t>это средства,</w:t>
      </w:r>
      <w:r w:rsidRPr="00F874D6">
        <w:rPr>
          <w:rFonts w:eastAsia="Times New Roman"/>
          <w:b/>
          <w:bCs/>
          <w:i/>
          <w:iCs/>
          <w:sz w:val="28"/>
          <w:szCs w:val="28"/>
        </w:rPr>
        <w:t xml:space="preserve"> </w:t>
      </w:r>
      <w:r w:rsidRPr="00F874D6">
        <w:rPr>
          <w:rFonts w:eastAsia="Times New Roman"/>
          <w:sz w:val="28"/>
          <w:szCs w:val="28"/>
        </w:rPr>
        <w:t>израсходованные на приобретение ресурсов,</w:t>
      </w:r>
      <w:r w:rsidRPr="00F874D6">
        <w:rPr>
          <w:rFonts w:eastAsia="Times New Roman"/>
          <w:b/>
          <w:bCs/>
          <w:i/>
          <w:iCs/>
          <w:sz w:val="28"/>
          <w:szCs w:val="28"/>
        </w:rPr>
        <w:t xml:space="preserve"> </w:t>
      </w:r>
      <w:r w:rsidRPr="00F874D6">
        <w:rPr>
          <w:rFonts w:eastAsia="Times New Roman"/>
          <w:sz w:val="28"/>
          <w:szCs w:val="28"/>
        </w:rPr>
        <w:t>имеющихся в наличии и регистрируемые в балансе организации как активы, способные принести доход в будущем.</w:t>
      </w:r>
    </w:p>
    <w:p w:rsidR="00BD1B0A" w:rsidRPr="00F874D6" w:rsidRDefault="00BD1B0A" w:rsidP="00F874D6">
      <w:pPr>
        <w:spacing w:line="2" w:lineRule="exact"/>
        <w:ind w:right="-419" w:firstLine="851"/>
        <w:jc w:val="both"/>
        <w:rPr>
          <w:sz w:val="28"/>
          <w:szCs w:val="28"/>
        </w:rPr>
      </w:pPr>
    </w:p>
    <w:p w:rsidR="00BD1B0A" w:rsidRPr="00F874D6" w:rsidRDefault="006E1995" w:rsidP="00F874D6">
      <w:pPr>
        <w:spacing w:line="245" w:lineRule="auto"/>
        <w:ind w:right="-419" w:firstLine="851"/>
        <w:jc w:val="both"/>
        <w:rPr>
          <w:sz w:val="28"/>
          <w:szCs w:val="28"/>
        </w:rPr>
      </w:pPr>
      <w:r w:rsidRPr="00F874D6">
        <w:rPr>
          <w:rFonts w:eastAsia="Times New Roman"/>
          <w:b/>
          <w:bCs/>
          <w:i/>
          <w:iCs/>
          <w:sz w:val="28"/>
          <w:szCs w:val="28"/>
        </w:rPr>
        <w:t xml:space="preserve">Расходами организации </w:t>
      </w:r>
      <w:r w:rsidRPr="00F874D6">
        <w:rPr>
          <w:rFonts w:eastAsia="Times New Roman"/>
          <w:sz w:val="28"/>
          <w:szCs w:val="28"/>
        </w:rPr>
        <w:t>(в целях бухгалтерского учета)</w:t>
      </w:r>
      <w:r w:rsidRPr="00F874D6">
        <w:rPr>
          <w:rFonts w:eastAsia="Times New Roman"/>
          <w:b/>
          <w:bCs/>
          <w:i/>
          <w:iCs/>
          <w:sz w:val="28"/>
          <w:szCs w:val="28"/>
        </w:rPr>
        <w:t xml:space="preserve"> </w:t>
      </w:r>
      <w:r w:rsidRPr="00F874D6">
        <w:rPr>
          <w:rFonts w:eastAsia="Times New Roman"/>
          <w:sz w:val="28"/>
          <w:szCs w:val="28"/>
        </w:rPr>
        <w:t>в соответствии с</w:t>
      </w:r>
      <w:r w:rsidRPr="00F874D6">
        <w:rPr>
          <w:rFonts w:eastAsia="Times New Roman"/>
          <w:b/>
          <w:bCs/>
          <w:i/>
          <w:iCs/>
          <w:sz w:val="28"/>
          <w:szCs w:val="28"/>
        </w:rPr>
        <w:t xml:space="preserve"> </w:t>
      </w:r>
      <w:r w:rsidRPr="00F874D6">
        <w:rPr>
          <w:rFonts w:eastAsia="Times New Roman"/>
          <w:sz w:val="28"/>
          <w:szCs w:val="28"/>
        </w:rPr>
        <w:t xml:space="preserve">ПБУ 10/99 «Расходы организации» признается </w:t>
      </w:r>
      <w:r w:rsidRPr="00F874D6">
        <w:rPr>
          <w:rFonts w:eastAsia="Times New Roman"/>
          <w:i/>
          <w:iCs/>
          <w:sz w:val="28"/>
          <w:szCs w:val="28"/>
        </w:rPr>
        <w:t>уменьшение экономических</w:t>
      </w:r>
      <w:r w:rsidRPr="00F874D6">
        <w:rPr>
          <w:rFonts w:eastAsia="Times New Roman"/>
          <w:sz w:val="28"/>
          <w:szCs w:val="28"/>
        </w:rPr>
        <w:t xml:space="preserve"> </w:t>
      </w:r>
      <w:r w:rsidRPr="00F874D6">
        <w:rPr>
          <w:rFonts w:eastAsia="Times New Roman"/>
          <w:i/>
          <w:iCs/>
          <w:sz w:val="28"/>
          <w:szCs w:val="28"/>
        </w:rPr>
        <w:t>выгод в результате выбытия активов (денежных средств, иного имущества) и (или) возникновения обязательств, приводящее к уменьшению капитала этой организации, за исключением уменьшения вкладов по решению участников (собственников имущества).</w:t>
      </w:r>
    </w:p>
    <w:p w:rsidR="00BD1B0A" w:rsidRPr="00F874D6" w:rsidRDefault="00BD1B0A" w:rsidP="00F874D6">
      <w:pPr>
        <w:spacing w:line="6" w:lineRule="exact"/>
        <w:ind w:right="-419" w:firstLine="851"/>
        <w:jc w:val="both"/>
        <w:rPr>
          <w:sz w:val="28"/>
          <w:szCs w:val="28"/>
        </w:rPr>
      </w:pPr>
    </w:p>
    <w:p w:rsidR="00BD1B0A" w:rsidRPr="00F874D6" w:rsidRDefault="006E1995" w:rsidP="00F874D6">
      <w:pPr>
        <w:numPr>
          <w:ilvl w:val="1"/>
          <w:numId w:val="80"/>
        </w:numPr>
        <w:tabs>
          <w:tab w:val="left" w:pos="851"/>
        </w:tabs>
        <w:ind w:right="-419" w:firstLine="851"/>
        <w:jc w:val="both"/>
        <w:rPr>
          <w:rFonts w:eastAsia="Times New Roman"/>
          <w:sz w:val="28"/>
          <w:szCs w:val="28"/>
        </w:rPr>
      </w:pPr>
      <w:r w:rsidRPr="00F874D6">
        <w:rPr>
          <w:rFonts w:eastAsia="Times New Roman"/>
          <w:sz w:val="28"/>
          <w:szCs w:val="28"/>
        </w:rPr>
        <w:t>зависимости от направлений деятельности организации, характера и условий осуществления расходов они подразделяются на:</w:t>
      </w:r>
    </w:p>
    <w:p w:rsidR="00BD1B0A" w:rsidRPr="00F874D6" w:rsidRDefault="006E1995" w:rsidP="00F874D6">
      <w:pPr>
        <w:numPr>
          <w:ilvl w:val="0"/>
          <w:numId w:val="80"/>
        </w:numPr>
        <w:tabs>
          <w:tab w:val="left" w:pos="166"/>
        </w:tabs>
        <w:ind w:right="-419" w:firstLine="851"/>
        <w:jc w:val="both"/>
        <w:rPr>
          <w:rFonts w:eastAsia="Times New Roman"/>
          <w:sz w:val="28"/>
          <w:szCs w:val="28"/>
        </w:rPr>
      </w:pPr>
      <w:r w:rsidRPr="00F874D6">
        <w:rPr>
          <w:rFonts w:eastAsia="Times New Roman"/>
          <w:sz w:val="28"/>
          <w:szCs w:val="28"/>
        </w:rPr>
        <w:t>расходы по обычным видам деятельности;</w:t>
      </w:r>
    </w:p>
    <w:p w:rsidR="00BD1B0A" w:rsidRPr="00F874D6" w:rsidRDefault="006E1995" w:rsidP="00F874D6">
      <w:pPr>
        <w:numPr>
          <w:ilvl w:val="0"/>
          <w:numId w:val="80"/>
        </w:numPr>
        <w:tabs>
          <w:tab w:val="left" w:pos="166"/>
        </w:tabs>
        <w:ind w:right="-419" w:firstLine="851"/>
        <w:jc w:val="both"/>
        <w:rPr>
          <w:rFonts w:eastAsia="Times New Roman"/>
          <w:sz w:val="28"/>
          <w:szCs w:val="28"/>
        </w:rPr>
      </w:pPr>
      <w:r w:rsidRPr="00F874D6">
        <w:rPr>
          <w:rFonts w:eastAsia="Times New Roman"/>
          <w:sz w:val="28"/>
          <w:szCs w:val="28"/>
        </w:rPr>
        <w:t>прочие расходы.</w:t>
      </w:r>
    </w:p>
    <w:p w:rsidR="00BD1B0A" w:rsidRPr="00F874D6" w:rsidRDefault="00BD1B0A" w:rsidP="00F874D6">
      <w:pPr>
        <w:spacing w:line="1" w:lineRule="exact"/>
        <w:ind w:right="-419" w:firstLine="851"/>
        <w:jc w:val="both"/>
        <w:rPr>
          <w:sz w:val="28"/>
          <w:szCs w:val="28"/>
        </w:rPr>
      </w:pPr>
    </w:p>
    <w:p w:rsidR="00BD1B0A" w:rsidRPr="00F874D6" w:rsidRDefault="006E1995" w:rsidP="00F874D6">
      <w:pPr>
        <w:ind w:right="-419" w:firstLine="851"/>
        <w:jc w:val="both"/>
        <w:rPr>
          <w:sz w:val="28"/>
          <w:szCs w:val="28"/>
        </w:rPr>
      </w:pPr>
      <w:r w:rsidRPr="00F874D6">
        <w:rPr>
          <w:rFonts w:eastAsia="Times New Roman"/>
          <w:sz w:val="28"/>
          <w:szCs w:val="28"/>
        </w:rPr>
        <w:t xml:space="preserve">Важно отметить, что расходы, отличные от расходов по обычным видам деятельности, считаются прочими, к которым также относятся и чрезвычайные расходы. </w:t>
      </w:r>
      <w:r w:rsidRPr="00F874D6">
        <w:rPr>
          <w:rFonts w:eastAsia="Times New Roman"/>
          <w:i/>
          <w:iCs/>
          <w:sz w:val="28"/>
          <w:szCs w:val="28"/>
        </w:rPr>
        <w:t>Расходами по обычным видам деятельности</w:t>
      </w:r>
      <w:r w:rsidRPr="00F874D6">
        <w:rPr>
          <w:rFonts w:eastAsia="Times New Roman"/>
          <w:sz w:val="28"/>
          <w:szCs w:val="28"/>
        </w:rPr>
        <w:t xml:space="preserve"> для организаций являются расходы, связанные с изготовлением и продажей продукции, приобретением и продажей товаров, а также расходы, осуществление которых связано с выполнением работ, оказанием услуг.</w:t>
      </w:r>
    </w:p>
    <w:p w:rsidR="00BD1B0A" w:rsidRPr="00F874D6" w:rsidRDefault="006E1995" w:rsidP="00F874D6">
      <w:pPr>
        <w:spacing w:line="231" w:lineRule="auto"/>
        <w:ind w:right="-419" w:firstLine="851"/>
        <w:jc w:val="both"/>
        <w:rPr>
          <w:sz w:val="28"/>
          <w:szCs w:val="28"/>
        </w:rPr>
      </w:pPr>
      <w:r w:rsidRPr="00F874D6">
        <w:rPr>
          <w:rFonts w:eastAsia="Times New Roman"/>
          <w:sz w:val="28"/>
          <w:szCs w:val="28"/>
        </w:rPr>
        <w:t>Таким образом, расходы по обычным видам деятельности формируют:</w:t>
      </w:r>
    </w:p>
    <w:p w:rsidR="00BD1B0A" w:rsidRPr="00F874D6" w:rsidRDefault="006E1995" w:rsidP="00F874D6">
      <w:pPr>
        <w:tabs>
          <w:tab w:val="left" w:pos="726"/>
        </w:tabs>
        <w:spacing w:line="256" w:lineRule="auto"/>
        <w:ind w:right="-419" w:firstLine="851"/>
        <w:jc w:val="both"/>
        <w:rPr>
          <w:rFonts w:eastAsia="Times New Roman"/>
          <w:sz w:val="28"/>
          <w:szCs w:val="28"/>
        </w:rPr>
      </w:pPr>
      <w:r w:rsidRPr="00F874D6">
        <w:rPr>
          <w:rFonts w:eastAsia="Times New Roman"/>
          <w:sz w:val="28"/>
          <w:szCs w:val="28"/>
        </w:rPr>
        <w:t>расходы, связанные с приобретением сырья, материалов, товаров и иных материально - производственных запасов;</w:t>
      </w:r>
    </w:p>
    <w:p w:rsidR="00BD1B0A" w:rsidRPr="00F874D6" w:rsidRDefault="006E1995" w:rsidP="00F874D6">
      <w:pPr>
        <w:tabs>
          <w:tab w:val="left" w:pos="720"/>
        </w:tabs>
        <w:spacing w:line="241" w:lineRule="auto"/>
        <w:ind w:right="-419" w:firstLine="851"/>
        <w:jc w:val="both"/>
        <w:rPr>
          <w:rFonts w:eastAsia="Symbol"/>
          <w:sz w:val="28"/>
          <w:szCs w:val="28"/>
        </w:rPr>
      </w:pPr>
      <w:r w:rsidRPr="00F874D6">
        <w:rPr>
          <w:rFonts w:eastAsia="Times New Roman"/>
          <w:sz w:val="28"/>
          <w:szCs w:val="28"/>
        </w:rPr>
        <w:t>расходы, возникающие непосредственно в процессе переработки (доработки) материально - производственных запасов для целей производства продукции, выполнения работ и оказания услуг и их продажи, а также продажи (перепродажи) товаров (расходы по содержанию и эксплуатации основных средств и иных внеоборотных активов, а также по поддержанию их в исправном состоянии,</w:t>
      </w:r>
    </w:p>
    <w:p w:rsidR="00BD1B0A" w:rsidRPr="00F874D6" w:rsidRDefault="00BD1B0A" w:rsidP="00F874D6">
      <w:pPr>
        <w:spacing w:line="3" w:lineRule="exact"/>
        <w:ind w:right="-419" w:firstLine="851"/>
        <w:jc w:val="both"/>
        <w:rPr>
          <w:sz w:val="28"/>
          <w:szCs w:val="28"/>
        </w:rPr>
      </w:pPr>
    </w:p>
    <w:p w:rsidR="00BD1B0A" w:rsidRPr="00F874D6" w:rsidRDefault="006E1995" w:rsidP="00F874D6">
      <w:pPr>
        <w:ind w:right="-419" w:firstLine="851"/>
        <w:jc w:val="both"/>
        <w:rPr>
          <w:sz w:val="28"/>
          <w:szCs w:val="28"/>
        </w:rPr>
      </w:pPr>
      <w:r w:rsidRPr="00F874D6">
        <w:rPr>
          <w:rFonts w:eastAsia="Times New Roman"/>
          <w:sz w:val="28"/>
          <w:szCs w:val="28"/>
        </w:rPr>
        <w:t>коммерческие расходы, управленческие расходы и др.).</w:t>
      </w:r>
    </w:p>
    <w:p w:rsidR="00BD1B0A" w:rsidRPr="00F874D6" w:rsidRDefault="006E1995" w:rsidP="00F874D6">
      <w:pPr>
        <w:ind w:right="-419" w:firstLine="851"/>
        <w:jc w:val="both"/>
        <w:rPr>
          <w:sz w:val="28"/>
          <w:szCs w:val="28"/>
        </w:rPr>
      </w:pPr>
      <w:r w:rsidRPr="00F874D6">
        <w:rPr>
          <w:rFonts w:eastAsia="Times New Roman"/>
          <w:sz w:val="28"/>
          <w:szCs w:val="28"/>
        </w:rPr>
        <w:t>Такая группировка расходов по обычным видам деятельности вытекает непосредственно из характера производственного цикла, который, как известно, состоит из трех взаимосвязанных стадий: заготовление (приобретение сырья и материалов), производство (переработка сырья, выполнение работ, оказание услуг), сбыт (расходы по продажам, включая рекламу).</w:t>
      </w:r>
    </w:p>
    <w:p w:rsidR="00BD1B0A" w:rsidRPr="00F874D6" w:rsidRDefault="006E1995" w:rsidP="00F874D6">
      <w:pPr>
        <w:ind w:right="-419" w:firstLine="851"/>
        <w:jc w:val="both"/>
        <w:rPr>
          <w:sz w:val="28"/>
          <w:szCs w:val="28"/>
        </w:rPr>
      </w:pPr>
      <w:r w:rsidRPr="00F874D6">
        <w:rPr>
          <w:rFonts w:eastAsia="Times New Roman"/>
          <w:sz w:val="28"/>
          <w:szCs w:val="28"/>
        </w:rPr>
        <w:t>Расходами организации признается уменьшение экономических выгод в результате выбытия активов.</w:t>
      </w:r>
    </w:p>
    <w:p w:rsidR="00BD1B0A" w:rsidRPr="00F874D6" w:rsidRDefault="006E1995" w:rsidP="00F874D6">
      <w:pPr>
        <w:spacing w:line="239" w:lineRule="auto"/>
        <w:ind w:right="-419" w:firstLine="851"/>
        <w:jc w:val="both"/>
        <w:rPr>
          <w:sz w:val="28"/>
          <w:szCs w:val="28"/>
        </w:rPr>
      </w:pPr>
      <w:r w:rsidRPr="00F874D6">
        <w:rPr>
          <w:rFonts w:eastAsia="Times New Roman"/>
          <w:sz w:val="28"/>
          <w:szCs w:val="28"/>
        </w:rPr>
        <w:t xml:space="preserve">Группировка расходов по обычным видам деятельности основана на однородности экономического содержания этих расходов, включаемых в тот или </w:t>
      </w:r>
      <w:r w:rsidRPr="00F874D6">
        <w:rPr>
          <w:rFonts w:eastAsia="Times New Roman"/>
          <w:sz w:val="28"/>
          <w:szCs w:val="28"/>
        </w:rPr>
        <w:lastRenderedPageBreak/>
        <w:t>иной элемент. Группировка расходов по экономическим элементам позволяет определять и анализировать структуру затрат организацию. Для проведения подобного анализа необходимо рассчитать удельный вес того или иного элемента в общей сумме расходов обычных видов деятельности.</w:t>
      </w:r>
    </w:p>
    <w:p w:rsidR="00BD1B0A" w:rsidRPr="00F874D6" w:rsidRDefault="00BD1B0A" w:rsidP="00F874D6">
      <w:pPr>
        <w:spacing w:line="6" w:lineRule="exact"/>
        <w:ind w:right="-419" w:firstLine="851"/>
        <w:jc w:val="both"/>
        <w:rPr>
          <w:sz w:val="28"/>
          <w:szCs w:val="28"/>
        </w:rPr>
      </w:pPr>
    </w:p>
    <w:p w:rsidR="00BD1B0A" w:rsidRPr="00F874D6" w:rsidRDefault="006E1995" w:rsidP="00F874D6">
      <w:pPr>
        <w:ind w:right="-419" w:firstLine="851"/>
        <w:jc w:val="both"/>
        <w:rPr>
          <w:sz w:val="28"/>
          <w:szCs w:val="28"/>
        </w:rPr>
      </w:pPr>
      <w:r w:rsidRPr="00F874D6">
        <w:rPr>
          <w:rFonts w:eastAsia="Times New Roman"/>
          <w:sz w:val="28"/>
          <w:szCs w:val="28"/>
        </w:rPr>
        <w:t>П</w:t>
      </w:r>
      <w:r w:rsidRPr="00F874D6">
        <w:rPr>
          <w:rFonts w:eastAsia="Times New Roman"/>
          <w:i/>
          <w:iCs/>
          <w:sz w:val="28"/>
          <w:szCs w:val="28"/>
        </w:rPr>
        <w:t>рочими расходами</w:t>
      </w:r>
      <w:r w:rsidRPr="00F874D6">
        <w:rPr>
          <w:rFonts w:eastAsia="Times New Roman"/>
          <w:sz w:val="28"/>
          <w:szCs w:val="28"/>
        </w:rPr>
        <w:t xml:space="preserve"> организации признаются:</w:t>
      </w:r>
    </w:p>
    <w:p w:rsidR="00BD1B0A" w:rsidRPr="00F874D6" w:rsidRDefault="006E1995" w:rsidP="00F874D6">
      <w:pPr>
        <w:spacing w:line="248" w:lineRule="auto"/>
        <w:ind w:right="-419" w:firstLine="851"/>
        <w:jc w:val="both"/>
        <w:rPr>
          <w:sz w:val="28"/>
          <w:szCs w:val="28"/>
        </w:rPr>
      </w:pPr>
      <w:r w:rsidRPr="00F874D6">
        <w:rPr>
          <w:rFonts w:eastAsia="Times New Roman"/>
          <w:sz w:val="28"/>
          <w:szCs w:val="28"/>
        </w:rPr>
        <w:t>расходы,</w:t>
      </w:r>
      <w:r w:rsidR="00F874D6">
        <w:rPr>
          <w:rFonts w:eastAsia="Times New Roman"/>
          <w:sz w:val="28"/>
          <w:szCs w:val="28"/>
        </w:rPr>
        <w:t xml:space="preserve"> </w:t>
      </w:r>
      <w:r w:rsidRPr="00F874D6">
        <w:rPr>
          <w:rFonts w:eastAsia="Times New Roman"/>
          <w:sz w:val="28"/>
          <w:szCs w:val="28"/>
        </w:rPr>
        <w:t>связанные с предоставлением за плату во временное</w:t>
      </w:r>
      <w:r w:rsidR="00F874D6">
        <w:rPr>
          <w:rFonts w:eastAsia="Wingdings"/>
          <w:sz w:val="28"/>
          <w:szCs w:val="28"/>
        </w:rPr>
        <w:t xml:space="preserve"> </w:t>
      </w:r>
      <w:r w:rsidRPr="00F874D6">
        <w:rPr>
          <w:rFonts w:eastAsia="Times New Roman"/>
          <w:sz w:val="28"/>
          <w:szCs w:val="28"/>
        </w:rPr>
        <w:t>пользование (временное владение и пользование) активов организации;</w:t>
      </w:r>
    </w:p>
    <w:p w:rsidR="00BD1B0A" w:rsidRPr="00F874D6" w:rsidRDefault="006E1995" w:rsidP="00F874D6">
      <w:pPr>
        <w:spacing w:line="248" w:lineRule="auto"/>
        <w:ind w:right="-419" w:firstLine="851"/>
        <w:jc w:val="both"/>
        <w:rPr>
          <w:sz w:val="28"/>
          <w:szCs w:val="28"/>
        </w:rPr>
      </w:pPr>
      <w:r w:rsidRPr="00F874D6">
        <w:rPr>
          <w:rFonts w:eastAsia="Times New Roman"/>
          <w:sz w:val="28"/>
          <w:szCs w:val="28"/>
        </w:rPr>
        <w:t>расходы,</w:t>
      </w:r>
      <w:r w:rsidR="00F874D6">
        <w:rPr>
          <w:rFonts w:eastAsia="Wingdings"/>
          <w:sz w:val="28"/>
          <w:szCs w:val="28"/>
        </w:rPr>
        <w:t xml:space="preserve"> </w:t>
      </w:r>
      <w:r w:rsidRPr="00F874D6">
        <w:rPr>
          <w:rFonts w:eastAsia="Times New Roman"/>
          <w:sz w:val="28"/>
          <w:szCs w:val="28"/>
        </w:rPr>
        <w:t>связанные с участием в уставных капиталах других</w:t>
      </w:r>
      <w:r w:rsidR="00F874D6">
        <w:rPr>
          <w:rFonts w:eastAsia="Wingdings"/>
          <w:sz w:val="28"/>
          <w:szCs w:val="28"/>
        </w:rPr>
        <w:t xml:space="preserve"> </w:t>
      </w:r>
      <w:r w:rsidRPr="00F874D6">
        <w:rPr>
          <w:rFonts w:eastAsia="Times New Roman"/>
          <w:sz w:val="28"/>
          <w:szCs w:val="28"/>
        </w:rPr>
        <w:t>организаций;</w:t>
      </w:r>
    </w:p>
    <w:p w:rsidR="00BD1B0A" w:rsidRPr="00F874D6" w:rsidRDefault="006E1995" w:rsidP="00F874D6">
      <w:pPr>
        <w:spacing w:line="248" w:lineRule="auto"/>
        <w:ind w:right="-419" w:firstLine="851"/>
        <w:jc w:val="both"/>
        <w:rPr>
          <w:sz w:val="28"/>
          <w:szCs w:val="28"/>
        </w:rPr>
      </w:pPr>
      <w:r w:rsidRPr="00F874D6">
        <w:rPr>
          <w:rFonts w:eastAsia="Times New Roman"/>
          <w:sz w:val="28"/>
          <w:szCs w:val="28"/>
        </w:rPr>
        <w:t>расходы,</w:t>
      </w:r>
      <w:r w:rsidR="00F874D6">
        <w:rPr>
          <w:rFonts w:eastAsia="Wingdings"/>
          <w:sz w:val="28"/>
          <w:szCs w:val="28"/>
        </w:rPr>
        <w:t xml:space="preserve"> </w:t>
      </w:r>
      <w:r w:rsidRPr="00F874D6">
        <w:rPr>
          <w:rFonts w:eastAsia="Times New Roman"/>
          <w:sz w:val="28"/>
          <w:szCs w:val="28"/>
        </w:rPr>
        <w:t>связанные с продажей,</w:t>
      </w:r>
      <w:r w:rsidR="00F874D6">
        <w:rPr>
          <w:rFonts w:eastAsia="Wingdings"/>
          <w:sz w:val="28"/>
          <w:szCs w:val="28"/>
        </w:rPr>
        <w:t xml:space="preserve"> </w:t>
      </w:r>
      <w:r w:rsidRPr="00F874D6">
        <w:rPr>
          <w:rFonts w:eastAsia="Times New Roman"/>
          <w:sz w:val="28"/>
          <w:szCs w:val="28"/>
        </w:rPr>
        <w:t>выбытием и прочим списанием</w:t>
      </w:r>
      <w:r w:rsidR="00F874D6">
        <w:rPr>
          <w:rFonts w:eastAsia="Wingdings"/>
          <w:sz w:val="28"/>
          <w:szCs w:val="28"/>
        </w:rPr>
        <w:t xml:space="preserve"> </w:t>
      </w:r>
      <w:r w:rsidRPr="00F874D6">
        <w:rPr>
          <w:rFonts w:eastAsia="Times New Roman"/>
          <w:sz w:val="28"/>
          <w:szCs w:val="28"/>
        </w:rPr>
        <w:t>основных средств и иных активов, отличных от денежных средств (кроме иностранной валюты), товаров, продукции;</w:t>
      </w:r>
    </w:p>
    <w:p w:rsidR="00BD1B0A" w:rsidRPr="00F874D6" w:rsidRDefault="00BD1B0A" w:rsidP="00F874D6">
      <w:pPr>
        <w:spacing w:line="2" w:lineRule="exact"/>
        <w:ind w:right="-419" w:firstLine="851"/>
        <w:jc w:val="both"/>
        <w:rPr>
          <w:sz w:val="28"/>
          <w:szCs w:val="28"/>
        </w:rPr>
      </w:pPr>
    </w:p>
    <w:p w:rsidR="00BD1B0A" w:rsidRPr="00F874D6" w:rsidRDefault="006E1995" w:rsidP="00F874D6">
      <w:pPr>
        <w:spacing w:line="248" w:lineRule="auto"/>
        <w:ind w:right="-419" w:firstLine="851"/>
        <w:jc w:val="both"/>
        <w:rPr>
          <w:sz w:val="28"/>
          <w:szCs w:val="28"/>
        </w:rPr>
      </w:pPr>
      <w:r w:rsidRPr="00F874D6">
        <w:rPr>
          <w:rFonts w:eastAsia="Times New Roman"/>
          <w:sz w:val="28"/>
          <w:szCs w:val="28"/>
        </w:rPr>
        <w:t>проценты,</w:t>
      </w:r>
      <w:r w:rsidR="00F874D6">
        <w:rPr>
          <w:rFonts w:eastAsia="Wingdings"/>
          <w:sz w:val="28"/>
          <w:szCs w:val="28"/>
        </w:rPr>
        <w:t xml:space="preserve"> </w:t>
      </w:r>
      <w:r w:rsidRPr="00F874D6">
        <w:rPr>
          <w:rFonts w:eastAsia="Times New Roman"/>
          <w:sz w:val="28"/>
          <w:szCs w:val="28"/>
        </w:rPr>
        <w:t>уплачиваемые организацией за предоставление ей в</w:t>
      </w:r>
      <w:r w:rsidR="00F874D6">
        <w:rPr>
          <w:rFonts w:eastAsia="Wingdings"/>
          <w:sz w:val="28"/>
          <w:szCs w:val="28"/>
        </w:rPr>
        <w:t xml:space="preserve"> </w:t>
      </w:r>
      <w:r w:rsidRPr="00F874D6">
        <w:rPr>
          <w:rFonts w:eastAsia="Times New Roman"/>
          <w:sz w:val="28"/>
          <w:szCs w:val="28"/>
        </w:rPr>
        <w:t>пользование денежных средств (кредитов, займов);</w:t>
      </w:r>
    </w:p>
    <w:p w:rsidR="00BD1B0A" w:rsidRPr="00F874D6" w:rsidRDefault="00BD1B0A" w:rsidP="00F874D6">
      <w:pPr>
        <w:spacing w:line="1" w:lineRule="exact"/>
        <w:ind w:right="-419" w:firstLine="851"/>
        <w:jc w:val="both"/>
        <w:rPr>
          <w:sz w:val="28"/>
          <w:szCs w:val="28"/>
        </w:rPr>
      </w:pPr>
    </w:p>
    <w:p w:rsidR="00BD1B0A" w:rsidRPr="00F874D6" w:rsidRDefault="006E1995" w:rsidP="00F874D6">
      <w:pPr>
        <w:spacing w:line="248" w:lineRule="auto"/>
        <w:ind w:right="-419" w:firstLine="851"/>
        <w:jc w:val="both"/>
        <w:rPr>
          <w:sz w:val="28"/>
          <w:szCs w:val="28"/>
        </w:rPr>
      </w:pPr>
      <w:r w:rsidRPr="00F874D6">
        <w:rPr>
          <w:rFonts w:eastAsia="Times New Roman"/>
          <w:sz w:val="28"/>
          <w:szCs w:val="28"/>
        </w:rPr>
        <w:t>расходы,</w:t>
      </w:r>
      <w:r w:rsidR="00F874D6">
        <w:rPr>
          <w:rFonts w:eastAsia="Wingdings"/>
          <w:sz w:val="28"/>
          <w:szCs w:val="28"/>
        </w:rPr>
        <w:t xml:space="preserve"> </w:t>
      </w:r>
      <w:r w:rsidRPr="00F874D6">
        <w:rPr>
          <w:rFonts w:eastAsia="Times New Roman"/>
          <w:sz w:val="28"/>
          <w:szCs w:val="28"/>
        </w:rPr>
        <w:t>связанные с оплатой услуг,</w:t>
      </w:r>
      <w:r w:rsidR="00F874D6">
        <w:rPr>
          <w:rFonts w:eastAsia="Wingdings"/>
          <w:sz w:val="28"/>
          <w:szCs w:val="28"/>
        </w:rPr>
        <w:t xml:space="preserve"> </w:t>
      </w:r>
      <w:r w:rsidRPr="00F874D6">
        <w:rPr>
          <w:rFonts w:eastAsia="Times New Roman"/>
          <w:sz w:val="28"/>
          <w:szCs w:val="28"/>
        </w:rPr>
        <w:t>оказываемых кредитными</w:t>
      </w:r>
      <w:r w:rsidR="00F874D6">
        <w:rPr>
          <w:rFonts w:eastAsia="Wingdings"/>
          <w:sz w:val="28"/>
          <w:szCs w:val="28"/>
        </w:rPr>
        <w:t xml:space="preserve"> </w:t>
      </w:r>
      <w:r w:rsidRPr="00F874D6">
        <w:rPr>
          <w:rFonts w:eastAsia="Times New Roman"/>
          <w:sz w:val="28"/>
          <w:szCs w:val="28"/>
        </w:rPr>
        <w:t>организациями;</w:t>
      </w:r>
      <w:r w:rsidR="00F874D6">
        <w:rPr>
          <w:rFonts w:eastAsia="Times New Roman"/>
          <w:sz w:val="28"/>
          <w:szCs w:val="28"/>
        </w:rPr>
        <w:t xml:space="preserve"> </w:t>
      </w:r>
      <w:r w:rsidRPr="00F874D6">
        <w:rPr>
          <w:rFonts w:eastAsia="Times New Roman"/>
          <w:sz w:val="28"/>
          <w:szCs w:val="28"/>
        </w:rPr>
        <w:t>штрафы, пени, неустойки за нарушение условий договоров;</w:t>
      </w:r>
    </w:p>
    <w:p w:rsidR="00955CBA" w:rsidRPr="00F874D6" w:rsidRDefault="006E1995" w:rsidP="00F874D6">
      <w:pPr>
        <w:tabs>
          <w:tab w:val="left" w:pos="720"/>
        </w:tabs>
        <w:ind w:right="-419" w:firstLine="851"/>
        <w:jc w:val="both"/>
        <w:rPr>
          <w:rFonts w:eastAsia="Wingdings"/>
          <w:sz w:val="28"/>
          <w:szCs w:val="28"/>
        </w:rPr>
      </w:pPr>
      <w:r w:rsidRPr="00F874D6">
        <w:rPr>
          <w:rFonts w:eastAsia="Times New Roman"/>
          <w:sz w:val="28"/>
          <w:szCs w:val="28"/>
        </w:rPr>
        <w:t>возмещение причиненных организацией убытков;</w:t>
      </w:r>
    </w:p>
    <w:p w:rsidR="00BD1B0A" w:rsidRPr="00F874D6" w:rsidRDefault="006E1995" w:rsidP="00F874D6">
      <w:pPr>
        <w:tabs>
          <w:tab w:val="left" w:pos="720"/>
        </w:tabs>
        <w:ind w:right="-419" w:firstLine="851"/>
        <w:jc w:val="both"/>
        <w:rPr>
          <w:rFonts w:eastAsia="Wingdings"/>
          <w:sz w:val="28"/>
          <w:szCs w:val="28"/>
        </w:rPr>
      </w:pPr>
      <w:r w:rsidRPr="00F874D6">
        <w:rPr>
          <w:rFonts w:eastAsia="Times New Roman"/>
          <w:sz w:val="28"/>
          <w:szCs w:val="28"/>
        </w:rPr>
        <w:t>убытки прошлых лет, признанные в отчетном году;</w:t>
      </w:r>
    </w:p>
    <w:p w:rsidR="00BD1B0A" w:rsidRPr="00F874D6" w:rsidRDefault="006E1995" w:rsidP="00F874D6">
      <w:pPr>
        <w:tabs>
          <w:tab w:val="left" w:pos="720"/>
        </w:tabs>
        <w:ind w:right="-419" w:firstLine="851"/>
        <w:jc w:val="both"/>
        <w:rPr>
          <w:rFonts w:eastAsia="Wingdings"/>
          <w:sz w:val="28"/>
          <w:szCs w:val="28"/>
        </w:rPr>
      </w:pPr>
      <w:r w:rsidRPr="00F874D6">
        <w:rPr>
          <w:rFonts w:eastAsia="Times New Roman"/>
          <w:sz w:val="28"/>
          <w:szCs w:val="28"/>
        </w:rPr>
        <w:t>суммы дебиторской задолженности, по которой истек срок исковой давности, других долгов, нереальных для взыскания;</w:t>
      </w:r>
    </w:p>
    <w:p w:rsidR="00BD1B0A" w:rsidRPr="00F874D6" w:rsidRDefault="006E1995" w:rsidP="00F874D6">
      <w:pPr>
        <w:tabs>
          <w:tab w:val="left" w:pos="720"/>
        </w:tabs>
        <w:ind w:right="-419" w:firstLine="851"/>
        <w:jc w:val="both"/>
        <w:rPr>
          <w:rFonts w:eastAsia="Wingdings"/>
          <w:sz w:val="28"/>
          <w:szCs w:val="28"/>
        </w:rPr>
      </w:pPr>
      <w:r w:rsidRPr="00F874D6">
        <w:rPr>
          <w:rFonts w:eastAsia="Times New Roman"/>
          <w:sz w:val="28"/>
          <w:szCs w:val="28"/>
        </w:rPr>
        <w:t>курсовые разницы;</w:t>
      </w:r>
    </w:p>
    <w:p w:rsidR="00BD1B0A" w:rsidRPr="00F874D6" w:rsidRDefault="006E1995" w:rsidP="00F874D6">
      <w:pPr>
        <w:tabs>
          <w:tab w:val="left" w:pos="720"/>
        </w:tabs>
        <w:ind w:right="-419" w:firstLine="851"/>
        <w:jc w:val="both"/>
        <w:rPr>
          <w:rFonts w:eastAsia="Wingdings"/>
          <w:sz w:val="28"/>
          <w:szCs w:val="28"/>
        </w:rPr>
      </w:pPr>
      <w:r w:rsidRPr="00F874D6">
        <w:rPr>
          <w:rFonts w:eastAsia="Times New Roman"/>
          <w:sz w:val="28"/>
          <w:szCs w:val="28"/>
        </w:rPr>
        <w:t>сумма уценки активов.</w:t>
      </w:r>
    </w:p>
    <w:p w:rsidR="00BD1B0A" w:rsidRPr="00F874D6" w:rsidRDefault="006E1995" w:rsidP="00F874D6">
      <w:pPr>
        <w:numPr>
          <w:ilvl w:val="1"/>
          <w:numId w:val="83"/>
        </w:numPr>
        <w:tabs>
          <w:tab w:val="left" w:pos="880"/>
        </w:tabs>
        <w:ind w:right="-419" w:firstLine="851"/>
        <w:jc w:val="both"/>
        <w:rPr>
          <w:rFonts w:eastAsia="Times New Roman"/>
          <w:sz w:val="28"/>
          <w:szCs w:val="28"/>
        </w:rPr>
      </w:pPr>
      <w:r w:rsidRPr="00F874D6">
        <w:rPr>
          <w:rFonts w:eastAsia="Times New Roman"/>
          <w:sz w:val="28"/>
          <w:szCs w:val="28"/>
        </w:rPr>
        <w:t xml:space="preserve">соответствии с гл. 25 части второй НК РФ </w:t>
      </w:r>
      <w:r w:rsidRPr="00F874D6">
        <w:rPr>
          <w:rFonts w:eastAsia="Times New Roman"/>
          <w:i/>
          <w:iCs/>
          <w:sz w:val="28"/>
          <w:szCs w:val="28"/>
        </w:rPr>
        <w:t>расходы организации,</w:t>
      </w:r>
    </w:p>
    <w:p w:rsidR="00BD1B0A" w:rsidRPr="00F874D6" w:rsidRDefault="006E1995" w:rsidP="00CC7704">
      <w:pPr>
        <w:ind w:right="-419" w:firstLine="851"/>
        <w:jc w:val="both"/>
        <w:rPr>
          <w:sz w:val="28"/>
          <w:szCs w:val="28"/>
        </w:rPr>
      </w:pPr>
      <w:r w:rsidRPr="00F874D6">
        <w:rPr>
          <w:rFonts w:eastAsia="Times New Roman"/>
          <w:i/>
          <w:iCs/>
          <w:sz w:val="28"/>
          <w:szCs w:val="28"/>
        </w:rPr>
        <w:t xml:space="preserve">определяемые  для  целей  налогообложения  </w:t>
      </w:r>
      <w:r w:rsidRPr="00F874D6">
        <w:rPr>
          <w:rFonts w:eastAsia="Times New Roman"/>
          <w:sz w:val="28"/>
          <w:szCs w:val="28"/>
        </w:rPr>
        <w:t>-</w:t>
      </w:r>
      <w:r w:rsidRPr="00F874D6">
        <w:rPr>
          <w:rFonts w:eastAsia="Times New Roman"/>
          <w:i/>
          <w:iCs/>
          <w:sz w:val="28"/>
          <w:szCs w:val="28"/>
        </w:rPr>
        <w:t xml:space="preserve">  </w:t>
      </w:r>
      <w:r w:rsidRPr="00F874D6">
        <w:rPr>
          <w:rFonts w:eastAsia="Times New Roman"/>
          <w:sz w:val="28"/>
          <w:szCs w:val="28"/>
        </w:rPr>
        <w:t>это  обоснованные  и</w:t>
      </w:r>
      <w:r w:rsidR="00CC7704">
        <w:rPr>
          <w:rFonts w:eastAsia="Times New Roman"/>
          <w:sz w:val="28"/>
          <w:szCs w:val="28"/>
        </w:rPr>
        <w:t xml:space="preserve"> </w:t>
      </w:r>
      <w:r w:rsidRPr="00F874D6">
        <w:rPr>
          <w:rFonts w:eastAsia="Times New Roman"/>
          <w:sz w:val="28"/>
          <w:szCs w:val="28"/>
        </w:rPr>
        <w:t xml:space="preserve">документально подтвержденные затраты, осуществленные налогоплательщиком. В зависимости от характера, условий осуществления и направления деятельности организации расходы подразделяются на расходы, связанные с производством и реализацией продукции, и </w:t>
      </w:r>
      <w:proofErr w:type="spellStart"/>
      <w:r w:rsidRPr="00F874D6">
        <w:rPr>
          <w:rFonts w:eastAsia="Times New Roman"/>
          <w:sz w:val="28"/>
          <w:szCs w:val="28"/>
        </w:rPr>
        <w:t>внереализационные</w:t>
      </w:r>
      <w:proofErr w:type="spellEnd"/>
      <w:r w:rsidR="00955CBA" w:rsidRPr="00F874D6">
        <w:rPr>
          <w:rFonts w:eastAsia="Times New Roman"/>
          <w:sz w:val="28"/>
          <w:szCs w:val="28"/>
        </w:rPr>
        <w:t xml:space="preserve"> </w:t>
      </w:r>
      <w:r w:rsidRPr="00F874D6">
        <w:rPr>
          <w:rFonts w:eastAsia="Times New Roman"/>
          <w:sz w:val="28"/>
          <w:szCs w:val="28"/>
        </w:rPr>
        <w:t>расходы.</w:t>
      </w:r>
    </w:p>
    <w:p w:rsidR="00BD1B0A" w:rsidRPr="00F874D6" w:rsidRDefault="00BD1B0A" w:rsidP="00F874D6">
      <w:pPr>
        <w:spacing w:line="32" w:lineRule="exact"/>
        <w:ind w:right="-419" w:firstLine="851"/>
        <w:jc w:val="both"/>
        <w:rPr>
          <w:sz w:val="28"/>
          <w:szCs w:val="28"/>
        </w:rPr>
      </w:pPr>
    </w:p>
    <w:p w:rsidR="00BD1B0A" w:rsidRPr="00F874D6" w:rsidRDefault="006E1995" w:rsidP="00F874D6">
      <w:pPr>
        <w:spacing w:line="250" w:lineRule="auto"/>
        <w:ind w:right="-419" w:firstLine="851"/>
        <w:jc w:val="both"/>
        <w:rPr>
          <w:sz w:val="28"/>
          <w:szCs w:val="28"/>
        </w:rPr>
      </w:pPr>
      <w:r w:rsidRPr="00F874D6">
        <w:rPr>
          <w:rFonts w:eastAsia="Times New Roman"/>
          <w:b/>
          <w:bCs/>
          <w:i/>
          <w:iCs/>
          <w:sz w:val="28"/>
          <w:szCs w:val="28"/>
        </w:rPr>
        <w:t xml:space="preserve">Расходы </w:t>
      </w:r>
      <w:r w:rsidRPr="00F874D6">
        <w:rPr>
          <w:rFonts w:eastAsia="Times New Roman"/>
          <w:sz w:val="28"/>
          <w:szCs w:val="28"/>
        </w:rPr>
        <w:t>–</w:t>
      </w:r>
      <w:r w:rsidRPr="00F874D6">
        <w:rPr>
          <w:rFonts w:eastAsia="Times New Roman"/>
          <w:b/>
          <w:bCs/>
          <w:i/>
          <w:iCs/>
          <w:sz w:val="28"/>
          <w:szCs w:val="28"/>
        </w:rPr>
        <w:t xml:space="preserve"> </w:t>
      </w:r>
      <w:r w:rsidRPr="00F874D6">
        <w:rPr>
          <w:rFonts w:eastAsia="Times New Roman"/>
          <w:sz w:val="28"/>
          <w:szCs w:val="28"/>
        </w:rPr>
        <w:t>часть затрат,</w:t>
      </w:r>
      <w:r w:rsidRPr="00F874D6">
        <w:rPr>
          <w:rFonts w:eastAsia="Times New Roman"/>
          <w:b/>
          <w:bCs/>
          <w:i/>
          <w:iCs/>
          <w:sz w:val="28"/>
          <w:szCs w:val="28"/>
        </w:rPr>
        <w:t xml:space="preserve"> </w:t>
      </w:r>
      <w:r w:rsidRPr="00F874D6">
        <w:rPr>
          <w:rFonts w:eastAsia="Times New Roman"/>
          <w:sz w:val="28"/>
          <w:szCs w:val="28"/>
        </w:rPr>
        <w:t>понесенных организациям в связи с</w:t>
      </w:r>
      <w:r w:rsidRPr="00F874D6">
        <w:rPr>
          <w:rFonts w:eastAsia="Times New Roman"/>
          <w:b/>
          <w:bCs/>
          <w:i/>
          <w:iCs/>
          <w:sz w:val="28"/>
          <w:szCs w:val="28"/>
        </w:rPr>
        <w:t xml:space="preserve"> </w:t>
      </w:r>
      <w:r w:rsidRPr="00F874D6">
        <w:rPr>
          <w:rFonts w:eastAsia="Times New Roman"/>
          <w:sz w:val="28"/>
          <w:szCs w:val="28"/>
        </w:rPr>
        <w:t>получением дохода, по существу , характеризуют себестоимость реализованной продукции (работ, услуг). Более полное определение расходов дано в ст. 252 НК РФ: « Расходами признаются обоснованные и документально подтвержденные затраты налогоплательщика, при условии, что они произведены для осуществления деятельности, направленной на получение дохода».</w:t>
      </w:r>
    </w:p>
    <w:p w:rsidR="00BD1B0A" w:rsidRPr="00F874D6" w:rsidRDefault="00BD1B0A" w:rsidP="00F874D6">
      <w:pPr>
        <w:spacing w:line="200" w:lineRule="exact"/>
        <w:ind w:right="-419" w:firstLine="851"/>
        <w:jc w:val="both"/>
        <w:rPr>
          <w:sz w:val="28"/>
          <w:szCs w:val="28"/>
        </w:rPr>
      </w:pPr>
    </w:p>
    <w:p w:rsidR="00BD1B0A" w:rsidRPr="00F874D6" w:rsidRDefault="00BD1B0A" w:rsidP="00F874D6">
      <w:pPr>
        <w:spacing w:line="390" w:lineRule="exact"/>
        <w:ind w:right="-419" w:firstLine="851"/>
        <w:jc w:val="both"/>
        <w:rPr>
          <w:sz w:val="28"/>
          <w:szCs w:val="28"/>
        </w:rPr>
      </w:pPr>
    </w:p>
    <w:p w:rsidR="00BD1B0A" w:rsidRPr="00F874D6" w:rsidRDefault="006E1995" w:rsidP="00CC7704">
      <w:pPr>
        <w:spacing w:line="275" w:lineRule="auto"/>
        <w:ind w:right="-419" w:firstLine="851"/>
        <w:jc w:val="center"/>
        <w:rPr>
          <w:sz w:val="28"/>
          <w:szCs w:val="28"/>
        </w:rPr>
      </w:pPr>
      <w:r w:rsidRPr="00F874D6">
        <w:rPr>
          <w:rFonts w:eastAsia="Times New Roman"/>
          <w:i/>
          <w:iCs/>
          <w:sz w:val="28"/>
          <w:szCs w:val="28"/>
        </w:rPr>
        <w:t>2. Классификация затрат на производство и реализацию продукции (товаров, работ, услуг)</w:t>
      </w:r>
    </w:p>
    <w:p w:rsidR="00BD1B0A" w:rsidRPr="00F874D6" w:rsidRDefault="00BD1B0A" w:rsidP="00F874D6">
      <w:pPr>
        <w:spacing w:line="230" w:lineRule="exact"/>
        <w:ind w:right="-419" w:firstLine="851"/>
        <w:jc w:val="both"/>
        <w:rPr>
          <w:sz w:val="28"/>
          <w:szCs w:val="28"/>
        </w:rPr>
      </w:pPr>
    </w:p>
    <w:p w:rsidR="00BD1B0A" w:rsidRPr="00F874D6" w:rsidRDefault="006E1995" w:rsidP="00F874D6">
      <w:pPr>
        <w:spacing w:line="255" w:lineRule="auto"/>
        <w:ind w:right="-419" w:firstLine="851"/>
        <w:jc w:val="both"/>
        <w:rPr>
          <w:sz w:val="28"/>
          <w:szCs w:val="28"/>
        </w:rPr>
      </w:pPr>
      <w:r w:rsidRPr="00F874D6">
        <w:rPr>
          <w:rFonts w:eastAsia="Times New Roman"/>
          <w:sz w:val="28"/>
          <w:szCs w:val="28"/>
        </w:rPr>
        <w:t>Международные стандарты предусматривают разные варианты классификации затрат в зависимости от задач , выполняемых управленческим учетом. Для решения каждой из названных задач потребители внутренней информации определяют соответствующую классификацию затрат.</w:t>
      </w:r>
    </w:p>
    <w:p w:rsidR="00BD1B0A" w:rsidRPr="00F874D6" w:rsidRDefault="006E1995" w:rsidP="00F874D6">
      <w:pPr>
        <w:spacing w:line="239" w:lineRule="auto"/>
        <w:ind w:right="-419" w:firstLine="851"/>
        <w:jc w:val="both"/>
        <w:rPr>
          <w:sz w:val="28"/>
          <w:szCs w:val="28"/>
        </w:rPr>
      </w:pPr>
      <w:r w:rsidRPr="00F874D6">
        <w:rPr>
          <w:rFonts w:eastAsia="Times New Roman"/>
          <w:sz w:val="28"/>
          <w:szCs w:val="28"/>
        </w:rPr>
        <w:t xml:space="preserve">По отношению к производственному (технологическому) процессу все затраты подразделяются на основные и накладные. </w:t>
      </w:r>
      <w:r w:rsidRPr="00F874D6">
        <w:rPr>
          <w:rFonts w:eastAsia="Times New Roman"/>
          <w:b/>
          <w:bCs/>
          <w:i/>
          <w:iCs/>
          <w:sz w:val="28"/>
          <w:szCs w:val="28"/>
        </w:rPr>
        <w:t>Основными</w:t>
      </w:r>
      <w:r w:rsidRPr="00F874D6">
        <w:rPr>
          <w:rFonts w:eastAsia="Times New Roman"/>
          <w:sz w:val="28"/>
          <w:szCs w:val="28"/>
        </w:rPr>
        <w:t xml:space="preserve"> называются затраты, непосредственно связанные с технологическим процессом производства продукции (работ, услуг); они занимают наибольший удельный вес в общей сумме затрат организации. </w:t>
      </w:r>
      <w:r w:rsidRPr="00F874D6">
        <w:rPr>
          <w:rFonts w:eastAsia="Times New Roman"/>
          <w:b/>
          <w:bCs/>
          <w:i/>
          <w:iCs/>
          <w:sz w:val="28"/>
          <w:szCs w:val="28"/>
        </w:rPr>
        <w:t>Накладные</w:t>
      </w:r>
      <w:r w:rsidRPr="00F874D6">
        <w:rPr>
          <w:rFonts w:eastAsia="Times New Roman"/>
          <w:sz w:val="28"/>
          <w:szCs w:val="28"/>
        </w:rPr>
        <w:t xml:space="preserve"> расходы образуются в процессе </w:t>
      </w:r>
      <w:r w:rsidRPr="00F874D6">
        <w:rPr>
          <w:rFonts w:eastAsia="Times New Roman"/>
          <w:sz w:val="28"/>
          <w:szCs w:val="28"/>
        </w:rPr>
        <w:lastRenderedPageBreak/>
        <w:t>деятельности, в ходе обслуживания производства и управления им. Это общепроизводственные и общехозяйственные расходы.</w:t>
      </w:r>
    </w:p>
    <w:p w:rsidR="00BD1B0A" w:rsidRPr="00F874D6" w:rsidRDefault="00BD1B0A" w:rsidP="00F874D6">
      <w:pPr>
        <w:spacing w:line="9" w:lineRule="exact"/>
        <w:ind w:right="-419" w:firstLine="851"/>
        <w:jc w:val="both"/>
        <w:rPr>
          <w:sz w:val="28"/>
          <w:szCs w:val="28"/>
        </w:rPr>
      </w:pPr>
    </w:p>
    <w:p w:rsidR="00BD1B0A" w:rsidRPr="00F874D6" w:rsidRDefault="006E1995" w:rsidP="00F874D6">
      <w:pPr>
        <w:ind w:right="-419" w:firstLine="851"/>
        <w:jc w:val="both"/>
        <w:rPr>
          <w:sz w:val="28"/>
          <w:szCs w:val="28"/>
        </w:rPr>
      </w:pPr>
      <w:r w:rsidRPr="00F874D6">
        <w:rPr>
          <w:rFonts w:eastAsia="Times New Roman"/>
          <w:sz w:val="28"/>
          <w:szCs w:val="28"/>
        </w:rPr>
        <w:t xml:space="preserve">По отношению к объему производства все затраты делятся на переменные и постоянные. </w:t>
      </w:r>
      <w:r w:rsidRPr="00F874D6">
        <w:rPr>
          <w:rFonts w:eastAsia="Times New Roman"/>
          <w:b/>
          <w:bCs/>
          <w:i/>
          <w:iCs/>
          <w:sz w:val="28"/>
          <w:szCs w:val="28"/>
        </w:rPr>
        <w:t>Переменные</w:t>
      </w:r>
      <w:r w:rsidRPr="00F874D6">
        <w:rPr>
          <w:rFonts w:eastAsia="Times New Roman"/>
          <w:sz w:val="28"/>
          <w:szCs w:val="28"/>
        </w:rPr>
        <w:t xml:space="preserve"> издержки представляют собой затраты, которые меняются в зависимости от изменения объема производства. В состав переменных издержек включаются затраты на сырье</w:t>
      </w:r>
    </w:p>
    <w:p w:rsidR="00BD1B0A" w:rsidRPr="00F874D6" w:rsidRDefault="00BD1B0A" w:rsidP="00F874D6">
      <w:pPr>
        <w:spacing w:line="1" w:lineRule="exact"/>
        <w:ind w:right="-419" w:firstLine="851"/>
        <w:jc w:val="both"/>
        <w:rPr>
          <w:sz w:val="28"/>
          <w:szCs w:val="28"/>
        </w:rPr>
      </w:pPr>
    </w:p>
    <w:p w:rsidR="00BD1B0A" w:rsidRPr="00F874D6" w:rsidRDefault="006E1995" w:rsidP="00F874D6">
      <w:pPr>
        <w:numPr>
          <w:ilvl w:val="0"/>
          <w:numId w:val="84"/>
        </w:numPr>
        <w:tabs>
          <w:tab w:val="left" w:pos="331"/>
        </w:tabs>
        <w:spacing w:line="242" w:lineRule="auto"/>
        <w:ind w:right="-419" w:firstLine="851"/>
        <w:jc w:val="both"/>
        <w:rPr>
          <w:rFonts w:eastAsia="Times New Roman"/>
          <w:sz w:val="28"/>
          <w:szCs w:val="28"/>
        </w:rPr>
      </w:pPr>
      <w:r w:rsidRPr="00F874D6">
        <w:rPr>
          <w:rFonts w:eastAsia="Times New Roman"/>
          <w:sz w:val="28"/>
          <w:szCs w:val="28"/>
        </w:rPr>
        <w:t xml:space="preserve">материалы, семена и корма, топливо, энергию, транспортные услуги, оплата по трудовым ресурсам. Переменные издержки на единицу продукции в начале процесса производства возрастают несколько медленнее, а затем увеличиваются более быстрыми темпами. Такое поведение переменных издержек обуславливается законом убывающей отдачи ресурсов. </w:t>
      </w:r>
      <w:r w:rsidRPr="00F874D6">
        <w:rPr>
          <w:rFonts w:eastAsia="Times New Roman"/>
          <w:b/>
          <w:bCs/>
          <w:i/>
          <w:iCs/>
          <w:sz w:val="28"/>
          <w:szCs w:val="28"/>
        </w:rPr>
        <w:t xml:space="preserve">Постоянные </w:t>
      </w:r>
      <w:r w:rsidRPr="00F874D6">
        <w:rPr>
          <w:rFonts w:eastAsia="Times New Roman"/>
          <w:sz w:val="28"/>
          <w:szCs w:val="28"/>
        </w:rPr>
        <w:t>затраты остаются неизменными при изменении объемов</w:t>
      </w:r>
      <w:r w:rsidRPr="00F874D6">
        <w:rPr>
          <w:rFonts w:eastAsia="Times New Roman"/>
          <w:b/>
          <w:bCs/>
          <w:i/>
          <w:iCs/>
          <w:sz w:val="28"/>
          <w:szCs w:val="28"/>
        </w:rPr>
        <w:t xml:space="preserve"> </w:t>
      </w:r>
      <w:r w:rsidRPr="00F874D6">
        <w:rPr>
          <w:rFonts w:eastAsia="Times New Roman"/>
          <w:sz w:val="28"/>
          <w:szCs w:val="28"/>
        </w:rPr>
        <w:t>производства продукции. К ним относятся общепроизводственные, общехозяйственные расходы, амортизация, оплата труда административно-управленческого персонала и т. п.</w:t>
      </w:r>
    </w:p>
    <w:p w:rsidR="00BD1B0A" w:rsidRPr="00F874D6" w:rsidRDefault="00BD1B0A" w:rsidP="00F874D6">
      <w:pPr>
        <w:spacing w:line="9" w:lineRule="exact"/>
        <w:ind w:right="-419" w:firstLine="851"/>
        <w:jc w:val="both"/>
        <w:rPr>
          <w:rFonts w:eastAsia="Times New Roman"/>
          <w:sz w:val="28"/>
          <w:szCs w:val="28"/>
        </w:rPr>
      </w:pPr>
    </w:p>
    <w:p w:rsidR="00BD1B0A" w:rsidRPr="00F874D6" w:rsidRDefault="006E1995" w:rsidP="00F874D6">
      <w:pPr>
        <w:ind w:right="-419" w:firstLine="851"/>
        <w:jc w:val="both"/>
        <w:rPr>
          <w:rFonts w:eastAsia="Times New Roman"/>
          <w:sz w:val="28"/>
          <w:szCs w:val="28"/>
        </w:rPr>
      </w:pPr>
      <w:r w:rsidRPr="00F874D6">
        <w:rPr>
          <w:rFonts w:eastAsia="Times New Roman"/>
          <w:sz w:val="28"/>
          <w:szCs w:val="28"/>
        </w:rPr>
        <w:t>Различие между постоянными и переменными издержками имеет существенное значение для каждой организации. Переменные издержки – это такие издержки, которыми организация может управлять. Их размер может быть изменен в течение кратковременного периода путем изменения объема производства. В свою очередь, постоянные издержки находятся вне контроля администрации организации. Они являются обязательными и должны быть оплачены независимо от объема производства.</w:t>
      </w:r>
    </w:p>
    <w:p w:rsidR="00BD1B0A" w:rsidRPr="00F874D6" w:rsidRDefault="00BD1B0A" w:rsidP="00F874D6">
      <w:pPr>
        <w:spacing w:line="1" w:lineRule="exact"/>
        <w:ind w:right="-419" w:firstLine="851"/>
        <w:jc w:val="both"/>
        <w:rPr>
          <w:rFonts w:eastAsia="Times New Roman"/>
          <w:sz w:val="28"/>
          <w:szCs w:val="28"/>
        </w:rPr>
      </w:pPr>
    </w:p>
    <w:p w:rsidR="00BD1B0A" w:rsidRPr="00F874D6" w:rsidRDefault="006E1995" w:rsidP="00F874D6">
      <w:pPr>
        <w:numPr>
          <w:ilvl w:val="0"/>
          <w:numId w:val="85"/>
        </w:numPr>
        <w:tabs>
          <w:tab w:val="left" w:pos="1060"/>
        </w:tabs>
        <w:spacing w:line="248" w:lineRule="auto"/>
        <w:ind w:right="-419" w:firstLine="851"/>
        <w:jc w:val="both"/>
        <w:rPr>
          <w:rFonts w:eastAsia="Times New Roman"/>
          <w:sz w:val="28"/>
          <w:szCs w:val="28"/>
        </w:rPr>
      </w:pPr>
      <w:r w:rsidRPr="00F874D6">
        <w:rPr>
          <w:rFonts w:eastAsia="Times New Roman"/>
          <w:sz w:val="28"/>
          <w:szCs w:val="28"/>
        </w:rPr>
        <w:t xml:space="preserve">зависимости от способов включения в себестоимость продукции (работ, услуг) затраты бывают прямые и косвенные. </w:t>
      </w:r>
      <w:r w:rsidRPr="00F874D6">
        <w:rPr>
          <w:rFonts w:eastAsia="Times New Roman"/>
          <w:b/>
          <w:bCs/>
          <w:i/>
          <w:iCs/>
          <w:sz w:val="28"/>
          <w:szCs w:val="28"/>
        </w:rPr>
        <w:t>Прямые</w:t>
      </w:r>
      <w:r w:rsidRPr="00F874D6">
        <w:rPr>
          <w:rFonts w:eastAsia="Times New Roman"/>
          <w:sz w:val="28"/>
          <w:szCs w:val="28"/>
        </w:rPr>
        <w:t xml:space="preserve"> затраты связаны с производством определенного вида продукции и могут быть прямо</w:t>
      </w:r>
      <w:r w:rsidR="00955CBA" w:rsidRPr="00F874D6">
        <w:rPr>
          <w:rFonts w:eastAsia="Times New Roman"/>
          <w:sz w:val="28"/>
          <w:szCs w:val="28"/>
        </w:rPr>
        <w:t xml:space="preserve"> </w:t>
      </w:r>
      <w:r w:rsidRPr="00F874D6">
        <w:rPr>
          <w:rFonts w:eastAsia="Times New Roman"/>
          <w:sz w:val="28"/>
          <w:szCs w:val="28"/>
        </w:rPr>
        <w:t xml:space="preserve">непосредственно отнесены на его себестоимость (стоимость семян, кормов, оплата труда работников растениеводства и животноводства и др.). К </w:t>
      </w:r>
      <w:r w:rsidRPr="00F874D6">
        <w:rPr>
          <w:rFonts w:eastAsia="Times New Roman"/>
          <w:b/>
          <w:bCs/>
          <w:i/>
          <w:iCs/>
          <w:sz w:val="28"/>
          <w:szCs w:val="28"/>
        </w:rPr>
        <w:t xml:space="preserve">косвенным </w:t>
      </w:r>
      <w:r w:rsidRPr="00F874D6">
        <w:rPr>
          <w:rFonts w:eastAsia="Times New Roman"/>
          <w:sz w:val="28"/>
          <w:szCs w:val="28"/>
        </w:rPr>
        <w:t>относят затраты,</w:t>
      </w:r>
      <w:r w:rsidRPr="00F874D6">
        <w:rPr>
          <w:rFonts w:eastAsia="Times New Roman"/>
          <w:b/>
          <w:bCs/>
          <w:i/>
          <w:iCs/>
          <w:sz w:val="28"/>
          <w:szCs w:val="28"/>
        </w:rPr>
        <w:t xml:space="preserve"> </w:t>
      </w:r>
      <w:r w:rsidRPr="00F874D6">
        <w:rPr>
          <w:rFonts w:eastAsia="Times New Roman"/>
          <w:sz w:val="28"/>
          <w:szCs w:val="28"/>
        </w:rPr>
        <w:t>связанные с одновременным производством</w:t>
      </w:r>
      <w:r w:rsidRPr="00F874D6">
        <w:rPr>
          <w:rFonts w:eastAsia="Times New Roman"/>
          <w:b/>
          <w:bCs/>
          <w:i/>
          <w:iCs/>
          <w:sz w:val="28"/>
          <w:szCs w:val="28"/>
        </w:rPr>
        <w:t xml:space="preserve"> </w:t>
      </w:r>
      <w:r w:rsidRPr="00F874D6">
        <w:rPr>
          <w:rFonts w:eastAsia="Times New Roman"/>
          <w:sz w:val="28"/>
          <w:szCs w:val="28"/>
        </w:rPr>
        <w:t>нескольких видов продукции, выполнением одновременно нескольких видов работ (оплата труда административно-управленческого персонала, расходы на технику безопасности, подбор персонала и т. п.).</w:t>
      </w:r>
    </w:p>
    <w:p w:rsidR="00BD1B0A" w:rsidRPr="00F874D6" w:rsidRDefault="00BD1B0A" w:rsidP="00F874D6">
      <w:pPr>
        <w:spacing w:line="3" w:lineRule="exact"/>
        <w:ind w:right="-419" w:firstLine="851"/>
        <w:jc w:val="both"/>
        <w:rPr>
          <w:rFonts w:eastAsia="Times New Roman"/>
          <w:sz w:val="28"/>
          <w:szCs w:val="28"/>
        </w:rPr>
      </w:pPr>
    </w:p>
    <w:p w:rsidR="00BD1B0A" w:rsidRPr="00F874D6" w:rsidRDefault="006E1995" w:rsidP="00F874D6">
      <w:pPr>
        <w:spacing w:line="241" w:lineRule="auto"/>
        <w:ind w:right="-419" w:firstLine="851"/>
        <w:jc w:val="both"/>
        <w:rPr>
          <w:rFonts w:eastAsia="Times New Roman"/>
          <w:sz w:val="28"/>
          <w:szCs w:val="28"/>
        </w:rPr>
      </w:pPr>
      <w:r w:rsidRPr="00F874D6">
        <w:rPr>
          <w:rFonts w:eastAsia="Times New Roman"/>
          <w:sz w:val="28"/>
          <w:szCs w:val="28"/>
        </w:rPr>
        <w:t xml:space="preserve">Для целей налогообложения прибыли затраты можно подразделить на лимитируемые и нелимитируемые. Под </w:t>
      </w:r>
      <w:r w:rsidRPr="00F874D6">
        <w:rPr>
          <w:rFonts w:eastAsia="Times New Roman"/>
          <w:b/>
          <w:bCs/>
          <w:i/>
          <w:iCs/>
          <w:sz w:val="28"/>
          <w:szCs w:val="28"/>
        </w:rPr>
        <w:t>лимитируемыми</w:t>
      </w:r>
      <w:r w:rsidRPr="00F874D6">
        <w:rPr>
          <w:rFonts w:eastAsia="Times New Roman"/>
          <w:sz w:val="28"/>
          <w:szCs w:val="28"/>
        </w:rPr>
        <w:t xml:space="preserve"> понимают такие расходы, по которым законодательством установлены лимиты, нормы и нормативы (командировочные и представительские расходы и др.). К </w:t>
      </w:r>
      <w:r w:rsidRPr="00F874D6">
        <w:rPr>
          <w:rFonts w:eastAsia="Times New Roman"/>
          <w:b/>
          <w:bCs/>
          <w:i/>
          <w:iCs/>
          <w:sz w:val="28"/>
          <w:szCs w:val="28"/>
        </w:rPr>
        <w:t xml:space="preserve">нелимитируемым </w:t>
      </w:r>
      <w:r w:rsidRPr="00F874D6">
        <w:rPr>
          <w:rFonts w:eastAsia="Times New Roman"/>
          <w:sz w:val="28"/>
          <w:szCs w:val="28"/>
        </w:rPr>
        <w:t>относят расходы,</w:t>
      </w:r>
      <w:r w:rsidRPr="00F874D6">
        <w:rPr>
          <w:rFonts w:eastAsia="Times New Roman"/>
          <w:b/>
          <w:bCs/>
          <w:i/>
          <w:iCs/>
          <w:sz w:val="28"/>
          <w:szCs w:val="28"/>
        </w:rPr>
        <w:t xml:space="preserve"> </w:t>
      </w:r>
      <w:r w:rsidRPr="00F874D6">
        <w:rPr>
          <w:rFonts w:eastAsia="Times New Roman"/>
          <w:sz w:val="28"/>
          <w:szCs w:val="28"/>
        </w:rPr>
        <w:t>принимаемые к учету в фактических</w:t>
      </w:r>
      <w:r w:rsidRPr="00F874D6">
        <w:rPr>
          <w:rFonts w:eastAsia="Times New Roman"/>
          <w:b/>
          <w:bCs/>
          <w:i/>
          <w:iCs/>
          <w:sz w:val="28"/>
          <w:szCs w:val="28"/>
        </w:rPr>
        <w:t xml:space="preserve"> </w:t>
      </w:r>
      <w:r w:rsidRPr="00F874D6">
        <w:rPr>
          <w:rFonts w:eastAsia="Times New Roman"/>
          <w:sz w:val="28"/>
          <w:szCs w:val="28"/>
        </w:rPr>
        <w:t>размерах.</w:t>
      </w:r>
    </w:p>
    <w:p w:rsidR="00BD1B0A" w:rsidRPr="00F874D6" w:rsidRDefault="00BD1B0A" w:rsidP="00F874D6">
      <w:pPr>
        <w:spacing w:line="3" w:lineRule="exact"/>
        <w:ind w:right="-419" w:firstLine="851"/>
        <w:jc w:val="both"/>
        <w:rPr>
          <w:rFonts w:eastAsia="Times New Roman"/>
          <w:sz w:val="28"/>
          <w:szCs w:val="28"/>
        </w:rPr>
      </w:pPr>
    </w:p>
    <w:p w:rsidR="00BD1B0A" w:rsidRPr="00F874D6" w:rsidRDefault="006E1995" w:rsidP="00F874D6">
      <w:pPr>
        <w:numPr>
          <w:ilvl w:val="2"/>
          <w:numId w:val="85"/>
        </w:numPr>
        <w:tabs>
          <w:tab w:val="left" w:pos="1183"/>
        </w:tabs>
        <w:ind w:right="-419" w:firstLine="851"/>
        <w:jc w:val="both"/>
        <w:rPr>
          <w:rFonts w:eastAsia="Times New Roman"/>
          <w:sz w:val="28"/>
          <w:szCs w:val="28"/>
        </w:rPr>
      </w:pPr>
      <w:r w:rsidRPr="00F874D6">
        <w:rPr>
          <w:rFonts w:eastAsia="Times New Roman"/>
          <w:sz w:val="28"/>
          <w:szCs w:val="28"/>
        </w:rPr>
        <w:t xml:space="preserve">зависимости от периодичности возникновения все расходы классифицируются на текущие и единовременные. К </w:t>
      </w:r>
      <w:r w:rsidRPr="00F874D6">
        <w:rPr>
          <w:rFonts w:eastAsia="Times New Roman"/>
          <w:b/>
          <w:bCs/>
          <w:i/>
          <w:iCs/>
          <w:sz w:val="28"/>
          <w:szCs w:val="28"/>
        </w:rPr>
        <w:t>текущим</w:t>
      </w:r>
      <w:r w:rsidRPr="00F874D6">
        <w:rPr>
          <w:rFonts w:eastAsia="Times New Roman"/>
          <w:sz w:val="28"/>
          <w:szCs w:val="28"/>
        </w:rPr>
        <w:t xml:space="preserve"> расходам относятся затраты, связанные с производством и продажей продукции данного периода. </w:t>
      </w:r>
      <w:r w:rsidRPr="00F874D6">
        <w:rPr>
          <w:rFonts w:eastAsia="Times New Roman"/>
          <w:b/>
          <w:bCs/>
          <w:i/>
          <w:iCs/>
          <w:sz w:val="28"/>
          <w:szCs w:val="28"/>
        </w:rPr>
        <w:t>Единовременными</w:t>
      </w:r>
      <w:r w:rsidRPr="00F874D6">
        <w:rPr>
          <w:rFonts w:eastAsia="Times New Roman"/>
          <w:sz w:val="28"/>
          <w:szCs w:val="28"/>
        </w:rPr>
        <w:t xml:space="preserve"> называют расходы, связанные с подготовкой новых производств, освоением новой продукции, резервированием затрат на какие-либо цели.</w:t>
      </w:r>
    </w:p>
    <w:p w:rsidR="00BD1B0A" w:rsidRPr="00F874D6" w:rsidRDefault="006E1995" w:rsidP="00F874D6">
      <w:pPr>
        <w:spacing w:line="241" w:lineRule="auto"/>
        <w:ind w:right="-419" w:firstLine="851"/>
        <w:jc w:val="both"/>
        <w:rPr>
          <w:rFonts w:eastAsia="Times New Roman"/>
          <w:sz w:val="28"/>
          <w:szCs w:val="28"/>
        </w:rPr>
      </w:pPr>
      <w:r w:rsidRPr="00F874D6">
        <w:rPr>
          <w:rFonts w:eastAsia="Times New Roman"/>
          <w:sz w:val="28"/>
          <w:szCs w:val="28"/>
        </w:rPr>
        <w:t xml:space="preserve">По составу все расходы подразделяются на одноэлементные и комплексные. </w:t>
      </w:r>
      <w:r w:rsidRPr="00F874D6">
        <w:rPr>
          <w:rFonts w:eastAsia="Times New Roman"/>
          <w:b/>
          <w:bCs/>
          <w:i/>
          <w:iCs/>
          <w:sz w:val="28"/>
          <w:szCs w:val="28"/>
        </w:rPr>
        <w:t>Одноэлементными</w:t>
      </w:r>
      <w:r w:rsidRPr="00F874D6">
        <w:rPr>
          <w:rFonts w:eastAsia="Times New Roman"/>
          <w:sz w:val="28"/>
          <w:szCs w:val="28"/>
        </w:rPr>
        <w:t xml:space="preserve"> называют затраты, состоящие из одного вида затрат (заработная плата). </w:t>
      </w:r>
      <w:r w:rsidRPr="00F874D6">
        <w:rPr>
          <w:rFonts w:eastAsia="Times New Roman"/>
          <w:b/>
          <w:bCs/>
          <w:i/>
          <w:iCs/>
          <w:sz w:val="28"/>
          <w:szCs w:val="28"/>
        </w:rPr>
        <w:t>Комплексные</w:t>
      </w:r>
      <w:r w:rsidRPr="00F874D6">
        <w:rPr>
          <w:rFonts w:eastAsia="Times New Roman"/>
          <w:sz w:val="28"/>
          <w:szCs w:val="28"/>
        </w:rPr>
        <w:t xml:space="preserve"> состоят из нескольких видов расходов (общехозяйственные расходы и пр.).</w:t>
      </w:r>
    </w:p>
    <w:p w:rsidR="00BD1B0A" w:rsidRPr="00F874D6" w:rsidRDefault="00BD1B0A" w:rsidP="00F874D6">
      <w:pPr>
        <w:spacing w:line="3" w:lineRule="exact"/>
        <w:ind w:right="-419" w:firstLine="851"/>
        <w:jc w:val="both"/>
        <w:rPr>
          <w:rFonts w:eastAsia="Times New Roman"/>
          <w:sz w:val="28"/>
          <w:szCs w:val="28"/>
        </w:rPr>
      </w:pPr>
    </w:p>
    <w:p w:rsidR="00BD1B0A" w:rsidRPr="00F874D6" w:rsidRDefault="006E1995" w:rsidP="00F874D6">
      <w:pPr>
        <w:numPr>
          <w:ilvl w:val="3"/>
          <w:numId w:val="85"/>
        </w:numPr>
        <w:tabs>
          <w:tab w:val="left" w:pos="1066"/>
        </w:tabs>
        <w:spacing w:line="241" w:lineRule="auto"/>
        <w:ind w:right="-419" w:firstLine="851"/>
        <w:jc w:val="both"/>
        <w:rPr>
          <w:rFonts w:eastAsia="Times New Roman"/>
          <w:sz w:val="28"/>
          <w:szCs w:val="28"/>
        </w:rPr>
      </w:pPr>
      <w:r w:rsidRPr="00F874D6">
        <w:rPr>
          <w:rFonts w:eastAsia="Times New Roman"/>
          <w:sz w:val="28"/>
          <w:szCs w:val="28"/>
        </w:rPr>
        <w:lastRenderedPageBreak/>
        <w:t>дополнение к существующей в финансовом учете и отчетности классификации затрат в учете для внутреннего управления выделяют</w:t>
      </w:r>
    </w:p>
    <w:p w:rsidR="00BD1B0A" w:rsidRPr="00F874D6" w:rsidRDefault="00BD1B0A" w:rsidP="00F874D6">
      <w:pPr>
        <w:spacing w:line="1" w:lineRule="exact"/>
        <w:ind w:right="-419" w:firstLine="851"/>
        <w:jc w:val="both"/>
        <w:rPr>
          <w:rFonts w:eastAsia="Times New Roman"/>
          <w:sz w:val="28"/>
          <w:szCs w:val="28"/>
        </w:rPr>
      </w:pPr>
    </w:p>
    <w:p w:rsidR="00BD1B0A" w:rsidRPr="00F874D6" w:rsidRDefault="006E1995" w:rsidP="00F874D6">
      <w:pPr>
        <w:ind w:right="-419" w:firstLine="851"/>
        <w:jc w:val="both"/>
        <w:rPr>
          <w:rFonts w:eastAsia="Times New Roman"/>
          <w:sz w:val="28"/>
          <w:szCs w:val="28"/>
        </w:rPr>
      </w:pPr>
      <w:r w:rsidRPr="00F874D6">
        <w:rPr>
          <w:rFonts w:eastAsia="Times New Roman"/>
          <w:b/>
          <w:bCs/>
          <w:i/>
          <w:iCs/>
          <w:sz w:val="28"/>
          <w:szCs w:val="28"/>
        </w:rPr>
        <w:t>релевантные и нерелевантные расходы.</w:t>
      </w:r>
    </w:p>
    <w:p w:rsidR="00BD1B0A" w:rsidRPr="00F874D6" w:rsidRDefault="006E1995" w:rsidP="00F874D6">
      <w:pPr>
        <w:ind w:right="-419" w:firstLine="851"/>
        <w:jc w:val="both"/>
        <w:rPr>
          <w:rFonts w:eastAsia="Times New Roman"/>
          <w:sz w:val="28"/>
          <w:szCs w:val="28"/>
        </w:rPr>
      </w:pPr>
      <w:r w:rsidRPr="00F874D6">
        <w:rPr>
          <w:rFonts w:eastAsia="Times New Roman"/>
          <w:sz w:val="28"/>
          <w:szCs w:val="28"/>
        </w:rPr>
        <w:t>Важное значение имеет деление затрат на зависящие от принимаемого решения (релевантные) и независящие, неизбежные при любом варианте решения (нерелевантные) расходы. Релевантность или нерелевантность тех или иных издержек производства и сбыта зависит от вида, назначения затрат</w:t>
      </w:r>
    </w:p>
    <w:p w:rsidR="00BD1B0A" w:rsidRPr="00F874D6" w:rsidRDefault="006E1995" w:rsidP="00F874D6">
      <w:pPr>
        <w:numPr>
          <w:ilvl w:val="1"/>
          <w:numId w:val="85"/>
        </w:numPr>
        <w:tabs>
          <w:tab w:val="left" w:pos="343"/>
        </w:tabs>
        <w:spacing w:line="239" w:lineRule="auto"/>
        <w:ind w:right="-419" w:firstLine="851"/>
        <w:jc w:val="both"/>
        <w:rPr>
          <w:rFonts w:eastAsia="Times New Roman"/>
          <w:sz w:val="28"/>
          <w:szCs w:val="28"/>
        </w:rPr>
      </w:pPr>
      <w:r w:rsidRPr="00F874D6">
        <w:rPr>
          <w:rFonts w:eastAsia="Times New Roman"/>
          <w:sz w:val="28"/>
          <w:szCs w:val="28"/>
        </w:rPr>
        <w:t>специфики принимаемого управленческого решения. Нерелевантными всегда являются расходы прошлых отчетных периодов, на которые уже нельзя повлиять, а также большая часть текущих затрат, зависящих от продолжительности периода, за который определяется их величина. К полностью регулируемым обычно относят прямые затраты основной деятельности, к частично регулируемым (произвольным) – расходы на маркетинговые исследования, НИОКР, сервисное обслуживание.</w:t>
      </w:r>
    </w:p>
    <w:p w:rsidR="00BD1B0A" w:rsidRPr="00F874D6" w:rsidRDefault="00BD1B0A" w:rsidP="00F874D6">
      <w:pPr>
        <w:spacing w:line="9" w:lineRule="exact"/>
        <w:ind w:right="-419" w:firstLine="851"/>
        <w:jc w:val="both"/>
        <w:rPr>
          <w:rFonts w:eastAsia="Times New Roman"/>
          <w:sz w:val="28"/>
          <w:szCs w:val="28"/>
        </w:rPr>
      </w:pPr>
    </w:p>
    <w:p w:rsidR="00BD1B0A" w:rsidRPr="00F874D6" w:rsidRDefault="006E1995" w:rsidP="00F874D6">
      <w:pPr>
        <w:spacing w:line="239" w:lineRule="auto"/>
        <w:ind w:right="-419" w:firstLine="851"/>
        <w:jc w:val="both"/>
        <w:rPr>
          <w:rFonts w:eastAsia="Times New Roman"/>
          <w:sz w:val="28"/>
          <w:szCs w:val="28"/>
        </w:rPr>
      </w:pPr>
      <w:r w:rsidRPr="00F874D6">
        <w:rPr>
          <w:rFonts w:eastAsia="Times New Roman"/>
          <w:sz w:val="28"/>
          <w:szCs w:val="28"/>
        </w:rPr>
        <w:t>По степени регулируемости затраты подразделяются на полностью, частично и слабо регулируемые.</w:t>
      </w:r>
    </w:p>
    <w:p w:rsidR="00BD1B0A" w:rsidRPr="00F874D6" w:rsidRDefault="00BD1B0A" w:rsidP="00F874D6">
      <w:pPr>
        <w:spacing w:line="1" w:lineRule="exact"/>
        <w:ind w:right="-419" w:firstLine="851"/>
        <w:jc w:val="both"/>
        <w:rPr>
          <w:rFonts w:eastAsia="Times New Roman"/>
          <w:sz w:val="28"/>
          <w:szCs w:val="28"/>
        </w:rPr>
      </w:pPr>
    </w:p>
    <w:p w:rsidR="00BD1B0A" w:rsidRPr="00F874D6" w:rsidRDefault="006E1995" w:rsidP="00F874D6">
      <w:pPr>
        <w:spacing w:line="246" w:lineRule="auto"/>
        <w:ind w:right="-419" w:firstLine="851"/>
        <w:jc w:val="both"/>
        <w:rPr>
          <w:rFonts w:eastAsia="Times New Roman"/>
          <w:sz w:val="28"/>
          <w:szCs w:val="28"/>
        </w:rPr>
      </w:pPr>
      <w:r w:rsidRPr="00F874D6">
        <w:rPr>
          <w:rFonts w:eastAsia="Times New Roman"/>
          <w:b/>
          <w:bCs/>
          <w:i/>
          <w:iCs/>
          <w:sz w:val="28"/>
          <w:szCs w:val="28"/>
        </w:rPr>
        <w:t xml:space="preserve">Полностью регулируемые </w:t>
      </w:r>
      <w:r w:rsidRPr="00F874D6">
        <w:rPr>
          <w:rFonts w:eastAsia="Times New Roman"/>
          <w:sz w:val="28"/>
          <w:szCs w:val="28"/>
        </w:rPr>
        <w:t>затраты возникают,</w:t>
      </w:r>
      <w:r w:rsidRPr="00F874D6">
        <w:rPr>
          <w:rFonts w:eastAsia="Times New Roman"/>
          <w:b/>
          <w:bCs/>
          <w:i/>
          <w:iCs/>
          <w:sz w:val="28"/>
          <w:szCs w:val="28"/>
        </w:rPr>
        <w:t xml:space="preserve"> </w:t>
      </w:r>
      <w:r w:rsidRPr="00F874D6">
        <w:rPr>
          <w:rFonts w:eastAsia="Times New Roman"/>
          <w:sz w:val="28"/>
          <w:szCs w:val="28"/>
        </w:rPr>
        <w:t>прежде всего,</w:t>
      </w:r>
      <w:r w:rsidRPr="00F874D6">
        <w:rPr>
          <w:rFonts w:eastAsia="Times New Roman"/>
          <w:b/>
          <w:bCs/>
          <w:i/>
          <w:iCs/>
          <w:sz w:val="28"/>
          <w:szCs w:val="28"/>
        </w:rPr>
        <w:t xml:space="preserve"> </w:t>
      </w:r>
      <w:r w:rsidRPr="00F874D6">
        <w:rPr>
          <w:rFonts w:eastAsia="Times New Roman"/>
          <w:sz w:val="28"/>
          <w:szCs w:val="28"/>
        </w:rPr>
        <w:t>в сферах</w:t>
      </w:r>
      <w:r w:rsidRPr="00F874D6">
        <w:rPr>
          <w:rFonts w:eastAsia="Times New Roman"/>
          <w:b/>
          <w:bCs/>
          <w:i/>
          <w:iCs/>
          <w:sz w:val="28"/>
          <w:szCs w:val="28"/>
        </w:rPr>
        <w:t xml:space="preserve"> </w:t>
      </w:r>
      <w:r w:rsidRPr="00F874D6">
        <w:rPr>
          <w:rFonts w:eastAsia="Times New Roman"/>
          <w:sz w:val="28"/>
          <w:szCs w:val="28"/>
        </w:rPr>
        <w:t xml:space="preserve">производства и распределения. Это затраты, зарегистрированные по центрам ответственности, величина которых зависит от степени их регулирования со стороны персонала управления. Произвольные затраты имеют место, главным образом, в НИОКР, маркетинге и обслуживании покупателей. </w:t>
      </w:r>
      <w:r w:rsidRPr="00F874D6">
        <w:rPr>
          <w:rFonts w:eastAsia="Times New Roman"/>
          <w:b/>
          <w:bCs/>
          <w:i/>
          <w:iCs/>
          <w:sz w:val="28"/>
          <w:szCs w:val="28"/>
        </w:rPr>
        <w:t>Слабо регулируемые</w:t>
      </w:r>
      <w:r w:rsidRPr="00F874D6">
        <w:rPr>
          <w:rFonts w:eastAsia="Times New Roman"/>
          <w:sz w:val="28"/>
          <w:szCs w:val="28"/>
        </w:rPr>
        <w:t xml:space="preserve"> (заданные) затраты могут возникать во всех функциональных областях.</w:t>
      </w:r>
    </w:p>
    <w:p w:rsidR="00BD1B0A" w:rsidRPr="00F874D6" w:rsidRDefault="00BD1B0A" w:rsidP="00F874D6">
      <w:pPr>
        <w:spacing w:line="3" w:lineRule="exact"/>
        <w:ind w:right="-419" w:firstLine="851"/>
        <w:jc w:val="both"/>
        <w:rPr>
          <w:rFonts w:eastAsia="Times New Roman"/>
          <w:sz w:val="28"/>
          <w:szCs w:val="28"/>
        </w:rPr>
      </w:pPr>
    </w:p>
    <w:p w:rsidR="00BD1B0A" w:rsidRPr="00F874D6" w:rsidRDefault="006E1995" w:rsidP="00F874D6">
      <w:pPr>
        <w:ind w:right="-419" w:firstLine="851"/>
        <w:jc w:val="both"/>
        <w:rPr>
          <w:sz w:val="28"/>
          <w:szCs w:val="28"/>
        </w:rPr>
      </w:pPr>
      <w:r w:rsidRPr="00F874D6">
        <w:rPr>
          <w:rFonts w:eastAsia="Times New Roman"/>
          <w:sz w:val="28"/>
          <w:szCs w:val="28"/>
        </w:rPr>
        <w:t>На  результаты  деятельности  организацию  существенное  влияние</w:t>
      </w:r>
      <w:r w:rsidR="00955CBA" w:rsidRPr="00F874D6">
        <w:rPr>
          <w:rFonts w:eastAsia="Times New Roman"/>
          <w:sz w:val="28"/>
          <w:szCs w:val="28"/>
        </w:rPr>
        <w:t xml:space="preserve"> </w:t>
      </w:r>
      <w:r w:rsidRPr="00F874D6">
        <w:rPr>
          <w:rFonts w:eastAsia="Times New Roman"/>
          <w:sz w:val="28"/>
          <w:szCs w:val="28"/>
        </w:rPr>
        <w:t>оказывает деление затрат на производительные (эффективные) и непроизводительные (неэффективные).</w:t>
      </w:r>
    </w:p>
    <w:p w:rsidR="00BD1B0A" w:rsidRPr="00F874D6" w:rsidRDefault="006E1995" w:rsidP="00F874D6">
      <w:pPr>
        <w:spacing w:line="247" w:lineRule="auto"/>
        <w:ind w:right="-419" w:firstLine="851"/>
        <w:jc w:val="both"/>
        <w:rPr>
          <w:sz w:val="28"/>
          <w:szCs w:val="28"/>
        </w:rPr>
      </w:pPr>
      <w:r w:rsidRPr="00F874D6">
        <w:rPr>
          <w:rFonts w:eastAsia="Times New Roman"/>
          <w:b/>
          <w:bCs/>
          <w:i/>
          <w:iCs/>
          <w:sz w:val="28"/>
          <w:szCs w:val="28"/>
        </w:rPr>
        <w:t xml:space="preserve">Эффективные </w:t>
      </w:r>
      <w:r w:rsidRPr="00F874D6">
        <w:rPr>
          <w:rFonts w:eastAsia="Times New Roman"/>
          <w:sz w:val="28"/>
          <w:szCs w:val="28"/>
        </w:rPr>
        <w:t>–</w:t>
      </w:r>
      <w:r w:rsidRPr="00F874D6">
        <w:rPr>
          <w:rFonts w:eastAsia="Times New Roman"/>
          <w:b/>
          <w:bCs/>
          <w:i/>
          <w:iCs/>
          <w:sz w:val="28"/>
          <w:szCs w:val="28"/>
        </w:rPr>
        <w:t xml:space="preserve"> </w:t>
      </w:r>
      <w:r w:rsidRPr="00F874D6">
        <w:rPr>
          <w:rFonts w:eastAsia="Times New Roman"/>
          <w:sz w:val="28"/>
          <w:szCs w:val="28"/>
        </w:rPr>
        <w:t>это производительные затраты,</w:t>
      </w:r>
      <w:r w:rsidRPr="00F874D6">
        <w:rPr>
          <w:rFonts w:eastAsia="Times New Roman"/>
          <w:b/>
          <w:bCs/>
          <w:i/>
          <w:iCs/>
          <w:sz w:val="28"/>
          <w:szCs w:val="28"/>
        </w:rPr>
        <w:t xml:space="preserve"> </w:t>
      </w:r>
      <w:r w:rsidRPr="00F874D6">
        <w:rPr>
          <w:rFonts w:eastAsia="Times New Roman"/>
          <w:sz w:val="28"/>
          <w:szCs w:val="28"/>
        </w:rPr>
        <w:t>в результате</w:t>
      </w:r>
      <w:r w:rsidRPr="00F874D6">
        <w:rPr>
          <w:rFonts w:eastAsia="Times New Roman"/>
          <w:b/>
          <w:bCs/>
          <w:i/>
          <w:iCs/>
          <w:sz w:val="28"/>
          <w:szCs w:val="28"/>
        </w:rPr>
        <w:t xml:space="preserve"> </w:t>
      </w:r>
      <w:r w:rsidRPr="00F874D6">
        <w:rPr>
          <w:rFonts w:eastAsia="Times New Roman"/>
          <w:sz w:val="28"/>
          <w:szCs w:val="28"/>
        </w:rPr>
        <w:t xml:space="preserve">которых получают доходы от реализации тех видов продукции, на выпуск которых были произведены эти затраты. </w:t>
      </w:r>
      <w:r w:rsidRPr="00F874D6">
        <w:rPr>
          <w:rFonts w:eastAsia="Times New Roman"/>
          <w:b/>
          <w:bCs/>
          <w:i/>
          <w:iCs/>
          <w:sz w:val="28"/>
          <w:szCs w:val="28"/>
        </w:rPr>
        <w:t>Неэффективные</w:t>
      </w:r>
      <w:r w:rsidRPr="00F874D6">
        <w:rPr>
          <w:rFonts w:eastAsia="Times New Roman"/>
          <w:sz w:val="28"/>
          <w:szCs w:val="28"/>
        </w:rPr>
        <w:t xml:space="preserve"> </w:t>
      </w:r>
      <w:r w:rsidRPr="00F874D6">
        <w:rPr>
          <w:rFonts w:eastAsia="Times New Roman"/>
          <w:i/>
          <w:iCs/>
          <w:sz w:val="28"/>
          <w:szCs w:val="28"/>
        </w:rPr>
        <w:t>-</w:t>
      </w:r>
      <w:r w:rsidRPr="00F874D6">
        <w:rPr>
          <w:rFonts w:eastAsia="Times New Roman"/>
          <w:sz w:val="28"/>
          <w:szCs w:val="28"/>
        </w:rPr>
        <w:t xml:space="preserve"> это затраты непроизводительного характера, в результате которых не будут получены доходы, так как не будет произведен продукт. Неэффективные затраты — это потери на производстве. К ним относятся потери от брака, простоев, недостачи и порча товарно-материальных ценностей и др. Обязательность выделения неэффективных затрат трактуется тем, чтобы не допустить проникновения потерь в планирование и нормирование.</w:t>
      </w:r>
    </w:p>
    <w:p w:rsidR="00BD1B0A" w:rsidRPr="00F874D6" w:rsidRDefault="00BD1B0A" w:rsidP="00F874D6">
      <w:pPr>
        <w:spacing w:line="10" w:lineRule="exact"/>
        <w:ind w:right="-419" w:firstLine="851"/>
        <w:jc w:val="both"/>
        <w:rPr>
          <w:sz w:val="28"/>
          <w:szCs w:val="28"/>
        </w:rPr>
      </w:pPr>
    </w:p>
    <w:p w:rsidR="00BD1B0A" w:rsidRPr="00F874D6" w:rsidRDefault="006E1995" w:rsidP="00F874D6">
      <w:pPr>
        <w:spacing w:line="239" w:lineRule="auto"/>
        <w:ind w:right="-419" w:firstLine="851"/>
        <w:jc w:val="both"/>
        <w:rPr>
          <w:sz w:val="28"/>
          <w:szCs w:val="28"/>
        </w:rPr>
      </w:pPr>
      <w:r w:rsidRPr="00F874D6">
        <w:rPr>
          <w:rFonts w:eastAsia="Times New Roman"/>
          <w:sz w:val="28"/>
          <w:szCs w:val="28"/>
        </w:rPr>
        <w:t>Важное значение в управлении затратами имеет система контроля, которая обеспечивает полноту и правильность действий в будущем, направленных на снижение затрат и рост эффективности производства. Для обеспечения системы контроля за затратами их разделяют на контролируемые и неконтролируемые.</w:t>
      </w:r>
    </w:p>
    <w:p w:rsidR="00BD1B0A" w:rsidRPr="00F874D6" w:rsidRDefault="00BD1B0A" w:rsidP="00F874D6">
      <w:pPr>
        <w:spacing w:line="6" w:lineRule="exact"/>
        <w:ind w:right="-419" w:firstLine="851"/>
        <w:jc w:val="both"/>
        <w:rPr>
          <w:sz w:val="28"/>
          <w:szCs w:val="28"/>
        </w:rPr>
      </w:pPr>
    </w:p>
    <w:p w:rsidR="00BD1B0A" w:rsidRPr="00F874D6" w:rsidRDefault="006E1995" w:rsidP="00F874D6">
      <w:pPr>
        <w:spacing w:line="245" w:lineRule="auto"/>
        <w:ind w:right="-419" w:firstLine="851"/>
        <w:jc w:val="both"/>
        <w:rPr>
          <w:sz w:val="28"/>
          <w:szCs w:val="28"/>
        </w:rPr>
      </w:pPr>
      <w:r w:rsidRPr="00F874D6">
        <w:rPr>
          <w:rFonts w:eastAsia="Times New Roman"/>
          <w:b/>
          <w:bCs/>
          <w:i/>
          <w:iCs/>
          <w:sz w:val="28"/>
          <w:szCs w:val="28"/>
        </w:rPr>
        <w:t xml:space="preserve">Контролируемые </w:t>
      </w:r>
      <w:r w:rsidRPr="00F874D6">
        <w:rPr>
          <w:rFonts w:eastAsia="Times New Roman"/>
          <w:sz w:val="28"/>
          <w:szCs w:val="28"/>
        </w:rPr>
        <w:t>–</w:t>
      </w:r>
      <w:r w:rsidRPr="00F874D6">
        <w:rPr>
          <w:rFonts w:eastAsia="Times New Roman"/>
          <w:b/>
          <w:bCs/>
          <w:i/>
          <w:iCs/>
          <w:sz w:val="28"/>
          <w:szCs w:val="28"/>
        </w:rPr>
        <w:t xml:space="preserve"> </w:t>
      </w:r>
      <w:r w:rsidRPr="00F874D6">
        <w:rPr>
          <w:rFonts w:eastAsia="Times New Roman"/>
          <w:sz w:val="28"/>
          <w:szCs w:val="28"/>
        </w:rPr>
        <w:t>это затраты,</w:t>
      </w:r>
      <w:r w:rsidRPr="00F874D6">
        <w:rPr>
          <w:rFonts w:eastAsia="Times New Roman"/>
          <w:b/>
          <w:bCs/>
          <w:i/>
          <w:iCs/>
          <w:sz w:val="28"/>
          <w:szCs w:val="28"/>
        </w:rPr>
        <w:t xml:space="preserve"> </w:t>
      </w:r>
      <w:r w:rsidRPr="00F874D6">
        <w:rPr>
          <w:rFonts w:eastAsia="Times New Roman"/>
          <w:sz w:val="28"/>
          <w:szCs w:val="28"/>
        </w:rPr>
        <w:t>которые поддаются контролю со</w:t>
      </w:r>
      <w:r w:rsidRPr="00F874D6">
        <w:rPr>
          <w:rFonts w:eastAsia="Times New Roman"/>
          <w:b/>
          <w:bCs/>
          <w:i/>
          <w:iCs/>
          <w:sz w:val="28"/>
          <w:szCs w:val="28"/>
        </w:rPr>
        <w:t xml:space="preserve"> </w:t>
      </w:r>
      <w:r w:rsidRPr="00F874D6">
        <w:rPr>
          <w:rFonts w:eastAsia="Times New Roman"/>
          <w:sz w:val="28"/>
          <w:szCs w:val="28"/>
        </w:rPr>
        <w:t>стороны субъектов управления. По своему составу они отличаются от регулируемых, так как имеют целевой характер и могут быть ограничены какими-то отдельными расходами. Например , по организации необходимо проконтролировать расход запасных частей для ремонта оборудования, находящегося во всех подразделениях организацию.</w:t>
      </w:r>
    </w:p>
    <w:p w:rsidR="00BD1B0A" w:rsidRPr="00F874D6" w:rsidRDefault="00BD1B0A" w:rsidP="00F874D6">
      <w:pPr>
        <w:spacing w:line="7" w:lineRule="exact"/>
        <w:ind w:right="-419" w:firstLine="851"/>
        <w:jc w:val="both"/>
        <w:rPr>
          <w:sz w:val="28"/>
          <w:szCs w:val="28"/>
        </w:rPr>
      </w:pPr>
    </w:p>
    <w:p w:rsidR="00BD1B0A" w:rsidRPr="00F874D6" w:rsidRDefault="006E1995" w:rsidP="00F874D6">
      <w:pPr>
        <w:spacing w:line="244" w:lineRule="auto"/>
        <w:ind w:right="-419" w:firstLine="851"/>
        <w:jc w:val="both"/>
        <w:rPr>
          <w:sz w:val="28"/>
          <w:szCs w:val="28"/>
        </w:rPr>
      </w:pPr>
      <w:r w:rsidRPr="00F874D6">
        <w:rPr>
          <w:rFonts w:eastAsia="Times New Roman"/>
          <w:b/>
          <w:bCs/>
          <w:i/>
          <w:iCs/>
          <w:sz w:val="28"/>
          <w:szCs w:val="28"/>
        </w:rPr>
        <w:t xml:space="preserve">Неконтролируемые </w:t>
      </w:r>
      <w:r w:rsidRPr="00F874D6">
        <w:rPr>
          <w:rFonts w:eastAsia="Times New Roman"/>
          <w:sz w:val="28"/>
          <w:szCs w:val="28"/>
        </w:rPr>
        <w:t>–</w:t>
      </w:r>
      <w:r w:rsidRPr="00F874D6">
        <w:rPr>
          <w:rFonts w:eastAsia="Times New Roman"/>
          <w:b/>
          <w:bCs/>
          <w:i/>
          <w:iCs/>
          <w:sz w:val="28"/>
          <w:szCs w:val="28"/>
        </w:rPr>
        <w:t xml:space="preserve"> </w:t>
      </w:r>
      <w:r w:rsidRPr="00F874D6">
        <w:rPr>
          <w:rFonts w:eastAsia="Times New Roman"/>
          <w:sz w:val="28"/>
          <w:szCs w:val="28"/>
        </w:rPr>
        <w:t>это затраты,</w:t>
      </w:r>
      <w:r w:rsidRPr="00F874D6">
        <w:rPr>
          <w:rFonts w:eastAsia="Times New Roman"/>
          <w:b/>
          <w:bCs/>
          <w:i/>
          <w:iCs/>
          <w:sz w:val="28"/>
          <w:szCs w:val="28"/>
        </w:rPr>
        <w:t xml:space="preserve"> </w:t>
      </w:r>
      <w:r w:rsidRPr="00F874D6">
        <w:rPr>
          <w:rFonts w:eastAsia="Times New Roman"/>
          <w:sz w:val="28"/>
          <w:szCs w:val="28"/>
        </w:rPr>
        <w:t>не зависящие от деятельности</w:t>
      </w:r>
      <w:r w:rsidRPr="00F874D6">
        <w:rPr>
          <w:rFonts w:eastAsia="Times New Roman"/>
          <w:b/>
          <w:bCs/>
          <w:i/>
          <w:iCs/>
          <w:sz w:val="28"/>
          <w:szCs w:val="28"/>
        </w:rPr>
        <w:t xml:space="preserve"> </w:t>
      </w:r>
      <w:r w:rsidRPr="00F874D6">
        <w:rPr>
          <w:rFonts w:eastAsia="Times New Roman"/>
          <w:sz w:val="28"/>
          <w:szCs w:val="28"/>
        </w:rPr>
        <w:t xml:space="preserve">субъектов управления. Например, переоценка основных средств, повлекшая за </w:t>
      </w:r>
      <w:r w:rsidRPr="00F874D6">
        <w:rPr>
          <w:rFonts w:eastAsia="Times New Roman"/>
          <w:sz w:val="28"/>
          <w:szCs w:val="28"/>
        </w:rPr>
        <w:lastRenderedPageBreak/>
        <w:t>собой увеличение сумм амортизационных отчислений, изменение цен на топливно-энергетические ресурсы и т.п.</w:t>
      </w:r>
    </w:p>
    <w:p w:rsidR="00BD1B0A" w:rsidRPr="00F874D6" w:rsidRDefault="00BD1B0A" w:rsidP="00F874D6">
      <w:pPr>
        <w:spacing w:line="2" w:lineRule="exact"/>
        <w:ind w:right="-419" w:firstLine="851"/>
        <w:jc w:val="both"/>
        <w:rPr>
          <w:sz w:val="28"/>
          <w:szCs w:val="28"/>
        </w:rPr>
      </w:pPr>
    </w:p>
    <w:p w:rsidR="00BD1B0A" w:rsidRPr="00F874D6" w:rsidRDefault="006E1995" w:rsidP="00F874D6">
      <w:pPr>
        <w:spacing w:line="239" w:lineRule="auto"/>
        <w:ind w:right="-419" w:firstLine="851"/>
        <w:jc w:val="both"/>
        <w:rPr>
          <w:sz w:val="28"/>
          <w:szCs w:val="28"/>
        </w:rPr>
      </w:pPr>
      <w:r w:rsidRPr="00F874D6">
        <w:rPr>
          <w:rFonts w:eastAsia="Times New Roman"/>
          <w:sz w:val="28"/>
          <w:szCs w:val="28"/>
        </w:rPr>
        <w:t>Таким образом, для того, чтобы система контроля затрат в организации была эффективной, необходимо вначале выделить центры ответственности, где формируются затраты, классифицировать затраты, а затем воспользоваться системой управленческого учета затрат. В результате руководитель организации получит возможность своевременно выделять «узкие места» в планировании, формировании затрат и принимать соответствующие управленческие решения.</w:t>
      </w:r>
    </w:p>
    <w:p w:rsidR="00BD1B0A" w:rsidRPr="00F874D6" w:rsidRDefault="00BD1B0A" w:rsidP="00F874D6">
      <w:pPr>
        <w:spacing w:line="9" w:lineRule="exact"/>
        <w:ind w:right="-419" w:firstLine="851"/>
        <w:jc w:val="both"/>
        <w:rPr>
          <w:sz w:val="28"/>
          <w:szCs w:val="28"/>
        </w:rPr>
      </w:pPr>
    </w:p>
    <w:p w:rsidR="00BD1B0A" w:rsidRPr="00F874D6" w:rsidRDefault="006E1995" w:rsidP="00F874D6">
      <w:pPr>
        <w:ind w:right="-419" w:firstLine="851"/>
        <w:jc w:val="both"/>
        <w:rPr>
          <w:sz w:val="28"/>
          <w:szCs w:val="28"/>
        </w:rPr>
      </w:pPr>
      <w:r w:rsidRPr="00F874D6">
        <w:rPr>
          <w:rFonts w:eastAsia="Times New Roman"/>
          <w:sz w:val="28"/>
          <w:szCs w:val="28"/>
        </w:rPr>
        <w:t>При формировании расходов по обычным видам деятельности должна быть обеспечена их группировка по следующим элементам:</w:t>
      </w:r>
    </w:p>
    <w:p w:rsidR="00BD1B0A" w:rsidRPr="00F874D6" w:rsidRDefault="006E1995" w:rsidP="00F874D6">
      <w:pPr>
        <w:numPr>
          <w:ilvl w:val="0"/>
          <w:numId w:val="86"/>
        </w:numPr>
        <w:tabs>
          <w:tab w:val="left" w:pos="426"/>
        </w:tabs>
        <w:ind w:right="-419" w:firstLine="851"/>
        <w:jc w:val="both"/>
        <w:rPr>
          <w:rFonts w:eastAsia="Times New Roman"/>
          <w:sz w:val="28"/>
          <w:szCs w:val="28"/>
        </w:rPr>
      </w:pPr>
      <w:r w:rsidRPr="00F874D6">
        <w:rPr>
          <w:rFonts w:eastAsia="Times New Roman"/>
          <w:sz w:val="28"/>
          <w:szCs w:val="28"/>
        </w:rPr>
        <w:t>материальные затраты;</w:t>
      </w:r>
    </w:p>
    <w:p w:rsidR="00BD1B0A" w:rsidRPr="00F874D6" w:rsidRDefault="006E1995" w:rsidP="00F874D6">
      <w:pPr>
        <w:numPr>
          <w:ilvl w:val="0"/>
          <w:numId w:val="86"/>
        </w:numPr>
        <w:tabs>
          <w:tab w:val="left" w:pos="426"/>
        </w:tabs>
        <w:ind w:right="-419" w:firstLine="851"/>
        <w:jc w:val="both"/>
        <w:rPr>
          <w:rFonts w:eastAsia="Times New Roman"/>
          <w:sz w:val="28"/>
          <w:szCs w:val="28"/>
        </w:rPr>
      </w:pPr>
      <w:r w:rsidRPr="00F874D6">
        <w:rPr>
          <w:rFonts w:eastAsia="Times New Roman"/>
          <w:sz w:val="28"/>
          <w:szCs w:val="28"/>
        </w:rPr>
        <w:t>затраты на оплату труда;</w:t>
      </w:r>
    </w:p>
    <w:p w:rsidR="00BD1B0A" w:rsidRPr="00F874D6" w:rsidRDefault="006E1995" w:rsidP="00F874D6">
      <w:pPr>
        <w:numPr>
          <w:ilvl w:val="0"/>
          <w:numId w:val="86"/>
        </w:numPr>
        <w:tabs>
          <w:tab w:val="left" w:pos="426"/>
        </w:tabs>
        <w:ind w:right="-419" w:firstLine="851"/>
        <w:jc w:val="both"/>
        <w:rPr>
          <w:rFonts w:eastAsia="Times New Roman"/>
          <w:sz w:val="28"/>
          <w:szCs w:val="28"/>
        </w:rPr>
      </w:pPr>
      <w:r w:rsidRPr="00F874D6">
        <w:rPr>
          <w:rFonts w:eastAsia="Times New Roman"/>
          <w:sz w:val="28"/>
          <w:szCs w:val="28"/>
        </w:rPr>
        <w:t>отчисления на социальные нужды;</w:t>
      </w:r>
    </w:p>
    <w:p w:rsidR="00BD1B0A" w:rsidRPr="00F874D6" w:rsidRDefault="006E1995" w:rsidP="00F874D6">
      <w:pPr>
        <w:numPr>
          <w:ilvl w:val="0"/>
          <w:numId w:val="86"/>
        </w:numPr>
        <w:tabs>
          <w:tab w:val="left" w:pos="426"/>
        </w:tabs>
        <w:ind w:right="-419" w:firstLine="851"/>
        <w:jc w:val="both"/>
        <w:rPr>
          <w:rFonts w:eastAsia="Times New Roman"/>
          <w:sz w:val="28"/>
          <w:szCs w:val="28"/>
        </w:rPr>
      </w:pPr>
      <w:r w:rsidRPr="00F874D6">
        <w:rPr>
          <w:rFonts w:eastAsia="Times New Roman"/>
          <w:sz w:val="28"/>
          <w:szCs w:val="28"/>
        </w:rPr>
        <w:t>амортизация;</w:t>
      </w:r>
    </w:p>
    <w:p w:rsidR="00BD1B0A" w:rsidRPr="00F874D6" w:rsidRDefault="006E1995" w:rsidP="00F874D6">
      <w:pPr>
        <w:numPr>
          <w:ilvl w:val="0"/>
          <w:numId w:val="86"/>
        </w:numPr>
        <w:tabs>
          <w:tab w:val="left" w:pos="426"/>
        </w:tabs>
        <w:ind w:right="-419" w:firstLine="851"/>
        <w:jc w:val="both"/>
        <w:rPr>
          <w:rFonts w:eastAsia="Times New Roman"/>
          <w:sz w:val="28"/>
          <w:szCs w:val="28"/>
        </w:rPr>
      </w:pPr>
      <w:r w:rsidRPr="00F874D6">
        <w:rPr>
          <w:rFonts w:eastAsia="Times New Roman"/>
          <w:sz w:val="28"/>
          <w:szCs w:val="28"/>
        </w:rPr>
        <w:t>прочие затраты.</w:t>
      </w:r>
    </w:p>
    <w:p w:rsidR="00BD1B0A" w:rsidRPr="00F874D6" w:rsidRDefault="006E1995" w:rsidP="00F874D6">
      <w:pPr>
        <w:numPr>
          <w:ilvl w:val="1"/>
          <w:numId w:val="87"/>
        </w:numPr>
        <w:tabs>
          <w:tab w:val="left" w:pos="966"/>
        </w:tabs>
        <w:ind w:right="-419" w:firstLine="851"/>
        <w:jc w:val="both"/>
        <w:rPr>
          <w:rFonts w:eastAsia="Times New Roman"/>
          <w:sz w:val="28"/>
          <w:szCs w:val="28"/>
        </w:rPr>
      </w:pPr>
      <w:r w:rsidRPr="00F874D6">
        <w:rPr>
          <w:rFonts w:eastAsia="Times New Roman"/>
          <w:sz w:val="28"/>
          <w:szCs w:val="28"/>
        </w:rPr>
        <w:t>материальным затратам относится стоимость:</w:t>
      </w:r>
    </w:p>
    <w:p w:rsidR="00BD1B0A" w:rsidRPr="00CC7704" w:rsidRDefault="006E1995" w:rsidP="00F874D6">
      <w:pPr>
        <w:numPr>
          <w:ilvl w:val="0"/>
          <w:numId w:val="87"/>
        </w:numPr>
        <w:tabs>
          <w:tab w:val="left" w:pos="426"/>
        </w:tabs>
        <w:spacing w:line="236" w:lineRule="auto"/>
        <w:ind w:right="-419" w:firstLine="851"/>
        <w:jc w:val="both"/>
        <w:rPr>
          <w:rFonts w:eastAsia="PMingLiU"/>
          <w:sz w:val="28"/>
          <w:szCs w:val="28"/>
        </w:rPr>
      </w:pPr>
      <w:r w:rsidRPr="00F874D6">
        <w:rPr>
          <w:rFonts w:eastAsia="Times New Roman"/>
          <w:sz w:val="28"/>
          <w:szCs w:val="28"/>
        </w:rPr>
        <w:t>сырья и материалов, приобретаемых со стороны, из которых вырабатывается продукция или которые используются для обеспечения нормального технологического процесса, на другие производственные цели и упаковку продукции;</w:t>
      </w:r>
    </w:p>
    <w:p w:rsidR="00BD1B0A" w:rsidRPr="00F874D6" w:rsidRDefault="00BD1B0A" w:rsidP="00F874D6">
      <w:pPr>
        <w:spacing w:line="2" w:lineRule="exact"/>
        <w:ind w:right="-419" w:firstLine="851"/>
        <w:jc w:val="both"/>
        <w:rPr>
          <w:rFonts w:eastAsia="PMingLiU"/>
          <w:sz w:val="28"/>
          <w:szCs w:val="28"/>
        </w:rPr>
      </w:pPr>
    </w:p>
    <w:p w:rsidR="00BD1B0A" w:rsidRPr="00F874D6" w:rsidRDefault="006E1995" w:rsidP="00F874D6">
      <w:pPr>
        <w:numPr>
          <w:ilvl w:val="0"/>
          <w:numId w:val="87"/>
        </w:numPr>
        <w:tabs>
          <w:tab w:val="left" w:pos="426"/>
        </w:tabs>
        <w:spacing w:line="144" w:lineRule="exact"/>
        <w:ind w:right="-419" w:firstLine="851"/>
        <w:jc w:val="both"/>
        <w:rPr>
          <w:sz w:val="28"/>
          <w:szCs w:val="28"/>
        </w:rPr>
      </w:pPr>
      <w:r w:rsidRPr="00F874D6">
        <w:rPr>
          <w:rFonts w:eastAsia="Times New Roman"/>
          <w:sz w:val="28"/>
          <w:szCs w:val="28"/>
        </w:rPr>
        <w:t>покупных комплектующих изделий и полуфабрикатов, используемых в</w:t>
      </w:r>
      <w:r w:rsidR="00955CBA" w:rsidRPr="00F874D6">
        <w:rPr>
          <w:rFonts w:eastAsia="Times New Roman"/>
          <w:sz w:val="28"/>
          <w:szCs w:val="28"/>
        </w:rPr>
        <w:t xml:space="preserve"> </w:t>
      </w:r>
      <w:r w:rsidRPr="00F874D6">
        <w:rPr>
          <w:rFonts w:eastAsia="Times New Roman"/>
          <w:sz w:val="28"/>
          <w:szCs w:val="28"/>
        </w:rPr>
        <w:t>производстве продукции;</w:t>
      </w:r>
    </w:p>
    <w:p w:rsidR="00BD1B0A" w:rsidRPr="00F874D6" w:rsidRDefault="00BD1B0A" w:rsidP="00F874D6">
      <w:pPr>
        <w:spacing w:line="30" w:lineRule="exact"/>
        <w:ind w:right="-419" w:firstLine="851"/>
        <w:jc w:val="both"/>
        <w:rPr>
          <w:sz w:val="28"/>
          <w:szCs w:val="28"/>
        </w:rPr>
      </w:pPr>
    </w:p>
    <w:p w:rsidR="00BD1B0A" w:rsidRPr="00F874D6" w:rsidRDefault="006E1995" w:rsidP="00F874D6">
      <w:pPr>
        <w:numPr>
          <w:ilvl w:val="0"/>
          <w:numId w:val="88"/>
        </w:numPr>
        <w:tabs>
          <w:tab w:val="left" w:pos="426"/>
        </w:tabs>
        <w:spacing w:line="234" w:lineRule="auto"/>
        <w:ind w:right="-419" w:firstLine="851"/>
        <w:jc w:val="both"/>
        <w:rPr>
          <w:rFonts w:eastAsia="PMingLiU"/>
          <w:sz w:val="28"/>
          <w:szCs w:val="28"/>
        </w:rPr>
      </w:pPr>
      <w:r w:rsidRPr="00F874D6">
        <w:rPr>
          <w:rFonts w:eastAsia="Times New Roman"/>
          <w:sz w:val="28"/>
          <w:szCs w:val="28"/>
        </w:rPr>
        <w:t>работ и услуг производственного характера, выполняемых сторонними организациями или производством своего организации, не относящимися</w:t>
      </w:r>
    </w:p>
    <w:p w:rsidR="00BD1B0A" w:rsidRPr="00F874D6" w:rsidRDefault="006E1995" w:rsidP="00F874D6">
      <w:pPr>
        <w:numPr>
          <w:ilvl w:val="1"/>
          <w:numId w:val="88"/>
        </w:numPr>
        <w:tabs>
          <w:tab w:val="left" w:pos="626"/>
        </w:tabs>
        <w:ind w:right="-419" w:firstLine="851"/>
        <w:jc w:val="both"/>
        <w:rPr>
          <w:rFonts w:eastAsia="Times New Roman"/>
          <w:sz w:val="28"/>
          <w:szCs w:val="28"/>
        </w:rPr>
      </w:pPr>
      <w:r w:rsidRPr="00F874D6">
        <w:rPr>
          <w:rFonts w:eastAsia="Times New Roman"/>
          <w:sz w:val="28"/>
          <w:szCs w:val="28"/>
        </w:rPr>
        <w:t>основному виду деятельности;</w:t>
      </w:r>
    </w:p>
    <w:p w:rsidR="00BD1B0A" w:rsidRPr="00F874D6" w:rsidRDefault="006E1995" w:rsidP="00F874D6">
      <w:pPr>
        <w:numPr>
          <w:ilvl w:val="0"/>
          <w:numId w:val="88"/>
        </w:numPr>
        <w:tabs>
          <w:tab w:val="left" w:pos="426"/>
        </w:tabs>
        <w:spacing w:line="227" w:lineRule="auto"/>
        <w:ind w:right="-419" w:firstLine="851"/>
        <w:jc w:val="both"/>
        <w:rPr>
          <w:rFonts w:eastAsia="PMingLiU"/>
          <w:sz w:val="28"/>
          <w:szCs w:val="28"/>
        </w:rPr>
      </w:pPr>
      <w:r w:rsidRPr="00F874D6">
        <w:rPr>
          <w:rFonts w:eastAsia="Times New Roman"/>
          <w:sz w:val="28"/>
          <w:szCs w:val="28"/>
        </w:rPr>
        <w:t>природного сырья;</w:t>
      </w:r>
    </w:p>
    <w:p w:rsidR="00BD1B0A" w:rsidRPr="00F874D6" w:rsidRDefault="006E1995" w:rsidP="00F874D6">
      <w:pPr>
        <w:numPr>
          <w:ilvl w:val="0"/>
          <w:numId w:val="88"/>
        </w:numPr>
        <w:tabs>
          <w:tab w:val="left" w:pos="426"/>
        </w:tabs>
        <w:spacing w:line="232" w:lineRule="auto"/>
        <w:ind w:right="-419" w:firstLine="851"/>
        <w:jc w:val="both"/>
        <w:rPr>
          <w:rFonts w:eastAsia="PMingLiU"/>
          <w:sz w:val="28"/>
          <w:szCs w:val="28"/>
        </w:rPr>
      </w:pPr>
      <w:r w:rsidRPr="00F874D6">
        <w:rPr>
          <w:rFonts w:eastAsia="Times New Roman"/>
          <w:sz w:val="28"/>
          <w:szCs w:val="28"/>
        </w:rPr>
        <w:t>топлива всех видов, приобретенного со стороны и использованного на производственные цели;</w:t>
      </w:r>
    </w:p>
    <w:p w:rsidR="00BD1B0A" w:rsidRPr="00F874D6" w:rsidRDefault="00BD1B0A" w:rsidP="00F874D6">
      <w:pPr>
        <w:spacing w:line="2" w:lineRule="exact"/>
        <w:ind w:right="-419" w:firstLine="851"/>
        <w:jc w:val="both"/>
        <w:rPr>
          <w:rFonts w:eastAsia="PMingLiU"/>
          <w:sz w:val="28"/>
          <w:szCs w:val="28"/>
        </w:rPr>
      </w:pPr>
    </w:p>
    <w:p w:rsidR="00BD1B0A" w:rsidRPr="00F874D6" w:rsidRDefault="006E1995" w:rsidP="00F874D6">
      <w:pPr>
        <w:numPr>
          <w:ilvl w:val="0"/>
          <w:numId w:val="88"/>
        </w:numPr>
        <w:tabs>
          <w:tab w:val="left" w:pos="426"/>
        </w:tabs>
        <w:spacing w:line="233" w:lineRule="auto"/>
        <w:ind w:right="-419" w:firstLine="851"/>
        <w:jc w:val="both"/>
        <w:rPr>
          <w:rFonts w:eastAsia="PMingLiU"/>
          <w:sz w:val="28"/>
          <w:szCs w:val="28"/>
        </w:rPr>
      </w:pPr>
      <w:r w:rsidRPr="00F874D6">
        <w:rPr>
          <w:rFonts w:eastAsia="Times New Roman"/>
          <w:sz w:val="28"/>
          <w:szCs w:val="28"/>
        </w:rPr>
        <w:t>покупной энергии всех видов и вырабатываемой самим организациям, использованной на производственные нужды;</w:t>
      </w:r>
    </w:p>
    <w:p w:rsidR="00BD1B0A" w:rsidRPr="00F874D6" w:rsidRDefault="00BD1B0A" w:rsidP="00F874D6">
      <w:pPr>
        <w:spacing w:line="1" w:lineRule="exact"/>
        <w:ind w:right="-419" w:firstLine="851"/>
        <w:jc w:val="both"/>
        <w:rPr>
          <w:rFonts w:eastAsia="PMingLiU"/>
          <w:sz w:val="28"/>
          <w:szCs w:val="28"/>
        </w:rPr>
      </w:pPr>
    </w:p>
    <w:p w:rsidR="00BD1B0A" w:rsidRPr="00F874D6" w:rsidRDefault="006E1995" w:rsidP="00F874D6">
      <w:pPr>
        <w:numPr>
          <w:ilvl w:val="0"/>
          <w:numId w:val="88"/>
        </w:numPr>
        <w:tabs>
          <w:tab w:val="left" w:pos="426"/>
        </w:tabs>
        <w:spacing w:line="233" w:lineRule="auto"/>
        <w:ind w:right="-419" w:firstLine="851"/>
        <w:jc w:val="both"/>
        <w:rPr>
          <w:rFonts w:eastAsia="PMingLiU"/>
          <w:sz w:val="28"/>
          <w:szCs w:val="28"/>
        </w:rPr>
      </w:pPr>
      <w:r w:rsidRPr="00F874D6">
        <w:rPr>
          <w:rFonts w:eastAsia="Times New Roman"/>
          <w:sz w:val="28"/>
          <w:szCs w:val="28"/>
        </w:rPr>
        <w:t>потерь от недостач по поступившим материальным ресурсам в пределах норм естественной убыли;</w:t>
      </w:r>
    </w:p>
    <w:p w:rsidR="00BD1B0A" w:rsidRPr="00F874D6" w:rsidRDefault="00BD1B0A" w:rsidP="00F874D6">
      <w:pPr>
        <w:spacing w:line="1" w:lineRule="exact"/>
        <w:ind w:right="-419" w:firstLine="851"/>
        <w:jc w:val="both"/>
        <w:rPr>
          <w:rFonts w:eastAsia="PMingLiU"/>
          <w:sz w:val="28"/>
          <w:szCs w:val="28"/>
        </w:rPr>
      </w:pPr>
    </w:p>
    <w:p w:rsidR="00BD1B0A" w:rsidRPr="00F874D6" w:rsidRDefault="006E1995" w:rsidP="00F874D6">
      <w:pPr>
        <w:numPr>
          <w:ilvl w:val="0"/>
          <w:numId w:val="88"/>
        </w:numPr>
        <w:tabs>
          <w:tab w:val="left" w:pos="426"/>
        </w:tabs>
        <w:spacing w:line="226" w:lineRule="auto"/>
        <w:ind w:right="-419" w:firstLine="851"/>
        <w:jc w:val="both"/>
        <w:rPr>
          <w:rFonts w:eastAsia="PMingLiU"/>
          <w:sz w:val="28"/>
          <w:szCs w:val="28"/>
        </w:rPr>
      </w:pPr>
      <w:r w:rsidRPr="00F874D6">
        <w:rPr>
          <w:rFonts w:eastAsia="Times New Roman"/>
          <w:sz w:val="28"/>
          <w:szCs w:val="28"/>
        </w:rPr>
        <w:t>тары и упаковки и др.</w:t>
      </w:r>
    </w:p>
    <w:p w:rsidR="00BD1B0A" w:rsidRPr="00F874D6" w:rsidRDefault="006E1995" w:rsidP="00F874D6">
      <w:pPr>
        <w:numPr>
          <w:ilvl w:val="2"/>
          <w:numId w:val="88"/>
        </w:numPr>
        <w:tabs>
          <w:tab w:val="left" w:pos="966"/>
        </w:tabs>
        <w:ind w:right="-419" w:firstLine="851"/>
        <w:jc w:val="both"/>
        <w:rPr>
          <w:rFonts w:eastAsia="Times New Roman"/>
          <w:sz w:val="28"/>
          <w:szCs w:val="28"/>
        </w:rPr>
      </w:pPr>
      <w:r w:rsidRPr="00F874D6">
        <w:rPr>
          <w:rFonts w:eastAsia="Times New Roman"/>
          <w:sz w:val="28"/>
          <w:szCs w:val="28"/>
        </w:rPr>
        <w:t>элементе «затраты на оплату труда» отражаются:</w:t>
      </w:r>
    </w:p>
    <w:p w:rsidR="00BD1B0A" w:rsidRPr="00F874D6" w:rsidRDefault="006E1995" w:rsidP="00F874D6">
      <w:pPr>
        <w:numPr>
          <w:ilvl w:val="0"/>
          <w:numId w:val="88"/>
        </w:numPr>
        <w:tabs>
          <w:tab w:val="left" w:pos="426"/>
        </w:tabs>
        <w:spacing w:line="235" w:lineRule="auto"/>
        <w:ind w:right="-419" w:firstLine="851"/>
        <w:jc w:val="both"/>
        <w:rPr>
          <w:rFonts w:eastAsia="PMingLiU"/>
          <w:sz w:val="28"/>
          <w:szCs w:val="28"/>
        </w:rPr>
      </w:pPr>
      <w:r w:rsidRPr="00F874D6">
        <w:rPr>
          <w:rFonts w:eastAsia="Times New Roman"/>
          <w:sz w:val="28"/>
          <w:szCs w:val="28"/>
        </w:rPr>
        <w:t>оплата труда по сдельным расценкам, тарифным ставкам и должностным окладам, выплаты стимулирующего характера по положениям о системах оплаты труда, выплаты компенсирующего характера;</w:t>
      </w:r>
    </w:p>
    <w:p w:rsidR="00BD1B0A" w:rsidRPr="00F874D6" w:rsidRDefault="00BD1B0A" w:rsidP="00F874D6">
      <w:pPr>
        <w:spacing w:line="2" w:lineRule="exact"/>
        <w:ind w:right="-419" w:firstLine="851"/>
        <w:jc w:val="both"/>
        <w:rPr>
          <w:rFonts w:eastAsia="PMingLiU"/>
          <w:sz w:val="28"/>
          <w:szCs w:val="28"/>
        </w:rPr>
      </w:pPr>
    </w:p>
    <w:p w:rsidR="00BD1B0A" w:rsidRPr="00F874D6" w:rsidRDefault="006E1995" w:rsidP="00F874D6">
      <w:pPr>
        <w:numPr>
          <w:ilvl w:val="0"/>
          <w:numId w:val="88"/>
        </w:numPr>
        <w:tabs>
          <w:tab w:val="left" w:pos="426"/>
        </w:tabs>
        <w:spacing w:line="235" w:lineRule="auto"/>
        <w:ind w:right="-419" w:firstLine="851"/>
        <w:jc w:val="both"/>
        <w:rPr>
          <w:rFonts w:eastAsia="PMingLiU"/>
          <w:sz w:val="28"/>
          <w:szCs w:val="28"/>
        </w:rPr>
      </w:pPr>
      <w:r w:rsidRPr="00F874D6">
        <w:rPr>
          <w:rFonts w:eastAsia="Times New Roman"/>
          <w:sz w:val="28"/>
          <w:szCs w:val="28"/>
        </w:rPr>
        <w:t>оплата очередных и дополнительных отпусков, компенсации за неиспользованные отпуска, льготных часов подростков, перерывов в работе кормящих матерей;</w:t>
      </w:r>
    </w:p>
    <w:p w:rsidR="00BD1B0A" w:rsidRPr="00F874D6" w:rsidRDefault="00BD1B0A" w:rsidP="00F874D6">
      <w:pPr>
        <w:spacing w:line="2" w:lineRule="exact"/>
        <w:ind w:right="-419" w:firstLine="851"/>
        <w:jc w:val="both"/>
        <w:rPr>
          <w:rFonts w:eastAsia="PMingLiU"/>
          <w:sz w:val="28"/>
          <w:szCs w:val="28"/>
        </w:rPr>
      </w:pPr>
    </w:p>
    <w:p w:rsidR="00BD1B0A" w:rsidRPr="00F874D6" w:rsidRDefault="006E1995" w:rsidP="00F874D6">
      <w:pPr>
        <w:numPr>
          <w:ilvl w:val="0"/>
          <w:numId w:val="88"/>
        </w:numPr>
        <w:tabs>
          <w:tab w:val="left" w:pos="426"/>
        </w:tabs>
        <w:spacing w:line="233" w:lineRule="auto"/>
        <w:ind w:right="-419" w:firstLine="851"/>
        <w:jc w:val="both"/>
        <w:rPr>
          <w:rFonts w:eastAsia="PMingLiU"/>
          <w:sz w:val="28"/>
          <w:szCs w:val="28"/>
        </w:rPr>
      </w:pPr>
      <w:r w:rsidRPr="00F874D6">
        <w:rPr>
          <w:rFonts w:eastAsia="Times New Roman"/>
          <w:sz w:val="28"/>
          <w:szCs w:val="28"/>
        </w:rPr>
        <w:t>стоимость продукции, выданной в порядке натуральной оплаты труда и др.</w:t>
      </w:r>
    </w:p>
    <w:p w:rsidR="00BD1B0A" w:rsidRPr="00F874D6" w:rsidRDefault="00BD1B0A" w:rsidP="00F874D6">
      <w:pPr>
        <w:spacing w:line="1" w:lineRule="exact"/>
        <w:ind w:right="-419" w:firstLine="851"/>
        <w:jc w:val="both"/>
        <w:rPr>
          <w:rFonts w:eastAsia="PMingLiU"/>
          <w:sz w:val="28"/>
          <w:szCs w:val="28"/>
        </w:rPr>
      </w:pPr>
    </w:p>
    <w:p w:rsidR="00BD1B0A" w:rsidRPr="00F874D6" w:rsidRDefault="006E1995" w:rsidP="00F874D6">
      <w:pPr>
        <w:numPr>
          <w:ilvl w:val="2"/>
          <w:numId w:val="88"/>
        </w:numPr>
        <w:tabs>
          <w:tab w:val="left" w:pos="1213"/>
        </w:tabs>
        <w:spacing w:line="239" w:lineRule="auto"/>
        <w:ind w:right="-419" w:firstLine="851"/>
        <w:jc w:val="both"/>
        <w:rPr>
          <w:rFonts w:eastAsia="Times New Roman"/>
          <w:sz w:val="28"/>
          <w:szCs w:val="28"/>
        </w:rPr>
      </w:pPr>
      <w:r w:rsidRPr="00F874D6">
        <w:rPr>
          <w:rFonts w:eastAsia="Times New Roman"/>
          <w:sz w:val="28"/>
          <w:szCs w:val="28"/>
        </w:rPr>
        <w:t>элемент «отчисления на социальные нужды» включаются обязательные отчисления по установленным законом нормам органам социального страхования, Пенсионного фонда, обязательного медицинского страхования с суммы затрат на оплату труда, включаемых в себестоимость продукции.</w:t>
      </w:r>
    </w:p>
    <w:p w:rsidR="00BD1B0A" w:rsidRPr="00F874D6" w:rsidRDefault="00BD1B0A" w:rsidP="00F874D6">
      <w:pPr>
        <w:spacing w:line="6" w:lineRule="exact"/>
        <w:ind w:right="-419" w:firstLine="851"/>
        <w:jc w:val="both"/>
        <w:rPr>
          <w:rFonts w:eastAsia="Times New Roman"/>
          <w:sz w:val="28"/>
          <w:szCs w:val="28"/>
        </w:rPr>
      </w:pPr>
    </w:p>
    <w:p w:rsidR="00BD1B0A" w:rsidRPr="00F874D6" w:rsidRDefault="006E1995" w:rsidP="00F874D6">
      <w:pPr>
        <w:numPr>
          <w:ilvl w:val="2"/>
          <w:numId w:val="88"/>
        </w:numPr>
        <w:tabs>
          <w:tab w:val="left" w:pos="1136"/>
        </w:tabs>
        <w:spacing w:line="239" w:lineRule="auto"/>
        <w:ind w:right="-419" w:firstLine="851"/>
        <w:jc w:val="both"/>
        <w:rPr>
          <w:rFonts w:eastAsia="Times New Roman"/>
          <w:sz w:val="28"/>
          <w:szCs w:val="28"/>
        </w:rPr>
      </w:pPr>
      <w:r w:rsidRPr="00F874D6">
        <w:rPr>
          <w:rFonts w:eastAsia="Times New Roman"/>
          <w:sz w:val="28"/>
          <w:szCs w:val="28"/>
        </w:rPr>
        <w:t xml:space="preserve">элементе «амортизация основных средств» отражается сумма амортизационных отчислений на полное восстановление основных средств, </w:t>
      </w:r>
      <w:r w:rsidRPr="00F874D6">
        <w:rPr>
          <w:rFonts w:eastAsia="Times New Roman"/>
          <w:sz w:val="28"/>
          <w:szCs w:val="28"/>
        </w:rPr>
        <w:lastRenderedPageBreak/>
        <w:t>исчисленная в установленном порядке, исходя из балансовой стоимости объектов и действующих норм амортизации.</w:t>
      </w:r>
    </w:p>
    <w:p w:rsidR="00BD1B0A" w:rsidRPr="00F874D6" w:rsidRDefault="00BD1B0A" w:rsidP="00F874D6">
      <w:pPr>
        <w:spacing w:line="5" w:lineRule="exact"/>
        <w:ind w:right="-419" w:firstLine="851"/>
        <w:jc w:val="both"/>
        <w:rPr>
          <w:rFonts w:eastAsia="Times New Roman"/>
          <w:sz w:val="28"/>
          <w:szCs w:val="28"/>
        </w:rPr>
      </w:pPr>
    </w:p>
    <w:p w:rsidR="00BD1B0A" w:rsidRPr="00F874D6" w:rsidRDefault="006E1995" w:rsidP="00F874D6">
      <w:pPr>
        <w:spacing w:line="241" w:lineRule="auto"/>
        <w:ind w:right="-419" w:firstLine="851"/>
        <w:jc w:val="both"/>
        <w:rPr>
          <w:rFonts w:eastAsia="Times New Roman"/>
          <w:sz w:val="28"/>
          <w:szCs w:val="28"/>
        </w:rPr>
      </w:pPr>
      <w:r w:rsidRPr="00F874D6">
        <w:rPr>
          <w:rFonts w:eastAsia="Times New Roman"/>
          <w:sz w:val="28"/>
          <w:szCs w:val="28"/>
        </w:rPr>
        <w:t>К элементу «прочие затраты» относятся налоги, сборы, отчисления в специальные внебюджетные фонды за предельно допустимые выбросы загрязняющих веществ, платежи по обязательному страхованию имущества организации, учитываемого в составе производственных фондов, вознаграждения за изобретения и рационализаторские предложения, платежи по кредитам банков в пределах ставок, оплата работ по сертификации продукции др.</w:t>
      </w:r>
    </w:p>
    <w:p w:rsidR="00BD1B0A" w:rsidRPr="00F874D6" w:rsidRDefault="00BD1B0A" w:rsidP="00F874D6">
      <w:pPr>
        <w:spacing w:line="280" w:lineRule="exact"/>
        <w:ind w:right="-419" w:firstLine="851"/>
        <w:jc w:val="both"/>
        <w:rPr>
          <w:sz w:val="28"/>
          <w:szCs w:val="28"/>
        </w:rPr>
      </w:pPr>
    </w:p>
    <w:p w:rsidR="00BD1B0A" w:rsidRPr="00F874D6" w:rsidRDefault="006E1995" w:rsidP="00CC7704">
      <w:pPr>
        <w:ind w:right="-419" w:firstLine="851"/>
        <w:jc w:val="center"/>
        <w:rPr>
          <w:sz w:val="28"/>
          <w:szCs w:val="28"/>
        </w:rPr>
      </w:pPr>
      <w:r w:rsidRPr="00F874D6">
        <w:rPr>
          <w:rFonts w:eastAsia="Times New Roman"/>
          <w:i/>
          <w:iCs/>
          <w:sz w:val="28"/>
          <w:szCs w:val="28"/>
        </w:rPr>
        <w:t>3. Понятие и виды доходов корпорации</w:t>
      </w:r>
    </w:p>
    <w:p w:rsidR="00BD1B0A" w:rsidRPr="00F874D6" w:rsidRDefault="00BD1B0A" w:rsidP="00F874D6">
      <w:pPr>
        <w:spacing w:line="318" w:lineRule="exact"/>
        <w:ind w:right="-419" w:firstLine="851"/>
        <w:jc w:val="both"/>
        <w:rPr>
          <w:sz w:val="28"/>
          <w:szCs w:val="28"/>
        </w:rPr>
      </w:pPr>
    </w:p>
    <w:p w:rsidR="00BD1B0A" w:rsidRPr="00F874D6" w:rsidRDefault="006E1995" w:rsidP="00F874D6">
      <w:pPr>
        <w:numPr>
          <w:ilvl w:val="0"/>
          <w:numId w:val="89"/>
        </w:numPr>
        <w:tabs>
          <w:tab w:val="left" w:pos="938"/>
        </w:tabs>
        <w:spacing w:line="254" w:lineRule="auto"/>
        <w:ind w:right="-419" w:firstLine="851"/>
        <w:jc w:val="both"/>
        <w:rPr>
          <w:rFonts w:eastAsia="Times New Roman"/>
          <w:sz w:val="28"/>
          <w:szCs w:val="28"/>
        </w:rPr>
      </w:pPr>
      <w:r w:rsidRPr="00F874D6">
        <w:rPr>
          <w:rFonts w:eastAsia="Times New Roman"/>
          <w:sz w:val="28"/>
          <w:szCs w:val="28"/>
        </w:rPr>
        <w:t xml:space="preserve">соответствии с ПБУ 9/99 «Доходы организации под </w:t>
      </w:r>
      <w:r w:rsidRPr="00F874D6">
        <w:rPr>
          <w:rFonts w:eastAsia="Times New Roman"/>
          <w:b/>
          <w:bCs/>
          <w:i/>
          <w:iCs/>
          <w:sz w:val="28"/>
          <w:szCs w:val="28"/>
        </w:rPr>
        <w:t>доходами</w:t>
      </w:r>
      <w:r w:rsidRPr="00F874D6">
        <w:rPr>
          <w:rFonts w:eastAsia="Times New Roman"/>
          <w:sz w:val="28"/>
          <w:szCs w:val="28"/>
        </w:rPr>
        <w:t xml:space="preserve"> </w:t>
      </w:r>
      <w:r w:rsidRPr="00F874D6">
        <w:rPr>
          <w:rFonts w:eastAsia="Times New Roman"/>
          <w:b/>
          <w:bCs/>
          <w:i/>
          <w:iCs/>
          <w:sz w:val="28"/>
          <w:szCs w:val="28"/>
        </w:rPr>
        <w:t xml:space="preserve">организации </w:t>
      </w:r>
      <w:r w:rsidRPr="00F874D6">
        <w:rPr>
          <w:rFonts w:eastAsia="Times New Roman"/>
          <w:sz w:val="28"/>
          <w:szCs w:val="28"/>
        </w:rPr>
        <w:t>понимается</w:t>
      </w:r>
      <w:r w:rsidRPr="00F874D6">
        <w:rPr>
          <w:rFonts w:eastAsia="Times New Roman"/>
          <w:b/>
          <w:bCs/>
          <w:i/>
          <w:iCs/>
          <w:sz w:val="28"/>
          <w:szCs w:val="28"/>
        </w:rPr>
        <w:t xml:space="preserve"> </w:t>
      </w:r>
      <w:r w:rsidRPr="00F874D6">
        <w:rPr>
          <w:rFonts w:eastAsia="Times New Roman"/>
          <w:i/>
          <w:iCs/>
          <w:sz w:val="28"/>
          <w:szCs w:val="28"/>
        </w:rPr>
        <w:t>увеличение экономических выгод в результате</w:t>
      </w:r>
      <w:r w:rsidRPr="00F874D6">
        <w:rPr>
          <w:rFonts w:eastAsia="Times New Roman"/>
          <w:b/>
          <w:bCs/>
          <w:i/>
          <w:iCs/>
          <w:sz w:val="28"/>
          <w:szCs w:val="28"/>
        </w:rPr>
        <w:t xml:space="preserve"> </w:t>
      </w:r>
      <w:r w:rsidRPr="00F874D6">
        <w:rPr>
          <w:rFonts w:eastAsia="Times New Roman"/>
          <w:i/>
          <w:iCs/>
          <w:sz w:val="28"/>
          <w:szCs w:val="28"/>
        </w:rPr>
        <w:t>поступления активов (денежных средств, иного имущества) и (или) погашения обязательств, приводящее к увеличению капитала этой организации, за исключением вкладов участников (собственников имущества).</w:t>
      </w:r>
    </w:p>
    <w:p w:rsidR="00BD1B0A" w:rsidRPr="00F874D6" w:rsidRDefault="006E1995" w:rsidP="00F874D6">
      <w:pPr>
        <w:numPr>
          <w:ilvl w:val="1"/>
          <w:numId w:val="90"/>
        </w:numPr>
        <w:tabs>
          <w:tab w:val="left" w:pos="851"/>
        </w:tabs>
        <w:spacing w:line="252" w:lineRule="auto"/>
        <w:ind w:right="-419" w:firstLine="851"/>
        <w:jc w:val="both"/>
        <w:rPr>
          <w:rFonts w:eastAsia="Times New Roman"/>
          <w:sz w:val="28"/>
          <w:szCs w:val="28"/>
        </w:rPr>
      </w:pPr>
      <w:r w:rsidRPr="00F874D6">
        <w:rPr>
          <w:rFonts w:eastAsia="Times New Roman"/>
          <w:sz w:val="28"/>
          <w:szCs w:val="28"/>
        </w:rPr>
        <w:t>зависимости от направлений деятельности организации, характера и условий получения ею доходов они подразделяются на:</w:t>
      </w:r>
    </w:p>
    <w:p w:rsidR="00BD1B0A" w:rsidRPr="00F874D6" w:rsidRDefault="006E1995" w:rsidP="00F874D6">
      <w:pPr>
        <w:spacing w:line="239" w:lineRule="auto"/>
        <w:ind w:right="-419" w:firstLine="851"/>
        <w:jc w:val="both"/>
        <w:rPr>
          <w:rFonts w:eastAsia="Times New Roman"/>
          <w:sz w:val="28"/>
          <w:szCs w:val="28"/>
        </w:rPr>
      </w:pPr>
      <w:r w:rsidRPr="00F874D6">
        <w:rPr>
          <w:rFonts w:eastAsia="Times New Roman"/>
          <w:sz w:val="28"/>
          <w:szCs w:val="28"/>
        </w:rPr>
        <w:t>а) доходы от обычных видов деятельности; б) прочие доходы.</w:t>
      </w:r>
    </w:p>
    <w:p w:rsidR="00BD1B0A" w:rsidRPr="00F874D6" w:rsidRDefault="00BD1B0A" w:rsidP="00F874D6">
      <w:pPr>
        <w:spacing w:line="1" w:lineRule="exact"/>
        <w:ind w:right="-419" w:firstLine="851"/>
        <w:jc w:val="both"/>
        <w:rPr>
          <w:rFonts w:eastAsia="Times New Roman"/>
          <w:sz w:val="28"/>
          <w:szCs w:val="28"/>
        </w:rPr>
      </w:pPr>
    </w:p>
    <w:p w:rsidR="00BD1B0A" w:rsidRPr="00F874D6" w:rsidRDefault="006E1995" w:rsidP="00F874D6">
      <w:pPr>
        <w:ind w:right="-419" w:firstLine="851"/>
        <w:jc w:val="both"/>
        <w:rPr>
          <w:rFonts w:eastAsia="Times New Roman"/>
          <w:sz w:val="28"/>
          <w:szCs w:val="28"/>
        </w:rPr>
      </w:pPr>
      <w:r w:rsidRPr="00F874D6">
        <w:rPr>
          <w:rFonts w:eastAsia="Times New Roman"/>
          <w:sz w:val="28"/>
          <w:szCs w:val="28"/>
        </w:rPr>
        <w:t>Следует иметь в виду, что доходы, отличные от доходов от обычных видов деятельности, считаются прочими поступлениями, к которым относятся также чрезвычайные доходы.</w:t>
      </w:r>
    </w:p>
    <w:p w:rsidR="00BD1B0A" w:rsidRPr="00F874D6" w:rsidRDefault="006E1995" w:rsidP="00F874D6">
      <w:pPr>
        <w:ind w:right="-419" w:firstLine="851"/>
        <w:jc w:val="both"/>
        <w:rPr>
          <w:rFonts w:eastAsia="Times New Roman"/>
          <w:sz w:val="28"/>
          <w:szCs w:val="28"/>
        </w:rPr>
      </w:pPr>
      <w:r w:rsidRPr="00F874D6">
        <w:rPr>
          <w:rFonts w:eastAsia="Times New Roman"/>
          <w:sz w:val="28"/>
          <w:szCs w:val="28"/>
        </w:rPr>
        <w:t>Под доходами от обычных видов деятельности понимаются те доходы, получение которых носит основной и регулярный характер и связано с обычной производственно-коммерческой, финансовой или инвестиционной деятельностью, если в учредительных документах она значится как предмет деятельности организации.</w:t>
      </w:r>
    </w:p>
    <w:p w:rsidR="00BD1B0A" w:rsidRPr="00F874D6" w:rsidRDefault="006E1995" w:rsidP="00F874D6">
      <w:pPr>
        <w:ind w:right="-419" w:firstLine="851"/>
        <w:jc w:val="both"/>
        <w:rPr>
          <w:rFonts w:eastAsia="Times New Roman"/>
          <w:sz w:val="28"/>
          <w:szCs w:val="28"/>
        </w:rPr>
      </w:pPr>
      <w:r w:rsidRPr="00F874D6">
        <w:rPr>
          <w:rFonts w:eastAsia="Times New Roman"/>
          <w:i/>
          <w:iCs/>
          <w:sz w:val="28"/>
          <w:szCs w:val="28"/>
        </w:rPr>
        <w:t xml:space="preserve">Итак, доходами от обычных видов деятельности </w:t>
      </w:r>
      <w:r w:rsidRPr="00F874D6">
        <w:rPr>
          <w:rFonts w:eastAsia="Times New Roman"/>
          <w:sz w:val="28"/>
          <w:szCs w:val="28"/>
        </w:rPr>
        <w:t>для организаций</w:t>
      </w:r>
      <w:r w:rsidRPr="00F874D6">
        <w:rPr>
          <w:rFonts w:eastAsia="Times New Roman"/>
          <w:i/>
          <w:iCs/>
          <w:sz w:val="28"/>
          <w:szCs w:val="28"/>
        </w:rPr>
        <w:t xml:space="preserve"> </w:t>
      </w:r>
      <w:r w:rsidRPr="00F874D6">
        <w:rPr>
          <w:rFonts w:eastAsia="Times New Roman"/>
          <w:sz w:val="28"/>
          <w:szCs w:val="28"/>
        </w:rPr>
        <w:t>является выручка от продажи продукции и товаров, поступления, связанные</w:t>
      </w:r>
    </w:p>
    <w:p w:rsidR="00BD1B0A" w:rsidRPr="00F874D6" w:rsidRDefault="006E1995" w:rsidP="00F874D6">
      <w:pPr>
        <w:numPr>
          <w:ilvl w:val="0"/>
          <w:numId w:val="90"/>
        </w:numPr>
        <w:tabs>
          <w:tab w:val="left" w:pos="313"/>
        </w:tabs>
        <w:spacing w:line="239" w:lineRule="auto"/>
        <w:ind w:right="-419" w:firstLine="851"/>
        <w:jc w:val="both"/>
        <w:rPr>
          <w:rFonts w:eastAsia="Times New Roman"/>
          <w:sz w:val="28"/>
          <w:szCs w:val="28"/>
        </w:rPr>
      </w:pPr>
      <w:r w:rsidRPr="00F874D6">
        <w:rPr>
          <w:rFonts w:eastAsia="Times New Roman"/>
          <w:sz w:val="28"/>
          <w:szCs w:val="28"/>
        </w:rPr>
        <w:t>выполнением работ, оказанием услуг. К доходам от обычных видов деятельности также отнесены выручка (арендная плата), поступившая в организацию за предоставление во временное пользование (владение) своего имущества по договору аренды; выручка (дивиденды), поступившая за участие в уставных капиталах других организаций.</w:t>
      </w:r>
    </w:p>
    <w:p w:rsidR="00BD1B0A" w:rsidRPr="00F874D6" w:rsidRDefault="00BD1B0A" w:rsidP="00F874D6">
      <w:pPr>
        <w:spacing w:line="6" w:lineRule="exact"/>
        <w:ind w:right="-419" w:firstLine="851"/>
        <w:jc w:val="both"/>
        <w:rPr>
          <w:rFonts w:eastAsia="Times New Roman"/>
          <w:sz w:val="28"/>
          <w:szCs w:val="28"/>
        </w:rPr>
      </w:pPr>
    </w:p>
    <w:p w:rsidR="00BD1B0A" w:rsidRPr="00F874D6" w:rsidRDefault="006E1995" w:rsidP="00F874D6">
      <w:pPr>
        <w:ind w:right="-419" w:firstLine="851"/>
        <w:jc w:val="both"/>
        <w:rPr>
          <w:rFonts w:eastAsia="Times New Roman"/>
          <w:sz w:val="28"/>
          <w:szCs w:val="28"/>
        </w:rPr>
      </w:pPr>
      <w:r w:rsidRPr="00F874D6">
        <w:rPr>
          <w:rFonts w:eastAsia="Times New Roman"/>
          <w:sz w:val="28"/>
          <w:szCs w:val="28"/>
        </w:rPr>
        <w:t>Доходы от обычных видов деятельности признаются при наличии следующих условий:</w:t>
      </w:r>
    </w:p>
    <w:p w:rsidR="00BD1B0A" w:rsidRPr="00F874D6" w:rsidRDefault="006E1995" w:rsidP="00F874D6">
      <w:pPr>
        <w:numPr>
          <w:ilvl w:val="2"/>
          <w:numId w:val="90"/>
        </w:numPr>
        <w:tabs>
          <w:tab w:val="left" w:pos="1086"/>
        </w:tabs>
        <w:spacing w:line="235" w:lineRule="auto"/>
        <w:ind w:right="-419" w:firstLine="851"/>
        <w:jc w:val="both"/>
        <w:rPr>
          <w:rFonts w:eastAsia="PMingLiU"/>
          <w:sz w:val="28"/>
          <w:szCs w:val="28"/>
        </w:rPr>
      </w:pPr>
      <w:r w:rsidRPr="00F874D6">
        <w:rPr>
          <w:rFonts w:eastAsia="Times New Roman"/>
          <w:sz w:val="28"/>
          <w:szCs w:val="28"/>
        </w:rPr>
        <w:t>организация имеет право на получение этого дохода, вытекающее из конкретного договора или подтвержденное иным соответствующим образом;</w:t>
      </w:r>
    </w:p>
    <w:p w:rsidR="00BD1B0A" w:rsidRPr="00F874D6" w:rsidRDefault="00BD1B0A" w:rsidP="00F874D6">
      <w:pPr>
        <w:spacing w:line="2" w:lineRule="exact"/>
        <w:ind w:right="-419" w:firstLine="851"/>
        <w:jc w:val="both"/>
        <w:rPr>
          <w:rFonts w:eastAsia="PMingLiU"/>
          <w:sz w:val="28"/>
          <w:szCs w:val="28"/>
        </w:rPr>
      </w:pPr>
    </w:p>
    <w:p w:rsidR="00BD1B0A" w:rsidRPr="00F874D6" w:rsidRDefault="006E1995" w:rsidP="00F874D6">
      <w:pPr>
        <w:numPr>
          <w:ilvl w:val="2"/>
          <w:numId w:val="90"/>
        </w:numPr>
        <w:tabs>
          <w:tab w:val="left" w:pos="1086"/>
        </w:tabs>
        <w:spacing w:line="226" w:lineRule="auto"/>
        <w:ind w:right="-419" w:firstLine="851"/>
        <w:jc w:val="both"/>
        <w:rPr>
          <w:rFonts w:eastAsia="PMingLiU"/>
          <w:sz w:val="28"/>
          <w:szCs w:val="28"/>
        </w:rPr>
      </w:pPr>
      <w:r w:rsidRPr="00F874D6">
        <w:rPr>
          <w:rFonts w:eastAsia="Times New Roman"/>
          <w:sz w:val="28"/>
          <w:szCs w:val="28"/>
        </w:rPr>
        <w:t>сумма дохода может быть определена;</w:t>
      </w:r>
    </w:p>
    <w:p w:rsidR="00BD1B0A" w:rsidRPr="00F874D6" w:rsidRDefault="006E1995" w:rsidP="00F874D6">
      <w:pPr>
        <w:numPr>
          <w:ilvl w:val="2"/>
          <w:numId w:val="90"/>
        </w:numPr>
        <w:tabs>
          <w:tab w:val="left" w:pos="1086"/>
        </w:tabs>
        <w:spacing w:line="237" w:lineRule="auto"/>
        <w:ind w:right="-419" w:firstLine="851"/>
        <w:jc w:val="both"/>
        <w:rPr>
          <w:rFonts w:eastAsia="PMingLiU"/>
          <w:sz w:val="28"/>
          <w:szCs w:val="28"/>
        </w:rPr>
      </w:pPr>
      <w:r w:rsidRPr="00F874D6">
        <w:rPr>
          <w:rFonts w:eastAsia="Times New Roman"/>
          <w:sz w:val="28"/>
          <w:szCs w:val="28"/>
        </w:rPr>
        <w:t>имеется уверенность в том, что в результате конкретной операции произойдет увеличение экономических выгод организации. Уверенность в том, что в результате конкретной операции произойдет увеличение экономических выгод организации, имеется в случае, когда организация получила в оплату актив либо отсутствует неопределенность в отношении получения актива;</w:t>
      </w:r>
    </w:p>
    <w:p w:rsidR="00BD1B0A" w:rsidRPr="00F874D6" w:rsidRDefault="00BD1B0A" w:rsidP="00F874D6">
      <w:pPr>
        <w:spacing w:line="5" w:lineRule="exact"/>
        <w:ind w:right="-419" w:firstLine="851"/>
        <w:jc w:val="both"/>
        <w:rPr>
          <w:rFonts w:eastAsia="PMingLiU"/>
          <w:sz w:val="28"/>
          <w:szCs w:val="28"/>
        </w:rPr>
      </w:pPr>
    </w:p>
    <w:p w:rsidR="00BD1B0A" w:rsidRPr="00F874D6" w:rsidRDefault="006E1995" w:rsidP="00F874D6">
      <w:pPr>
        <w:numPr>
          <w:ilvl w:val="2"/>
          <w:numId w:val="90"/>
        </w:numPr>
        <w:tabs>
          <w:tab w:val="left" w:pos="1086"/>
        </w:tabs>
        <w:spacing w:line="235" w:lineRule="auto"/>
        <w:ind w:right="-419" w:firstLine="851"/>
        <w:jc w:val="both"/>
        <w:rPr>
          <w:rFonts w:eastAsia="PMingLiU"/>
          <w:sz w:val="28"/>
          <w:szCs w:val="28"/>
        </w:rPr>
      </w:pPr>
      <w:r w:rsidRPr="00F874D6">
        <w:rPr>
          <w:rFonts w:eastAsia="Times New Roman"/>
          <w:sz w:val="28"/>
          <w:szCs w:val="28"/>
        </w:rPr>
        <w:t>право собственности (владения, пользования и распоряжения) на продукцию (товар) перешло от организации к покупателю, или работа принята заказчиком (услуга оказана);</w:t>
      </w:r>
    </w:p>
    <w:p w:rsidR="00BD1B0A" w:rsidRPr="00F874D6" w:rsidRDefault="00BD1B0A" w:rsidP="00F874D6">
      <w:pPr>
        <w:spacing w:line="2" w:lineRule="exact"/>
        <w:ind w:right="-419" w:firstLine="851"/>
        <w:jc w:val="both"/>
        <w:rPr>
          <w:rFonts w:eastAsia="PMingLiU"/>
          <w:sz w:val="28"/>
          <w:szCs w:val="28"/>
        </w:rPr>
      </w:pPr>
    </w:p>
    <w:p w:rsidR="00BD1B0A" w:rsidRPr="00F874D6" w:rsidRDefault="006E1995" w:rsidP="00F874D6">
      <w:pPr>
        <w:numPr>
          <w:ilvl w:val="2"/>
          <w:numId w:val="90"/>
        </w:numPr>
        <w:tabs>
          <w:tab w:val="left" w:pos="1086"/>
        </w:tabs>
        <w:spacing w:line="232" w:lineRule="auto"/>
        <w:ind w:right="-419" w:firstLine="851"/>
        <w:jc w:val="both"/>
        <w:rPr>
          <w:rFonts w:eastAsia="PMingLiU"/>
          <w:sz w:val="28"/>
          <w:szCs w:val="28"/>
        </w:rPr>
      </w:pPr>
      <w:r w:rsidRPr="00F874D6">
        <w:rPr>
          <w:rFonts w:eastAsia="Times New Roman"/>
          <w:sz w:val="28"/>
          <w:szCs w:val="28"/>
        </w:rPr>
        <w:lastRenderedPageBreak/>
        <w:t>расходы, которые произведены или будут произведены в связи с этой операцией, могут быть определены.</w:t>
      </w:r>
    </w:p>
    <w:p w:rsidR="00BD1B0A" w:rsidRPr="00F874D6" w:rsidRDefault="00BD1B0A" w:rsidP="00F874D6">
      <w:pPr>
        <w:spacing w:line="2" w:lineRule="exact"/>
        <w:ind w:right="-419" w:firstLine="851"/>
        <w:jc w:val="both"/>
        <w:rPr>
          <w:sz w:val="28"/>
          <w:szCs w:val="28"/>
        </w:rPr>
      </w:pPr>
    </w:p>
    <w:p w:rsidR="00BD1B0A" w:rsidRPr="00F874D6" w:rsidRDefault="006E1995" w:rsidP="00F874D6">
      <w:pPr>
        <w:ind w:right="-419" w:firstLine="851"/>
        <w:jc w:val="both"/>
        <w:rPr>
          <w:sz w:val="28"/>
          <w:szCs w:val="28"/>
        </w:rPr>
      </w:pPr>
      <w:r w:rsidRPr="00F874D6">
        <w:rPr>
          <w:rFonts w:eastAsia="Times New Roman"/>
          <w:i/>
          <w:iCs/>
          <w:sz w:val="28"/>
          <w:szCs w:val="28"/>
        </w:rPr>
        <w:t xml:space="preserve">Прочими доходами </w:t>
      </w:r>
      <w:r w:rsidRPr="00F874D6">
        <w:rPr>
          <w:rFonts w:eastAsia="Times New Roman"/>
          <w:sz w:val="28"/>
          <w:szCs w:val="28"/>
        </w:rPr>
        <w:t>являются:</w:t>
      </w:r>
    </w:p>
    <w:p w:rsidR="00BD1B0A" w:rsidRPr="00F874D6" w:rsidRDefault="006E1995" w:rsidP="00F874D6">
      <w:pPr>
        <w:spacing w:line="228" w:lineRule="auto"/>
        <w:ind w:right="-419" w:firstLine="851"/>
        <w:jc w:val="both"/>
        <w:rPr>
          <w:sz w:val="28"/>
          <w:szCs w:val="28"/>
        </w:rPr>
      </w:pPr>
      <w:r w:rsidRPr="00F874D6">
        <w:rPr>
          <w:rFonts w:eastAsia="Times New Roman"/>
          <w:sz w:val="28"/>
          <w:szCs w:val="28"/>
        </w:rPr>
        <w:t>поступления,</w:t>
      </w:r>
      <w:r w:rsidRPr="00F874D6">
        <w:rPr>
          <w:rFonts w:eastAsia="PMingLiU"/>
          <w:sz w:val="28"/>
          <w:szCs w:val="28"/>
        </w:rPr>
        <w:t xml:space="preserve"> </w:t>
      </w:r>
      <w:r w:rsidRPr="00F874D6">
        <w:rPr>
          <w:rFonts w:eastAsia="Times New Roman"/>
          <w:sz w:val="28"/>
          <w:szCs w:val="28"/>
        </w:rPr>
        <w:t>связанные с предоставлением за плату во временное</w:t>
      </w:r>
      <w:r w:rsidRPr="00F874D6">
        <w:rPr>
          <w:rFonts w:eastAsia="PMingLiU"/>
          <w:sz w:val="28"/>
          <w:szCs w:val="28"/>
        </w:rPr>
        <w:t xml:space="preserve"> </w:t>
      </w:r>
      <w:r w:rsidRPr="00F874D6">
        <w:rPr>
          <w:rFonts w:eastAsia="Times New Roman"/>
          <w:sz w:val="28"/>
          <w:szCs w:val="28"/>
        </w:rPr>
        <w:t>пользование (временное владение и пользование) активов организации;</w:t>
      </w:r>
    </w:p>
    <w:p w:rsidR="00BD1B0A" w:rsidRPr="00F874D6" w:rsidRDefault="006E1995" w:rsidP="00F874D6">
      <w:pPr>
        <w:spacing w:line="228" w:lineRule="auto"/>
        <w:ind w:right="-419" w:firstLine="851"/>
        <w:jc w:val="both"/>
        <w:rPr>
          <w:sz w:val="28"/>
          <w:szCs w:val="28"/>
        </w:rPr>
      </w:pPr>
      <w:r w:rsidRPr="00F874D6">
        <w:rPr>
          <w:rFonts w:eastAsia="Times New Roman"/>
          <w:sz w:val="28"/>
          <w:szCs w:val="28"/>
        </w:rPr>
        <w:t>поступления,</w:t>
      </w:r>
      <w:r w:rsidRPr="00F874D6">
        <w:rPr>
          <w:rFonts w:eastAsia="PMingLiU"/>
          <w:sz w:val="28"/>
          <w:szCs w:val="28"/>
        </w:rPr>
        <w:t xml:space="preserve"> </w:t>
      </w:r>
      <w:r w:rsidRPr="00F874D6">
        <w:rPr>
          <w:rFonts w:eastAsia="Times New Roman"/>
          <w:sz w:val="28"/>
          <w:szCs w:val="28"/>
        </w:rPr>
        <w:t>связанные с участием в уставных капиталах других</w:t>
      </w:r>
      <w:r w:rsidRPr="00F874D6">
        <w:rPr>
          <w:rFonts w:eastAsia="PMingLiU"/>
          <w:sz w:val="28"/>
          <w:szCs w:val="28"/>
        </w:rPr>
        <w:t xml:space="preserve"> </w:t>
      </w:r>
      <w:r w:rsidRPr="00F874D6">
        <w:rPr>
          <w:rFonts w:eastAsia="Times New Roman"/>
          <w:sz w:val="28"/>
          <w:szCs w:val="28"/>
        </w:rPr>
        <w:t>организаций (включая проценты и иные доходы по ценным бумагам);</w:t>
      </w:r>
    </w:p>
    <w:p w:rsidR="00BD1B0A" w:rsidRPr="00F874D6" w:rsidRDefault="00BD1B0A" w:rsidP="00F874D6">
      <w:pPr>
        <w:spacing w:line="1" w:lineRule="exact"/>
        <w:ind w:right="-419" w:firstLine="851"/>
        <w:jc w:val="both"/>
        <w:rPr>
          <w:sz w:val="28"/>
          <w:szCs w:val="28"/>
        </w:rPr>
      </w:pPr>
    </w:p>
    <w:p w:rsidR="00955CBA" w:rsidRPr="00F874D6" w:rsidRDefault="006E1995" w:rsidP="00F874D6">
      <w:pPr>
        <w:ind w:right="-419" w:firstLine="851"/>
        <w:jc w:val="both"/>
        <w:rPr>
          <w:sz w:val="28"/>
          <w:szCs w:val="28"/>
        </w:rPr>
      </w:pPr>
      <w:r w:rsidRPr="00F874D6">
        <w:rPr>
          <w:rFonts w:eastAsia="Times New Roman"/>
          <w:sz w:val="28"/>
          <w:szCs w:val="28"/>
        </w:rPr>
        <w:t>прибыль,</w:t>
      </w:r>
      <w:r w:rsidRPr="00F874D6">
        <w:rPr>
          <w:sz w:val="28"/>
          <w:szCs w:val="28"/>
        </w:rPr>
        <w:t xml:space="preserve"> </w:t>
      </w:r>
      <w:r w:rsidRPr="00F874D6">
        <w:rPr>
          <w:rFonts w:eastAsia="Times New Roman"/>
          <w:sz w:val="28"/>
          <w:szCs w:val="28"/>
        </w:rPr>
        <w:t>полученная организацией в результате совместной деятельности (по договору простого товарищества);</w:t>
      </w:r>
    </w:p>
    <w:p w:rsidR="00BD1B0A" w:rsidRPr="00F874D6" w:rsidRDefault="006E1995" w:rsidP="00F874D6">
      <w:pPr>
        <w:ind w:right="-419" w:firstLine="851"/>
        <w:jc w:val="both"/>
        <w:rPr>
          <w:rFonts w:eastAsia="Times New Roman"/>
          <w:sz w:val="28"/>
          <w:szCs w:val="28"/>
        </w:rPr>
      </w:pPr>
      <w:r w:rsidRPr="00F874D6">
        <w:rPr>
          <w:rFonts w:eastAsia="Times New Roman"/>
          <w:sz w:val="28"/>
          <w:szCs w:val="28"/>
        </w:rPr>
        <w:t>поступления от продажи основных средств и иных активов, отличных от денежных средств (кроме иностранной валюты), продукции, товаров;</w:t>
      </w:r>
    </w:p>
    <w:p w:rsidR="00BD1B0A" w:rsidRPr="00F874D6" w:rsidRDefault="006E1995" w:rsidP="00F874D6">
      <w:pPr>
        <w:spacing w:line="256" w:lineRule="auto"/>
        <w:ind w:right="-419" w:firstLine="851"/>
        <w:jc w:val="both"/>
        <w:rPr>
          <w:sz w:val="28"/>
          <w:szCs w:val="28"/>
        </w:rPr>
      </w:pPr>
      <w:r w:rsidRPr="00F874D6">
        <w:rPr>
          <w:rFonts w:eastAsia="Times New Roman"/>
          <w:sz w:val="28"/>
          <w:szCs w:val="28"/>
        </w:rPr>
        <w:t>проценты,</w:t>
      </w:r>
      <w:r w:rsidR="00CC7704">
        <w:rPr>
          <w:rFonts w:eastAsia="Times New Roman"/>
          <w:sz w:val="28"/>
          <w:szCs w:val="28"/>
        </w:rPr>
        <w:t xml:space="preserve"> </w:t>
      </w:r>
      <w:r w:rsidRPr="00F874D6">
        <w:rPr>
          <w:rFonts w:eastAsia="Times New Roman"/>
          <w:sz w:val="28"/>
          <w:szCs w:val="28"/>
        </w:rPr>
        <w:t>полученные за предоставление в пользование денежных</w:t>
      </w:r>
      <w:r w:rsidR="00CC7704">
        <w:rPr>
          <w:rFonts w:eastAsia="Wingdings"/>
          <w:sz w:val="28"/>
          <w:szCs w:val="28"/>
        </w:rPr>
        <w:t xml:space="preserve"> </w:t>
      </w:r>
      <w:r w:rsidRPr="00F874D6">
        <w:rPr>
          <w:rFonts w:eastAsia="Times New Roman"/>
          <w:sz w:val="28"/>
          <w:szCs w:val="28"/>
        </w:rPr>
        <w:t>средств организации, а также проценты за использование банком денежных средств, находящихся на счете организации в этом банке;</w:t>
      </w:r>
    </w:p>
    <w:p w:rsidR="00BD1B0A" w:rsidRPr="00F874D6" w:rsidRDefault="00BD1B0A" w:rsidP="00F874D6">
      <w:pPr>
        <w:spacing w:line="1" w:lineRule="exact"/>
        <w:ind w:right="-419" w:firstLine="851"/>
        <w:jc w:val="both"/>
        <w:rPr>
          <w:sz w:val="28"/>
          <w:szCs w:val="28"/>
        </w:rPr>
      </w:pPr>
    </w:p>
    <w:p w:rsidR="00BD1B0A" w:rsidRPr="00F874D6" w:rsidRDefault="006E1995" w:rsidP="00F874D6">
      <w:pPr>
        <w:tabs>
          <w:tab w:val="left" w:pos="720"/>
        </w:tabs>
        <w:ind w:right="-419" w:firstLine="851"/>
        <w:jc w:val="both"/>
        <w:rPr>
          <w:rFonts w:eastAsia="Wingdings"/>
          <w:sz w:val="28"/>
          <w:szCs w:val="28"/>
        </w:rPr>
      </w:pPr>
      <w:r w:rsidRPr="00F874D6">
        <w:rPr>
          <w:rFonts w:eastAsia="Times New Roman"/>
          <w:sz w:val="28"/>
          <w:szCs w:val="28"/>
        </w:rPr>
        <w:t>штрафы, пени, неустойки за нарушение условий договоров;</w:t>
      </w:r>
    </w:p>
    <w:p w:rsidR="00BD1B0A" w:rsidRPr="00F874D6" w:rsidRDefault="00BD1B0A" w:rsidP="00F874D6">
      <w:pPr>
        <w:spacing w:line="1" w:lineRule="exact"/>
        <w:ind w:right="-419" w:firstLine="851"/>
        <w:jc w:val="both"/>
        <w:rPr>
          <w:rFonts w:eastAsia="Wingdings"/>
          <w:sz w:val="28"/>
          <w:szCs w:val="28"/>
        </w:rPr>
      </w:pPr>
    </w:p>
    <w:p w:rsidR="00BD1B0A" w:rsidRPr="00F874D6" w:rsidRDefault="006E1995" w:rsidP="00F874D6">
      <w:pPr>
        <w:tabs>
          <w:tab w:val="left" w:pos="720"/>
        </w:tabs>
        <w:ind w:right="-419" w:firstLine="851"/>
        <w:jc w:val="both"/>
        <w:rPr>
          <w:rFonts w:eastAsia="Wingdings"/>
          <w:sz w:val="28"/>
          <w:szCs w:val="28"/>
        </w:rPr>
      </w:pPr>
      <w:r w:rsidRPr="00F874D6">
        <w:rPr>
          <w:rFonts w:eastAsia="Times New Roman"/>
          <w:sz w:val="28"/>
          <w:szCs w:val="28"/>
        </w:rPr>
        <w:t>активы, полученные безвозмездно, в том числе по договору дарения;</w:t>
      </w:r>
    </w:p>
    <w:p w:rsidR="00BD1B0A" w:rsidRPr="00F874D6" w:rsidRDefault="006E1995" w:rsidP="00F874D6">
      <w:pPr>
        <w:tabs>
          <w:tab w:val="left" w:pos="720"/>
        </w:tabs>
        <w:ind w:right="-419" w:firstLine="851"/>
        <w:jc w:val="both"/>
        <w:rPr>
          <w:rFonts w:eastAsia="Wingdings"/>
          <w:sz w:val="28"/>
          <w:szCs w:val="28"/>
        </w:rPr>
      </w:pPr>
      <w:r w:rsidRPr="00F874D6">
        <w:rPr>
          <w:rFonts w:eastAsia="Times New Roman"/>
          <w:sz w:val="28"/>
          <w:szCs w:val="28"/>
        </w:rPr>
        <w:t>поступления в возмещение причиненных организации убытков;</w:t>
      </w:r>
    </w:p>
    <w:p w:rsidR="00BD1B0A" w:rsidRPr="00F874D6" w:rsidRDefault="006E1995" w:rsidP="00F874D6">
      <w:pPr>
        <w:tabs>
          <w:tab w:val="left" w:pos="720"/>
        </w:tabs>
        <w:ind w:right="-419" w:firstLine="851"/>
        <w:jc w:val="both"/>
        <w:rPr>
          <w:rFonts w:eastAsia="Wingdings"/>
          <w:sz w:val="28"/>
          <w:szCs w:val="28"/>
        </w:rPr>
      </w:pPr>
      <w:r w:rsidRPr="00F874D6">
        <w:rPr>
          <w:rFonts w:eastAsia="Times New Roman"/>
          <w:sz w:val="28"/>
          <w:szCs w:val="28"/>
        </w:rPr>
        <w:t>прибыль прошлых лет, выявленная в отчетном году;</w:t>
      </w:r>
    </w:p>
    <w:p w:rsidR="00BD1B0A" w:rsidRPr="00F874D6" w:rsidRDefault="006E1995" w:rsidP="00F874D6">
      <w:pPr>
        <w:tabs>
          <w:tab w:val="left" w:pos="720"/>
        </w:tabs>
        <w:ind w:right="-419" w:firstLine="851"/>
        <w:jc w:val="both"/>
        <w:rPr>
          <w:rFonts w:eastAsia="Wingdings"/>
          <w:sz w:val="28"/>
          <w:szCs w:val="28"/>
        </w:rPr>
      </w:pPr>
      <w:r w:rsidRPr="00F874D6">
        <w:rPr>
          <w:rFonts w:eastAsia="Times New Roman"/>
          <w:sz w:val="28"/>
          <w:szCs w:val="28"/>
        </w:rPr>
        <w:t>суммы кредиторской и депонентской задолженности, по которым истек срок исковой давности;</w:t>
      </w:r>
    </w:p>
    <w:p w:rsidR="00BD1B0A" w:rsidRPr="00F874D6" w:rsidRDefault="006E1995" w:rsidP="00F874D6">
      <w:pPr>
        <w:tabs>
          <w:tab w:val="left" w:pos="720"/>
        </w:tabs>
        <w:ind w:right="-419" w:firstLine="851"/>
        <w:jc w:val="both"/>
        <w:rPr>
          <w:rFonts w:eastAsia="Wingdings"/>
          <w:sz w:val="28"/>
          <w:szCs w:val="28"/>
        </w:rPr>
      </w:pPr>
      <w:r w:rsidRPr="00F874D6">
        <w:rPr>
          <w:rFonts w:eastAsia="Times New Roman"/>
          <w:sz w:val="28"/>
          <w:szCs w:val="28"/>
        </w:rPr>
        <w:t>курсовые разницы;</w:t>
      </w:r>
    </w:p>
    <w:p w:rsidR="00BD1B0A" w:rsidRPr="00F874D6" w:rsidRDefault="006E1995" w:rsidP="00F874D6">
      <w:pPr>
        <w:tabs>
          <w:tab w:val="left" w:pos="720"/>
        </w:tabs>
        <w:ind w:right="-419" w:firstLine="851"/>
        <w:jc w:val="both"/>
        <w:rPr>
          <w:rFonts w:eastAsia="Wingdings"/>
          <w:sz w:val="28"/>
          <w:szCs w:val="28"/>
        </w:rPr>
      </w:pPr>
      <w:r w:rsidRPr="00F874D6">
        <w:rPr>
          <w:rFonts w:eastAsia="Times New Roman"/>
          <w:sz w:val="28"/>
          <w:szCs w:val="28"/>
        </w:rPr>
        <w:t xml:space="preserve">сумма </w:t>
      </w:r>
      <w:proofErr w:type="spellStart"/>
      <w:r w:rsidRPr="00F874D6">
        <w:rPr>
          <w:rFonts w:eastAsia="Times New Roman"/>
          <w:sz w:val="28"/>
          <w:szCs w:val="28"/>
        </w:rPr>
        <w:t>дооценки</w:t>
      </w:r>
      <w:proofErr w:type="spellEnd"/>
      <w:r w:rsidRPr="00F874D6">
        <w:rPr>
          <w:rFonts w:eastAsia="Times New Roman"/>
          <w:sz w:val="28"/>
          <w:szCs w:val="28"/>
        </w:rPr>
        <w:t xml:space="preserve"> активов;</w:t>
      </w:r>
    </w:p>
    <w:p w:rsidR="00BD1B0A" w:rsidRPr="00F874D6" w:rsidRDefault="00BD1B0A" w:rsidP="00F874D6">
      <w:pPr>
        <w:spacing w:line="1" w:lineRule="exact"/>
        <w:ind w:right="-419" w:firstLine="851"/>
        <w:jc w:val="both"/>
        <w:rPr>
          <w:sz w:val="28"/>
          <w:szCs w:val="28"/>
        </w:rPr>
      </w:pPr>
    </w:p>
    <w:p w:rsidR="00BD1B0A" w:rsidRPr="00F874D6" w:rsidRDefault="006E1995" w:rsidP="00F874D6">
      <w:pPr>
        <w:spacing w:line="239" w:lineRule="auto"/>
        <w:ind w:right="-419" w:firstLine="851"/>
        <w:jc w:val="both"/>
        <w:rPr>
          <w:sz w:val="28"/>
          <w:szCs w:val="28"/>
        </w:rPr>
      </w:pPr>
      <w:r w:rsidRPr="00F874D6">
        <w:rPr>
          <w:rFonts w:eastAsia="Times New Roman"/>
          <w:sz w:val="28"/>
          <w:szCs w:val="28"/>
        </w:rPr>
        <w:t>Такие виды доходов могут возникнуть, а могут и не возникнуть в результате предпринимательской деятельности организации.</w:t>
      </w:r>
    </w:p>
    <w:p w:rsidR="00BD1B0A" w:rsidRPr="00F874D6" w:rsidRDefault="00BD1B0A" w:rsidP="00F874D6">
      <w:pPr>
        <w:spacing w:line="2" w:lineRule="exact"/>
        <w:ind w:right="-419" w:firstLine="851"/>
        <w:jc w:val="both"/>
        <w:rPr>
          <w:sz w:val="28"/>
          <w:szCs w:val="28"/>
        </w:rPr>
      </w:pPr>
    </w:p>
    <w:p w:rsidR="00BD1B0A" w:rsidRPr="00F874D6" w:rsidRDefault="006E1995" w:rsidP="00F874D6">
      <w:pPr>
        <w:ind w:right="-419" w:firstLine="851"/>
        <w:jc w:val="both"/>
        <w:rPr>
          <w:sz w:val="28"/>
          <w:szCs w:val="28"/>
        </w:rPr>
      </w:pPr>
      <w:r w:rsidRPr="00F874D6">
        <w:rPr>
          <w:rFonts w:eastAsia="Times New Roman"/>
          <w:sz w:val="28"/>
          <w:szCs w:val="28"/>
        </w:rPr>
        <w:t>Поступлением выручки на счета организации завершается кругооборот средств. Дальнейшее использование поступивших средств – это начало нового кругооборота.</w:t>
      </w:r>
    </w:p>
    <w:p w:rsidR="00BD1B0A" w:rsidRPr="00F874D6" w:rsidRDefault="006E1995" w:rsidP="00F874D6">
      <w:pPr>
        <w:ind w:right="-419" w:firstLine="851"/>
        <w:jc w:val="both"/>
        <w:rPr>
          <w:sz w:val="28"/>
          <w:szCs w:val="28"/>
        </w:rPr>
      </w:pPr>
      <w:r w:rsidRPr="00F874D6">
        <w:rPr>
          <w:rFonts w:eastAsia="Times New Roman"/>
          <w:sz w:val="28"/>
          <w:szCs w:val="28"/>
        </w:rPr>
        <w:t>На изменение выручки влияют две группы факторов: внешние и внутренние. К внешним факторам относятся:</w:t>
      </w:r>
    </w:p>
    <w:p w:rsidR="00BD1B0A" w:rsidRPr="00F874D6" w:rsidRDefault="006E1995" w:rsidP="00F874D6">
      <w:pPr>
        <w:tabs>
          <w:tab w:val="left" w:pos="1080"/>
        </w:tabs>
        <w:ind w:right="-419" w:firstLine="851"/>
        <w:jc w:val="both"/>
        <w:rPr>
          <w:rFonts w:eastAsia="Wingdings"/>
          <w:sz w:val="28"/>
          <w:szCs w:val="28"/>
        </w:rPr>
      </w:pPr>
      <w:r w:rsidRPr="00F874D6">
        <w:rPr>
          <w:rFonts w:eastAsia="Times New Roman"/>
          <w:sz w:val="28"/>
          <w:szCs w:val="28"/>
        </w:rPr>
        <w:t>природные условия;</w:t>
      </w:r>
    </w:p>
    <w:p w:rsidR="00BD1B0A" w:rsidRPr="00F874D6" w:rsidRDefault="006E1995" w:rsidP="00F874D6">
      <w:pPr>
        <w:tabs>
          <w:tab w:val="left" w:pos="1080"/>
        </w:tabs>
        <w:ind w:right="-419" w:firstLine="851"/>
        <w:jc w:val="both"/>
        <w:rPr>
          <w:rFonts w:eastAsia="Wingdings"/>
          <w:sz w:val="28"/>
          <w:szCs w:val="28"/>
        </w:rPr>
      </w:pPr>
      <w:r w:rsidRPr="00F874D6">
        <w:rPr>
          <w:rFonts w:eastAsia="Times New Roman"/>
          <w:sz w:val="28"/>
          <w:szCs w:val="28"/>
        </w:rPr>
        <w:t>транспортные условия;</w:t>
      </w:r>
    </w:p>
    <w:p w:rsidR="00BD1B0A" w:rsidRPr="00F874D6" w:rsidRDefault="006E1995" w:rsidP="00F874D6">
      <w:pPr>
        <w:tabs>
          <w:tab w:val="left" w:pos="1080"/>
        </w:tabs>
        <w:ind w:right="-419" w:firstLine="851"/>
        <w:jc w:val="both"/>
        <w:rPr>
          <w:rFonts w:eastAsia="Wingdings"/>
          <w:sz w:val="28"/>
          <w:szCs w:val="28"/>
        </w:rPr>
      </w:pPr>
      <w:r w:rsidRPr="00F874D6">
        <w:rPr>
          <w:rFonts w:eastAsia="Times New Roman"/>
          <w:sz w:val="28"/>
          <w:szCs w:val="28"/>
        </w:rPr>
        <w:t>социально-экономические условия;</w:t>
      </w:r>
    </w:p>
    <w:p w:rsidR="00BD1B0A" w:rsidRPr="00F874D6" w:rsidRDefault="006E1995" w:rsidP="00F874D6">
      <w:pPr>
        <w:tabs>
          <w:tab w:val="left" w:pos="1080"/>
        </w:tabs>
        <w:ind w:right="-419" w:firstLine="851"/>
        <w:jc w:val="both"/>
        <w:rPr>
          <w:rFonts w:eastAsia="Wingdings"/>
          <w:sz w:val="28"/>
          <w:szCs w:val="28"/>
        </w:rPr>
      </w:pPr>
      <w:r w:rsidRPr="00F874D6">
        <w:rPr>
          <w:rFonts w:eastAsia="Times New Roman"/>
          <w:sz w:val="28"/>
          <w:szCs w:val="28"/>
        </w:rPr>
        <w:t>уровень развития внешнеэкономических связей;</w:t>
      </w:r>
    </w:p>
    <w:p w:rsidR="00BD1B0A" w:rsidRPr="00F874D6" w:rsidRDefault="006E1995" w:rsidP="00F874D6">
      <w:pPr>
        <w:tabs>
          <w:tab w:val="left" w:pos="1080"/>
        </w:tabs>
        <w:ind w:right="-419" w:firstLine="851"/>
        <w:jc w:val="both"/>
        <w:rPr>
          <w:rFonts w:eastAsia="Wingdings"/>
          <w:sz w:val="28"/>
          <w:szCs w:val="28"/>
        </w:rPr>
      </w:pPr>
      <w:r w:rsidRPr="00F874D6">
        <w:rPr>
          <w:rFonts w:eastAsia="Times New Roman"/>
          <w:sz w:val="28"/>
          <w:szCs w:val="28"/>
        </w:rPr>
        <w:t>действующая система налогообложения;</w:t>
      </w:r>
    </w:p>
    <w:p w:rsidR="00BD1B0A" w:rsidRPr="00F874D6" w:rsidRDefault="006E1995" w:rsidP="00F874D6">
      <w:pPr>
        <w:tabs>
          <w:tab w:val="left" w:pos="1080"/>
        </w:tabs>
        <w:ind w:right="-419" w:firstLine="851"/>
        <w:jc w:val="both"/>
        <w:rPr>
          <w:rFonts w:eastAsia="Wingdings"/>
          <w:sz w:val="28"/>
          <w:szCs w:val="28"/>
        </w:rPr>
      </w:pPr>
      <w:r w:rsidRPr="00F874D6">
        <w:rPr>
          <w:rFonts w:eastAsia="Times New Roman"/>
          <w:sz w:val="28"/>
          <w:szCs w:val="28"/>
        </w:rPr>
        <w:t>цены на производственные ресурсы и др.</w:t>
      </w:r>
    </w:p>
    <w:p w:rsidR="00BD1B0A" w:rsidRPr="00F874D6" w:rsidRDefault="006E1995" w:rsidP="00F874D6">
      <w:pPr>
        <w:numPr>
          <w:ilvl w:val="0"/>
          <w:numId w:val="93"/>
        </w:numPr>
        <w:tabs>
          <w:tab w:val="left" w:pos="616"/>
        </w:tabs>
        <w:spacing w:line="321" w:lineRule="exact"/>
        <w:ind w:right="-419" w:firstLine="851"/>
        <w:jc w:val="both"/>
        <w:rPr>
          <w:rFonts w:eastAsia="Times New Roman"/>
          <w:sz w:val="28"/>
          <w:szCs w:val="28"/>
        </w:rPr>
      </w:pPr>
      <w:r w:rsidRPr="00F874D6">
        <w:rPr>
          <w:rFonts w:eastAsia="Times New Roman"/>
          <w:sz w:val="28"/>
          <w:szCs w:val="28"/>
        </w:rPr>
        <w:t xml:space="preserve">внутренним факторам изменения выручки относятся: </w:t>
      </w:r>
      <w:r w:rsidRPr="00F874D6">
        <w:rPr>
          <w:rFonts w:eastAsia="Arial Unicode MS"/>
          <w:sz w:val="28"/>
          <w:szCs w:val="28"/>
        </w:rPr>
        <w:t>−</w:t>
      </w:r>
      <w:r w:rsidRPr="00F874D6">
        <w:rPr>
          <w:rFonts w:eastAsia="Times New Roman"/>
          <w:sz w:val="28"/>
          <w:szCs w:val="28"/>
        </w:rPr>
        <w:t xml:space="preserve"> объем продаж; </w:t>
      </w:r>
      <w:r w:rsidRPr="00F874D6">
        <w:rPr>
          <w:rFonts w:eastAsia="Arial Unicode MS"/>
          <w:sz w:val="28"/>
          <w:szCs w:val="28"/>
        </w:rPr>
        <w:t>−</w:t>
      </w:r>
      <w:r w:rsidRPr="00F874D6">
        <w:rPr>
          <w:rFonts w:eastAsia="Times New Roman"/>
          <w:sz w:val="28"/>
          <w:szCs w:val="28"/>
        </w:rPr>
        <w:t xml:space="preserve"> себестоимость продукции;</w:t>
      </w:r>
    </w:p>
    <w:p w:rsidR="00BD1B0A" w:rsidRPr="00F874D6" w:rsidRDefault="00BD1B0A" w:rsidP="00F874D6">
      <w:pPr>
        <w:spacing w:line="3" w:lineRule="exact"/>
        <w:ind w:right="-419" w:firstLine="851"/>
        <w:jc w:val="both"/>
        <w:rPr>
          <w:rFonts w:eastAsia="Times New Roman"/>
          <w:sz w:val="28"/>
          <w:szCs w:val="28"/>
        </w:rPr>
      </w:pPr>
    </w:p>
    <w:p w:rsidR="00BD1B0A" w:rsidRPr="00F874D6" w:rsidRDefault="006E1995" w:rsidP="00F874D6">
      <w:pPr>
        <w:spacing w:line="322" w:lineRule="exact"/>
        <w:ind w:right="-419" w:firstLine="851"/>
        <w:jc w:val="both"/>
        <w:rPr>
          <w:rFonts w:eastAsia="Times New Roman"/>
          <w:sz w:val="28"/>
          <w:szCs w:val="28"/>
        </w:rPr>
      </w:pPr>
      <w:r w:rsidRPr="00F874D6">
        <w:rPr>
          <w:rFonts w:eastAsia="Arial Unicode MS"/>
          <w:sz w:val="28"/>
          <w:szCs w:val="28"/>
        </w:rPr>
        <w:t>−</w:t>
      </w:r>
      <w:r w:rsidRPr="00F874D6">
        <w:rPr>
          <w:rFonts w:eastAsia="Times New Roman"/>
          <w:sz w:val="28"/>
          <w:szCs w:val="28"/>
        </w:rPr>
        <w:t xml:space="preserve">  учетная политика организации;</w:t>
      </w:r>
    </w:p>
    <w:p w:rsidR="00BD1B0A" w:rsidRPr="00F874D6" w:rsidRDefault="006E1995" w:rsidP="00F874D6">
      <w:pPr>
        <w:spacing w:line="327" w:lineRule="exact"/>
        <w:ind w:right="-419" w:firstLine="851"/>
        <w:jc w:val="both"/>
        <w:rPr>
          <w:rFonts w:eastAsia="Times New Roman"/>
          <w:sz w:val="28"/>
          <w:szCs w:val="28"/>
        </w:rPr>
      </w:pPr>
      <w:r w:rsidRPr="00F874D6">
        <w:rPr>
          <w:rFonts w:eastAsia="Arial Unicode MS"/>
          <w:sz w:val="28"/>
          <w:szCs w:val="28"/>
        </w:rPr>
        <w:t>−</w:t>
      </w:r>
      <w:r w:rsidRPr="00F874D6">
        <w:rPr>
          <w:rFonts w:eastAsia="Times New Roman"/>
          <w:sz w:val="28"/>
          <w:szCs w:val="28"/>
        </w:rPr>
        <w:t xml:space="preserve"> учетная политика организации в целях налогообложения; </w:t>
      </w:r>
      <w:r w:rsidRPr="00F874D6">
        <w:rPr>
          <w:rFonts w:eastAsia="Arial Unicode MS"/>
          <w:sz w:val="28"/>
          <w:szCs w:val="28"/>
        </w:rPr>
        <w:t>−</w:t>
      </w:r>
      <w:r w:rsidRPr="00F874D6">
        <w:rPr>
          <w:rFonts w:eastAsia="Times New Roman"/>
          <w:sz w:val="28"/>
          <w:szCs w:val="28"/>
        </w:rPr>
        <w:t xml:space="preserve"> структура продукции и затрат; </w:t>
      </w:r>
      <w:r w:rsidRPr="00F874D6">
        <w:rPr>
          <w:rFonts w:eastAsia="Arial Unicode MS"/>
          <w:sz w:val="28"/>
          <w:szCs w:val="28"/>
        </w:rPr>
        <w:t>−</w:t>
      </w:r>
      <w:r w:rsidRPr="00F874D6">
        <w:rPr>
          <w:rFonts w:eastAsia="Times New Roman"/>
          <w:sz w:val="28"/>
          <w:szCs w:val="28"/>
        </w:rPr>
        <w:t xml:space="preserve"> цена продукции;</w:t>
      </w:r>
    </w:p>
    <w:p w:rsidR="00BD1B0A" w:rsidRPr="00F874D6" w:rsidRDefault="00BD1B0A" w:rsidP="00F874D6">
      <w:pPr>
        <w:spacing w:line="313" w:lineRule="exact"/>
        <w:ind w:right="-419" w:firstLine="851"/>
        <w:jc w:val="both"/>
        <w:rPr>
          <w:sz w:val="28"/>
          <w:szCs w:val="28"/>
        </w:rPr>
      </w:pPr>
    </w:p>
    <w:p w:rsidR="00BD1B0A" w:rsidRPr="00F874D6" w:rsidRDefault="006E1995" w:rsidP="00F874D6">
      <w:pPr>
        <w:ind w:right="-419" w:firstLine="851"/>
        <w:jc w:val="both"/>
        <w:rPr>
          <w:sz w:val="28"/>
          <w:szCs w:val="28"/>
        </w:rPr>
      </w:pPr>
      <w:r w:rsidRPr="00F874D6">
        <w:rPr>
          <w:rFonts w:eastAsia="Times New Roman"/>
          <w:sz w:val="28"/>
          <w:szCs w:val="28"/>
        </w:rPr>
        <w:t>Выручка поступила на расчетный счет, из этой суммы организация должна перечислить в бюджет установленные налоги. Из оставшейся суммы организация должна выделить часть, возмещающую потребленные средства производства, обеспечивая тем самым непрерывность процесса производства. Эта часть определяется исходя из стоимости и количества затраченных предметов труда, стоимости основных средств и амортизационных отчислений, включаемых в себестоимость произведенной и реализованной продукции согласно требованиям Налогового кодекса РФ.</w:t>
      </w:r>
    </w:p>
    <w:p w:rsidR="00BD1B0A" w:rsidRPr="00F874D6" w:rsidRDefault="00BD1B0A" w:rsidP="00F874D6">
      <w:pPr>
        <w:spacing w:line="4" w:lineRule="exact"/>
        <w:ind w:right="-419" w:firstLine="851"/>
        <w:jc w:val="both"/>
        <w:rPr>
          <w:sz w:val="28"/>
          <w:szCs w:val="28"/>
        </w:rPr>
      </w:pPr>
    </w:p>
    <w:p w:rsidR="00BD1B0A" w:rsidRPr="00F874D6" w:rsidRDefault="006E1995" w:rsidP="00F874D6">
      <w:pPr>
        <w:spacing w:line="241" w:lineRule="auto"/>
        <w:ind w:right="-419" w:firstLine="851"/>
        <w:jc w:val="both"/>
        <w:rPr>
          <w:sz w:val="28"/>
          <w:szCs w:val="28"/>
        </w:rPr>
      </w:pPr>
      <w:r w:rsidRPr="00F874D6">
        <w:rPr>
          <w:rFonts w:eastAsia="Times New Roman"/>
          <w:sz w:val="28"/>
          <w:szCs w:val="28"/>
        </w:rPr>
        <w:lastRenderedPageBreak/>
        <w:t>Выручку классифицируют в зависимости от направлений деятельности организации:</w:t>
      </w:r>
    </w:p>
    <w:p w:rsidR="00BD1B0A" w:rsidRPr="00F874D6" w:rsidRDefault="00BD1B0A" w:rsidP="00F874D6">
      <w:pPr>
        <w:spacing w:line="3" w:lineRule="exact"/>
        <w:ind w:right="-419" w:firstLine="851"/>
        <w:jc w:val="both"/>
        <w:rPr>
          <w:sz w:val="28"/>
          <w:szCs w:val="28"/>
        </w:rPr>
      </w:pPr>
    </w:p>
    <w:p w:rsidR="00BD1B0A" w:rsidRPr="00F874D6" w:rsidRDefault="006E1995" w:rsidP="00F874D6">
      <w:pPr>
        <w:numPr>
          <w:ilvl w:val="0"/>
          <w:numId w:val="94"/>
        </w:numPr>
        <w:tabs>
          <w:tab w:val="left" w:pos="849"/>
        </w:tabs>
        <w:spacing w:line="241" w:lineRule="auto"/>
        <w:ind w:right="-419" w:firstLine="851"/>
        <w:jc w:val="both"/>
        <w:rPr>
          <w:rFonts w:eastAsia="Times New Roman"/>
          <w:sz w:val="28"/>
          <w:szCs w:val="28"/>
        </w:rPr>
      </w:pPr>
      <w:r w:rsidRPr="00F874D6">
        <w:rPr>
          <w:rFonts w:eastAsia="Times New Roman"/>
          <w:i/>
          <w:iCs/>
          <w:sz w:val="28"/>
          <w:szCs w:val="28"/>
        </w:rPr>
        <w:t xml:space="preserve">Выручка от основной деятельности </w:t>
      </w:r>
      <w:r w:rsidRPr="00F874D6">
        <w:rPr>
          <w:rFonts w:eastAsia="Times New Roman"/>
          <w:sz w:val="28"/>
          <w:szCs w:val="28"/>
        </w:rPr>
        <w:t>–</w:t>
      </w:r>
      <w:r w:rsidRPr="00F874D6">
        <w:rPr>
          <w:rFonts w:eastAsia="Times New Roman"/>
          <w:i/>
          <w:iCs/>
          <w:sz w:val="28"/>
          <w:szCs w:val="28"/>
        </w:rPr>
        <w:t xml:space="preserve"> </w:t>
      </w:r>
      <w:r w:rsidRPr="00F874D6">
        <w:rPr>
          <w:rFonts w:eastAsia="Times New Roman"/>
          <w:sz w:val="28"/>
          <w:szCs w:val="28"/>
        </w:rPr>
        <w:t>это выручка от реализации</w:t>
      </w:r>
      <w:r w:rsidRPr="00F874D6">
        <w:rPr>
          <w:rFonts w:eastAsia="Times New Roman"/>
          <w:i/>
          <w:iCs/>
          <w:sz w:val="28"/>
          <w:szCs w:val="28"/>
        </w:rPr>
        <w:t xml:space="preserve"> </w:t>
      </w:r>
      <w:r w:rsidRPr="00F874D6">
        <w:rPr>
          <w:rFonts w:eastAsia="Times New Roman"/>
          <w:sz w:val="28"/>
          <w:szCs w:val="28"/>
        </w:rPr>
        <w:t>продукции, производство которой является основным видом деятельности, закрепленным в уставе организации.</w:t>
      </w:r>
    </w:p>
    <w:p w:rsidR="00BD1B0A" w:rsidRPr="00F874D6" w:rsidRDefault="006E1995" w:rsidP="00F874D6">
      <w:pPr>
        <w:numPr>
          <w:ilvl w:val="0"/>
          <w:numId w:val="94"/>
        </w:numPr>
        <w:tabs>
          <w:tab w:val="left" w:pos="849"/>
        </w:tabs>
        <w:spacing w:line="72" w:lineRule="exact"/>
        <w:ind w:right="-419" w:firstLine="851"/>
        <w:jc w:val="both"/>
        <w:rPr>
          <w:sz w:val="28"/>
          <w:szCs w:val="28"/>
        </w:rPr>
      </w:pPr>
      <w:r w:rsidRPr="00F874D6">
        <w:rPr>
          <w:rFonts w:eastAsia="Times New Roman"/>
          <w:i/>
          <w:iCs/>
          <w:sz w:val="28"/>
          <w:szCs w:val="28"/>
        </w:rPr>
        <w:t xml:space="preserve">Выручка от инвестиционной деятельности </w:t>
      </w:r>
      <w:r w:rsidRPr="00F874D6">
        <w:rPr>
          <w:rFonts w:eastAsia="Times New Roman"/>
          <w:sz w:val="28"/>
          <w:szCs w:val="28"/>
        </w:rPr>
        <w:t>–</w:t>
      </w:r>
      <w:r w:rsidRPr="00F874D6">
        <w:rPr>
          <w:rFonts w:eastAsia="Times New Roman"/>
          <w:i/>
          <w:iCs/>
          <w:sz w:val="28"/>
          <w:szCs w:val="28"/>
        </w:rPr>
        <w:t xml:space="preserve"> </w:t>
      </w:r>
      <w:r w:rsidRPr="00F874D6">
        <w:rPr>
          <w:rFonts w:eastAsia="Times New Roman"/>
          <w:sz w:val="28"/>
          <w:szCs w:val="28"/>
        </w:rPr>
        <w:t>выражается в виде</w:t>
      </w:r>
      <w:r w:rsidRPr="00F874D6">
        <w:rPr>
          <w:rFonts w:eastAsia="Times New Roman"/>
          <w:i/>
          <w:iCs/>
          <w:sz w:val="28"/>
          <w:szCs w:val="28"/>
        </w:rPr>
        <w:t xml:space="preserve"> </w:t>
      </w:r>
      <w:r w:rsidRPr="00F874D6">
        <w:rPr>
          <w:rFonts w:eastAsia="Times New Roman"/>
          <w:sz w:val="28"/>
          <w:szCs w:val="28"/>
        </w:rPr>
        <w:t xml:space="preserve">финансового результата от продажи </w:t>
      </w:r>
      <w:proofErr w:type="spellStart"/>
      <w:r w:rsidRPr="00F874D6">
        <w:rPr>
          <w:rFonts w:eastAsia="Times New Roman"/>
          <w:sz w:val="28"/>
          <w:szCs w:val="28"/>
        </w:rPr>
        <w:t>внеоборотных</w:t>
      </w:r>
      <w:proofErr w:type="spellEnd"/>
      <w:r w:rsidRPr="00F874D6">
        <w:rPr>
          <w:rFonts w:eastAsia="Times New Roman"/>
          <w:sz w:val="28"/>
          <w:szCs w:val="28"/>
        </w:rPr>
        <w:t xml:space="preserve"> активов, отваров, реализации</w:t>
      </w:r>
      <w:r w:rsidR="00955CBA" w:rsidRPr="00F874D6">
        <w:rPr>
          <w:rFonts w:eastAsia="Times New Roman"/>
          <w:sz w:val="28"/>
          <w:szCs w:val="28"/>
        </w:rPr>
        <w:t xml:space="preserve"> </w:t>
      </w:r>
      <w:r w:rsidRPr="00F874D6">
        <w:rPr>
          <w:rFonts w:eastAsia="Times New Roman"/>
          <w:sz w:val="28"/>
          <w:szCs w:val="28"/>
        </w:rPr>
        <w:t>ценных бумаг и прочего имущества.</w:t>
      </w:r>
    </w:p>
    <w:p w:rsidR="00BD1B0A" w:rsidRPr="00F874D6" w:rsidRDefault="00BD1B0A" w:rsidP="00F874D6">
      <w:pPr>
        <w:spacing w:line="36" w:lineRule="exact"/>
        <w:ind w:right="-419" w:firstLine="851"/>
        <w:jc w:val="both"/>
        <w:rPr>
          <w:sz w:val="28"/>
          <w:szCs w:val="28"/>
        </w:rPr>
      </w:pPr>
    </w:p>
    <w:p w:rsidR="00BD1B0A" w:rsidRPr="00F874D6" w:rsidRDefault="006E1995" w:rsidP="00F874D6">
      <w:pPr>
        <w:numPr>
          <w:ilvl w:val="0"/>
          <w:numId w:val="95"/>
        </w:numPr>
        <w:tabs>
          <w:tab w:val="left" w:pos="849"/>
        </w:tabs>
        <w:spacing w:line="241" w:lineRule="auto"/>
        <w:ind w:right="-419" w:firstLine="851"/>
        <w:jc w:val="both"/>
        <w:rPr>
          <w:rFonts w:eastAsia="Times New Roman"/>
          <w:sz w:val="28"/>
          <w:szCs w:val="28"/>
        </w:rPr>
      </w:pPr>
      <w:r w:rsidRPr="00F874D6">
        <w:rPr>
          <w:rFonts w:eastAsia="Times New Roman"/>
          <w:sz w:val="28"/>
          <w:szCs w:val="28"/>
        </w:rPr>
        <w:t>Выручка от финансовой деятельности – это доход от размещения среди инвесторов акций, облигаций и других ценных бумаг.</w:t>
      </w:r>
    </w:p>
    <w:p w:rsidR="00BD1B0A" w:rsidRPr="00F874D6" w:rsidRDefault="00BD1B0A" w:rsidP="00F874D6">
      <w:pPr>
        <w:spacing w:line="3" w:lineRule="exact"/>
        <w:ind w:right="-419" w:firstLine="851"/>
        <w:jc w:val="both"/>
        <w:rPr>
          <w:sz w:val="28"/>
          <w:szCs w:val="28"/>
        </w:rPr>
      </w:pPr>
    </w:p>
    <w:p w:rsidR="00BD1B0A" w:rsidRPr="00F874D6" w:rsidRDefault="006E1995" w:rsidP="00F874D6">
      <w:pPr>
        <w:spacing w:line="258" w:lineRule="auto"/>
        <w:ind w:right="-419" w:firstLine="851"/>
        <w:jc w:val="both"/>
        <w:rPr>
          <w:sz w:val="28"/>
          <w:szCs w:val="28"/>
        </w:rPr>
      </w:pPr>
      <w:r w:rsidRPr="00F874D6">
        <w:rPr>
          <w:rFonts w:eastAsia="Times New Roman"/>
          <w:sz w:val="28"/>
          <w:szCs w:val="28"/>
        </w:rPr>
        <w:t xml:space="preserve">Таким образом, </w:t>
      </w:r>
      <w:r w:rsidRPr="00F874D6">
        <w:rPr>
          <w:rFonts w:eastAsia="Times New Roman"/>
          <w:b/>
          <w:bCs/>
          <w:i/>
          <w:iCs/>
          <w:sz w:val="28"/>
          <w:szCs w:val="28"/>
        </w:rPr>
        <w:t>выручка от реализации продукции</w:t>
      </w:r>
      <w:r w:rsidRPr="00F874D6">
        <w:rPr>
          <w:rFonts w:eastAsia="Times New Roman"/>
          <w:sz w:val="28"/>
          <w:szCs w:val="28"/>
        </w:rPr>
        <w:t xml:space="preserve"> включает суммы денежных средств, поступившие в счет оплаты продукции, товаров, работ, услуг.</w:t>
      </w:r>
    </w:p>
    <w:p w:rsidR="00BD1B0A" w:rsidRPr="00F874D6" w:rsidRDefault="00BD1B0A" w:rsidP="00F874D6">
      <w:pPr>
        <w:spacing w:line="2" w:lineRule="exact"/>
        <w:ind w:right="-419" w:firstLine="851"/>
        <w:jc w:val="both"/>
        <w:rPr>
          <w:sz w:val="28"/>
          <w:szCs w:val="28"/>
        </w:rPr>
      </w:pPr>
    </w:p>
    <w:p w:rsidR="00BD1B0A" w:rsidRPr="00F874D6" w:rsidRDefault="006E1995" w:rsidP="00F874D6">
      <w:pPr>
        <w:spacing w:line="239" w:lineRule="auto"/>
        <w:ind w:right="-419" w:firstLine="851"/>
        <w:jc w:val="both"/>
        <w:rPr>
          <w:sz w:val="28"/>
          <w:szCs w:val="28"/>
        </w:rPr>
      </w:pPr>
      <w:r w:rsidRPr="00F874D6">
        <w:rPr>
          <w:rFonts w:eastAsia="Times New Roman"/>
          <w:sz w:val="28"/>
          <w:szCs w:val="28"/>
        </w:rPr>
        <w:t>Так, в соответствии со ст. 167 Налогового кодекса РФ моментами определения налоговой базы по НДС при реализации (передачи) товаров (работ, услуг) являются:</w:t>
      </w:r>
    </w:p>
    <w:p w:rsidR="00BD1B0A" w:rsidRPr="00F874D6" w:rsidRDefault="00BD1B0A" w:rsidP="00F874D6">
      <w:pPr>
        <w:spacing w:line="3" w:lineRule="exact"/>
        <w:ind w:right="-419" w:firstLine="851"/>
        <w:jc w:val="both"/>
        <w:rPr>
          <w:sz w:val="28"/>
          <w:szCs w:val="28"/>
        </w:rPr>
      </w:pPr>
    </w:p>
    <w:p w:rsidR="00BD1B0A" w:rsidRPr="00F874D6" w:rsidRDefault="006E1995" w:rsidP="00F874D6">
      <w:pPr>
        <w:spacing w:line="249" w:lineRule="auto"/>
        <w:ind w:right="-419" w:firstLine="851"/>
        <w:jc w:val="both"/>
        <w:rPr>
          <w:sz w:val="28"/>
          <w:szCs w:val="28"/>
        </w:rPr>
      </w:pPr>
      <w:r w:rsidRPr="00F874D6">
        <w:rPr>
          <w:rFonts w:eastAsia="Times New Roman"/>
          <w:i/>
          <w:iCs/>
          <w:sz w:val="28"/>
          <w:szCs w:val="28"/>
        </w:rPr>
        <w:t>Метод начислений</w:t>
      </w:r>
      <w:r w:rsidR="00CC7704">
        <w:rPr>
          <w:rFonts w:eastAsia="Wingdings"/>
          <w:sz w:val="28"/>
          <w:szCs w:val="28"/>
        </w:rPr>
        <w:t xml:space="preserve"> </w:t>
      </w:r>
      <w:r w:rsidRPr="00F874D6">
        <w:rPr>
          <w:rFonts w:eastAsia="Times New Roman"/>
          <w:sz w:val="28"/>
          <w:szCs w:val="28"/>
        </w:rPr>
        <w:t>для налогоплательщиков,</w:t>
      </w:r>
      <w:r w:rsidR="00CC7704">
        <w:rPr>
          <w:rFonts w:eastAsia="Wingdings"/>
          <w:sz w:val="28"/>
          <w:szCs w:val="28"/>
        </w:rPr>
        <w:t xml:space="preserve"> </w:t>
      </w:r>
      <w:r w:rsidRPr="00F874D6">
        <w:rPr>
          <w:rFonts w:eastAsia="Times New Roman"/>
          <w:sz w:val="28"/>
          <w:szCs w:val="28"/>
        </w:rPr>
        <w:t>утвердивших в учетной</w:t>
      </w:r>
      <w:r w:rsidR="00CC7704">
        <w:rPr>
          <w:rFonts w:eastAsia="Wingdings"/>
          <w:sz w:val="28"/>
          <w:szCs w:val="28"/>
        </w:rPr>
        <w:t xml:space="preserve"> </w:t>
      </w:r>
      <w:r w:rsidRPr="00F874D6">
        <w:rPr>
          <w:rFonts w:eastAsia="Times New Roman"/>
          <w:sz w:val="28"/>
          <w:szCs w:val="28"/>
        </w:rPr>
        <w:t>политике для целей налогообложения момент определения налоговой базы по мере отгрузки и предъявлении покупателю расчетных документов. Иными словами, в бухгалтерском учете данный метод характеризуется тем, что выручка от продажи определяется по моменту отгрузки или передачи продукции покупателю независимо от того, поступили в оплату средства или нет.</w:t>
      </w:r>
    </w:p>
    <w:p w:rsidR="00BD1B0A" w:rsidRPr="00F874D6" w:rsidRDefault="00BD1B0A" w:rsidP="00F874D6">
      <w:pPr>
        <w:spacing w:line="7" w:lineRule="exact"/>
        <w:ind w:right="-419" w:firstLine="851"/>
        <w:jc w:val="both"/>
        <w:rPr>
          <w:sz w:val="28"/>
          <w:szCs w:val="28"/>
        </w:rPr>
      </w:pPr>
    </w:p>
    <w:p w:rsidR="00BD1B0A" w:rsidRPr="00F874D6" w:rsidRDefault="006E1995" w:rsidP="00F874D6">
      <w:pPr>
        <w:spacing w:line="274" w:lineRule="auto"/>
        <w:ind w:right="-419" w:firstLine="851"/>
        <w:jc w:val="both"/>
        <w:rPr>
          <w:sz w:val="28"/>
          <w:szCs w:val="28"/>
        </w:rPr>
      </w:pPr>
      <w:r w:rsidRPr="00F874D6">
        <w:rPr>
          <w:rFonts w:eastAsia="Times New Roman"/>
          <w:i/>
          <w:iCs/>
          <w:sz w:val="28"/>
          <w:szCs w:val="28"/>
        </w:rPr>
        <w:t>Кассовый метод</w:t>
      </w:r>
      <w:r w:rsidR="00CC7704">
        <w:rPr>
          <w:rFonts w:eastAsia="Wingdings"/>
          <w:sz w:val="28"/>
          <w:szCs w:val="28"/>
        </w:rPr>
        <w:t xml:space="preserve"> </w:t>
      </w:r>
      <w:r w:rsidRPr="00F874D6">
        <w:rPr>
          <w:rFonts w:eastAsia="Times New Roman"/>
          <w:sz w:val="28"/>
          <w:szCs w:val="28"/>
        </w:rPr>
        <w:t>для налогоплательщиков,</w:t>
      </w:r>
      <w:r w:rsidR="00CC7704">
        <w:rPr>
          <w:rFonts w:eastAsia="Wingdings"/>
          <w:sz w:val="28"/>
          <w:szCs w:val="28"/>
        </w:rPr>
        <w:t xml:space="preserve"> </w:t>
      </w:r>
      <w:r w:rsidRPr="00F874D6">
        <w:rPr>
          <w:rFonts w:eastAsia="Times New Roman"/>
          <w:sz w:val="28"/>
          <w:szCs w:val="28"/>
        </w:rPr>
        <w:t>утвердивших в учетной</w:t>
      </w:r>
      <w:r w:rsidR="00CC7704">
        <w:rPr>
          <w:rFonts w:eastAsia="Wingdings"/>
          <w:sz w:val="28"/>
          <w:szCs w:val="28"/>
        </w:rPr>
        <w:t xml:space="preserve"> </w:t>
      </w:r>
      <w:r w:rsidRPr="00F874D6">
        <w:rPr>
          <w:rFonts w:eastAsia="Times New Roman"/>
          <w:sz w:val="28"/>
          <w:szCs w:val="28"/>
        </w:rPr>
        <w:t>политике момент определения налогооблагаемой базы по мере поступления денежных средств. Большинство авторов отмечают, что в бухгалтерском учете данный метод учета операций по продаже используется организациями, когда по договору поставки предусмотрен разрыв во времени перехода права владения, потребления и распоряжения продукцией; возможен риск её случайной гибели при движении от изготовителя к покупателю; право собственности на переданный покупателю товар сохраняется за продавцом до момента его оплаты.</w:t>
      </w:r>
    </w:p>
    <w:p w:rsidR="00BD1B0A" w:rsidRDefault="00BD1B0A">
      <w:pPr>
        <w:spacing w:line="21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352" w:lineRule="exact"/>
        <w:rPr>
          <w:sz w:val="20"/>
          <w:szCs w:val="20"/>
        </w:rPr>
      </w:pPr>
    </w:p>
    <w:p w:rsidR="00BD1B0A" w:rsidRDefault="00BD1B0A">
      <w:pPr>
        <w:sectPr w:rsidR="00BD1B0A">
          <w:type w:val="continuous"/>
          <w:pgSz w:w="11900" w:h="16840"/>
          <w:pgMar w:top="827" w:right="1404" w:bottom="174" w:left="1140" w:header="0" w:footer="0" w:gutter="0"/>
          <w:cols w:space="720" w:equalWidth="0">
            <w:col w:w="9360"/>
          </w:cols>
        </w:sectPr>
      </w:pPr>
    </w:p>
    <w:p w:rsidR="007B5988" w:rsidRDefault="007B5988">
      <w:pPr>
        <w:rPr>
          <w:rFonts w:eastAsia="Times New Roman"/>
          <w:b/>
          <w:bCs/>
          <w:sz w:val="28"/>
          <w:szCs w:val="28"/>
        </w:rPr>
      </w:pPr>
      <w:r>
        <w:rPr>
          <w:rFonts w:eastAsia="Times New Roman"/>
          <w:b/>
          <w:bCs/>
          <w:sz w:val="28"/>
          <w:szCs w:val="28"/>
        </w:rPr>
        <w:lastRenderedPageBreak/>
        <w:br w:type="page"/>
      </w:r>
    </w:p>
    <w:p w:rsidR="00BD1B0A" w:rsidRPr="009E0A25" w:rsidRDefault="006E1995" w:rsidP="009E0A25">
      <w:pPr>
        <w:spacing w:line="274" w:lineRule="auto"/>
        <w:ind w:right="-750" w:firstLine="709"/>
        <w:jc w:val="center"/>
        <w:rPr>
          <w:sz w:val="28"/>
          <w:szCs w:val="28"/>
        </w:rPr>
      </w:pPr>
      <w:r w:rsidRPr="009E0A25">
        <w:rPr>
          <w:rFonts w:eastAsia="Times New Roman"/>
          <w:b/>
          <w:bCs/>
          <w:sz w:val="28"/>
          <w:szCs w:val="28"/>
        </w:rPr>
        <w:lastRenderedPageBreak/>
        <w:t xml:space="preserve">ТЕМА </w:t>
      </w:r>
      <w:r w:rsidR="001C6459" w:rsidRPr="009E0A25">
        <w:rPr>
          <w:rFonts w:eastAsia="Times New Roman"/>
          <w:b/>
          <w:bCs/>
          <w:sz w:val="28"/>
          <w:szCs w:val="28"/>
        </w:rPr>
        <w:t>"</w:t>
      </w:r>
      <w:r w:rsidRPr="009E0A25">
        <w:rPr>
          <w:rFonts w:eastAsia="Times New Roman"/>
          <w:b/>
          <w:bCs/>
          <w:sz w:val="28"/>
          <w:szCs w:val="28"/>
        </w:rPr>
        <w:t>УПРАВЛЕНИЕ ПРИБЫЛЬЮ И ФИНАНСОВЫМИ РЕЗУЛЬТАТАМИ КОРПОРАЦИИ</w:t>
      </w:r>
      <w:r w:rsidR="001C6459" w:rsidRPr="009E0A25">
        <w:rPr>
          <w:rFonts w:eastAsia="Times New Roman"/>
          <w:b/>
          <w:bCs/>
          <w:sz w:val="28"/>
          <w:szCs w:val="28"/>
        </w:rPr>
        <w:t>"</w:t>
      </w:r>
    </w:p>
    <w:p w:rsidR="00BD1B0A" w:rsidRPr="009E0A25" w:rsidRDefault="00BD1B0A" w:rsidP="009E0A25">
      <w:pPr>
        <w:spacing w:line="148" w:lineRule="exact"/>
        <w:ind w:right="-750" w:firstLine="709"/>
        <w:rPr>
          <w:sz w:val="28"/>
          <w:szCs w:val="28"/>
        </w:rPr>
      </w:pPr>
    </w:p>
    <w:p w:rsidR="00BD1B0A" w:rsidRPr="009E0A25" w:rsidRDefault="006E1995" w:rsidP="009E0A25">
      <w:pPr>
        <w:ind w:right="-750" w:firstLine="709"/>
        <w:rPr>
          <w:sz w:val="28"/>
          <w:szCs w:val="28"/>
        </w:rPr>
      </w:pPr>
      <w:r w:rsidRPr="009E0A25">
        <w:rPr>
          <w:rFonts w:eastAsia="Times New Roman"/>
          <w:i/>
          <w:iCs/>
          <w:sz w:val="28"/>
          <w:szCs w:val="28"/>
        </w:rPr>
        <w:t>1.Прибыль организации: сущность, виды и функции</w:t>
      </w:r>
    </w:p>
    <w:p w:rsidR="00BD1B0A" w:rsidRPr="009E0A25" w:rsidRDefault="00BD1B0A" w:rsidP="009E0A25">
      <w:pPr>
        <w:spacing w:line="60" w:lineRule="exact"/>
        <w:ind w:right="-750" w:firstLine="709"/>
        <w:rPr>
          <w:sz w:val="28"/>
          <w:szCs w:val="28"/>
        </w:rPr>
      </w:pPr>
    </w:p>
    <w:p w:rsidR="00BD1B0A" w:rsidRPr="009E0A25" w:rsidRDefault="006E1995" w:rsidP="009E0A25">
      <w:pPr>
        <w:ind w:right="-750" w:firstLine="709"/>
        <w:rPr>
          <w:sz w:val="28"/>
          <w:szCs w:val="28"/>
        </w:rPr>
      </w:pPr>
      <w:r w:rsidRPr="009E0A25">
        <w:rPr>
          <w:rFonts w:eastAsia="Times New Roman"/>
          <w:i/>
          <w:iCs/>
          <w:sz w:val="28"/>
          <w:szCs w:val="28"/>
        </w:rPr>
        <w:t>2 Финансовые методы планирования прибыли</w:t>
      </w:r>
    </w:p>
    <w:p w:rsidR="00BD1B0A" w:rsidRPr="009E0A25" w:rsidRDefault="00BD1B0A" w:rsidP="009E0A25">
      <w:pPr>
        <w:spacing w:line="36" w:lineRule="exact"/>
        <w:ind w:right="-750" w:firstLine="709"/>
        <w:rPr>
          <w:sz w:val="28"/>
          <w:szCs w:val="28"/>
        </w:rPr>
      </w:pPr>
    </w:p>
    <w:p w:rsidR="00BD1B0A" w:rsidRPr="009E0A25" w:rsidRDefault="006E1995" w:rsidP="009E0A25">
      <w:pPr>
        <w:ind w:right="-750" w:firstLine="709"/>
        <w:rPr>
          <w:sz w:val="28"/>
          <w:szCs w:val="28"/>
        </w:rPr>
      </w:pPr>
      <w:r w:rsidRPr="009E0A25">
        <w:rPr>
          <w:rFonts w:eastAsia="Times New Roman"/>
          <w:i/>
          <w:iCs/>
          <w:sz w:val="28"/>
          <w:szCs w:val="28"/>
        </w:rPr>
        <w:t>3. Маржинальный анализ и расчет точки безубыточности</w:t>
      </w:r>
    </w:p>
    <w:p w:rsidR="00BD1B0A" w:rsidRPr="009E0A25" w:rsidRDefault="00BD1B0A" w:rsidP="009E0A25">
      <w:pPr>
        <w:spacing w:line="1" w:lineRule="exact"/>
        <w:ind w:right="-750" w:firstLine="709"/>
        <w:rPr>
          <w:sz w:val="28"/>
          <w:szCs w:val="28"/>
        </w:rPr>
      </w:pPr>
    </w:p>
    <w:p w:rsidR="00BD1B0A" w:rsidRPr="009E0A25" w:rsidRDefault="006E1995" w:rsidP="009E0A25">
      <w:pPr>
        <w:ind w:right="-750" w:firstLine="709"/>
        <w:rPr>
          <w:sz w:val="28"/>
          <w:szCs w:val="28"/>
        </w:rPr>
      </w:pPr>
      <w:r w:rsidRPr="009E0A25">
        <w:rPr>
          <w:rFonts w:eastAsia="Times New Roman"/>
          <w:i/>
          <w:iCs/>
          <w:sz w:val="28"/>
          <w:szCs w:val="28"/>
        </w:rPr>
        <w:t>4. Механизм распределения и использования прибыли</w:t>
      </w:r>
    </w:p>
    <w:p w:rsidR="00BD1B0A" w:rsidRPr="009E0A25" w:rsidRDefault="00BD1B0A" w:rsidP="009E0A25">
      <w:pPr>
        <w:spacing w:line="200" w:lineRule="exact"/>
        <w:ind w:right="-750" w:firstLine="709"/>
        <w:rPr>
          <w:sz w:val="28"/>
          <w:szCs w:val="28"/>
        </w:rPr>
      </w:pPr>
    </w:p>
    <w:p w:rsidR="00BD1B0A" w:rsidRPr="009E0A25" w:rsidRDefault="00BD1B0A" w:rsidP="009E0A25">
      <w:pPr>
        <w:spacing w:line="200" w:lineRule="exact"/>
        <w:ind w:right="-750" w:firstLine="709"/>
        <w:rPr>
          <w:sz w:val="28"/>
          <w:szCs w:val="28"/>
        </w:rPr>
      </w:pPr>
    </w:p>
    <w:p w:rsidR="00BD1B0A" w:rsidRPr="009E0A25" w:rsidRDefault="00BD1B0A" w:rsidP="009E0A25">
      <w:pPr>
        <w:spacing w:line="208" w:lineRule="exact"/>
        <w:ind w:right="-750" w:firstLine="709"/>
        <w:rPr>
          <w:sz w:val="28"/>
          <w:szCs w:val="28"/>
        </w:rPr>
      </w:pPr>
    </w:p>
    <w:p w:rsidR="00BD1B0A" w:rsidRPr="009E0A25" w:rsidRDefault="006E1995" w:rsidP="009E0A25">
      <w:pPr>
        <w:tabs>
          <w:tab w:val="left" w:pos="2120"/>
        </w:tabs>
        <w:ind w:right="-750" w:firstLine="709"/>
        <w:rPr>
          <w:sz w:val="28"/>
          <w:szCs w:val="28"/>
        </w:rPr>
      </w:pPr>
      <w:r w:rsidRPr="009E0A25">
        <w:rPr>
          <w:rFonts w:eastAsia="Times New Roman"/>
          <w:i/>
          <w:iCs/>
          <w:sz w:val="28"/>
          <w:szCs w:val="28"/>
        </w:rPr>
        <w:t>1.Прибыль организации: сущность, виды и , функции</w:t>
      </w:r>
    </w:p>
    <w:p w:rsidR="00BD1B0A" w:rsidRPr="009E0A25" w:rsidRDefault="00BD1B0A" w:rsidP="009E0A25">
      <w:pPr>
        <w:spacing w:line="244" w:lineRule="exact"/>
        <w:ind w:right="-750" w:firstLine="709"/>
        <w:rPr>
          <w:sz w:val="28"/>
          <w:szCs w:val="28"/>
        </w:rPr>
      </w:pPr>
    </w:p>
    <w:p w:rsidR="00BD1B0A" w:rsidRPr="009E0A25" w:rsidRDefault="006E1995" w:rsidP="009E0A25">
      <w:pPr>
        <w:spacing w:line="250" w:lineRule="auto"/>
        <w:ind w:right="-750" w:firstLine="709"/>
        <w:jc w:val="both"/>
        <w:rPr>
          <w:sz w:val="28"/>
          <w:szCs w:val="28"/>
        </w:rPr>
      </w:pPr>
      <w:r w:rsidRPr="009E0A25">
        <w:rPr>
          <w:rFonts w:eastAsia="Times New Roman"/>
          <w:b/>
          <w:bCs/>
          <w:i/>
          <w:iCs/>
          <w:sz w:val="28"/>
          <w:szCs w:val="28"/>
        </w:rPr>
        <w:t xml:space="preserve">Прибыль </w:t>
      </w:r>
      <w:r w:rsidRPr="009E0A25">
        <w:rPr>
          <w:rFonts w:eastAsia="Times New Roman"/>
          <w:sz w:val="28"/>
          <w:szCs w:val="28"/>
        </w:rPr>
        <w:t>–</w:t>
      </w:r>
      <w:r w:rsidRPr="009E0A25">
        <w:rPr>
          <w:rFonts w:eastAsia="Times New Roman"/>
          <w:b/>
          <w:bCs/>
          <w:i/>
          <w:iCs/>
          <w:sz w:val="28"/>
          <w:szCs w:val="28"/>
        </w:rPr>
        <w:t xml:space="preserve"> </w:t>
      </w:r>
      <w:r w:rsidRPr="009E0A25">
        <w:rPr>
          <w:rFonts w:eastAsia="Times New Roman"/>
          <w:sz w:val="28"/>
          <w:szCs w:val="28"/>
        </w:rPr>
        <w:t>важнейший синтетический показатель,</w:t>
      </w:r>
      <w:r w:rsidRPr="009E0A25">
        <w:rPr>
          <w:rFonts w:eastAsia="Times New Roman"/>
          <w:b/>
          <w:bCs/>
          <w:i/>
          <w:iCs/>
          <w:sz w:val="28"/>
          <w:szCs w:val="28"/>
        </w:rPr>
        <w:t xml:space="preserve"> </w:t>
      </w:r>
      <w:r w:rsidRPr="009E0A25">
        <w:rPr>
          <w:rFonts w:eastAsia="Times New Roman"/>
          <w:sz w:val="28"/>
          <w:szCs w:val="28"/>
        </w:rPr>
        <w:t>характеризующий</w:t>
      </w:r>
      <w:r w:rsidRPr="009E0A25">
        <w:rPr>
          <w:rFonts w:eastAsia="Times New Roman"/>
          <w:b/>
          <w:bCs/>
          <w:i/>
          <w:iCs/>
          <w:sz w:val="28"/>
          <w:szCs w:val="28"/>
        </w:rPr>
        <w:t xml:space="preserve"> </w:t>
      </w:r>
      <w:r w:rsidRPr="009E0A25">
        <w:rPr>
          <w:rFonts w:eastAsia="Times New Roman"/>
          <w:sz w:val="28"/>
          <w:szCs w:val="28"/>
        </w:rPr>
        <w:t>экономическую эффективность производства. На основе выведения прибыли организации подводят итоги своей коммерческой деятельности и определяют рентабельность производства. Система финансового учета в качестве завершающего этапа включает выведение финансовых результатов деятельности в виде прибылей и убытков.</w:t>
      </w:r>
    </w:p>
    <w:p w:rsidR="00BD1B0A" w:rsidRPr="009E0A25" w:rsidRDefault="00BD1B0A" w:rsidP="009E0A25">
      <w:pPr>
        <w:spacing w:line="5" w:lineRule="exact"/>
        <w:ind w:right="-750" w:firstLine="709"/>
        <w:rPr>
          <w:sz w:val="28"/>
          <w:szCs w:val="28"/>
        </w:rPr>
      </w:pPr>
    </w:p>
    <w:p w:rsidR="00BD1B0A" w:rsidRPr="009E0A25" w:rsidRDefault="006E1995" w:rsidP="009E0A25">
      <w:pPr>
        <w:numPr>
          <w:ilvl w:val="0"/>
          <w:numId w:val="97"/>
        </w:numPr>
        <w:tabs>
          <w:tab w:val="left" w:pos="1180"/>
        </w:tabs>
        <w:spacing w:line="239" w:lineRule="auto"/>
        <w:ind w:right="-750" w:firstLine="709"/>
        <w:jc w:val="both"/>
        <w:rPr>
          <w:rFonts w:eastAsia="Times New Roman"/>
          <w:sz w:val="28"/>
          <w:szCs w:val="28"/>
        </w:rPr>
      </w:pPr>
      <w:r w:rsidRPr="009E0A25">
        <w:rPr>
          <w:rFonts w:eastAsia="Times New Roman"/>
          <w:sz w:val="28"/>
          <w:szCs w:val="28"/>
        </w:rPr>
        <w:t>условиях рыночной экономики значение прибыли огромно. Стремление к получению прибыли ориентирует товаропроизводителей на увеличение объема производства продукции, нужной потребителю, снижение расходов на производство. При развитой конкуренции этим достигается не только цель предпринимательства, но и удовлетворение общественных потребностей. Для предпринимателя прибыль является сигналом, указывающим, где можно добиться наибольшего прироста стоимости, создает стимул для инвестирования в эти сферы. Свою роль играют и убытки. Они высвечивают ошибки и просчеты в направлении средств организации производства и сбыта продукции.</w:t>
      </w:r>
    </w:p>
    <w:p w:rsidR="00BD1B0A" w:rsidRPr="009E0A25" w:rsidRDefault="00BD1B0A" w:rsidP="009E0A25">
      <w:pPr>
        <w:spacing w:line="13" w:lineRule="exact"/>
        <w:ind w:right="-750" w:firstLine="709"/>
        <w:rPr>
          <w:rFonts w:eastAsia="Times New Roman"/>
          <w:sz w:val="28"/>
          <w:szCs w:val="28"/>
        </w:rPr>
      </w:pPr>
    </w:p>
    <w:p w:rsidR="00BD1B0A" w:rsidRPr="009E0A25" w:rsidRDefault="006E1995" w:rsidP="009E0A25">
      <w:pPr>
        <w:spacing w:line="239" w:lineRule="auto"/>
        <w:ind w:right="-750" w:firstLine="709"/>
        <w:jc w:val="both"/>
        <w:rPr>
          <w:rFonts w:eastAsia="Times New Roman"/>
          <w:sz w:val="28"/>
          <w:szCs w:val="28"/>
        </w:rPr>
      </w:pPr>
      <w:r w:rsidRPr="009E0A25">
        <w:rPr>
          <w:rFonts w:eastAsia="Times New Roman"/>
          <w:sz w:val="28"/>
          <w:szCs w:val="28"/>
        </w:rPr>
        <w:t>Фактическая прибыль характеризует действительный финансовый результат всех видов деятельности за определенный период времени. В организациях действительный финансовый результат можно определить только за год, так как производственный цикл длится в течение многих месяцев</w:t>
      </w:r>
    </w:p>
    <w:p w:rsidR="00BD1B0A" w:rsidRPr="009E0A25" w:rsidRDefault="00BD1B0A" w:rsidP="009E0A25">
      <w:pPr>
        <w:spacing w:line="6" w:lineRule="exact"/>
        <w:ind w:right="-750" w:firstLine="709"/>
        <w:rPr>
          <w:rFonts w:eastAsia="Times New Roman"/>
          <w:sz w:val="28"/>
          <w:szCs w:val="28"/>
        </w:rPr>
      </w:pPr>
    </w:p>
    <w:p w:rsidR="00BD1B0A" w:rsidRPr="009E0A25" w:rsidRDefault="006E1995" w:rsidP="009E0A25">
      <w:pPr>
        <w:ind w:right="-750" w:firstLine="709"/>
        <w:jc w:val="both"/>
        <w:rPr>
          <w:rFonts w:eastAsia="Times New Roman"/>
          <w:sz w:val="28"/>
          <w:szCs w:val="28"/>
        </w:rPr>
      </w:pPr>
      <w:r w:rsidRPr="009E0A25">
        <w:rPr>
          <w:rFonts w:eastAsia="Times New Roman"/>
          <w:sz w:val="28"/>
          <w:szCs w:val="28"/>
        </w:rPr>
        <w:t xml:space="preserve">Если рассматривать понятие </w:t>
      </w:r>
      <w:r w:rsidRPr="009E0A25">
        <w:rPr>
          <w:rFonts w:eastAsia="Times New Roman"/>
          <w:b/>
          <w:bCs/>
          <w:i/>
          <w:iCs/>
          <w:sz w:val="28"/>
          <w:szCs w:val="28"/>
        </w:rPr>
        <w:t>прибыли</w:t>
      </w:r>
      <w:r w:rsidRPr="009E0A25">
        <w:rPr>
          <w:rFonts w:eastAsia="Times New Roman"/>
          <w:sz w:val="28"/>
          <w:szCs w:val="28"/>
        </w:rPr>
        <w:t xml:space="preserve"> с точки зрения экономической теории, то её можно определить как </w:t>
      </w:r>
      <w:r w:rsidRPr="009E0A25">
        <w:rPr>
          <w:rFonts w:eastAsia="Times New Roman"/>
          <w:i/>
          <w:iCs/>
          <w:sz w:val="28"/>
          <w:szCs w:val="28"/>
        </w:rPr>
        <w:t>ту форму и ту часть валового дохода,</w:t>
      </w:r>
      <w:r w:rsidRPr="009E0A25">
        <w:rPr>
          <w:rFonts w:eastAsia="Times New Roman"/>
          <w:sz w:val="28"/>
          <w:szCs w:val="28"/>
        </w:rPr>
        <w:t xml:space="preserve"> </w:t>
      </w:r>
      <w:r w:rsidRPr="009E0A25">
        <w:rPr>
          <w:rFonts w:eastAsia="Times New Roman"/>
          <w:i/>
          <w:iCs/>
          <w:sz w:val="28"/>
          <w:szCs w:val="28"/>
        </w:rPr>
        <w:t>которая формируется в системе коммерческого расчета в процессе кругооборота капитала и количественно выступает как разность между стоимостью валовой продукции и валовыми издержками.</w:t>
      </w:r>
    </w:p>
    <w:p w:rsidR="00BD1B0A" w:rsidRPr="009E0A25" w:rsidRDefault="006E1995" w:rsidP="009E0A25">
      <w:pPr>
        <w:ind w:right="-750" w:firstLine="709"/>
        <w:rPr>
          <w:rFonts w:eastAsia="Times New Roman"/>
          <w:sz w:val="28"/>
          <w:szCs w:val="28"/>
        </w:rPr>
      </w:pPr>
      <w:r w:rsidRPr="009E0A25">
        <w:rPr>
          <w:rFonts w:eastAsia="Times New Roman"/>
          <w:sz w:val="28"/>
          <w:szCs w:val="28"/>
        </w:rPr>
        <w:t xml:space="preserve">Выделяют следующие концепции прибыли: </w:t>
      </w:r>
      <w:r w:rsidRPr="009E0A25">
        <w:rPr>
          <w:rFonts w:eastAsia="Times New Roman"/>
          <w:i/>
          <w:iCs/>
          <w:sz w:val="28"/>
          <w:szCs w:val="28"/>
        </w:rPr>
        <w:t>«экономическая»</w:t>
      </w:r>
      <w:r w:rsidRPr="009E0A25">
        <w:rPr>
          <w:rFonts w:eastAsia="Times New Roman"/>
          <w:sz w:val="28"/>
          <w:szCs w:val="28"/>
        </w:rPr>
        <w:t xml:space="preserve"> </w:t>
      </w:r>
      <w:r w:rsidRPr="009E0A25">
        <w:rPr>
          <w:rFonts w:eastAsia="Times New Roman"/>
          <w:i/>
          <w:iCs/>
          <w:sz w:val="28"/>
          <w:szCs w:val="28"/>
        </w:rPr>
        <w:t>и</w:t>
      </w:r>
      <w:r w:rsidRPr="009E0A25">
        <w:rPr>
          <w:rFonts w:eastAsia="Times New Roman"/>
          <w:sz w:val="28"/>
          <w:szCs w:val="28"/>
        </w:rPr>
        <w:t xml:space="preserve"> </w:t>
      </w:r>
      <w:r w:rsidRPr="009E0A25">
        <w:rPr>
          <w:rFonts w:eastAsia="Times New Roman"/>
          <w:i/>
          <w:iCs/>
          <w:sz w:val="28"/>
          <w:szCs w:val="28"/>
        </w:rPr>
        <w:t xml:space="preserve">«бухгалтерская» </w:t>
      </w:r>
      <w:r w:rsidRPr="009E0A25">
        <w:rPr>
          <w:rFonts w:eastAsia="Times New Roman"/>
          <w:sz w:val="28"/>
          <w:szCs w:val="28"/>
        </w:rPr>
        <w:t>прибыль.</w:t>
      </w:r>
    </w:p>
    <w:p w:rsidR="00BD1B0A" w:rsidRPr="009E0A25" w:rsidRDefault="006E1995" w:rsidP="009E0A25">
      <w:pPr>
        <w:spacing w:line="241" w:lineRule="auto"/>
        <w:ind w:right="-750" w:firstLine="709"/>
        <w:jc w:val="both"/>
        <w:rPr>
          <w:sz w:val="28"/>
          <w:szCs w:val="28"/>
        </w:rPr>
      </w:pPr>
      <w:r w:rsidRPr="009E0A25">
        <w:rPr>
          <w:rFonts w:eastAsia="Times New Roman"/>
          <w:sz w:val="28"/>
          <w:szCs w:val="28"/>
        </w:rPr>
        <w:t>Суть первого подхода заключается в исчислении прибыли по результатам изменения рыночных оценок чистых активов организации, а второго - в ее расчете как разницы между доходами и затратами (расходами) организации, относимыми к отчетному периоду. В соответствии с первым подходом экономическая прибыль - это прирост капитала собственников организации (за исключением операций по преднамеренному его изменению), имевший место в отчетном периоде и проявляющийся в</w:t>
      </w:r>
      <w:r w:rsidR="009E0A25" w:rsidRPr="009E0A25">
        <w:rPr>
          <w:rFonts w:eastAsia="Times New Roman"/>
          <w:sz w:val="28"/>
          <w:szCs w:val="28"/>
        </w:rPr>
        <w:t xml:space="preserve"> </w:t>
      </w:r>
      <w:r w:rsidRPr="009E0A25">
        <w:rPr>
          <w:rFonts w:eastAsia="Times New Roman"/>
          <w:sz w:val="28"/>
          <w:szCs w:val="28"/>
        </w:rPr>
        <w:t>увеличении ее чистых активов.</w:t>
      </w:r>
    </w:p>
    <w:p w:rsidR="00BD1B0A" w:rsidRPr="009E0A25" w:rsidRDefault="00BD1B0A" w:rsidP="009E0A25">
      <w:pPr>
        <w:spacing w:line="32" w:lineRule="exact"/>
        <w:ind w:right="-750" w:firstLine="709"/>
        <w:rPr>
          <w:sz w:val="28"/>
          <w:szCs w:val="28"/>
        </w:rPr>
      </w:pPr>
    </w:p>
    <w:p w:rsidR="00BD1B0A" w:rsidRPr="009E0A25" w:rsidRDefault="006E1995" w:rsidP="009E0A25">
      <w:pPr>
        <w:ind w:right="-750" w:firstLine="709"/>
        <w:jc w:val="both"/>
        <w:rPr>
          <w:sz w:val="28"/>
          <w:szCs w:val="28"/>
        </w:rPr>
      </w:pPr>
      <w:r w:rsidRPr="009E0A25">
        <w:rPr>
          <w:rFonts w:eastAsia="Times New Roman"/>
          <w:sz w:val="28"/>
          <w:szCs w:val="28"/>
        </w:rPr>
        <w:t xml:space="preserve">Понятие «бухгалтерская прибыль» было введено Положением по ведению бухгалтерского учета и бухгалтерской отчетности в Российской Федерации и представляет собой конечный финансовый результат (прибыль или убыток), выявленный за отчетный период на основании бухгалтерского учета всех хозяйственных операций организации и оценки статей бухгалтерского баланса по </w:t>
      </w:r>
      <w:r w:rsidRPr="009E0A25">
        <w:rPr>
          <w:rFonts w:eastAsia="Times New Roman"/>
          <w:sz w:val="28"/>
          <w:szCs w:val="28"/>
        </w:rPr>
        <w:lastRenderedPageBreak/>
        <w:t>правилам, принятым указанным Положением. Таким образом, бухгалтерская прибыль есть разница между доходами и расходами за отчетный период.</w:t>
      </w:r>
    </w:p>
    <w:p w:rsidR="00BD1B0A" w:rsidRPr="009E0A25" w:rsidRDefault="00BD1B0A" w:rsidP="009E0A25">
      <w:pPr>
        <w:spacing w:line="1" w:lineRule="exact"/>
        <w:ind w:right="-750" w:firstLine="709"/>
        <w:rPr>
          <w:sz w:val="28"/>
          <w:szCs w:val="28"/>
        </w:rPr>
      </w:pPr>
    </w:p>
    <w:p w:rsidR="00BD1B0A" w:rsidRPr="009E0A25" w:rsidRDefault="006E1995" w:rsidP="009E0A25">
      <w:pPr>
        <w:ind w:right="-750" w:firstLine="709"/>
        <w:jc w:val="both"/>
        <w:rPr>
          <w:sz w:val="28"/>
          <w:szCs w:val="28"/>
        </w:rPr>
      </w:pPr>
      <w:r w:rsidRPr="009E0A25">
        <w:rPr>
          <w:rFonts w:eastAsia="Times New Roman"/>
          <w:sz w:val="28"/>
          <w:szCs w:val="28"/>
        </w:rPr>
        <w:t xml:space="preserve">Как </w:t>
      </w:r>
      <w:r w:rsidRPr="009E0A25">
        <w:rPr>
          <w:rFonts w:eastAsia="Times New Roman"/>
          <w:i/>
          <w:iCs/>
          <w:sz w:val="28"/>
          <w:szCs w:val="28"/>
        </w:rPr>
        <w:t>экономическая категория</w:t>
      </w:r>
      <w:r w:rsidRPr="009E0A25">
        <w:rPr>
          <w:rFonts w:eastAsia="Times New Roman"/>
          <w:sz w:val="28"/>
          <w:szCs w:val="28"/>
        </w:rPr>
        <w:t xml:space="preserve"> прибыль выполняет три основные функции: </w:t>
      </w:r>
      <w:r w:rsidRPr="009E0A25">
        <w:rPr>
          <w:rFonts w:eastAsia="Times New Roman"/>
          <w:i/>
          <w:iCs/>
          <w:sz w:val="28"/>
          <w:szCs w:val="28"/>
        </w:rPr>
        <w:t>учетную,</w:t>
      </w:r>
      <w:r w:rsidRPr="009E0A25">
        <w:rPr>
          <w:rFonts w:eastAsia="Times New Roman"/>
          <w:sz w:val="28"/>
          <w:szCs w:val="28"/>
        </w:rPr>
        <w:t xml:space="preserve"> </w:t>
      </w:r>
      <w:r w:rsidRPr="009E0A25">
        <w:rPr>
          <w:rFonts w:eastAsia="Times New Roman"/>
          <w:i/>
          <w:iCs/>
          <w:sz w:val="28"/>
          <w:szCs w:val="28"/>
        </w:rPr>
        <w:t>стимулирующую и распределительную</w:t>
      </w:r>
      <w:r w:rsidRPr="009E0A25">
        <w:rPr>
          <w:rFonts w:eastAsia="Times New Roman"/>
          <w:sz w:val="28"/>
          <w:szCs w:val="28"/>
        </w:rPr>
        <w:t>.</w:t>
      </w:r>
    </w:p>
    <w:p w:rsidR="00BD1B0A" w:rsidRPr="009E0A25" w:rsidRDefault="006E1995" w:rsidP="009E0A25">
      <w:pPr>
        <w:spacing w:line="245" w:lineRule="auto"/>
        <w:ind w:right="-750" w:firstLine="709"/>
        <w:jc w:val="both"/>
        <w:rPr>
          <w:sz w:val="28"/>
          <w:szCs w:val="28"/>
        </w:rPr>
      </w:pPr>
      <w:r w:rsidRPr="009E0A25">
        <w:rPr>
          <w:rFonts w:eastAsia="Times New Roman"/>
          <w:b/>
          <w:bCs/>
          <w:i/>
          <w:iCs/>
          <w:sz w:val="28"/>
          <w:szCs w:val="28"/>
        </w:rPr>
        <w:t xml:space="preserve">Сущность учетной функции </w:t>
      </w:r>
      <w:r w:rsidRPr="009E0A25">
        <w:rPr>
          <w:rFonts w:eastAsia="Times New Roman"/>
          <w:sz w:val="28"/>
          <w:szCs w:val="28"/>
        </w:rPr>
        <w:t>состоит в том,</w:t>
      </w:r>
      <w:r w:rsidRPr="009E0A25">
        <w:rPr>
          <w:rFonts w:eastAsia="Times New Roman"/>
          <w:b/>
          <w:bCs/>
          <w:i/>
          <w:iCs/>
          <w:sz w:val="28"/>
          <w:szCs w:val="28"/>
        </w:rPr>
        <w:t xml:space="preserve"> </w:t>
      </w:r>
      <w:r w:rsidRPr="009E0A25">
        <w:rPr>
          <w:rFonts w:eastAsia="Times New Roman"/>
          <w:sz w:val="28"/>
          <w:szCs w:val="28"/>
        </w:rPr>
        <w:t>что прибыль является</w:t>
      </w:r>
      <w:r w:rsidRPr="009E0A25">
        <w:rPr>
          <w:rFonts w:eastAsia="Times New Roman"/>
          <w:b/>
          <w:bCs/>
          <w:i/>
          <w:iCs/>
          <w:sz w:val="28"/>
          <w:szCs w:val="28"/>
        </w:rPr>
        <w:t xml:space="preserve"> </w:t>
      </w:r>
      <w:r w:rsidRPr="009E0A25">
        <w:rPr>
          <w:rFonts w:eastAsia="Times New Roman"/>
          <w:sz w:val="28"/>
          <w:szCs w:val="28"/>
        </w:rPr>
        <w:t>критерием и показателем эффективности предпринимательской деятельности организации. На практике эта функция реализуется через целую систему показателей, таких как абсолютная величина прибыли, норма прибыли, уровень рентабельности и т.д.</w:t>
      </w:r>
    </w:p>
    <w:p w:rsidR="00BD1B0A" w:rsidRPr="009E0A25" w:rsidRDefault="00BD1B0A" w:rsidP="009E0A25">
      <w:pPr>
        <w:spacing w:line="1" w:lineRule="exact"/>
        <w:ind w:right="-750" w:firstLine="709"/>
        <w:rPr>
          <w:sz w:val="28"/>
          <w:szCs w:val="28"/>
        </w:rPr>
      </w:pPr>
    </w:p>
    <w:p w:rsidR="00BD1B0A" w:rsidRPr="009E0A25" w:rsidRDefault="006E1995" w:rsidP="009E0A25">
      <w:pPr>
        <w:spacing w:line="245" w:lineRule="auto"/>
        <w:ind w:right="-750" w:firstLine="709"/>
        <w:jc w:val="both"/>
        <w:rPr>
          <w:sz w:val="28"/>
          <w:szCs w:val="28"/>
        </w:rPr>
      </w:pPr>
      <w:r w:rsidRPr="009E0A25">
        <w:rPr>
          <w:rFonts w:eastAsia="Times New Roman"/>
          <w:b/>
          <w:bCs/>
          <w:i/>
          <w:iCs/>
          <w:sz w:val="28"/>
          <w:szCs w:val="28"/>
        </w:rPr>
        <w:t xml:space="preserve">Сущность стимулирующей функции </w:t>
      </w:r>
      <w:r w:rsidRPr="009E0A25">
        <w:rPr>
          <w:rFonts w:eastAsia="Times New Roman"/>
          <w:sz w:val="28"/>
          <w:szCs w:val="28"/>
        </w:rPr>
        <w:t>состоит в том,</w:t>
      </w:r>
      <w:r w:rsidRPr="009E0A25">
        <w:rPr>
          <w:rFonts w:eastAsia="Times New Roman"/>
          <w:b/>
          <w:bCs/>
          <w:i/>
          <w:iCs/>
          <w:sz w:val="28"/>
          <w:szCs w:val="28"/>
        </w:rPr>
        <w:t xml:space="preserve"> </w:t>
      </w:r>
      <w:r w:rsidRPr="009E0A25">
        <w:rPr>
          <w:rFonts w:eastAsia="Times New Roman"/>
          <w:sz w:val="28"/>
          <w:szCs w:val="28"/>
        </w:rPr>
        <w:t>что,</w:t>
      </w:r>
      <w:r w:rsidRPr="009E0A25">
        <w:rPr>
          <w:rFonts w:eastAsia="Times New Roman"/>
          <w:b/>
          <w:bCs/>
          <w:i/>
          <w:iCs/>
          <w:sz w:val="28"/>
          <w:szCs w:val="28"/>
        </w:rPr>
        <w:t xml:space="preserve"> </w:t>
      </w:r>
      <w:r w:rsidRPr="009E0A25">
        <w:rPr>
          <w:rFonts w:eastAsia="Times New Roman"/>
          <w:sz w:val="28"/>
          <w:szCs w:val="28"/>
        </w:rPr>
        <w:t>выступая</w:t>
      </w:r>
      <w:r w:rsidRPr="009E0A25">
        <w:rPr>
          <w:rFonts w:eastAsia="Times New Roman"/>
          <w:b/>
          <w:bCs/>
          <w:i/>
          <w:iCs/>
          <w:sz w:val="28"/>
          <w:szCs w:val="28"/>
        </w:rPr>
        <w:t xml:space="preserve"> </w:t>
      </w:r>
      <w:r w:rsidRPr="009E0A25">
        <w:rPr>
          <w:rFonts w:eastAsia="Times New Roman"/>
          <w:sz w:val="28"/>
          <w:szCs w:val="28"/>
        </w:rPr>
        <w:t>конечным финансово-экономическим результатом деятельности, прибыль играет ключевую роль в условиях коммерческого расчета и за ней закрепляется статус конечной цели. Это предопределяет экономическое поведение хозяйствующих субъектов и побуждает их увеличивать объёмы продаж, снижать издержки, повышать производительность труда и т.д.</w:t>
      </w:r>
    </w:p>
    <w:p w:rsidR="00BD1B0A" w:rsidRPr="009E0A25" w:rsidRDefault="00BD1B0A" w:rsidP="009E0A25">
      <w:pPr>
        <w:spacing w:line="7" w:lineRule="exact"/>
        <w:ind w:right="-750" w:firstLine="709"/>
        <w:rPr>
          <w:sz w:val="28"/>
          <w:szCs w:val="28"/>
        </w:rPr>
      </w:pPr>
    </w:p>
    <w:p w:rsidR="00BD1B0A" w:rsidRPr="009E0A25" w:rsidRDefault="006E1995" w:rsidP="009E0A25">
      <w:pPr>
        <w:spacing w:line="247" w:lineRule="auto"/>
        <w:ind w:right="-750" w:firstLine="709"/>
        <w:jc w:val="both"/>
        <w:rPr>
          <w:sz w:val="28"/>
          <w:szCs w:val="28"/>
        </w:rPr>
      </w:pPr>
      <w:r w:rsidRPr="009E0A25">
        <w:rPr>
          <w:rFonts w:eastAsia="Times New Roman"/>
          <w:b/>
          <w:bCs/>
          <w:i/>
          <w:iCs/>
          <w:sz w:val="28"/>
          <w:szCs w:val="28"/>
        </w:rPr>
        <w:t xml:space="preserve">Сущность распределительной функции </w:t>
      </w:r>
      <w:r w:rsidRPr="009E0A25">
        <w:rPr>
          <w:rFonts w:eastAsia="Times New Roman"/>
          <w:sz w:val="28"/>
          <w:szCs w:val="28"/>
        </w:rPr>
        <w:t>заключается в том,</w:t>
      </w:r>
      <w:r w:rsidRPr="009E0A25">
        <w:rPr>
          <w:rFonts w:eastAsia="Times New Roman"/>
          <w:b/>
          <w:bCs/>
          <w:i/>
          <w:iCs/>
          <w:sz w:val="28"/>
          <w:szCs w:val="28"/>
        </w:rPr>
        <w:t xml:space="preserve"> </w:t>
      </w:r>
      <w:r w:rsidRPr="009E0A25">
        <w:rPr>
          <w:rFonts w:eastAsia="Times New Roman"/>
          <w:sz w:val="28"/>
          <w:szCs w:val="28"/>
        </w:rPr>
        <w:t>что</w:t>
      </w:r>
      <w:r w:rsidRPr="009E0A25">
        <w:rPr>
          <w:rFonts w:eastAsia="Times New Roman"/>
          <w:b/>
          <w:bCs/>
          <w:i/>
          <w:iCs/>
          <w:sz w:val="28"/>
          <w:szCs w:val="28"/>
        </w:rPr>
        <w:t xml:space="preserve"> </w:t>
      </w:r>
      <w:r w:rsidRPr="009E0A25">
        <w:rPr>
          <w:rFonts w:eastAsia="Times New Roman"/>
          <w:sz w:val="28"/>
          <w:szCs w:val="28"/>
        </w:rPr>
        <w:t>прибыль в процессе её использования является источником формирования фондов: на уровне самого хозяйствующего субъекта за счет прибыли формируются резервный фонд, на макроэкономическом уровне прибыль является источником формирования доходов бюджетов различных уровней.</w:t>
      </w:r>
    </w:p>
    <w:p w:rsidR="00BD1B0A" w:rsidRPr="009E0A25" w:rsidRDefault="00BD1B0A" w:rsidP="009E0A25">
      <w:pPr>
        <w:spacing w:line="1" w:lineRule="exact"/>
        <w:ind w:right="-750" w:firstLine="709"/>
        <w:rPr>
          <w:sz w:val="28"/>
          <w:szCs w:val="28"/>
        </w:rPr>
      </w:pPr>
    </w:p>
    <w:p w:rsidR="00BD1B0A" w:rsidRPr="009E0A25" w:rsidRDefault="006E1995" w:rsidP="009E0A25">
      <w:pPr>
        <w:numPr>
          <w:ilvl w:val="0"/>
          <w:numId w:val="98"/>
        </w:numPr>
        <w:tabs>
          <w:tab w:val="left" w:pos="924"/>
        </w:tabs>
        <w:spacing w:line="239" w:lineRule="auto"/>
        <w:ind w:right="-750" w:firstLine="709"/>
        <w:rPr>
          <w:rFonts w:eastAsia="Times New Roman"/>
          <w:sz w:val="28"/>
          <w:szCs w:val="28"/>
        </w:rPr>
      </w:pPr>
      <w:r w:rsidRPr="009E0A25">
        <w:rPr>
          <w:rFonts w:eastAsia="Times New Roman"/>
          <w:sz w:val="28"/>
          <w:szCs w:val="28"/>
        </w:rPr>
        <w:t>Отчете о финансовых результатах выделены следующие виды прибыли:</w:t>
      </w:r>
    </w:p>
    <w:p w:rsidR="00BD1B0A" w:rsidRPr="009E0A25" w:rsidRDefault="00BD1B0A" w:rsidP="009E0A25">
      <w:pPr>
        <w:spacing w:line="1" w:lineRule="exact"/>
        <w:ind w:right="-750" w:firstLine="709"/>
        <w:rPr>
          <w:rFonts w:eastAsia="Times New Roman"/>
          <w:sz w:val="28"/>
          <w:szCs w:val="28"/>
        </w:rPr>
      </w:pPr>
    </w:p>
    <w:p w:rsidR="00BD1B0A" w:rsidRPr="009E0A25" w:rsidRDefault="006E1995" w:rsidP="009E0A25">
      <w:pPr>
        <w:spacing w:line="244" w:lineRule="auto"/>
        <w:ind w:right="-750" w:firstLine="709"/>
        <w:rPr>
          <w:rFonts w:eastAsia="Times New Roman"/>
          <w:sz w:val="28"/>
          <w:szCs w:val="28"/>
        </w:rPr>
      </w:pPr>
      <w:r w:rsidRPr="009E0A25">
        <w:rPr>
          <w:rFonts w:eastAsia="Times New Roman"/>
          <w:b/>
          <w:bCs/>
          <w:i/>
          <w:iCs/>
          <w:sz w:val="28"/>
          <w:szCs w:val="28"/>
        </w:rPr>
        <w:t xml:space="preserve">Валовая прибыль </w:t>
      </w:r>
      <w:r w:rsidRPr="009E0A25">
        <w:rPr>
          <w:rFonts w:eastAsia="Times New Roman"/>
          <w:sz w:val="28"/>
          <w:szCs w:val="28"/>
        </w:rPr>
        <w:t>–</w:t>
      </w:r>
      <w:r w:rsidRPr="009E0A25">
        <w:rPr>
          <w:rFonts w:eastAsia="Times New Roman"/>
          <w:b/>
          <w:bCs/>
          <w:i/>
          <w:iCs/>
          <w:sz w:val="28"/>
          <w:szCs w:val="28"/>
        </w:rPr>
        <w:t xml:space="preserve"> </w:t>
      </w:r>
      <w:r w:rsidRPr="009E0A25">
        <w:rPr>
          <w:rFonts w:eastAsia="Times New Roman"/>
          <w:sz w:val="28"/>
          <w:szCs w:val="28"/>
        </w:rPr>
        <w:t>разность между нетто-выручкой от продажи</w:t>
      </w:r>
      <w:r w:rsidRPr="009E0A25">
        <w:rPr>
          <w:rFonts w:eastAsia="Times New Roman"/>
          <w:b/>
          <w:bCs/>
          <w:i/>
          <w:iCs/>
          <w:sz w:val="28"/>
          <w:szCs w:val="28"/>
        </w:rPr>
        <w:t xml:space="preserve"> </w:t>
      </w:r>
      <w:r w:rsidRPr="009E0A25">
        <w:rPr>
          <w:rFonts w:eastAsia="Times New Roman"/>
          <w:sz w:val="28"/>
          <w:szCs w:val="28"/>
        </w:rPr>
        <w:t>товаров, продукции, работ и услуг и их себестоимостью.</w:t>
      </w:r>
    </w:p>
    <w:p w:rsidR="00BD1B0A" w:rsidRPr="009E0A25" w:rsidRDefault="00BD1B0A" w:rsidP="009E0A25">
      <w:pPr>
        <w:spacing w:line="1" w:lineRule="exact"/>
        <w:ind w:right="-750" w:firstLine="709"/>
        <w:rPr>
          <w:rFonts w:eastAsia="Times New Roman"/>
          <w:sz w:val="28"/>
          <w:szCs w:val="28"/>
        </w:rPr>
      </w:pPr>
    </w:p>
    <w:p w:rsidR="00BD1B0A" w:rsidRPr="009E0A25" w:rsidRDefault="006E1995" w:rsidP="009E0A25">
      <w:pPr>
        <w:spacing w:line="239" w:lineRule="auto"/>
        <w:ind w:right="-750" w:firstLine="709"/>
        <w:rPr>
          <w:rFonts w:eastAsia="Times New Roman"/>
          <w:sz w:val="28"/>
          <w:szCs w:val="28"/>
        </w:rPr>
      </w:pPr>
      <w:r w:rsidRPr="009E0A25">
        <w:rPr>
          <w:rFonts w:eastAsia="Times New Roman"/>
          <w:b/>
          <w:bCs/>
          <w:i/>
          <w:iCs/>
          <w:sz w:val="28"/>
          <w:szCs w:val="28"/>
        </w:rPr>
        <w:t xml:space="preserve">Прибыль от продаж </w:t>
      </w:r>
      <w:r w:rsidRPr="009E0A25">
        <w:rPr>
          <w:rFonts w:eastAsia="Times New Roman"/>
          <w:sz w:val="28"/>
          <w:szCs w:val="28"/>
        </w:rPr>
        <w:t>–</w:t>
      </w:r>
      <w:r w:rsidRPr="009E0A25">
        <w:rPr>
          <w:rFonts w:eastAsia="Times New Roman"/>
          <w:b/>
          <w:bCs/>
          <w:i/>
          <w:iCs/>
          <w:sz w:val="28"/>
          <w:szCs w:val="28"/>
        </w:rPr>
        <w:t xml:space="preserve"> </w:t>
      </w:r>
      <w:r w:rsidRPr="009E0A25">
        <w:rPr>
          <w:rFonts w:eastAsia="Times New Roman"/>
          <w:sz w:val="28"/>
          <w:szCs w:val="28"/>
        </w:rPr>
        <w:t>валовая прибыль,</w:t>
      </w:r>
      <w:r w:rsidRPr="009E0A25">
        <w:rPr>
          <w:rFonts w:eastAsia="Times New Roman"/>
          <w:b/>
          <w:bCs/>
          <w:i/>
          <w:iCs/>
          <w:sz w:val="28"/>
          <w:szCs w:val="28"/>
        </w:rPr>
        <w:t xml:space="preserve"> </w:t>
      </w:r>
      <w:r w:rsidRPr="009E0A25">
        <w:rPr>
          <w:rFonts w:eastAsia="Times New Roman"/>
          <w:sz w:val="28"/>
          <w:szCs w:val="28"/>
        </w:rPr>
        <w:t>уменьшенная на сумму</w:t>
      </w:r>
      <w:r w:rsidRPr="009E0A25">
        <w:rPr>
          <w:rFonts w:eastAsia="Times New Roman"/>
          <w:b/>
          <w:bCs/>
          <w:i/>
          <w:iCs/>
          <w:sz w:val="28"/>
          <w:szCs w:val="28"/>
        </w:rPr>
        <w:t xml:space="preserve"> </w:t>
      </w:r>
      <w:r w:rsidRPr="009E0A25">
        <w:rPr>
          <w:rFonts w:eastAsia="Times New Roman"/>
          <w:sz w:val="28"/>
          <w:szCs w:val="28"/>
        </w:rPr>
        <w:t>коммерческих и управленческих расходов.</w:t>
      </w:r>
    </w:p>
    <w:p w:rsidR="00BD1B0A" w:rsidRPr="009E0A25" w:rsidRDefault="00BD1B0A" w:rsidP="009E0A25">
      <w:pPr>
        <w:spacing w:line="1" w:lineRule="exact"/>
        <w:ind w:right="-750" w:firstLine="709"/>
        <w:rPr>
          <w:rFonts w:eastAsia="Times New Roman"/>
          <w:sz w:val="28"/>
          <w:szCs w:val="28"/>
        </w:rPr>
      </w:pPr>
    </w:p>
    <w:p w:rsidR="00BD1B0A" w:rsidRPr="009E0A25" w:rsidRDefault="006E1995" w:rsidP="009E0A25">
      <w:pPr>
        <w:ind w:right="-750" w:firstLine="709"/>
        <w:rPr>
          <w:rFonts w:eastAsia="Times New Roman"/>
          <w:sz w:val="28"/>
          <w:szCs w:val="28"/>
        </w:rPr>
      </w:pPr>
      <w:r w:rsidRPr="009E0A25">
        <w:rPr>
          <w:rFonts w:eastAsia="Times New Roman"/>
          <w:b/>
          <w:bCs/>
          <w:i/>
          <w:iCs/>
          <w:sz w:val="28"/>
          <w:szCs w:val="28"/>
        </w:rPr>
        <w:t xml:space="preserve">Прибыль до налогообложения </w:t>
      </w:r>
      <w:r w:rsidRPr="009E0A25">
        <w:rPr>
          <w:rFonts w:eastAsia="Times New Roman"/>
          <w:sz w:val="28"/>
          <w:szCs w:val="28"/>
        </w:rPr>
        <w:t>–</w:t>
      </w:r>
      <w:r w:rsidRPr="009E0A25">
        <w:rPr>
          <w:rFonts w:eastAsia="Times New Roman"/>
          <w:b/>
          <w:bCs/>
          <w:i/>
          <w:iCs/>
          <w:sz w:val="28"/>
          <w:szCs w:val="28"/>
        </w:rPr>
        <w:t xml:space="preserve"> </w:t>
      </w:r>
      <w:r w:rsidRPr="009E0A25">
        <w:rPr>
          <w:rFonts w:eastAsia="Times New Roman"/>
          <w:sz w:val="28"/>
          <w:szCs w:val="28"/>
        </w:rPr>
        <w:t>прибыль от продаж,</w:t>
      </w:r>
      <w:r w:rsidRPr="009E0A25">
        <w:rPr>
          <w:rFonts w:eastAsia="Times New Roman"/>
          <w:b/>
          <w:bCs/>
          <w:i/>
          <w:iCs/>
          <w:sz w:val="28"/>
          <w:szCs w:val="28"/>
        </w:rPr>
        <w:t xml:space="preserve"> </w:t>
      </w:r>
      <w:r w:rsidRPr="009E0A25">
        <w:rPr>
          <w:rFonts w:eastAsia="Times New Roman"/>
          <w:sz w:val="28"/>
          <w:szCs w:val="28"/>
        </w:rPr>
        <w:t>увеличенная на</w:t>
      </w:r>
      <w:r w:rsidRPr="009E0A25">
        <w:rPr>
          <w:rFonts w:eastAsia="Times New Roman"/>
          <w:b/>
          <w:bCs/>
          <w:i/>
          <w:iCs/>
          <w:sz w:val="28"/>
          <w:szCs w:val="28"/>
        </w:rPr>
        <w:t xml:space="preserve"> </w:t>
      </w:r>
      <w:r w:rsidRPr="009E0A25">
        <w:rPr>
          <w:rFonts w:eastAsia="Times New Roman"/>
          <w:sz w:val="28"/>
          <w:szCs w:val="28"/>
        </w:rPr>
        <w:t>суммы прочих доходов за вычетом соответствующих расходов.</w:t>
      </w:r>
    </w:p>
    <w:p w:rsidR="00BD1B0A" w:rsidRPr="009E0A25" w:rsidRDefault="006E1995" w:rsidP="009E0A25">
      <w:pPr>
        <w:spacing w:line="244" w:lineRule="auto"/>
        <w:ind w:right="-750" w:firstLine="709"/>
        <w:jc w:val="both"/>
        <w:rPr>
          <w:rFonts w:eastAsia="Times New Roman"/>
          <w:sz w:val="28"/>
          <w:szCs w:val="28"/>
        </w:rPr>
      </w:pPr>
      <w:r w:rsidRPr="009E0A25">
        <w:rPr>
          <w:rFonts w:eastAsia="Times New Roman"/>
          <w:b/>
          <w:bCs/>
          <w:i/>
          <w:iCs/>
          <w:sz w:val="28"/>
          <w:szCs w:val="28"/>
        </w:rPr>
        <w:t xml:space="preserve">Чистая (нераспределенная) прибыль </w:t>
      </w:r>
      <w:r w:rsidRPr="009E0A25">
        <w:rPr>
          <w:rFonts w:eastAsia="Times New Roman"/>
          <w:sz w:val="28"/>
          <w:szCs w:val="28"/>
        </w:rPr>
        <w:t>–</w:t>
      </w:r>
      <w:r w:rsidRPr="009E0A25">
        <w:rPr>
          <w:rFonts w:eastAsia="Times New Roman"/>
          <w:b/>
          <w:bCs/>
          <w:i/>
          <w:iCs/>
          <w:sz w:val="28"/>
          <w:szCs w:val="28"/>
        </w:rPr>
        <w:t xml:space="preserve"> </w:t>
      </w:r>
      <w:r w:rsidRPr="009E0A25">
        <w:rPr>
          <w:rFonts w:eastAsia="Times New Roman"/>
          <w:sz w:val="28"/>
          <w:szCs w:val="28"/>
        </w:rPr>
        <w:t>прибыль</w:t>
      </w:r>
      <w:r w:rsidRPr="009E0A25">
        <w:rPr>
          <w:rFonts w:eastAsia="Times New Roman"/>
          <w:b/>
          <w:bCs/>
          <w:i/>
          <w:iCs/>
          <w:sz w:val="28"/>
          <w:szCs w:val="28"/>
        </w:rPr>
        <w:t xml:space="preserve"> </w:t>
      </w:r>
      <w:r w:rsidRPr="009E0A25">
        <w:rPr>
          <w:rFonts w:eastAsia="Times New Roman"/>
          <w:sz w:val="28"/>
          <w:szCs w:val="28"/>
        </w:rPr>
        <w:t>(убыток)</w:t>
      </w:r>
      <w:r w:rsidRPr="009E0A25">
        <w:rPr>
          <w:rFonts w:eastAsia="Times New Roman"/>
          <w:b/>
          <w:bCs/>
          <w:i/>
          <w:iCs/>
          <w:sz w:val="28"/>
          <w:szCs w:val="28"/>
        </w:rPr>
        <w:t xml:space="preserve"> </w:t>
      </w:r>
      <w:r w:rsidRPr="009E0A25">
        <w:rPr>
          <w:rFonts w:eastAsia="Times New Roman"/>
          <w:sz w:val="28"/>
          <w:szCs w:val="28"/>
        </w:rPr>
        <w:t>до</w:t>
      </w:r>
      <w:r w:rsidRPr="009E0A25">
        <w:rPr>
          <w:rFonts w:eastAsia="Times New Roman"/>
          <w:b/>
          <w:bCs/>
          <w:i/>
          <w:iCs/>
          <w:sz w:val="28"/>
          <w:szCs w:val="28"/>
        </w:rPr>
        <w:t xml:space="preserve"> </w:t>
      </w:r>
      <w:r w:rsidRPr="009E0A25">
        <w:rPr>
          <w:rFonts w:eastAsia="Times New Roman"/>
          <w:sz w:val="28"/>
          <w:szCs w:val="28"/>
        </w:rPr>
        <w:t>налогообложения, уменьшенная на величину отложенных налоговых обязательств, текущего налога на прибыль и увеличенная на сумму отложенных налоговых активов за отчетный период.</w:t>
      </w:r>
    </w:p>
    <w:p w:rsidR="00BD1B0A" w:rsidRPr="009E0A25" w:rsidRDefault="00BD1B0A" w:rsidP="009E0A25">
      <w:pPr>
        <w:spacing w:line="1" w:lineRule="exact"/>
        <w:ind w:right="-750" w:firstLine="709"/>
        <w:rPr>
          <w:rFonts w:eastAsia="Times New Roman"/>
          <w:sz w:val="28"/>
          <w:szCs w:val="28"/>
        </w:rPr>
      </w:pPr>
    </w:p>
    <w:p w:rsidR="00BD1B0A" w:rsidRPr="009E0A25" w:rsidRDefault="006E1995" w:rsidP="009E0A25">
      <w:pPr>
        <w:spacing w:line="244" w:lineRule="auto"/>
        <w:ind w:right="-750" w:firstLine="709"/>
        <w:jc w:val="both"/>
        <w:rPr>
          <w:rFonts w:eastAsia="Times New Roman"/>
          <w:sz w:val="28"/>
          <w:szCs w:val="28"/>
        </w:rPr>
      </w:pPr>
      <w:r w:rsidRPr="009E0A25">
        <w:rPr>
          <w:rFonts w:eastAsia="Times New Roman"/>
          <w:sz w:val="28"/>
          <w:szCs w:val="28"/>
        </w:rPr>
        <w:t>Данные показатели рассчитываются по итогам отчётного периода, и используются для характеристики результативности предприятия, а также служат исходными данными для расчёта рентабельности.</w:t>
      </w:r>
    </w:p>
    <w:p w:rsidR="009E0A25" w:rsidRPr="009E0A25" w:rsidRDefault="009E0A25" w:rsidP="009E0A25">
      <w:pPr>
        <w:tabs>
          <w:tab w:val="left" w:pos="2660"/>
        </w:tabs>
        <w:ind w:right="-750" w:firstLine="709"/>
        <w:rPr>
          <w:rFonts w:eastAsia="Times New Roman"/>
          <w:i/>
          <w:iCs/>
          <w:sz w:val="28"/>
          <w:szCs w:val="28"/>
        </w:rPr>
      </w:pPr>
    </w:p>
    <w:p w:rsidR="00BD1B0A" w:rsidRPr="009E0A25" w:rsidRDefault="006E1995" w:rsidP="009E0A25">
      <w:pPr>
        <w:tabs>
          <w:tab w:val="left" w:pos="2660"/>
        </w:tabs>
        <w:ind w:right="-750" w:firstLine="709"/>
        <w:jc w:val="center"/>
        <w:rPr>
          <w:sz w:val="28"/>
          <w:szCs w:val="28"/>
        </w:rPr>
      </w:pPr>
      <w:r w:rsidRPr="009E0A25">
        <w:rPr>
          <w:rFonts w:eastAsia="Times New Roman"/>
          <w:i/>
          <w:iCs/>
          <w:sz w:val="28"/>
          <w:szCs w:val="28"/>
        </w:rPr>
        <w:t>2.Финансовые методы планирования прибыли</w:t>
      </w:r>
    </w:p>
    <w:p w:rsidR="00BD1B0A" w:rsidRPr="009E0A25" w:rsidRDefault="00BD1B0A" w:rsidP="009E0A25">
      <w:pPr>
        <w:spacing w:line="246" w:lineRule="exact"/>
        <w:ind w:right="-750" w:firstLine="709"/>
        <w:rPr>
          <w:sz w:val="28"/>
          <w:szCs w:val="28"/>
        </w:rPr>
      </w:pPr>
    </w:p>
    <w:p w:rsidR="00BD1B0A" w:rsidRPr="009E0A25" w:rsidRDefault="006E1995" w:rsidP="009E0A25">
      <w:pPr>
        <w:spacing w:line="246" w:lineRule="auto"/>
        <w:ind w:right="-750" w:firstLine="709"/>
        <w:jc w:val="both"/>
        <w:rPr>
          <w:sz w:val="28"/>
          <w:szCs w:val="28"/>
        </w:rPr>
      </w:pPr>
      <w:r w:rsidRPr="009E0A25">
        <w:rPr>
          <w:rFonts w:eastAsia="Times New Roman"/>
          <w:i/>
          <w:iCs/>
          <w:sz w:val="28"/>
          <w:szCs w:val="28"/>
        </w:rPr>
        <w:t xml:space="preserve">Планирование прибыли – </w:t>
      </w:r>
      <w:r w:rsidRPr="009E0A25">
        <w:rPr>
          <w:rFonts w:eastAsia="Times New Roman"/>
          <w:sz w:val="28"/>
          <w:szCs w:val="28"/>
        </w:rPr>
        <w:t>составная часть финансового планирования.</w:t>
      </w:r>
      <w:r w:rsidRPr="009E0A25">
        <w:rPr>
          <w:rFonts w:eastAsia="Times New Roman"/>
          <w:i/>
          <w:iCs/>
          <w:sz w:val="28"/>
          <w:szCs w:val="28"/>
        </w:rPr>
        <w:t xml:space="preserve"> </w:t>
      </w:r>
      <w:r w:rsidRPr="009E0A25">
        <w:rPr>
          <w:rFonts w:eastAsia="Times New Roman"/>
          <w:sz w:val="28"/>
          <w:szCs w:val="28"/>
        </w:rPr>
        <w:t>Оно проводится раздельно по всем видам деятельности организации. Раздельное планирование обусловлено различиями в методологии исчисления и налогообложении прибыли от различных видов деятельности.</w:t>
      </w:r>
    </w:p>
    <w:p w:rsidR="00BD1B0A" w:rsidRPr="009E0A25" w:rsidRDefault="00BD1B0A" w:rsidP="009E0A25">
      <w:pPr>
        <w:spacing w:line="5" w:lineRule="exact"/>
        <w:ind w:right="-750" w:firstLine="709"/>
        <w:rPr>
          <w:sz w:val="28"/>
          <w:szCs w:val="28"/>
        </w:rPr>
      </w:pPr>
    </w:p>
    <w:p w:rsidR="00BD1B0A" w:rsidRPr="009E0A25" w:rsidRDefault="006E1995" w:rsidP="009E0A25">
      <w:pPr>
        <w:numPr>
          <w:ilvl w:val="0"/>
          <w:numId w:val="99"/>
        </w:numPr>
        <w:tabs>
          <w:tab w:val="left" w:pos="1241"/>
        </w:tabs>
        <w:spacing w:line="239" w:lineRule="auto"/>
        <w:ind w:right="-750" w:firstLine="709"/>
        <w:jc w:val="both"/>
        <w:rPr>
          <w:rFonts w:eastAsia="Times New Roman"/>
          <w:sz w:val="28"/>
          <w:szCs w:val="28"/>
        </w:rPr>
      </w:pPr>
      <w:r w:rsidRPr="009E0A25">
        <w:rPr>
          <w:rFonts w:eastAsia="Times New Roman"/>
          <w:sz w:val="28"/>
          <w:szCs w:val="28"/>
        </w:rPr>
        <w:t>условиях стабильно развивающейся экономики планирование прибыли осуществляется на период 3-5 лет, при относительно стабильных ценах и прогнозируемых условиях хозяйствования - текущее планирование до 1 года.</w:t>
      </w:r>
    </w:p>
    <w:p w:rsidR="00BD1B0A" w:rsidRPr="009E0A25" w:rsidRDefault="00BD1B0A" w:rsidP="009E0A25">
      <w:pPr>
        <w:spacing w:line="5" w:lineRule="exact"/>
        <w:ind w:right="-750" w:firstLine="709"/>
        <w:rPr>
          <w:rFonts w:eastAsia="Times New Roman"/>
          <w:sz w:val="28"/>
          <w:szCs w:val="28"/>
        </w:rPr>
      </w:pPr>
    </w:p>
    <w:p w:rsidR="00BD1B0A" w:rsidRPr="009E0A25" w:rsidRDefault="006E1995" w:rsidP="009E0A25">
      <w:pPr>
        <w:ind w:right="-750" w:firstLine="709"/>
        <w:rPr>
          <w:rFonts w:eastAsia="Times New Roman"/>
          <w:sz w:val="28"/>
          <w:szCs w:val="28"/>
        </w:rPr>
      </w:pPr>
      <w:r w:rsidRPr="009E0A25">
        <w:rPr>
          <w:rFonts w:eastAsia="Times New Roman"/>
          <w:sz w:val="28"/>
          <w:szCs w:val="28"/>
        </w:rPr>
        <w:t>Планирование прибыли использует все параметры бизнес – плана и</w:t>
      </w:r>
    </w:p>
    <w:p w:rsidR="00BD1B0A" w:rsidRPr="009E0A25" w:rsidRDefault="006E1995" w:rsidP="009E0A25">
      <w:pPr>
        <w:ind w:right="-750" w:firstLine="709"/>
        <w:rPr>
          <w:sz w:val="28"/>
          <w:szCs w:val="28"/>
        </w:rPr>
      </w:pPr>
      <w:r w:rsidRPr="009E0A25">
        <w:rPr>
          <w:rFonts w:eastAsia="Times New Roman"/>
          <w:sz w:val="28"/>
          <w:szCs w:val="28"/>
        </w:rPr>
        <w:t>является решающим в определении финансового результата от всей деятельности организации.</w:t>
      </w:r>
    </w:p>
    <w:p w:rsidR="00BD1B0A" w:rsidRPr="009E0A25" w:rsidRDefault="006E1995" w:rsidP="009E0A25">
      <w:pPr>
        <w:numPr>
          <w:ilvl w:val="1"/>
          <w:numId w:val="100"/>
        </w:numPr>
        <w:tabs>
          <w:tab w:val="left" w:pos="1160"/>
        </w:tabs>
        <w:ind w:right="-750" w:firstLine="709"/>
        <w:rPr>
          <w:rFonts w:eastAsia="Times New Roman"/>
          <w:sz w:val="28"/>
          <w:szCs w:val="28"/>
        </w:rPr>
      </w:pPr>
      <w:r w:rsidRPr="009E0A25">
        <w:rPr>
          <w:rFonts w:eastAsia="Times New Roman"/>
          <w:sz w:val="28"/>
          <w:szCs w:val="28"/>
        </w:rPr>
        <w:t>планировании прибыли используют следующие методы:</w:t>
      </w:r>
    </w:p>
    <w:p w:rsidR="00BD1B0A" w:rsidRPr="009E0A25" w:rsidRDefault="006E1995" w:rsidP="009E0A25">
      <w:pPr>
        <w:numPr>
          <w:ilvl w:val="0"/>
          <w:numId w:val="100"/>
        </w:numPr>
        <w:tabs>
          <w:tab w:val="left" w:pos="1000"/>
        </w:tabs>
        <w:ind w:right="-750" w:firstLine="709"/>
        <w:rPr>
          <w:rFonts w:eastAsia="Times New Roman"/>
          <w:sz w:val="28"/>
          <w:szCs w:val="28"/>
        </w:rPr>
      </w:pPr>
      <w:r w:rsidRPr="009E0A25">
        <w:rPr>
          <w:rFonts w:eastAsia="Times New Roman"/>
          <w:sz w:val="28"/>
          <w:szCs w:val="28"/>
        </w:rPr>
        <w:t>метод прямого счета;</w:t>
      </w:r>
    </w:p>
    <w:p w:rsidR="00BD1B0A" w:rsidRPr="009E0A25" w:rsidRDefault="006E1995" w:rsidP="009E0A25">
      <w:pPr>
        <w:numPr>
          <w:ilvl w:val="0"/>
          <w:numId w:val="100"/>
        </w:numPr>
        <w:tabs>
          <w:tab w:val="left" w:pos="1000"/>
        </w:tabs>
        <w:ind w:right="-750" w:firstLine="709"/>
        <w:rPr>
          <w:rFonts w:eastAsia="Times New Roman"/>
          <w:sz w:val="28"/>
          <w:szCs w:val="28"/>
        </w:rPr>
      </w:pPr>
      <w:r w:rsidRPr="009E0A25">
        <w:rPr>
          <w:rFonts w:eastAsia="Times New Roman"/>
          <w:sz w:val="28"/>
          <w:szCs w:val="28"/>
        </w:rPr>
        <w:lastRenderedPageBreak/>
        <w:t>аналитический метод;</w:t>
      </w:r>
    </w:p>
    <w:p w:rsidR="00BD1B0A" w:rsidRPr="009E0A25" w:rsidRDefault="006E1995" w:rsidP="009E0A25">
      <w:pPr>
        <w:numPr>
          <w:ilvl w:val="0"/>
          <w:numId w:val="100"/>
        </w:numPr>
        <w:tabs>
          <w:tab w:val="left" w:pos="1060"/>
        </w:tabs>
        <w:ind w:right="-750" w:firstLine="709"/>
        <w:rPr>
          <w:rFonts w:eastAsia="Times New Roman"/>
          <w:sz w:val="28"/>
          <w:szCs w:val="28"/>
        </w:rPr>
      </w:pPr>
      <w:r w:rsidRPr="009E0A25">
        <w:rPr>
          <w:rFonts w:eastAsia="Times New Roman"/>
          <w:sz w:val="28"/>
          <w:szCs w:val="28"/>
        </w:rPr>
        <w:t>метод, основанный на эффекте производственного (операционного)</w:t>
      </w:r>
    </w:p>
    <w:p w:rsidR="00BD1B0A" w:rsidRPr="009E0A25" w:rsidRDefault="006E1995" w:rsidP="009E0A25">
      <w:pPr>
        <w:ind w:right="-750" w:firstLine="709"/>
        <w:rPr>
          <w:rFonts w:eastAsia="Times New Roman"/>
          <w:sz w:val="28"/>
          <w:szCs w:val="28"/>
        </w:rPr>
      </w:pPr>
      <w:r w:rsidRPr="009E0A25">
        <w:rPr>
          <w:rFonts w:eastAsia="Times New Roman"/>
          <w:sz w:val="28"/>
          <w:szCs w:val="28"/>
        </w:rPr>
        <w:t>рычага.</w:t>
      </w:r>
    </w:p>
    <w:p w:rsidR="00BD1B0A" w:rsidRPr="009E0A25" w:rsidRDefault="006E1995" w:rsidP="009E0A25">
      <w:pPr>
        <w:spacing w:line="242" w:lineRule="auto"/>
        <w:ind w:right="-750" w:firstLine="709"/>
        <w:jc w:val="both"/>
        <w:rPr>
          <w:rFonts w:eastAsia="Times New Roman"/>
          <w:sz w:val="28"/>
          <w:szCs w:val="28"/>
        </w:rPr>
      </w:pPr>
      <w:r w:rsidRPr="009E0A25">
        <w:rPr>
          <w:rFonts w:eastAsia="Times New Roman"/>
          <w:b/>
          <w:bCs/>
          <w:sz w:val="28"/>
          <w:szCs w:val="28"/>
        </w:rPr>
        <w:t>Метод прямого счета</w:t>
      </w:r>
      <w:r w:rsidRPr="009E0A25">
        <w:rPr>
          <w:rFonts w:eastAsia="Times New Roman"/>
          <w:sz w:val="28"/>
          <w:szCs w:val="28"/>
        </w:rPr>
        <w:t>.</w:t>
      </w:r>
      <w:r w:rsidRPr="009E0A25">
        <w:rPr>
          <w:rFonts w:eastAsia="Times New Roman"/>
          <w:b/>
          <w:bCs/>
          <w:sz w:val="28"/>
          <w:szCs w:val="28"/>
        </w:rPr>
        <w:t xml:space="preserve"> </w:t>
      </w:r>
      <w:r w:rsidRPr="009E0A25">
        <w:rPr>
          <w:rFonts w:eastAsia="Times New Roman"/>
          <w:sz w:val="28"/>
          <w:szCs w:val="28"/>
        </w:rPr>
        <w:t>В его основе лежит поассортиментный расчет</w:t>
      </w:r>
      <w:r w:rsidRPr="009E0A25">
        <w:rPr>
          <w:rFonts w:eastAsia="Times New Roman"/>
          <w:b/>
          <w:bCs/>
          <w:sz w:val="28"/>
          <w:szCs w:val="28"/>
        </w:rPr>
        <w:t xml:space="preserve"> </w:t>
      </w:r>
      <w:r w:rsidRPr="009E0A25">
        <w:rPr>
          <w:rFonts w:eastAsia="Times New Roman"/>
          <w:sz w:val="28"/>
          <w:szCs w:val="28"/>
        </w:rPr>
        <w:t>прибыли от выпуска и реализации продукции. Более простой вариант этого метода предполагает укрупненный расчет по позициям (Таблица 6.1).</w:t>
      </w:r>
    </w:p>
    <w:p w:rsidR="00BD1B0A" w:rsidRPr="009E0A25" w:rsidRDefault="00BD1B0A" w:rsidP="009E0A25">
      <w:pPr>
        <w:spacing w:line="3" w:lineRule="exact"/>
        <w:ind w:right="-750" w:firstLine="709"/>
        <w:rPr>
          <w:rFonts w:eastAsia="Times New Roman"/>
          <w:sz w:val="28"/>
          <w:szCs w:val="28"/>
        </w:rPr>
      </w:pPr>
    </w:p>
    <w:p w:rsidR="00BD1B0A" w:rsidRPr="009E0A25" w:rsidRDefault="006E1995" w:rsidP="009E0A25">
      <w:pPr>
        <w:ind w:right="-750" w:firstLine="709"/>
        <w:rPr>
          <w:rFonts w:eastAsia="Times New Roman"/>
          <w:sz w:val="28"/>
          <w:szCs w:val="28"/>
        </w:rPr>
      </w:pPr>
      <w:r w:rsidRPr="009E0A25">
        <w:rPr>
          <w:rFonts w:eastAsia="Times New Roman"/>
          <w:i/>
          <w:iCs/>
          <w:sz w:val="28"/>
          <w:szCs w:val="28"/>
        </w:rPr>
        <w:t xml:space="preserve">1-й шаг. </w:t>
      </w:r>
      <w:r w:rsidRPr="009E0A25">
        <w:rPr>
          <w:rFonts w:eastAsia="Times New Roman"/>
          <w:sz w:val="28"/>
          <w:szCs w:val="28"/>
        </w:rPr>
        <w:t>Рассчитывают прибыль от продаж</w:t>
      </w:r>
    </w:p>
    <w:p w:rsidR="00BD1B0A" w:rsidRPr="009E0A25" w:rsidRDefault="006E1995" w:rsidP="009E0A25">
      <w:pPr>
        <w:numPr>
          <w:ilvl w:val="0"/>
          <w:numId w:val="101"/>
        </w:numPr>
        <w:tabs>
          <w:tab w:val="left" w:pos="1800"/>
        </w:tabs>
        <w:ind w:right="-750" w:firstLine="709"/>
        <w:rPr>
          <w:rFonts w:eastAsia="Times New Roman"/>
          <w:sz w:val="28"/>
          <w:szCs w:val="28"/>
        </w:rPr>
      </w:pPr>
      <w:r w:rsidRPr="009E0A25">
        <w:rPr>
          <w:rFonts w:eastAsia="Times New Roman"/>
          <w:sz w:val="28"/>
          <w:szCs w:val="28"/>
        </w:rPr>
        <w:t>= В – С = 313075 – 199858 = 113217 тыс. руб.</w:t>
      </w:r>
    </w:p>
    <w:p w:rsidR="00BD1B0A" w:rsidRPr="009E0A25" w:rsidRDefault="006E1995" w:rsidP="009E0A25">
      <w:pPr>
        <w:ind w:right="-750" w:firstLine="709"/>
        <w:rPr>
          <w:sz w:val="28"/>
          <w:szCs w:val="28"/>
        </w:rPr>
      </w:pPr>
      <w:r w:rsidRPr="009E0A25">
        <w:rPr>
          <w:rFonts w:eastAsia="Times New Roman"/>
          <w:i/>
          <w:iCs/>
          <w:sz w:val="28"/>
          <w:szCs w:val="28"/>
        </w:rPr>
        <w:t xml:space="preserve">2-й шаг. </w:t>
      </w:r>
      <w:r w:rsidRPr="009E0A25">
        <w:rPr>
          <w:rFonts w:eastAsia="Times New Roman"/>
          <w:sz w:val="28"/>
          <w:szCs w:val="28"/>
        </w:rPr>
        <w:t>Рассчитывают планируемую прибыль</w:t>
      </w:r>
      <w:r w:rsidRPr="009E0A25">
        <w:rPr>
          <w:sz w:val="28"/>
          <w:szCs w:val="28"/>
        </w:rPr>
        <w:t xml:space="preserve"> </w:t>
      </w:r>
      <w:r w:rsidRPr="009E0A25">
        <w:rPr>
          <w:rFonts w:eastAsia="Times New Roman"/>
          <w:sz w:val="28"/>
          <w:szCs w:val="28"/>
        </w:rPr>
        <w:t>до налогообложения ПН = 113 217 + 610 + 510 + 180 + 4500 – 289 – 1700 – 600 =</w:t>
      </w:r>
    </w:p>
    <w:p w:rsidR="00BD1B0A" w:rsidRPr="009E0A25" w:rsidRDefault="006E1995" w:rsidP="009E0A25">
      <w:pPr>
        <w:numPr>
          <w:ilvl w:val="0"/>
          <w:numId w:val="102"/>
        </w:numPr>
        <w:tabs>
          <w:tab w:val="left" w:pos="600"/>
        </w:tabs>
        <w:ind w:right="-750" w:firstLine="709"/>
        <w:rPr>
          <w:rFonts w:eastAsia="Times New Roman"/>
          <w:sz w:val="28"/>
          <w:szCs w:val="28"/>
        </w:rPr>
      </w:pPr>
      <w:r w:rsidRPr="009E0A25">
        <w:rPr>
          <w:rFonts w:eastAsia="Times New Roman"/>
          <w:sz w:val="28"/>
          <w:szCs w:val="28"/>
        </w:rPr>
        <w:t>428 тыс. руб.</w:t>
      </w:r>
    </w:p>
    <w:p w:rsidR="00BD1B0A" w:rsidRPr="009E0A25" w:rsidRDefault="00BD1B0A" w:rsidP="009E0A25">
      <w:pPr>
        <w:spacing w:line="289" w:lineRule="exact"/>
        <w:ind w:right="-750" w:firstLine="709"/>
        <w:rPr>
          <w:sz w:val="28"/>
          <w:szCs w:val="28"/>
        </w:rPr>
      </w:pPr>
    </w:p>
    <w:p w:rsidR="00BD1B0A" w:rsidRDefault="006E1995">
      <w:pPr>
        <w:ind w:left="840"/>
        <w:rPr>
          <w:sz w:val="20"/>
          <w:szCs w:val="20"/>
        </w:rPr>
      </w:pPr>
      <w:r>
        <w:rPr>
          <w:rFonts w:eastAsia="Times New Roman"/>
          <w:sz w:val="28"/>
          <w:szCs w:val="28"/>
        </w:rPr>
        <w:t>Таблица - Данные к расчету валовой прибыли, тыс. руб.</w:t>
      </w:r>
    </w:p>
    <w:p w:rsidR="00BD1B0A" w:rsidRDefault="00BD1B0A">
      <w:pPr>
        <w:spacing w:line="23" w:lineRule="exact"/>
        <w:rPr>
          <w:sz w:val="20"/>
          <w:szCs w:val="20"/>
        </w:rPr>
      </w:pPr>
    </w:p>
    <w:tbl>
      <w:tblPr>
        <w:tblW w:w="0" w:type="auto"/>
        <w:tblInd w:w="10" w:type="dxa"/>
        <w:tblLayout w:type="fixed"/>
        <w:tblCellMar>
          <w:left w:w="0" w:type="dxa"/>
          <w:right w:w="0" w:type="dxa"/>
        </w:tblCellMar>
        <w:tblLook w:val="04A0"/>
      </w:tblPr>
      <w:tblGrid>
        <w:gridCol w:w="740"/>
        <w:gridCol w:w="6580"/>
        <w:gridCol w:w="2000"/>
        <w:gridCol w:w="30"/>
      </w:tblGrid>
      <w:tr w:rsidR="00BD1B0A">
        <w:trPr>
          <w:trHeight w:val="312"/>
        </w:trPr>
        <w:tc>
          <w:tcPr>
            <w:tcW w:w="740" w:type="dxa"/>
            <w:tcBorders>
              <w:top w:val="single" w:sz="8" w:space="0" w:color="auto"/>
              <w:left w:val="single" w:sz="8" w:space="0" w:color="auto"/>
              <w:bottom w:val="single" w:sz="8" w:space="0" w:color="auto"/>
            </w:tcBorders>
            <w:vAlign w:val="bottom"/>
          </w:tcPr>
          <w:p w:rsidR="00BD1B0A" w:rsidRDefault="00BD1B0A">
            <w:pPr>
              <w:rPr>
                <w:sz w:val="24"/>
                <w:szCs w:val="24"/>
              </w:rPr>
            </w:pPr>
          </w:p>
        </w:tc>
        <w:tc>
          <w:tcPr>
            <w:tcW w:w="6580" w:type="dxa"/>
            <w:tcBorders>
              <w:top w:val="single" w:sz="8" w:space="0" w:color="auto"/>
              <w:bottom w:val="single" w:sz="8" w:space="0" w:color="auto"/>
              <w:right w:val="single" w:sz="8" w:space="0" w:color="auto"/>
            </w:tcBorders>
            <w:vAlign w:val="bottom"/>
          </w:tcPr>
          <w:p w:rsidR="00BD1B0A" w:rsidRDefault="006E1995">
            <w:pPr>
              <w:spacing w:line="312" w:lineRule="exact"/>
              <w:ind w:left="2240"/>
              <w:rPr>
                <w:sz w:val="20"/>
                <w:szCs w:val="20"/>
              </w:rPr>
            </w:pPr>
            <w:r>
              <w:rPr>
                <w:rFonts w:eastAsia="Times New Roman"/>
                <w:sz w:val="28"/>
                <w:szCs w:val="28"/>
              </w:rPr>
              <w:t>Показатели</w:t>
            </w:r>
          </w:p>
        </w:tc>
        <w:tc>
          <w:tcPr>
            <w:tcW w:w="2000" w:type="dxa"/>
            <w:tcBorders>
              <w:top w:val="single" w:sz="8" w:space="0" w:color="auto"/>
              <w:bottom w:val="single" w:sz="8" w:space="0" w:color="auto"/>
              <w:right w:val="single" w:sz="8" w:space="0" w:color="auto"/>
            </w:tcBorders>
            <w:vAlign w:val="bottom"/>
          </w:tcPr>
          <w:p w:rsidR="00BD1B0A" w:rsidRDefault="006E1995">
            <w:pPr>
              <w:spacing w:line="312" w:lineRule="exact"/>
              <w:ind w:left="100"/>
              <w:rPr>
                <w:sz w:val="20"/>
                <w:szCs w:val="20"/>
              </w:rPr>
            </w:pPr>
            <w:r>
              <w:rPr>
                <w:rFonts w:eastAsia="Times New Roman"/>
                <w:sz w:val="28"/>
                <w:szCs w:val="28"/>
              </w:rPr>
              <w:t>Сумма</w:t>
            </w:r>
          </w:p>
        </w:tc>
        <w:tc>
          <w:tcPr>
            <w:tcW w:w="0" w:type="dxa"/>
            <w:vAlign w:val="bottom"/>
          </w:tcPr>
          <w:p w:rsidR="00BD1B0A" w:rsidRDefault="00BD1B0A">
            <w:pPr>
              <w:rPr>
                <w:sz w:val="1"/>
                <w:szCs w:val="1"/>
              </w:rPr>
            </w:pPr>
          </w:p>
        </w:tc>
      </w:tr>
      <w:tr w:rsidR="00BD1B0A">
        <w:trPr>
          <w:trHeight w:val="226"/>
        </w:trPr>
        <w:tc>
          <w:tcPr>
            <w:tcW w:w="740" w:type="dxa"/>
            <w:tcBorders>
              <w:left w:val="single" w:sz="8" w:space="0" w:color="auto"/>
            </w:tcBorders>
            <w:vAlign w:val="bottom"/>
          </w:tcPr>
          <w:p w:rsidR="00BD1B0A" w:rsidRDefault="006E1995">
            <w:pPr>
              <w:spacing w:line="226" w:lineRule="exact"/>
              <w:ind w:left="480"/>
              <w:rPr>
                <w:sz w:val="20"/>
                <w:szCs w:val="20"/>
              </w:rPr>
            </w:pPr>
            <w:r>
              <w:rPr>
                <w:rFonts w:eastAsia="Times New Roman"/>
              </w:rPr>
              <w:t>1.</w:t>
            </w:r>
          </w:p>
        </w:tc>
        <w:tc>
          <w:tcPr>
            <w:tcW w:w="6580" w:type="dxa"/>
            <w:tcBorders>
              <w:right w:val="single" w:sz="8" w:space="0" w:color="auto"/>
            </w:tcBorders>
            <w:vAlign w:val="bottom"/>
          </w:tcPr>
          <w:p w:rsidR="00BD1B0A" w:rsidRDefault="006E1995">
            <w:pPr>
              <w:spacing w:line="226" w:lineRule="exact"/>
              <w:ind w:left="100"/>
              <w:rPr>
                <w:sz w:val="20"/>
                <w:szCs w:val="20"/>
              </w:rPr>
            </w:pPr>
            <w:r>
              <w:rPr>
                <w:rFonts w:eastAsia="Times New Roman"/>
              </w:rPr>
              <w:t>Плановый объем продаж:</w:t>
            </w:r>
          </w:p>
        </w:tc>
        <w:tc>
          <w:tcPr>
            <w:tcW w:w="2000" w:type="dxa"/>
            <w:tcBorders>
              <w:right w:val="single" w:sz="8" w:space="0" w:color="auto"/>
            </w:tcBorders>
            <w:vAlign w:val="bottom"/>
          </w:tcPr>
          <w:p w:rsidR="00BD1B0A" w:rsidRDefault="00BD1B0A">
            <w:pPr>
              <w:rPr>
                <w:sz w:val="19"/>
                <w:szCs w:val="19"/>
              </w:rPr>
            </w:pPr>
          </w:p>
        </w:tc>
        <w:tc>
          <w:tcPr>
            <w:tcW w:w="0" w:type="dxa"/>
            <w:vAlign w:val="bottom"/>
          </w:tcPr>
          <w:p w:rsidR="00BD1B0A" w:rsidRDefault="00BD1B0A">
            <w:pPr>
              <w:rPr>
                <w:sz w:val="1"/>
                <w:szCs w:val="1"/>
              </w:rPr>
            </w:pPr>
          </w:p>
        </w:tc>
      </w:tr>
      <w:tr w:rsidR="00BD1B0A">
        <w:trPr>
          <w:trHeight w:val="253"/>
        </w:trPr>
        <w:tc>
          <w:tcPr>
            <w:tcW w:w="7320" w:type="dxa"/>
            <w:gridSpan w:val="2"/>
            <w:tcBorders>
              <w:left w:val="single" w:sz="8" w:space="0" w:color="auto"/>
              <w:right w:val="single" w:sz="8" w:space="0" w:color="auto"/>
            </w:tcBorders>
            <w:vAlign w:val="bottom"/>
          </w:tcPr>
          <w:p w:rsidR="00BD1B0A" w:rsidRDefault="006E1995">
            <w:pPr>
              <w:ind w:left="480"/>
              <w:rPr>
                <w:sz w:val="20"/>
                <w:szCs w:val="20"/>
              </w:rPr>
            </w:pPr>
            <w:r>
              <w:rPr>
                <w:rFonts w:eastAsia="Times New Roman"/>
              </w:rPr>
              <w:t>- по отпускным ценам организации</w:t>
            </w:r>
          </w:p>
        </w:tc>
        <w:tc>
          <w:tcPr>
            <w:tcW w:w="2000" w:type="dxa"/>
            <w:tcBorders>
              <w:right w:val="single" w:sz="8" w:space="0" w:color="auto"/>
            </w:tcBorders>
            <w:vAlign w:val="bottom"/>
          </w:tcPr>
          <w:p w:rsidR="00BD1B0A" w:rsidRDefault="006E1995">
            <w:pPr>
              <w:ind w:left="100"/>
              <w:rPr>
                <w:sz w:val="20"/>
                <w:szCs w:val="20"/>
              </w:rPr>
            </w:pPr>
            <w:r>
              <w:rPr>
                <w:rFonts w:eastAsia="Times New Roman"/>
              </w:rPr>
              <w:t>313 075</w:t>
            </w:r>
          </w:p>
        </w:tc>
        <w:tc>
          <w:tcPr>
            <w:tcW w:w="0" w:type="dxa"/>
            <w:vAlign w:val="bottom"/>
          </w:tcPr>
          <w:p w:rsidR="00BD1B0A" w:rsidRDefault="00BD1B0A">
            <w:pPr>
              <w:rPr>
                <w:sz w:val="1"/>
                <w:szCs w:val="1"/>
              </w:rPr>
            </w:pPr>
          </w:p>
        </w:tc>
      </w:tr>
      <w:tr w:rsidR="00BD1B0A">
        <w:trPr>
          <w:trHeight w:val="270"/>
        </w:trPr>
        <w:tc>
          <w:tcPr>
            <w:tcW w:w="7320" w:type="dxa"/>
            <w:gridSpan w:val="2"/>
            <w:tcBorders>
              <w:left w:val="single" w:sz="8" w:space="0" w:color="auto"/>
              <w:bottom w:val="single" w:sz="8" w:space="0" w:color="auto"/>
              <w:right w:val="single" w:sz="8" w:space="0" w:color="auto"/>
            </w:tcBorders>
            <w:vAlign w:val="bottom"/>
          </w:tcPr>
          <w:p w:rsidR="00BD1B0A" w:rsidRDefault="006E1995">
            <w:pPr>
              <w:ind w:left="480"/>
              <w:rPr>
                <w:sz w:val="20"/>
                <w:szCs w:val="20"/>
              </w:rPr>
            </w:pPr>
            <w:r>
              <w:rPr>
                <w:rFonts w:eastAsia="Times New Roman"/>
              </w:rPr>
              <w:t>- по полной себестоимости</w:t>
            </w:r>
          </w:p>
        </w:tc>
        <w:tc>
          <w:tcPr>
            <w:tcW w:w="2000" w:type="dxa"/>
            <w:tcBorders>
              <w:bottom w:val="single" w:sz="8" w:space="0" w:color="auto"/>
              <w:right w:val="single" w:sz="8" w:space="0" w:color="auto"/>
            </w:tcBorders>
            <w:vAlign w:val="bottom"/>
          </w:tcPr>
          <w:p w:rsidR="00BD1B0A" w:rsidRDefault="006E1995">
            <w:pPr>
              <w:ind w:left="100"/>
              <w:rPr>
                <w:sz w:val="20"/>
                <w:szCs w:val="20"/>
              </w:rPr>
            </w:pPr>
            <w:r>
              <w:rPr>
                <w:rFonts w:eastAsia="Times New Roman"/>
              </w:rPr>
              <w:t>199 858</w:t>
            </w:r>
          </w:p>
        </w:tc>
        <w:tc>
          <w:tcPr>
            <w:tcW w:w="0" w:type="dxa"/>
            <w:vAlign w:val="bottom"/>
          </w:tcPr>
          <w:p w:rsidR="00BD1B0A" w:rsidRDefault="00BD1B0A">
            <w:pPr>
              <w:rPr>
                <w:sz w:val="1"/>
                <w:szCs w:val="1"/>
              </w:rPr>
            </w:pPr>
          </w:p>
        </w:tc>
      </w:tr>
      <w:tr w:rsidR="00BD1B0A">
        <w:trPr>
          <w:trHeight w:val="226"/>
        </w:trPr>
        <w:tc>
          <w:tcPr>
            <w:tcW w:w="7320" w:type="dxa"/>
            <w:gridSpan w:val="2"/>
            <w:tcBorders>
              <w:left w:val="single" w:sz="8" w:space="0" w:color="auto"/>
              <w:right w:val="single" w:sz="8" w:space="0" w:color="auto"/>
            </w:tcBorders>
            <w:vAlign w:val="bottom"/>
          </w:tcPr>
          <w:p w:rsidR="00BD1B0A" w:rsidRDefault="006E1995">
            <w:pPr>
              <w:spacing w:line="226" w:lineRule="exact"/>
              <w:ind w:left="160"/>
              <w:rPr>
                <w:sz w:val="20"/>
                <w:szCs w:val="20"/>
              </w:rPr>
            </w:pPr>
            <w:r>
              <w:rPr>
                <w:rFonts w:eastAsia="Times New Roman"/>
              </w:rPr>
              <w:t>2 . Прочие доходы :</w:t>
            </w:r>
          </w:p>
        </w:tc>
        <w:tc>
          <w:tcPr>
            <w:tcW w:w="2000" w:type="dxa"/>
            <w:vMerge w:val="restart"/>
            <w:tcBorders>
              <w:right w:val="single" w:sz="8" w:space="0" w:color="auto"/>
            </w:tcBorders>
            <w:vAlign w:val="bottom"/>
          </w:tcPr>
          <w:p w:rsidR="00BD1B0A" w:rsidRDefault="006E1995">
            <w:pPr>
              <w:ind w:left="100"/>
              <w:rPr>
                <w:sz w:val="20"/>
                <w:szCs w:val="20"/>
              </w:rPr>
            </w:pPr>
            <w:r>
              <w:rPr>
                <w:rFonts w:eastAsia="Times New Roman"/>
              </w:rPr>
              <w:t>610</w:t>
            </w:r>
          </w:p>
        </w:tc>
        <w:tc>
          <w:tcPr>
            <w:tcW w:w="0" w:type="dxa"/>
            <w:vAlign w:val="bottom"/>
          </w:tcPr>
          <w:p w:rsidR="00BD1B0A" w:rsidRDefault="00BD1B0A">
            <w:pPr>
              <w:rPr>
                <w:sz w:val="1"/>
                <w:szCs w:val="1"/>
              </w:rPr>
            </w:pPr>
          </w:p>
        </w:tc>
      </w:tr>
      <w:tr w:rsidR="00BD1B0A">
        <w:trPr>
          <w:trHeight w:val="253"/>
        </w:trPr>
        <w:tc>
          <w:tcPr>
            <w:tcW w:w="7320" w:type="dxa"/>
            <w:gridSpan w:val="2"/>
            <w:tcBorders>
              <w:left w:val="single" w:sz="8" w:space="0" w:color="auto"/>
              <w:right w:val="single" w:sz="8" w:space="0" w:color="auto"/>
            </w:tcBorders>
            <w:vAlign w:val="bottom"/>
          </w:tcPr>
          <w:p w:rsidR="00BD1B0A" w:rsidRDefault="006E1995">
            <w:pPr>
              <w:ind w:left="500"/>
              <w:rPr>
                <w:sz w:val="20"/>
                <w:szCs w:val="20"/>
              </w:rPr>
            </w:pPr>
            <w:r>
              <w:rPr>
                <w:rFonts w:eastAsia="Times New Roman"/>
              </w:rPr>
              <w:t>- доходы по ценным бумагам</w:t>
            </w:r>
          </w:p>
        </w:tc>
        <w:tc>
          <w:tcPr>
            <w:tcW w:w="2000" w:type="dxa"/>
            <w:vMerge/>
            <w:tcBorders>
              <w:right w:val="single" w:sz="8" w:space="0" w:color="auto"/>
            </w:tcBorders>
            <w:vAlign w:val="bottom"/>
          </w:tcPr>
          <w:p w:rsidR="00BD1B0A" w:rsidRDefault="00BD1B0A"/>
        </w:tc>
        <w:tc>
          <w:tcPr>
            <w:tcW w:w="0" w:type="dxa"/>
            <w:vAlign w:val="bottom"/>
          </w:tcPr>
          <w:p w:rsidR="00BD1B0A" w:rsidRDefault="00BD1B0A">
            <w:pPr>
              <w:rPr>
                <w:sz w:val="1"/>
                <w:szCs w:val="1"/>
              </w:rPr>
            </w:pPr>
          </w:p>
        </w:tc>
      </w:tr>
      <w:tr w:rsidR="00BD1B0A">
        <w:trPr>
          <w:trHeight w:val="252"/>
        </w:trPr>
        <w:tc>
          <w:tcPr>
            <w:tcW w:w="7320" w:type="dxa"/>
            <w:gridSpan w:val="2"/>
            <w:tcBorders>
              <w:left w:val="single" w:sz="8" w:space="0" w:color="auto"/>
              <w:right w:val="single" w:sz="8" w:space="0" w:color="auto"/>
            </w:tcBorders>
            <w:vAlign w:val="bottom"/>
          </w:tcPr>
          <w:p w:rsidR="00BD1B0A" w:rsidRDefault="006E1995">
            <w:pPr>
              <w:ind w:left="500"/>
              <w:rPr>
                <w:sz w:val="20"/>
                <w:szCs w:val="20"/>
              </w:rPr>
            </w:pPr>
            <w:r>
              <w:rPr>
                <w:rFonts w:eastAsia="Times New Roman"/>
              </w:rPr>
              <w:t>- доходы от долевого участия в других организациях</w:t>
            </w:r>
          </w:p>
        </w:tc>
        <w:tc>
          <w:tcPr>
            <w:tcW w:w="2000" w:type="dxa"/>
            <w:tcBorders>
              <w:right w:val="single" w:sz="8" w:space="0" w:color="auto"/>
            </w:tcBorders>
            <w:vAlign w:val="bottom"/>
          </w:tcPr>
          <w:p w:rsidR="00BD1B0A" w:rsidRDefault="006E1995">
            <w:pPr>
              <w:ind w:left="100"/>
              <w:rPr>
                <w:sz w:val="20"/>
                <w:szCs w:val="20"/>
              </w:rPr>
            </w:pPr>
            <w:r>
              <w:rPr>
                <w:rFonts w:eastAsia="Times New Roman"/>
              </w:rPr>
              <w:t>510</w:t>
            </w:r>
          </w:p>
        </w:tc>
        <w:tc>
          <w:tcPr>
            <w:tcW w:w="0" w:type="dxa"/>
            <w:vAlign w:val="bottom"/>
          </w:tcPr>
          <w:p w:rsidR="00BD1B0A" w:rsidRDefault="00BD1B0A">
            <w:pPr>
              <w:rPr>
                <w:sz w:val="1"/>
                <w:szCs w:val="1"/>
              </w:rPr>
            </w:pPr>
          </w:p>
        </w:tc>
      </w:tr>
      <w:tr w:rsidR="00BD1B0A">
        <w:trPr>
          <w:trHeight w:val="253"/>
        </w:trPr>
        <w:tc>
          <w:tcPr>
            <w:tcW w:w="7320" w:type="dxa"/>
            <w:gridSpan w:val="2"/>
            <w:tcBorders>
              <w:left w:val="single" w:sz="8" w:space="0" w:color="auto"/>
              <w:right w:val="single" w:sz="8" w:space="0" w:color="auto"/>
            </w:tcBorders>
            <w:vAlign w:val="bottom"/>
          </w:tcPr>
          <w:p w:rsidR="00BD1B0A" w:rsidRDefault="006E1995">
            <w:pPr>
              <w:ind w:left="500"/>
              <w:rPr>
                <w:sz w:val="20"/>
                <w:szCs w:val="20"/>
              </w:rPr>
            </w:pPr>
            <w:r>
              <w:rPr>
                <w:rFonts w:eastAsia="Times New Roman"/>
              </w:rPr>
              <w:t>- арендные платежи</w:t>
            </w:r>
          </w:p>
        </w:tc>
        <w:tc>
          <w:tcPr>
            <w:tcW w:w="2000" w:type="dxa"/>
            <w:tcBorders>
              <w:right w:val="single" w:sz="8" w:space="0" w:color="auto"/>
            </w:tcBorders>
            <w:vAlign w:val="bottom"/>
          </w:tcPr>
          <w:p w:rsidR="00BD1B0A" w:rsidRDefault="006E1995">
            <w:pPr>
              <w:ind w:left="100"/>
              <w:rPr>
                <w:sz w:val="20"/>
                <w:szCs w:val="20"/>
              </w:rPr>
            </w:pPr>
            <w:r>
              <w:rPr>
                <w:rFonts w:eastAsia="Times New Roman"/>
              </w:rPr>
              <w:t>180</w:t>
            </w:r>
          </w:p>
        </w:tc>
        <w:tc>
          <w:tcPr>
            <w:tcW w:w="0" w:type="dxa"/>
            <w:vAlign w:val="bottom"/>
          </w:tcPr>
          <w:p w:rsidR="00BD1B0A" w:rsidRDefault="00BD1B0A">
            <w:pPr>
              <w:rPr>
                <w:sz w:val="1"/>
                <w:szCs w:val="1"/>
              </w:rPr>
            </w:pPr>
          </w:p>
        </w:tc>
      </w:tr>
      <w:tr w:rsidR="00BD1B0A">
        <w:trPr>
          <w:trHeight w:val="270"/>
        </w:trPr>
        <w:tc>
          <w:tcPr>
            <w:tcW w:w="7320" w:type="dxa"/>
            <w:gridSpan w:val="2"/>
            <w:tcBorders>
              <w:left w:val="single" w:sz="8" w:space="0" w:color="auto"/>
              <w:bottom w:val="single" w:sz="8" w:space="0" w:color="auto"/>
              <w:right w:val="single" w:sz="8" w:space="0" w:color="auto"/>
            </w:tcBorders>
            <w:vAlign w:val="bottom"/>
          </w:tcPr>
          <w:p w:rsidR="00BD1B0A" w:rsidRDefault="006E1995">
            <w:pPr>
              <w:ind w:left="500"/>
              <w:rPr>
                <w:sz w:val="20"/>
                <w:szCs w:val="20"/>
              </w:rPr>
            </w:pPr>
            <w:r>
              <w:rPr>
                <w:rFonts w:eastAsia="Times New Roman"/>
              </w:rPr>
              <w:t>- курсовые разницы</w:t>
            </w:r>
          </w:p>
        </w:tc>
        <w:tc>
          <w:tcPr>
            <w:tcW w:w="2000" w:type="dxa"/>
            <w:tcBorders>
              <w:bottom w:val="single" w:sz="8" w:space="0" w:color="auto"/>
              <w:right w:val="single" w:sz="8" w:space="0" w:color="auto"/>
            </w:tcBorders>
            <w:vAlign w:val="bottom"/>
          </w:tcPr>
          <w:p w:rsidR="00BD1B0A" w:rsidRDefault="006E1995">
            <w:pPr>
              <w:ind w:left="100"/>
              <w:rPr>
                <w:sz w:val="20"/>
                <w:szCs w:val="20"/>
              </w:rPr>
            </w:pPr>
            <w:r>
              <w:rPr>
                <w:rFonts w:eastAsia="Times New Roman"/>
              </w:rPr>
              <w:t>4500</w:t>
            </w:r>
          </w:p>
        </w:tc>
        <w:tc>
          <w:tcPr>
            <w:tcW w:w="0" w:type="dxa"/>
            <w:vAlign w:val="bottom"/>
          </w:tcPr>
          <w:p w:rsidR="00BD1B0A" w:rsidRDefault="00BD1B0A">
            <w:pPr>
              <w:rPr>
                <w:sz w:val="1"/>
                <w:szCs w:val="1"/>
              </w:rPr>
            </w:pPr>
          </w:p>
        </w:tc>
      </w:tr>
      <w:tr w:rsidR="00BD1B0A">
        <w:trPr>
          <w:trHeight w:val="226"/>
        </w:trPr>
        <w:tc>
          <w:tcPr>
            <w:tcW w:w="740" w:type="dxa"/>
            <w:tcBorders>
              <w:left w:val="single" w:sz="8" w:space="0" w:color="auto"/>
            </w:tcBorders>
            <w:vAlign w:val="bottom"/>
          </w:tcPr>
          <w:p w:rsidR="00BD1B0A" w:rsidRDefault="006E1995">
            <w:pPr>
              <w:spacing w:line="226" w:lineRule="exact"/>
              <w:ind w:left="120"/>
              <w:rPr>
                <w:sz w:val="20"/>
                <w:szCs w:val="20"/>
              </w:rPr>
            </w:pPr>
            <w:r>
              <w:rPr>
                <w:rFonts w:eastAsia="Times New Roman"/>
              </w:rPr>
              <w:t>3.</w:t>
            </w:r>
          </w:p>
        </w:tc>
        <w:tc>
          <w:tcPr>
            <w:tcW w:w="6580" w:type="dxa"/>
            <w:tcBorders>
              <w:right w:val="single" w:sz="8" w:space="0" w:color="auto"/>
            </w:tcBorders>
            <w:vAlign w:val="bottom"/>
          </w:tcPr>
          <w:p w:rsidR="00BD1B0A" w:rsidRDefault="006E1995">
            <w:pPr>
              <w:spacing w:line="226" w:lineRule="exact"/>
              <w:ind w:left="100"/>
              <w:rPr>
                <w:sz w:val="20"/>
                <w:szCs w:val="20"/>
              </w:rPr>
            </w:pPr>
            <w:r>
              <w:rPr>
                <w:rFonts w:eastAsia="Times New Roman"/>
              </w:rPr>
              <w:t>Прочие расходы:</w:t>
            </w:r>
          </w:p>
        </w:tc>
        <w:tc>
          <w:tcPr>
            <w:tcW w:w="2000" w:type="dxa"/>
            <w:tcBorders>
              <w:right w:val="single" w:sz="8" w:space="0" w:color="auto"/>
            </w:tcBorders>
            <w:vAlign w:val="bottom"/>
          </w:tcPr>
          <w:p w:rsidR="00BD1B0A" w:rsidRDefault="00BD1B0A">
            <w:pPr>
              <w:rPr>
                <w:sz w:val="19"/>
                <w:szCs w:val="19"/>
              </w:rPr>
            </w:pPr>
          </w:p>
        </w:tc>
        <w:tc>
          <w:tcPr>
            <w:tcW w:w="0" w:type="dxa"/>
            <w:vAlign w:val="bottom"/>
          </w:tcPr>
          <w:p w:rsidR="00BD1B0A" w:rsidRDefault="00BD1B0A">
            <w:pPr>
              <w:rPr>
                <w:sz w:val="1"/>
                <w:szCs w:val="1"/>
              </w:rPr>
            </w:pPr>
          </w:p>
        </w:tc>
      </w:tr>
      <w:tr w:rsidR="00BD1B0A">
        <w:trPr>
          <w:trHeight w:val="253"/>
        </w:trPr>
        <w:tc>
          <w:tcPr>
            <w:tcW w:w="7320" w:type="dxa"/>
            <w:gridSpan w:val="2"/>
            <w:tcBorders>
              <w:left w:val="single" w:sz="8" w:space="0" w:color="auto"/>
              <w:right w:val="single" w:sz="8" w:space="0" w:color="auto"/>
            </w:tcBorders>
            <w:vAlign w:val="bottom"/>
          </w:tcPr>
          <w:p w:rsidR="00BD1B0A" w:rsidRDefault="006E1995">
            <w:pPr>
              <w:ind w:left="520"/>
              <w:rPr>
                <w:sz w:val="20"/>
                <w:szCs w:val="20"/>
              </w:rPr>
            </w:pPr>
            <w:r>
              <w:rPr>
                <w:rFonts w:eastAsia="Times New Roman"/>
              </w:rPr>
              <w:t>- обслуживание имущества, сданного в аренду</w:t>
            </w:r>
          </w:p>
        </w:tc>
        <w:tc>
          <w:tcPr>
            <w:tcW w:w="2000" w:type="dxa"/>
            <w:tcBorders>
              <w:right w:val="single" w:sz="8" w:space="0" w:color="auto"/>
            </w:tcBorders>
            <w:vAlign w:val="bottom"/>
          </w:tcPr>
          <w:p w:rsidR="00BD1B0A" w:rsidRDefault="006E1995">
            <w:pPr>
              <w:ind w:left="100"/>
              <w:rPr>
                <w:sz w:val="20"/>
                <w:szCs w:val="20"/>
              </w:rPr>
            </w:pPr>
            <w:r>
              <w:rPr>
                <w:rFonts w:eastAsia="Times New Roman"/>
              </w:rPr>
              <w:t>289</w:t>
            </w:r>
          </w:p>
        </w:tc>
        <w:tc>
          <w:tcPr>
            <w:tcW w:w="0" w:type="dxa"/>
            <w:vAlign w:val="bottom"/>
          </w:tcPr>
          <w:p w:rsidR="00BD1B0A" w:rsidRDefault="00BD1B0A">
            <w:pPr>
              <w:rPr>
                <w:sz w:val="1"/>
                <w:szCs w:val="1"/>
              </w:rPr>
            </w:pPr>
          </w:p>
        </w:tc>
      </w:tr>
      <w:tr w:rsidR="00BD1B0A">
        <w:trPr>
          <w:trHeight w:val="253"/>
        </w:trPr>
        <w:tc>
          <w:tcPr>
            <w:tcW w:w="7320" w:type="dxa"/>
            <w:gridSpan w:val="2"/>
            <w:tcBorders>
              <w:left w:val="single" w:sz="8" w:space="0" w:color="auto"/>
              <w:right w:val="single" w:sz="8" w:space="0" w:color="auto"/>
            </w:tcBorders>
            <w:vAlign w:val="bottom"/>
          </w:tcPr>
          <w:p w:rsidR="00BD1B0A" w:rsidRDefault="006E1995">
            <w:pPr>
              <w:ind w:left="480"/>
              <w:rPr>
                <w:sz w:val="20"/>
                <w:szCs w:val="20"/>
              </w:rPr>
            </w:pPr>
            <w:r>
              <w:rPr>
                <w:rFonts w:eastAsia="Times New Roman"/>
              </w:rPr>
              <w:t>- курсовые разницы</w:t>
            </w:r>
          </w:p>
        </w:tc>
        <w:tc>
          <w:tcPr>
            <w:tcW w:w="2000" w:type="dxa"/>
            <w:tcBorders>
              <w:right w:val="single" w:sz="8" w:space="0" w:color="auto"/>
            </w:tcBorders>
            <w:vAlign w:val="bottom"/>
          </w:tcPr>
          <w:p w:rsidR="00BD1B0A" w:rsidRDefault="006E1995">
            <w:pPr>
              <w:ind w:left="100"/>
              <w:rPr>
                <w:sz w:val="20"/>
                <w:szCs w:val="20"/>
              </w:rPr>
            </w:pPr>
            <w:r>
              <w:rPr>
                <w:rFonts w:eastAsia="Times New Roman"/>
              </w:rPr>
              <w:t>1700</w:t>
            </w:r>
          </w:p>
        </w:tc>
        <w:tc>
          <w:tcPr>
            <w:tcW w:w="0" w:type="dxa"/>
            <w:vAlign w:val="bottom"/>
          </w:tcPr>
          <w:p w:rsidR="00BD1B0A" w:rsidRDefault="00BD1B0A">
            <w:pPr>
              <w:rPr>
                <w:sz w:val="1"/>
                <w:szCs w:val="1"/>
              </w:rPr>
            </w:pPr>
          </w:p>
        </w:tc>
      </w:tr>
      <w:tr w:rsidR="00BD1B0A">
        <w:trPr>
          <w:trHeight w:val="270"/>
        </w:trPr>
        <w:tc>
          <w:tcPr>
            <w:tcW w:w="7320" w:type="dxa"/>
            <w:gridSpan w:val="2"/>
            <w:tcBorders>
              <w:left w:val="single" w:sz="8" w:space="0" w:color="auto"/>
              <w:bottom w:val="single" w:sz="8" w:space="0" w:color="auto"/>
              <w:right w:val="single" w:sz="8" w:space="0" w:color="auto"/>
            </w:tcBorders>
            <w:vAlign w:val="bottom"/>
          </w:tcPr>
          <w:p w:rsidR="00BD1B0A" w:rsidRDefault="006E1995">
            <w:pPr>
              <w:ind w:left="480"/>
              <w:rPr>
                <w:sz w:val="20"/>
                <w:szCs w:val="20"/>
              </w:rPr>
            </w:pPr>
            <w:r>
              <w:rPr>
                <w:rFonts w:eastAsia="Times New Roman"/>
              </w:rPr>
              <w:t>- налог на имущество</w:t>
            </w:r>
          </w:p>
        </w:tc>
        <w:tc>
          <w:tcPr>
            <w:tcW w:w="2000" w:type="dxa"/>
            <w:tcBorders>
              <w:bottom w:val="single" w:sz="8" w:space="0" w:color="auto"/>
              <w:right w:val="single" w:sz="8" w:space="0" w:color="auto"/>
            </w:tcBorders>
            <w:vAlign w:val="bottom"/>
          </w:tcPr>
          <w:p w:rsidR="00BD1B0A" w:rsidRDefault="006E1995">
            <w:pPr>
              <w:ind w:left="100"/>
              <w:rPr>
                <w:sz w:val="20"/>
                <w:szCs w:val="20"/>
              </w:rPr>
            </w:pPr>
            <w:r>
              <w:rPr>
                <w:rFonts w:eastAsia="Times New Roman"/>
              </w:rPr>
              <w:t>600</w:t>
            </w:r>
          </w:p>
        </w:tc>
        <w:tc>
          <w:tcPr>
            <w:tcW w:w="0" w:type="dxa"/>
            <w:vAlign w:val="bottom"/>
          </w:tcPr>
          <w:p w:rsidR="00BD1B0A" w:rsidRDefault="00BD1B0A">
            <w:pPr>
              <w:rPr>
                <w:sz w:val="1"/>
                <w:szCs w:val="1"/>
              </w:rPr>
            </w:pPr>
          </w:p>
        </w:tc>
      </w:tr>
    </w:tbl>
    <w:p w:rsidR="00BD1B0A" w:rsidRDefault="00BD1B0A">
      <w:pPr>
        <w:spacing w:line="296" w:lineRule="exact"/>
        <w:rPr>
          <w:sz w:val="20"/>
          <w:szCs w:val="20"/>
        </w:rPr>
      </w:pPr>
    </w:p>
    <w:p w:rsidR="00BD1B0A" w:rsidRDefault="006E1995" w:rsidP="009E0A25">
      <w:pPr>
        <w:ind w:right="-587" w:firstLine="840"/>
        <w:jc w:val="both"/>
        <w:rPr>
          <w:sz w:val="20"/>
          <w:szCs w:val="20"/>
        </w:rPr>
      </w:pPr>
      <w:r>
        <w:rPr>
          <w:rFonts w:eastAsia="Times New Roman"/>
          <w:b/>
          <w:bCs/>
          <w:sz w:val="28"/>
          <w:szCs w:val="28"/>
        </w:rPr>
        <w:t xml:space="preserve">Аналитический метод </w:t>
      </w:r>
      <w:r>
        <w:rPr>
          <w:rFonts w:eastAsia="Times New Roman"/>
          <w:sz w:val="27"/>
          <w:szCs w:val="27"/>
        </w:rPr>
        <w:t>используется при незначительных изменениях</w:t>
      </w:r>
    </w:p>
    <w:p w:rsidR="00BD1B0A" w:rsidRDefault="00BD1B0A" w:rsidP="009E0A25">
      <w:pPr>
        <w:spacing w:line="35" w:lineRule="exact"/>
        <w:ind w:right="-587" w:firstLine="840"/>
        <w:jc w:val="both"/>
        <w:rPr>
          <w:sz w:val="20"/>
          <w:szCs w:val="20"/>
        </w:rPr>
      </w:pPr>
    </w:p>
    <w:p w:rsidR="00BD1B0A" w:rsidRDefault="006E1995" w:rsidP="009E0A25">
      <w:pPr>
        <w:numPr>
          <w:ilvl w:val="0"/>
          <w:numId w:val="103"/>
        </w:numPr>
        <w:tabs>
          <w:tab w:val="left" w:pos="416"/>
        </w:tabs>
        <w:spacing w:line="239" w:lineRule="auto"/>
        <w:ind w:right="-587" w:firstLine="840"/>
        <w:jc w:val="both"/>
        <w:rPr>
          <w:rFonts w:eastAsia="Times New Roman"/>
          <w:sz w:val="28"/>
          <w:szCs w:val="28"/>
        </w:rPr>
      </w:pPr>
      <w:r>
        <w:rPr>
          <w:rFonts w:eastAsia="Times New Roman"/>
          <w:sz w:val="28"/>
          <w:szCs w:val="28"/>
        </w:rPr>
        <w:t>ассортименте выпускаемой продукции, при отсутствии инфляционного роста цен и себестоимости.</w:t>
      </w:r>
    </w:p>
    <w:p w:rsidR="00BD1B0A" w:rsidRDefault="00BD1B0A" w:rsidP="009E0A25">
      <w:pPr>
        <w:spacing w:line="2" w:lineRule="exact"/>
        <w:ind w:right="-587" w:firstLine="840"/>
        <w:jc w:val="both"/>
        <w:rPr>
          <w:sz w:val="20"/>
          <w:szCs w:val="20"/>
        </w:rPr>
      </w:pPr>
    </w:p>
    <w:p w:rsidR="00BD1B0A" w:rsidRDefault="006E1995" w:rsidP="009E0A25">
      <w:pPr>
        <w:ind w:right="-587" w:firstLine="840"/>
        <w:jc w:val="both"/>
        <w:rPr>
          <w:sz w:val="20"/>
          <w:szCs w:val="20"/>
        </w:rPr>
      </w:pPr>
      <w:r>
        <w:rPr>
          <w:rFonts w:eastAsia="Times New Roman"/>
          <w:i/>
          <w:iCs/>
          <w:sz w:val="28"/>
          <w:szCs w:val="28"/>
        </w:rPr>
        <w:t>1 шаг</w:t>
      </w:r>
      <w:r>
        <w:rPr>
          <w:rFonts w:eastAsia="Times New Roman"/>
          <w:sz w:val="28"/>
          <w:szCs w:val="28"/>
        </w:rPr>
        <w:t>.</w:t>
      </w:r>
      <w:r>
        <w:rPr>
          <w:rFonts w:eastAsia="Times New Roman"/>
          <w:i/>
          <w:iCs/>
          <w:sz w:val="28"/>
          <w:szCs w:val="28"/>
        </w:rPr>
        <w:t xml:space="preserve"> </w:t>
      </w:r>
      <w:r>
        <w:rPr>
          <w:rFonts w:eastAsia="Times New Roman"/>
          <w:sz w:val="28"/>
          <w:szCs w:val="28"/>
        </w:rPr>
        <w:t>С помощью базовой рентабельности ориентировочно</w:t>
      </w:r>
      <w:r>
        <w:rPr>
          <w:rFonts w:eastAsia="Times New Roman"/>
          <w:i/>
          <w:iCs/>
          <w:sz w:val="28"/>
          <w:szCs w:val="28"/>
        </w:rPr>
        <w:t xml:space="preserve"> </w:t>
      </w:r>
      <w:r>
        <w:rPr>
          <w:rFonts w:eastAsia="Times New Roman"/>
          <w:sz w:val="28"/>
          <w:szCs w:val="28"/>
        </w:rPr>
        <w:t>рассчитывается прибыль планируемого года на объем товарной продукции планируемого года, но по базисной себестоимости.</w:t>
      </w:r>
    </w:p>
    <w:tbl>
      <w:tblPr>
        <w:tblW w:w="0" w:type="auto"/>
        <w:tblInd w:w="840" w:type="dxa"/>
        <w:tblLayout w:type="fixed"/>
        <w:tblCellMar>
          <w:left w:w="0" w:type="dxa"/>
          <w:right w:w="0" w:type="dxa"/>
        </w:tblCellMar>
        <w:tblLook w:val="04A0"/>
      </w:tblPr>
      <w:tblGrid>
        <w:gridCol w:w="5140"/>
        <w:gridCol w:w="2400"/>
      </w:tblGrid>
      <w:tr w:rsidR="00BD1B0A">
        <w:trPr>
          <w:trHeight w:val="369"/>
        </w:trPr>
        <w:tc>
          <w:tcPr>
            <w:tcW w:w="5140" w:type="dxa"/>
            <w:vAlign w:val="bottom"/>
          </w:tcPr>
          <w:p w:rsidR="00BD1B0A" w:rsidRDefault="006E1995">
            <w:pPr>
              <w:rPr>
                <w:sz w:val="20"/>
                <w:szCs w:val="20"/>
              </w:rPr>
            </w:pPr>
            <w:r>
              <w:rPr>
                <w:rFonts w:eastAsia="Times New Roman"/>
                <w:b/>
                <w:bCs/>
                <w:sz w:val="28"/>
                <w:szCs w:val="28"/>
              </w:rPr>
              <w:t>Ро = ( По : ПСтп ) * 100 %</w:t>
            </w:r>
          </w:p>
        </w:tc>
        <w:tc>
          <w:tcPr>
            <w:tcW w:w="2400" w:type="dxa"/>
            <w:vAlign w:val="bottom"/>
          </w:tcPr>
          <w:p w:rsidR="00BD1B0A" w:rsidRDefault="006E1995" w:rsidP="009E0A25">
            <w:pPr>
              <w:jc w:val="right"/>
              <w:rPr>
                <w:sz w:val="20"/>
                <w:szCs w:val="20"/>
              </w:rPr>
            </w:pPr>
            <w:r>
              <w:rPr>
                <w:rFonts w:eastAsia="Times New Roman"/>
                <w:sz w:val="28"/>
                <w:szCs w:val="28"/>
              </w:rPr>
              <w:t>(1)</w:t>
            </w:r>
          </w:p>
        </w:tc>
      </w:tr>
    </w:tbl>
    <w:p w:rsidR="00BD1B0A" w:rsidRDefault="00BD1B0A">
      <w:pPr>
        <w:spacing w:line="1" w:lineRule="exact"/>
        <w:rPr>
          <w:sz w:val="20"/>
          <w:szCs w:val="20"/>
        </w:rPr>
      </w:pPr>
    </w:p>
    <w:p w:rsidR="009E0A25" w:rsidRDefault="009E0A25"/>
    <w:p w:rsidR="00BD1B0A" w:rsidRPr="009E0A25" w:rsidRDefault="006E1995" w:rsidP="009E0A25">
      <w:pPr>
        <w:ind w:right="-445" w:firstLine="709"/>
        <w:rPr>
          <w:sz w:val="28"/>
          <w:szCs w:val="28"/>
        </w:rPr>
      </w:pPr>
      <w:proofErr w:type="spellStart"/>
      <w:r w:rsidRPr="009E0A25">
        <w:rPr>
          <w:rFonts w:eastAsia="Times New Roman"/>
          <w:sz w:val="28"/>
          <w:szCs w:val="28"/>
        </w:rPr>
        <w:t>Ро</w:t>
      </w:r>
      <w:proofErr w:type="spellEnd"/>
      <w:r w:rsidRPr="009E0A25">
        <w:rPr>
          <w:rFonts w:eastAsia="Times New Roman"/>
          <w:sz w:val="28"/>
          <w:szCs w:val="28"/>
        </w:rPr>
        <w:t xml:space="preserve"> – базисная рентабельность, %</w:t>
      </w:r>
    </w:p>
    <w:p w:rsidR="00BD1B0A" w:rsidRPr="009E0A25" w:rsidRDefault="00BD1B0A" w:rsidP="009E0A25">
      <w:pPr>
        <w:spacing w:line="32" w:lineRule="exact"/>
        <w:ind w:right="-445" w:firstLine="709"/>
        <w:rPr>
          <w:sz w:val="28"/>
          <w:szCs w:val="28"/>
        </w:rPr>
      </w:pPr>
    </w:p>
    <w:p w:rsidR="00BD1B0A" w:rsidRPr="009E0A25" w:rsidRDefault="006E1995" w:rsidP="009E0A25">
      <w:pPr>
        <w:ind w:right="-445" w:firstLine="709"/>
        <w:rPr>
          <w:sz w:val="28"/>
          <w:szCs w:val="28"/>
        </w:rPr>
      </w:pPr>
      <w:r w:rsidRPr="009E0A25">
        <w:rPr>
          <w:rFonts w:eastAsia="Times New Roman"/>
          <w:sz w:val="28"/>
          <w:szCs w:val="28"/>
        </w:rPr>
        <w:t>По – ожидаемая прибыль, тыс. руб.</w:t>
      </w:r>
    </w:p>
    <w:p w:rsidR="00BD1B0A" w:rsidRPr="009E0A25" w:rsidRDefault="00BD1B0A" w:rsidP="009E0A25">
      <w:pPr>
        <w:spacing w:line="1" w:lineRule="exact"/>
        <w:ind w:right="-445" w:firstLine="709"/>
        <w:rPr>
          <w:sz w:val="28"/>
          <w:szCs w:val="28"/>
        </w:rPr>
      </w:pPr>
    </w:p>
    <w:p w:rsidR="00BD1B0A" w:rsidRPr="009E0A25" w:rsidRDefault="006E1995" w:rsidP="009E0A25">
      <w:pPr>
        <w:ind w:right="-445" w:firstLine="709"/>
        <w:rPr>
          <w:sz w:val="28"/>
          <w:szCs w:val="28"/>
        </w:rPr>
      </w:pPr>
      <w:r w:rsidRPr="009E0A25">
        <w:rPr>
          <w:rFonts w:eastAsia="Times New Roman"/>
          <w:sz w:val="28"/>
          <w:szCs w:val="28"/>
        </w:rPr>
        <w:t>ПСтп – полная себестоимость товарной продукции базисного года, тыс. руб.</w:t>
      </w:r>
    </w:p>
    <w:p w:rsidR="00BD1B0A" w:rsidRPr="009E0A25" w:rsidRDefault="00BD1B0A" w:rsidP="009E0A25">
      <w:pPr>
        <w:spacing w:line="23" w:lineRule="exact"/>
        <w:ind w:right="-445" w:firstLine="709"/>
        <w:rPr>
          <w:sz w:val="28"/>
          <w:szCs w:val="28"/>
        </w:rPr>
      </w:pPr>
    </w:p>
    <w:p w:rsidR="00BD1B0A" w:rsidRPr="009E0A25" w:rsidRDefault="006E1995" w:rsidP="009E0A25">
      <w:pPr>
        <w:numPr>
          <w:ilvl w:val="0"/>
          <w:numId w:val="104"/>
        </w:numPr>
        <w:tabs>
          <w:tab w:val="left" w:pos="1266"/>
        </w:tabs>
        <w:ind w:right="-445" w:firstLine="709"/>
        <w:jc w:val="both"/>
        <w:rPr>
          <w:rFonts w:eastAsia="Times New Roman"/>
          <w:i/>
          <w:iCs/>
          <w:sz w:val="28"/>
          <w:szCs w:val="28"/>
        </w:rPr>
      </w:pPr>
      <w:r w:rsidRPr="009E0A25">
        <w:rPr>
          <w:rFonts w:eastAsia="Times New Roman"/>
          <w:i/>
          <w:iCs/>
          <w:sz w:val="28"/>
          <w:szCs w:val="28"/>
        </w:rPr>
        <w:t>шаг</w:t>
      </w:r>
      <w:r w:rsidRPr="009E0A25">
        <w:rPr>
          <w:rFonts w:eastAsia="Times New Roman"/>
          <w:sz w:val="28"/>
          <w:szCs w:val="28"/>
        </w:rPr>
        <w:t>.</w:t>
      </w:r>
      <w:r w:rsidRPr="009E0A25">
        <w:rPr>
          <w:rFonts w:eastAsia="Times New Roman"/>
          <w:i/>
          <w:iCs/>
          <w:sz w:val="28"/>
          <w:szCs w:val="28"/>
        </w:rPr>
        <w:t xml:space="preserve"> </w:t>
      </w:r>
      <w:r w:rsidRPr="009E0A25">
        <w:rPr>
          <w:rFonts w:eastAsia="Times New Roman"/>
          <w:sz w:val="28"/>
          <w:szCs w:val="28"/>
        </w:rPr>
        <w:t>Рассчитывается изменение себестоимости продукции в</w:t>
      </w:r>
      <w:r w:rsidRPr="009E0A25">
        <w:rPr>
          <w:rFonts w:eastAsia="Times New Roman"/>
          <w:i/>
          <w:iCs/>
          <w:sz w:val="28"/>
          <w:szCs w:val="28"/>
        </w:rPr>
        <w:t xml:space="preserve"> </w:t>
      </w:r>
      <w:r w:rsidRPr="009E0A25">
        <w:rPr>
          <w:rFonts w:eastAsia="Times New Roman"/>
          <w:sz w:val="28"/>
          <w:szCs w:val="28"/>
        </w:rPr>
        <w:t>планируемом году. Определяется влияние изменения ассортимента, качества, сортности продукции.</w:t>
      </w:r>
    </w:p>
    <w:p w:rsidR="00BD1B0A" w:rsidRPr="009E0A25" w:rsidRDefault="006E1995" w:rsidP="009E0A25">
      <w:pPr>
        <w:numPr>
          <w:ilvl w:val="0"/>
          <w:numId w:val="104"/>
        </w:numPr>
        <w:tabs>
          <w:tab w:val="left" w:pos="920"/>
        </w:tabs>
        <w:ind w:right="-445" w:firstLine="709"/>
        <w:rPr>
          <w:rFonts w:eastAsia="Times New Roman"/>
          <w:i/>
          <w:iCs/>
          <w:sz w:val="28"/>
          <w:szCs w:val="28"/>
        </w:rPr>
      </w:pPr>
      <w:r w:rsidRPr="009E0A25">
        <w:rPr>
          <w:rFonts w:eastAsia="Times New Roman"/>
          <w:i/>
          <w:iCs/>
          <w:sz w:val="28"/>
          <w:szCs w:val="28"/>
        </w:rPr>
        <w:t>шаг</w:t>
      </w:r>
      <w:r w:rsidRPr="009E0A25">
        <w:rPr>
          <w:rFonts w:eastAsia="Times New Roman"/>
          <w:sz w:val="28"/>
          <w:szCs w:val="28"/>
        </w:rPr>
        <w:t>.</w:t>
      </w:r>
      <w:r w:rsidRPr="009E0A25">
        <w:rPr>
          <w:rFonts w:eastAsia="Times New Roman"/>
          <w:i/>
          <w:iCs/>
          <w:sz w:val="28"/>
          <w:szCs w:val="28"/>
        </w:rPr>
        <w:t xml:space="preserve"> </w:t>
      </w:r>
      <w:r w:rsidRPr="009E0A25">
        <w:rPr>
          <w:rFonts w:eastAsia="Times New Roman"/>
          <w:sz w:val="28"/>
          <w:szCs w:val="28"/>
        </w:rPr>
        <w:t>Рассчитывается влияние всех факторов на прибыль.</w:t>
      </w:r>
    </w:p>
    <w:p w:rsidR="00BD1B0A" w:rsidRPr="009E0A25" w:rsidRDefault="006E1995" w:rsidP="009E0A25">
      <w:pPr>
        <w:numPr>
          <w:ilvl w:val="0"/>
          <w:numId w:val="104"/>
        </w:numPr>
        <w:tabs>
          <w:tab w:val="left" w:pos="979"/>
        </w:tabs>
        <w:ind w:right="-445" w:firstLine="709"/>
        <w:rPr>
          <w:rFonts w:eastAsia="Times New Roman"/>
          <w:i/>
          <w:iCs/>
          <w:sz w:val="28"/>
          <w:szCs w:val="28"/>
        </w:rPr>
      </w:pPr>
      <w:r w:rsidRPr="009E0A25">
        <w:rPr>
          <w:rFonts w:eastAsia="Times New Roman"/>
          <w:i/>
          <w:iCs/>
          <w:sz w:val="28"/>
          <w:szCs w:val="28"/>
        </w:rPr>
        <w:t>шаг</w:t>
      </w:r>
      <w:r w:rsidRPr="009E0A25">
        <w:rPr>
          <w:rFonts w:eastAsia="Times New Roman"/>
          <w:sz w:val="28"/>
          <w:szCs w:val="28"/>
        </w:rPr>
        <w:t>.</w:t>
      </w:r>
      <w:r w:rsidRPr="009E0A25">
        <w:rPr>
          <w:rFonts w:eastAsia="Times New Roman"/>
          <w:i/>
          <w:iCs/>
          <w:sz w:val="28"/>
          <w:szCs w:val="28"/>
        </w:rPr>
        <w:t xml:space="preserve"> </w:t>
      </w:r>
      <w:r w:rsidRPr="009E0A25">
        <w:rPr>
          <w:rFonts w:eastAsia="Times New Roman"/>
          <w:sz w:val="28"/>
          <w:szCs w:val="28"/>
        </w:rPr>
        <w:t>Учитывается изменение прибыли в нереализованных остатках</w:t>
      </w:r>
      <w:r w:rsidRPr="009E0A25">
        <w:rPr>
          <w:rFonts w:eastAsia="Times New Roman"/>
          <w:i/>
          <w:iCs/>
          <w:sz w:val="28"/>
          <w:szCs w:val="28"/>
        </w:rPr>
        <w:t xml:space="preserve"> </w:t>
      </w:r>
      <w:r w:rsidRPr="009E0A25">
        <w:rPr>
          <w:rFonts w:eastAsia="Times New Roman"/>
          <w:sz w:val="28"/>
          <w:szCs w:val="28"/>
        </w:rPr>
        <w:t>готовой продукции на начало и на конец планируемого периода.</w:t>
      </w:r>
    </w:p>
    <w:p w:rsidR="00BD1B0A" w:rsidRPr="009E0A25" w:rsidRDefault="006E1995" w:rsidP="009E0A25">
      <w:pPr>
        <w:spacing w:line="241" w:lineRule="auto"/>
        <w:ind w:right="-445" w:firstLine="709"/>
        <w:rPr>
          <w:rFonts w:eastAsia="Times New Roman"/>
          <w:i/>
          <w:iCs/>
          <w:sz w:val="28"/>
          <w:szCs w:val="28"/>
        </w:rPr>
      </w:pPr>
      <w:r w:rsidRPr="009E0A25">
        <w:rPr>
          <w:rFonts w:eastAsia="Times New Roman"/>
          <w:sz w:val="28"/>
          <w:szCs w:val="28"/>
        </w:rPr>
        <w:t>Аналитический метод показывает влияние различных факторов на прибыль.</w:t>
      </w:r>
    </w:p>
    <w:p w:rsidR="00BD1B0A" w:rsidRPr="009E0A25" w:rsidRDefault="00BD1B0A" w:rsidP="009E0A25">
      <w:pPr>
        <w:spacing w:line="1" w:lineRule="exact"/>
        <w:ind w:right="-445" w:firstLine="709"/>
        <w:rPr>
          <w:rFonts w:eastAsia="Times New Roman"/>
          <w:i/>
          <w:iCs/>
          <w:sz w:val="28"/>
          <w:szCs w:val="28"/>
        </w:rPr>
      </w:pPr>
    </w:p>
    <w:p w:rsidR="00BD1B0A" w:rsidRPr="009E0A25" w:rsidRDefault="006E1995" w:rsidP="009E0A25">
      <w:pPr>
        <w:spacing w:line="236" w:lineRule="auto"/>
        <w:ind w:right="-445" w:firstLine="709"/>
        <w:rPr>
          <w:rFonts w:eastAsia="Times New Roman"/>
          <w:i/>
          <w:iCs/>
          <w:sz w:val="28"/>
          <w:szCs w:val="28"/>
        </w:rPr>
      </w:pPr>
      <w:r w:rsidRPr="009E0A25">
        <w:rPr>
          <w:rFonts w:eastAsia="Times New Roman"/>
          <w:b/>
          <w:bCs/>
          <w:sz w:val="28"/>
          <w:szCs w:val="28"/>
        </w:rPr>
        <w:t>Метод, основанный на эффекте производственного ( операционного)</w:t>
      </w:r>
    </w:p>
    <w:p w:rsidR="00BD1B0A" w:rsidRPr="009E0A25" w:rsidRDefault="00BD1B0A" w:rsidP="009E0A25">
      <w:pPr>
        <w:spacing w:line="1" w:lineRule="exact"/>
        <w:ind w:right="-445" w:firstLine="709"/>
        <w:rPr>
          <w:rFonts w:eastAsia="Times New Roman"/>
          <w:i/>
          <w:iCs/>
          <w:sz w:val="28"/>
          <w:szCs w:val="28"/>
        </w:rPr>
      </w:pPr>
    </w:p>
    <w:p w:rsidR="00BD1B0A" w:rsidRPr="009E0A25" w:rsidRDefault="006E1995" w:rsidP="009E0A25">
      <w:pPr>
        <w:spacing w:line="247" w:lineRule="auto"/>
        <w:ind w:right="-445" w:firstLine="709"/>
        <w:jc w:val="both"/>
        <w:rPr>
          <w:rFonts w:eastAsia="Times New Roman"/>
          <w:i/>
          <w:iCs/>
          <w:sz w:val="28"/>
          <w:szCs w:val="28"/>
        </w:rPr>
      </w:pPr>
      <w:r w:rsidRPr="009E0A25">
        <w:rPr>
          <w:rFonts w:eastAsia="Times New Roman"/>
          <w:b/>
          <w:bCs/>
          <w:sz w:val="28"/>
          <w:szCs w:val="28"/>
        </w:rPr>
        <w:t xml:space="preserve">рычага. </w:t>
      </w:r>
      <w:r w:rsidRPr="009E0A25">
        <w:rPr>
          <w:rFonts w:eastAsia="Times New Roman"/>
          <w:sz w:val="28"/>
          <w:szCs w:val="28"/>
        </w:rPr>
        <w:t>Вообще в финансовом анализе рычагами</w:t>
      </w:r>
      <w:r w:rsidRPr="009E0A25">
        <w:rPr>
          <w:rFonts w:eastAsia="Times New Roman"/>
          <w:b/>
          <w:bCs/>
          <w:sz w:val="28"/>
          <w:szCs w:val="28"/>
        </w:rPr>
        <w:t xml:space="preserve"> </w:t>
      </w:r>
      <w:r w:rsidRPr="009E0A25">
        <w:rPr>
          <w:rFonts w:eastAsia="Times New Roman"/>
          <w:sz w:val="28"/>
          <w:szCs w:val="28"/>
        </w:rPr>
        <w:t>(часто используют более</w:t>
      </w:r>
      <w:r w:rsidRPr="009E0A25">
        <w:rPr>
          <w:rFonts w:eastAsia="Times New Roman"/>
          <w:b/>
          <w:bCs/>
          <w:sz w:val="28"/>
          <w:szCs w:val="28"/>
        </w:rPr>
        <w:t xml:space="preserve"> </w:t>
      </w:r>
      <w:r w:rsidRPr="009E0A25">
        <w:rPr>
          <w:rFonts w:eastAsia="Times New Roman"/>
          <w:sz w:val="28"/>
          <w:szCs w:val="28"/>
        </w:rPr>
        <w:t xml:space="preserve">корректный американоязычный синоним этого термина — леверидж) называют факторы, небольшое изменение которых способно привести к значительным </w:t>
      </w:r>
      <w:r w:rsidRPr="009E0A25">
        <w:rPr>
          <w:rFonts w:eastAsia="Times New Roman"/>
          <w:sz w:val="28"/>
          <w:szCs w:val="28"/>
        </w:rPr>
        <w:lastRenderedPageBreak/>
        <w:t>изменениям результирующих показателей. При определении и анализе эффекта операционного рычага таким влияющим показателем являются постоянные затраты. Собственно операционный рычаг позволяет оценить способность организации управлять этим видом затрат. Проявлением операционного рычага является влияние изменения объема продаж на прибыль.</w:t>
      </w:r>
    </w:p>
    <w:p w:rsidR="00BD1B0A" w:rsidRPr="009E0A25" w:rsidRDefault="00BD1B0A" w:rsidP="009E0A25">
      <w:pPr>
        <w:spacing w:line="318" w:lineRule="exact"/>
        <w:ind w:right="-445" w:firstLine="709"/>
        <w:rPr>
          <w:rFonts w:eastAsia="Times New Roman"/>
          <w:i/>
          <w:iCs/>
          <w:sz w:val="28"/>
          <w:szCs w:val="28"/>
        </w:rPr>
      </w:pPr>
    </w:p>
    <w:p w:rsidR="00BD1B0A" w:rsidRPr="009E0A25" w:rsidRDefault="006E1995" w:rsidP="009E0A25">
      <w:pPr>
        <w:spacing w:line="219" w:lineRule="auto"/>
        <w:ind w:right="-445" w:firstLine="709"/>
        <w:jc w:val="both"/>
        <w:rPr>
          <w:rFonts w:eastAsia="Times New Roman"/>
          <w:i/>
          <w:iCs/>
          <w:sz w:val="28"/>
          <w:szCs w:val="28"/>
        </w:rPr>
      </w:pPr>
      <w:r w:rsidRPr="009E0A25">
        <w:rPr>
          <w:rFonts w:eastAsia="Times New Roman"/>
          <w:sz w:val="28"/>
          <w:szCs w:val="28"/>
        </w:rPr>
        <w:t>Сущность эффекта операционного рычага можно описать следующим образом. Как только постоянные затраты возмещены валовой прибылью от минимально достаточного количества реализованных единиц продукции (q</w:t>
      </w:r>
      <w:r w:rsidRPr="009E0A25">
        <w:rPr>
          <w:rFonts w:eastAsia="Times New Roman"/>
          <w:sz w:val="28"/>
          <w:szCs w:val="28"/>
          <w:vertAlign w:val="subscript"/>
        </w:rPr>
        <w:t>0</w:t>
      </w:r>
      <w:r w:rsidRPr="009E0A25">
        <w:rPr>
          <w:rFonts w:eastAsia="Times New Roman"/>
          <w:sz w:val="28"/>
          <w:szCs w:val="28"/>
        </w:rPr>
        <w:t>), прибыль растет быстрее, чем объем продаж. Тот же эффект сохраняется и при сокращении объемов реализации — при объемах меньше q</w:t>
      </w:r>
      <w:r w:rsidRPr="009E0A25">
        <w:rPr>
          <w:rFonts w:eastAsia="Times New Roman"/>
          <w:sz w:val="28"/>
          <w:szCs w:val="28"/>
          <w:vertAlign w:val="subscript"/>
        </w:rPr>
        <w:t>0</w:t>
      </w:r>
      <w:r w:rsidRPr="009E0A25">
        <w:rPr>
          <w:rFonts w:eastAsia="Times New Roman"/>
          <w:sz w:val="28"/>
          <w:szCs w:val="28"/>
        </w:rPr>
        <w:t>, убыток растет быстрее, чем уменьшается объем продаж.</w:t>
      </w:r>
    </w:p>
    <w:p w:rsidR="00BD1B0A" w:rsidRPr="009E0A25" w:rsidRDefault="00BD1B0A" w:rsidP="009E0A25">
      <w:pPr>
        <w:spacing w:line="1" w:lineRule="exact"/>
        <w:ind w:right="-445" w:firstLine="709"/>
        <w:rPr>
          <w:rFonts w:eastAsia="Times New Roman"/>
          <w:i/>
          <w:iCs/>
          <w:sz w:val="28"/>
          <w:szCs w:val="28"/>
        </w:rPr>
      </w:pPr>
    </w:p>
    <w:p w:rsidR="00BD1B0A" w:rsidRPr="009E0A25" w:rsidRDefault="006E1995" w:rsidP="009E0A25">
      <w:pPr>
        <w:spacing w:line="242" w:lineRule="auto"/>
        <w:ind w:right="-445" w:firstLine="709"/>
        <w:jc w:val="both"/>
        <w:rPr>
          <w:rFonts w:eastAsia="Times New Roman"/>
          <w:i/>
          <w:iCs/>
          <w:sz w:val="28"/>
          <w:szCs w:val="28"/>
        </w:rPr>
      </w:pPr>
      <w:r w:rsidRPr="009E0A25">
        <w:rPr>
          <w:rFonts w:eastAsia="Times New Roman"/>
          <w:sz w:val="28"/>
          <w:szCs w:val="28"/>
        </w:rPr>
        <w:t>Например, выручка от реализации продукции составила на предприятии 500 тысяч рублей, при этом постоянные затраты равны 100 тысяч рублей и переменные - 250 тысяч рублей. Определить эффект операционного рычага и процент роста прибыли при увеличении реализации на 10%.</w:t>
      </w:r>
    </w:p>
    <w:p w:rsidR="00BD1B0A" w:rsidRDefault="00BD1B0A">
      <w:pPr>
        <w:spacing w:line="276" w:lineRule="exact"/>
        <w:rPr>
          <w:sz w:val="20"/>
          <w:szCs w:val="20"/>
        </w:rPr>
      </w:pPr>
    </w:p>
    <w:tbl>
      <w:tblPr>
        <w:tblW w:w="0" w:type="auto"/>
        <w:tblLayout w:type="fixed"/>
        <w:tblCellMar>
          <w:left w:w="0" w:type="dxa"/>
          <w:right w:w="0" w:type="dxa"/>
        </w:tblCellMar>
        <w:tblLook w:val="04A0"/>
      </w:tblPr>
      <w:tblGrid>
        <w:gridCol w:w="2480"/>
        <w:gridCol w:w="420"/>
        <w:gridCol w:w="1580"/>
        <w:gridCol w:w="1700"/>
        <w:gridCol w:w="1300"/>
        <w:gridCol w:w="1660"/>
      </w:tblGrid>
      <w:tr w:rsidR="00BD1B0A">
        <w:trPr>
          <w:trHeight w:val="322"/>
        </w:trPr>
        <w:tc>
          <w:tcPr>
            <w:tcW w:w="2480" w:type="dxa"/>
            <w:vAlign w:val="bottom"/>
          </w:tcPr>
          <w:p w:rsidR="00BD1B0A" w:rsidRDefault="006E1995">
            <w:pPr>
              <w:rPr>
                <w:sz w:val="20"/>
                <w:szCs w:val="20"/>
              </w:rPr>
            </w:pPr>
            <w:r>
              <w:rPr>
                <w:rFonts w:eastAsia="Times New Roman"/>
                <w:b/>
                <w:bCs/>
                <w:i/>
                <w:iCs/>
                <w:sz w:val="28"/>
                <w:szCs w:val="28"/>
              </w:rPr>
              <w:t>Сила воздействия</w:t>
            </w:r>
          </w:p>
        </w:tc>
        <w:tc>
          <w:tcPr>
            <w:tcW w:w="2000" w:type="dxa"/>
            <w:gridSpan w:val="2"/>
            <w:vAlign w:val="bottom"/>
          </w:tcPr>
          <w:p w:rsidR="00BD1B0A" w:rsidRDefault="006E1995">
            <w:pPr>
              <w:ind w:left="320"/>
              <w:rPr>
                <w:sz w:val="20"/>
                <w:szCs w:val="20"/>
              </w:rPr>
            </w:pPr>
            <w:r>
              <w:rPr>
                <w:rFonts w:eastAsia="Times New Roman"/>
                <w:b/>
                <w:bCs/>
                <w:i/>
                <w:iCs/>
                <w:sz w:val="28"/>
                <w:szCs w:val="28"/>
              </w:rPr>
              <w:t>выручка от</w:t>
            </w:r>
          </w:p>
        </w:tc>
        <w:tc>
          <w:tcPr>
            <w:tcW w:w="3000" w:type="dxa"/>
            <w:gridSpan w:val="2"/>
            <w:vAlign w:val="bottom"/>
          </w:tcPr>
          <w:p w:rsidR="00BD1B0A" w:rsidRDefault="006E1995">
            <w:pPr>
              <w:ind w:left="480"/>
              <w:rPr>
                <w:sz w:val="20"/>
                <w:szCs w:val="20"/>
              </w:rPr>
            </w:pPr>
            <w:r>
              <w:rPr>
                <w:rFonts w:eastAsia="Times New Roman"/>
                <w:b/>
                <w:bCs/>
                <w:i/>
                <w:iCs/>
                <w:sz w:val="28"/>
                <w:szCs w:val="28"/>
              </w:rPr>
              <w:t>переменные</w:t>
            </w:r>
          </w:p>
        </w:tc>
        <w:tc>
          <w:tcPr>
            <w:tcW w:w="1660" w:type="dxa"/>
            <w:vAlign w:val="bottom"/>
          </w:tcPr>
          <w:p w:rsidR="00BD1B0A" w:rsidRDefault="00BD1B0A">
            <w:pPr>
              <w:rPr>
                <w:sz w:val="24"/>
                <w:szCs w:val="24"/>
              </w:rPr>
            </w:pPr>
          </w:p>
        </w:tc>
      </w:tr>
      <w:tr w:rsidR="00BD1B0A">
        <w:trPr>
          <w:trHeight w:val="324"/>
        </w:trPr>
        <w:tc>
          <w:tcPr>
            <w:tcW w:w="2480" w:type="dxa"/>
            <w:vAlign w:val="bottom"/>
          </w:tcPr>
          <w:p w:rsidR="00BD1B0A" w:rsidRDefault="006E1995">
            <w:pPr>
              <w:spacing w:line="317" w:lineRule="exact"/>
              <w:rPr>
                <w:sz w:val="20"/>
                <w:szCs w:val="20"/>
              </w:rPr>
            </w:pPr>
            <w:r>
              <w:rPr>
                <w:rFonts w:eastAsia="Times New Roman"/>
                <w:b/>
                <w:bCs/>
                <w:i/>
                <w:iCs/>
                <w:sz w:val="28"/>
                <w:szCs w:val="28"/>
              </w:rPr>
              <w:t>производственного</w:t>
            </w:r>
          </w:p>
        </w:tc>
        <w:tc>
          <w:tcPr>
            <w:tcW w:w="2000" w:type="dxa"/>
            <w:gridSpan w:val="2"/>
            <w:vAlign w:val="bottom"/>
          </w:tcPr>
          <w:p w:rsidR="00BD1B0A" w:rsidRDefault="006E1995">
            <w:pPr>
              <w:spacing w:line="317" w:lineRule="exact"/>
              <w:ind w:left="120"/>
              <w:rPr>
                <w:sz w:val="20"/>
                <w:szCs w:val="20"/>
              </w:rPr>
            </w:pPr>
            <w:r>
              <w:rPr>
                <w:rFonts w:eastAsia="Times New Roman"/>
                <w:b/>
                <w:bCs/>
                <w:i/>
                <w:iCs/>
                <w:sz w:val="28"/>
                <w:szCs w:val="28"/>
              </w:rPr>
              <w:t>= реализации</w:t>
            </w:r>
          </w:p>
        </w:tc>
        <w:tc>
          <w:tcPr>
            <w:tcW w:w="3000" w:type="dxa"/>
            <w:gridSpan w:val="2"/>
            <w:vAlign w:val="bottom"/>
          </w:tcPr>
          <w:p w:rsidR="00BD1B0A" w:rsidRDefault="006E1995">
            <w:pPr>
              <w:spacing w:line="317" w:lineRule="exact"/>
              <w:ind w:left="180"/>
              <w:rPr>
                <w:sz w:val="20"/>
                <w:szCs w:val="20"/>
              </w:rPr>
            </w:pPr>
            <w:r>
              <w:rPr>
                <w:rFonts w:eastAsia="Times New Roman"/>
                <w:b/>
                <w:bCs/>
                <w:i/>
                <w:iCs/>
                <w:sz w:val="28"/>
                <w:szCs w:val="28"/>
              </w:rPr>
              <w:t>–  затраты</w:t>
            </w:r>
          </w:p>
        </w:tc>
        <w:tc>
          <w:tcPr>
            <w:tcW w:w="1660" w:type="dxa"/>
            <w:vAlign w:val="bottom"/>
          </w:tcPr>
          <w:p w:rsidR="00BD1B0A" w:rsidRDefault="00BD1B0A">
            <w:pPr>
              <w:rPr>
                <w:sz w:val="24"/>
                <w:szCs w:val="24"/>
              </w:rPr>
            </w:pPr>
          </w:p>
        </w:tc>
      </w:tr>
      <w:tr w:rsidR="00BD1B0A">
        <w:trPr>
          <w:trHeight w:val="371"/>
        </w:trPr>
        <w:tc>
          <w:tcPr>
            <w:tcW w:w="2480" w:type="dxa"/>
            <w:vAlign w:val="bottom"/>
          </w:tcPr>
          <w:p w:rsidR="00BD1B0A" w:rsidRDefault="006E1995">
            <w:pPr>
              <w:ind w:left="140"/>
              <w:rPr>
                <w:sz w:val="20"/>
                <w:szCs w:val="20"/>
              </w:rPr>
            </w:pPr>
            <w:r>
              <w:rPr>
                <w:rFonts w:eastAsia="Times New Roman"/>
                <w:b/>
                <w:bCs/>
                <w:i/>
                <w:iCs/>
                <w:sz w:val="28"/>
                <w:szCs w:val="28"/>
              </w:rPr>
              <w:t>рычага</w:t>
            </w:r>
          </w:p>
        </w:tc>
        <w:tc>
          <w:tcPr>
            <w:tcW w:w="420" w:type="dxa"/>
            <w:vAlign w:val="bottom"/>
          </w:tcPr>
          <w:p w:rsidR="00BD1B0A" w:rsidRDefault="00BD1B0A">
            <w:pPr>
              <w:rPr>
                <w:sz w:val="24"/>
                <w:szCs w:val="24"/>
              </w:rPr>
            </w:pPr>
          </w:p>
        </w:tc>
        <w:tc>
          <w:tcPr>
            <w:tcW w:w="3280" w:type="dxa"/>
            <w:gridSpan w:val="2"/>
            <w:tcBorders>
              <w:top w:val="single" w:sz="8" w:space="0" w:color="auto"/>
            </w:tcBorders>
            <w:vAlign w:val="bottom"/>
          </w:tcPr>
          <w:p w:rsidR="00BD1B0A" w:rsidRDefault="006E1995">
            <w:pPr>
              <w:ind w:left="60"/>
              <w:rPr>
                <w:sz w:val="20"/>
                <w:szCs w:val="20"/>
              </w:rPr>
            </w:pPr>
            <w:r>
              <w:rPr>
                <w:rFonts w:eastAsia="Times New Roman"/>
                <w:b/>
                <w:bCs/>
                <w:i/>
                <w:iCs/>
                <w:sz w:val="28"/>
                <w:szCs w:val="28"/>
              </w:rPr>
              <w:t>прибыль от реализации</w:t>
            </w:r>
          </w:p>
        </w:tc>
        <w:tc>
          <w:tcPr>
            <w:tcW w:w="1300" w:type="dxa"/>
            <w:vAlign w:val="bottom"/>
          </w:tcPr>
          <w:p w:rsidR="00BD1B0A" w:rsidRDefault="00BD1B0A">
            <w:pPr>
              <w:rPr>
                <w:sz w:val="24"/>
                <w:szCs w:val="24"/>
              </w:rPr>
            </w:pPr>
          </w:p>
        </w:tc>
        <w:tc>
          <w:tcPr>
            <w:tcW w:w="1660" w:type="dxa"/>
            <w:vAlign w:val="bottom"/>
          </w:tcPr>
          <w:p w:rsidR="00BD1B0A" w:rsidRDefault="006E1995" w:rsidP="009E0A25">
            <w:pPr>
              <w:jc w:val="right"/>
              <w:rPr>
                <w:sz w:val="20"/>
                <w:szCs w:val="20"/>
              </w:rPr>
            </w:pPr>
            <w:r>
              <w:rPr>
                <w:rFonts w:eastAsia="Times New Roman"/>
                <w:sz w:val="28"/>
                <w:szCs w:val="28"/>
              </w:rPr>
              <w:t>( 2)</w:t>
            </w:r>
          </w:p>
        </w:tc>
      </w:tr>
    </w:tbl>
    <w:p w:rsidR="00BD1B0A" w:rsidRDefault="00BD1B0A">
      <w:pPr>
        <w:spacing w:line="200" w:lineRule="exact"/>
        <w:rPr>
          <w:sz w:val="20"/>
          <w:szCs w:val="20"/>
        </w:rPr>
      </w:pPr>
    </w:p>
    <w:p w:rsidR="00BD1B0A" w:rsidRDefault="00BD1B0A">
      <w:pPr>
        <w:spacing w:line="376" w:lineRule="exact"/>
        <w:rPr>
          <w:sz w:val="20"/>
          <w:szCs w:val="20"/>
        </w:rPr>
      </w:pPr>
    </w:p>
    <w:p w:rsidR="00BD1B0A" w:rsidRDefault="006E1995" w:rsidP="006E1995">
      <w:pPr>
        <w:numPr>
          <w:ilvl w:val="0"/>
          <w:numId w:val="105"/>
        </w:numPr>
        <w:tabs>
          <w:tab w:val="left" w:pos="604"/>
        </w:tabs>
        <w:spacing w:line="272" w:lineRule="auto"/>
        <w:ind w:left="2760" w:right="1120" w:hanging="2406"/>
        <w:rPr>
          <w:rFonts w:eastAsia="Times New Roman"/>
          <w:sz w:val="28"/>
          <w:szCs w:val="28"/>
        </w:rPr>
      </w:pPr>
      <w:r>
        <w:rPr>
          <w:rFonts w:eastAsia="Times New Roman"/>
          <w:sz w:val="28"/>
          <w:szCs w:val="28"/>
        </w:rPr>
        <w:t>нашем примере сила воздействия операционного рычага равна: (500 250) /(500 - 250 -100) = 1,67</w:t>
      </w:r>
    </w:p>
    <w:p w:rsidR="00BD1B0A" w:rsidRDefault="00BD1B0A">
      <w:pPr>
        <w:spacing w:line="236" w:lineRule="exact"/>
        <w:rPr>
          <w:sz w:val="20"/>
          <w:szCs w:val="20"/>
        </w:rPr>
      </w:pPr>
    </w:p>
    <w:p w:rsidR="00BD1B0A" w:rsidRDefault="006E1995" w:rsidP="009E0A25">
      <w:pPr>
        <w:spacing w:line="245" w:lineRule="auto"/>
        <w:ind w:right="-507" w:firstLine="709"/>
        <w:jc w:val="both"/>
        <w:rPr>
          <w:sz w:val="20"/>
          <w:szCs w:val="20"/>
        </w:rPr>
      </w:pPr>
      <w:r>
        <w:rPr>
          <w:rFonts w:eastAsia="Times New Roman"/>
          <w:sz w:val="28"/>
          <w:szCs w:val="28"/>
        </w:rPr>
        <w:t>Другими словами, любое изменение выручки влечет за собой изменение прибыли в пропорции 1 : 1,67. Допустим, у предприятия появилась возможность увеличить выручку от реализации на 10%, в этом случае прибыль возрастет на 16,7 %.</w:t>
      </w:r>
    </w:p>
    <w:p w:rsidR="00BD1B0A" w:rsidRDefault="00BD1B0A" w:rsidP="009E0A25">
      <w:pPr>
        <w:spacing w:line="5" w:lineRule="exact"/>
        <w:ind w:right="-507" w:firstLine="709"/>
        <w:rPr>
          <w:sz w:val="20"/>
          <w:szCs w:val="20"/>
        </w:rPr>
      </w:pPr>
    </w:p>
    <w:p w:rsidR="00BD1B0A" w:rsidRDefault="006E1995" w:rsidP="009E0A25">
      <w:pPr>
        <w:ind w:right="-507" w:firstLine="709"/>
        <w:rPr>
          <w:sz w:val="20"/>
          <w:szCs w:val="20"/>
        </w:rPr>
      </w:pPr>
      <w:r>
        <w:rPr>
          <w:rFonts w:eastAsia="Times New Roman"/>
          <w:sz w:val="28"/>
          <w:szCs w:val="28"/>
        </w:rPr>
        <w:t>Выручка от реализации: 500 * 1,1 = 550 тыс. руб.</w:t>
      </w:r>
    </w:p>
    <w:p w:rsidR="00BD1B0A" w:rsidRDefault="006E1995" w:rsidP="009E0A25">
      <w:pPr>
        <w:ind w:right="-507" w:firstLine="709"/>
        <w:rPr>
          <w:rFonts w:eastAsia="Times New Roman"/>
          <w:sz w:val="28"/>
          <w:szCs w:val="28"/>
        </w:rPr>
      </w:pPr>
      <w:r>
        <w:rPr>
          <w:rFonts w:eastAsia="Times New Roman"/>
          <w:sz w:val="28"/>
          <w:szCs w:val="28"/>
        </w:rPr>
        <w:t>Переменные затраты: 250 * I ,1 = 275 тыс. руб.</w:t>
      </w:r>
    </w:p>
    <w:p w:rsidR="00BD1B0A" w:rsidRDefault="006E1995" w:rsidP="009E0A25">
      <w:pPr>
        <w:ind w:right="-507" w:firstLine="709"/>
        <w:rPr>
          <w:sz w:val="20"/>
          <w:szCs w:val="20"/>
        </w:rPr>
      </w:pPr>
      <w:r>
        <w:rPr>
          <w:rFonts w:eastAsia="Times New Roman"/>
          <w:sz w:val="28"/>
          <w:szCs w:val="28"/>
        </w:rPr>
        <w:t>Маржинальная прибыль (доход): 550- 275 = 275 тыс. руб.</w:t>
      </w:r>
    </w:p>
    <w:p w:rsidR="00BD1B0A" w:rsidRDefault="00BD1B0A" w:rsidP="009E0A25">
      <w:pPr>
        <w:spacing w:line="32" w:lineRule="exact"/>
        <w:ind w:right="-507" w:firstLine="709"/>
        <w:rPr>
          <w:sz w:val="20"/>
          <w:szCs w:val="20"/>
        </w:rPr>
      </w:pPr>
    </w:p>
    <w:p w:rsidR="00BD1B0A" w:rsidRDefault="006E1995" w:rsidP="009E0A25">
      <w:pPr>
        <w:ind w:right="-507" w:firstLine="709"/>
        <w:rPr>
          <w:sz w:val="20"/>
          <w:szCs w:val="20"/>
        </w:rPr>
      </w:pPr>
      <w:r>
        <w:rPr>
          <w:rFonts w:eastAsia="Times New Roman"/>
          <w:sz w:val="28"/>
          <w:szCs w:val="28"/>
        </w:rPr>
        <w:t>Прибыль от реализации: 275 - 100 = 175 тыс. руб.</w:t>
      </w:r>
    </w:p>
    <w:p w:rsidR="00BD1B0A" w:rsidRDefault="006E1995" w:rsidP="009E0A25">
      <w:pPr>
        <w:ind w:right="-507" w:firstLine="709"/>
        <w:rPr>
          <w:sz w:val="20"/>
          <w:szCs w:val="20"/>
        </w:rPr>
      </w:pPr>
      <w:r>
        <w:rPr>
          <w:rFonts w:eastAsia="Times New Roman"/>
          <w:sz w:val="28"/>
          <w:szCs w:val="28"/>
        </w:rPr>
        <w:t>Прибыль увеличилась на 25 тыс. руб. или на 16,7 %.</w:t>
      </w:r>
    </w:p>
    <w:p w:rsidR="00BD1B0A" w:rsidRDefault="006E1995" w:rsidP="009E0A25">
      <w:pPr>
        <w:ind w:right="-507" w:firstLine="709"/>
        <w:jc w:val="both"/>
        <w:rPr>
          <w:sz w:val="20"/>
          <w:szCs w:val="20"/>
        </w:rPr>
      </w:pPr>
      <w:r>
        <w:rPr>
          <w:rFonts w:eastAsia="Times New Roman"/>
          <w:sz w:val="28"/>
          <w:szCs w:val="28"/>
        </w:rPr>
        <w:t>При снижении выручки от реализации сила операционного рычага возрастает, что влечет за собой еще большее снижение выручки. Например, при снижении выручки на 7 %, прибыль уменьшится на 11,7 %.</w:t>
      </w:r>
    </w:p>
    <w:p w:rsidR="00BD1B0A" w:rsidRDefault="006E1995" w:rsidP="009E0A25">
      <w:pPr>
        <w:spacing w:line="241" w:lineRule="auto"/>
        <w:ind w:right="-507" w:firstLine="709"/>
        <w:jc w:val="both"/>
        <w:rPr>
          <w:sz w:val="20"/>
          <w:szCs w:val="20"/>
        </w:rPr>
      </w:pPr>
      <w:r>
        <w:rPr>
          <w:rFonts w:eastAsia="Times New Roman"/>
          <w:sz w:val="28"/>
          <w:szCs w:val="28"/>
        </w:rPr>
        <w:t xml:space="preserve">Снижение постоянных затрат приводит к уменьшению числителя в вышеприведенной формуле. Так как при этом величина знаменателя (прибыль) остается неизменной ( или даже увеличивается), величина операционного рычага уменьшается, что означает уменьшение зависимости прибыли от изменения объемов продаж и, как следствие, увеличение финансовой устойчивости организации. Таким образом, эффект операционного рычага можно использовать для оценки предпринимательского риска: чем больше значение рычага </w:t>
      </w:r>
      <w:r>
        <w:rPr>
          <w:rFonts w:eastAsia="Times New Roman"/>
          <w:i/>
          <w:iCs/>
          <w:sz w:val="28"/>
          <w:szCs w:val="28"/>
        </w:rPr>
        <w:t>-</w:t>
      </w:r>
      <w:r>
        <w:rPr>
          <w:rFonts w:eastAsia="Times New Roman"/>
          <w:sz w:val="28"/>
          <w:szCs w:val="28"/>
        </w:rPr>
        <w:t xml:space="preserve"> тем больше предпринимательский риск.</w:t>
      </w:r>
    </w:p>
    <w:p w:rsidR="00BD1B0A" w:rsidRDefault="00BD1B0A" w:rsidP="009E0A25">
      <w:pPr>
        <w:spacing w:line="276" w:lineRule="exact"/>
        <w:ind w:right="-507" w:firstLine="709"/>
        <w:rPr>
          <w:sz w:val="20"/>
          <w:szCs w:val="20"/>
        </w:rPr>
      </w:pPr>
    </w:p>
    <w:p w:rsidR="00702BED" w:rsidRDefault="00702BED" w:rsidP="009E0A25">
      <w:pPr>
        <w:ind w:right="-507" w:firstLine="709"/>
        <w:rPr>
          <w:rFonts w:eastAsia="Times New Roman"/>
          <w:i/>
          <w:iCs/>
          <w:sz w:val="28"/>
          <w:szCs w:val="28"/>
        </w:rPr>
      </w:pPr>
    </w:p>
    <w:p w:rsidR="00702BED" w:rsidRDefault="00702BED" w:rsidP="009E0A25">
      <w:pPr>
        <w:ind w:right="-507" w:firstLine="709"/>
        <w:rPr>
          <w:rFonts w:eastAsia="Times New Roman"/>
          <w:i/>
          <w:iCs/>
          <w:sz w:val="28"/>
          <w:szCs w:val="28"/>
        </w:rPr>
      </w:pPr>
    </w:p>
    <w:p w:rsidR="00702BED" w:rsidRDefault="00702BED" w:rsidP="009E0A25">
      <w:pPr>
        <w:ind w:right="-507" w:firstLine="709"/>
        <w:rPr>
          <w:rFonts w:eastAsia="Times New Roman"/>
          <w:i/>
          <w:iCs/>
          <w:sz w:val="28"/>
          <w:szCs w:val="28"/>
        </w:rPr>
      </w:pPr>
    </w:p>
    <w:p w:rsidR="00BD1B0A" w:rsidRDefault="006E1995" w:rsidP="009E0A25">
      <w:pPr>
        <w:ind w:right="-507" w:firstLine="709"/>
        <w:rPr>
          <w:sz w:val="20"/>
          <w:szCs w:val="20"/>
        </w:rPr>
      </w:pPr>
      <w:r>
        <w:rPr>
          <w:rFonts w:eastAsia="Times New Roman"/>
          <w:i/>
          <w:iCs/>
          <w:sz w:val="28"/>
          <w:szCs w:val="28"/>
        </w:rPr>
        <w:lastRenderedPageBreak/>
        <w:t>3. Маржинальный анализ и расчет точки безубыточности</w:t>
      </w:r>
    </w:p>
    <w:p w:rsidR="00BD1B0A" w:rsidRDefault="00BD1B0A" w:rsidP="009E0A25">
      <w:pPr>
        <w:spacing w:line="324" w:lineRule="exact"/>
        <w:ind w:right="-507" w:firstLine="709"/>
        <w:rPr>
          <w:sz w:val="20"/>
          <w:szCs w:val="20"/>
        </w:rPr>
      </w:pPr>
    </w:p>
    <w:p w:rsidR="00BD1B0A" w:rsidRDefault="006E1995" w:rsidP="009E0A25">
      <w:pPr>
        <w:spacing w:line="247" w:lineRule="auto"/>
        <w:ind w:right="-507" w:firstLine="709"/>
        <w:jc w:val="both"/>
        <w:rPr>
          <w:sz w:val="20"/>
          <w:szCs w:val="20"/>
        </w:rPr>
      </w:pPr>
      <w:r>
        <w:rPr>
          <w:rFonts w:eastAsia="Times New Roman"/>
          <w:sz w:val="28"/>
          <w:szCs w:val="28"/>
        </w:rPr>
        <w:t xml:space="preserve">Большую роль в обосновании управленческих решений в бизнесе играет </w:t>
      </w:r>
      <w:r>
        <w:rPr>
          <w:rFonts w:eastAsia="Times New Roman"/>
          <w:b/>
          <w:bCs/>
          <w:sz w:val="27"/>
          <w:szCs w:val="27"/>
        </w:rPr>
        <w:t>маржинальный анализ</w:t>
      </w:r>
      <w:r>
        <w:rPr>
          <w:rFonts w:eastAsia="Times New Roman"/>
          <w:sz w:val="28"/>
          <w:szCs w:val="28"/>
        </w:rPr>
        <w:t>, который называют еще анализом безубыточности или содействия доходу.</w:t>
      </w:r>
    </w:p>
    <w:p w:rsidR="00BD1B0A" w:rsidRDefault="00BD1B0A" w:rsidP="009E0A25">
      <w:pPr>
        <w:spacing w:line="4" w:lineRule="exact"/>
        <w:ind w:right="-507" w:firstLine="709"/>
        <w:rPr>
          <w:sz w:val="20"/>
          <w:szCs w:val="20"/>
        </w:rPr>
      </w:pPr>
    </w:p>
    <w:p w:rsidR="00BD1B0A" w:rsidRDefault="006E1995" w:rsidP="009E0A25">
      <w:pPr>
        <w:spacing w:line="239" w:lineRule="auto"/>
        <w:ind w:right="-507" w:firstLine="709"/>
        <w:jc w:val="both"/>
        <w:rPr>
          <w:sz w:val="20"/>
          <w:szCs w:val="20"/>
        </w:rPr>
      </w:pPr>
      <w:r>
        <w:rPr>
          <w:rFonts w:eastAsia="Times New Roman"/>
          <w:sz w:val="28"/>
          <w:szCs w:val="28"/>
        </w:rPr>
        <w:t>Методика такого анализа базируется на изучении соотношения между тремя группами важнейших экономических показателей: издержками, объемом производства ( реализации) продукции и прибылью, и прогнозировании величины каждого из этих показателей при заданном значении других.</w:t>
      </w:r>
    </w:p>
    <w:p w:rsidR="00BD1B0A" w:rsidRDefault="00BD1B0A" w:rsidP="009E0A25">
      <w:pPr>
        <w:spacing w:line="6" w:lineRule="exact"/>
        <w:ind w:right="-507" w:firstLine="709"/>
        <w:rPr>
          <w:sz w:val="20"/>
          <w:szCs w:val="20"/>
        </w:rPr>
      </w:pPr>
    </w:p>
    <w:p w:rsidR="00BD1B0A" w:rsidRDefault="006E1995" w:rsidP="009E0A25">
      <w:pPr>
        <w:spacing w:line="239" w:lineRule="auto"/>
        <w:ind w:right="-507" w:firstLine="709"/>
        <w:jc w:val="both"/>
        <w:rPr>
          <w:sz w:val="20"/>
          <w:szCs w:val="20"/>
        </w:rPr>
      </w:pPr>
      <w:r>
        <w:rPr>
          <w:rFonts w:eastAsia="Times New Roman"/>
          <w:sz w:val="28"/>
          <w:szCs w:val="28"/>
        </w:rPr>
        <w:t>Эта методика основана на делении производственных и сбытовых затрат в зависимости от изменения объема деятельности предприятия на переменные (пропорциональные) и постоянные (непропорциональные) и использовании категории маржинального дохода.</w:t>
      </w:r>
    </w:p>
    <w:p w:rsidR="00BD1B0A" w:rsidRDefault="00BD1B0A" w:rsidP="009E0A25">
      <w:pPr>
        <w:spacing w:line="5" w:lineRule="exact"/>
        <w:ind w:right="-507" w:firstLine="709"/>
        <w:rPr>
          <w:sz w:val="20"/>
          <w:szCs w:val="20"/>
        </w:rPr>
      </w:pPr>
    </w:p>
    <w:p w:rsidR="00BD1B0A" w:rsidRDefault="006E1995" w:rsidP="009E0A25">
      <w:pPr>
        <w:spacing w:line="245" w:lineRule="auto"/>
        <w:ind w:right="-507" w:firstLine="709"/>
        <w:jc w:val="both"/>
        <w:rPr>
          <w:sz w:val="20"/>
          <w:szCs w:val="20"/>
        </w:rPr>
      </w:pPr>
      <w:r>
        <w:rPr>
          <w:rFonts w:eastAsia="Times New Roman"/>
          <w:b/>
          <w:bCs/>
          <w:i/>
          <w:iCs/>
          <w:sz w:val="28"/>
          <w:szCs w:val="28"/>
        </w:rPr>
        <w:t xml:space="preserve">Маржинальный доход организации </w:t>
      </w:r>
      <w:r>
        <w:rPr>
          <w:rFonts w:eastAsia="Times New Roman"/>
          <w:sz w:val="27"/>
          <w:szCs w:val="27"/>
        </w:rPr>
        <w:t>(</w:t>
      </w:r>
      <w:r>
        <w:rPr>
          <w:rFonts w:eastAsia="Times New Roman"/>
          <w:b/>
          <w:bCs/>
          <w:i/>
          <w:iCs/>
          <w:sz w:val="28"/>
          <w:szCs w:val="28"/>
        </w:rPr>
        <w:t xml:space="preserve"> </w:t>
      </w:r>
      <w:r>
        <w:rPr>
          <w:rFonts w:eastAsia="Times New Roman"/>
          <w:sz w:val="27"/>
          <w:szCs w:val="27"/>
        </w:rPr>
        <w:t>МД) -</w:t>
      </w:r>
      <w:r>
        <w:rPr>
          <w:rFonts w:eastAsia="Times New Roman"/>
          <w:b/>
          <w:bCs/>
          <w:i/>
          <w:iCs/>
          <w:sz w:val="28"/>
          <w:szCs w:val="28"/>
        </w:rPr>
        <w:t xml:space="preserve"> </w:t>
      </w:r>
      <w:r>
        <w:rPr>
          <w:rFonts w:eastAsia="Times New Roman"/>
          <w:sz w:val="27"/>
          <w:szCs w:val="27"/>
        </w:rPr>
        <w:t>это выручка минус</w:t>
      </w:r>
      <w:r>
        <w:rPr>
          <w:rFonts w:eastAsia="Times New Roman"/>
          <w:b/>
          <w:bCs/>
          <w:i/>
          <w:iCs/>
          <w:sz w:val="28"/>
          <w:szCs w:val="28"/>
        </w:rPr>
        <w:t xml:space="preserve"> </w:t>
      </w:r>
      <w:r>
        <w:rPr>
          <w:rFonts w:eastAsia="Times New Roman"/>
          <w:sz w:val="27"/>
          <w:szCs w:val="27"/>
        </w:rPr>
        <w:t>переменные издержки. Маржинальный доход на единицу продукции представляет собой разность между ценой этой единицы и переменными затратами на нее. Иначе говоря, маржинальный доход включает в себя постоянные затраты и прибыль.</w:t>
      </w:r>
    </w:p>
    <w:p w:rsidR="00BD1B0A" w:rsidRDefault="00BD1B0A" w:rsidP="009E0A25">
      <w:pPr>
        <w:spacing w:line="2" w:lineRule="exact"/>
        <w:ind w:right="-507" w:firstLine="709"/>
        <w:rPr>
          <w:sz w:val="20"/>
          <w:szCs w:val="20"/>
        </w:rPr>
      </w:pPr>
    </w:p>
    <w:p w:rsidR="00BD1B0A" w:rsidRDefault="006E1995" w:rsidP="009E0A25">
      <w:pPr>
        <w:ind w:right="-507" w:firstLine="709"/>
        <w:jc w:val="both"/>
        <w:rPr>
          <w:sz w:val="20"/>
          <w:szCs w:val="20"/>
        </w:rPr>
      </w:pPr>
      <w:r>
        <w:rPr>
          <w:rFonts w:eastAsia="Times New Roman"/>
          <w:sz w:val="28"/>
          <w:szCs w:val="28"/>
        </w:rPr>
        <w:t xml:space="preserve">Цель анализа безубыточности состоит в том, чтобы установить, что произойдет с финансовыми результатами при изменении уровня производственной деятельности организации (изменения деловой активности). Анализ безубыточности основан на зависимости между доходами от продаж, издержками и прибылью в течение краткосрочного периода. Он сводится к определению </w:t>
      </w:r>
      <w:r>
        <w:rPr>
          <w:rFonts w:eastAsia="Times New Roman"/>
          <w:b/>
          <w:bCs/>
          <w:i/>
          <w:iCs/>
          <w:sz w:val="27"/>
          <w:szCs w:val="27"/>
        </w:rPr>
        <w:t>точки безубыточности</w:t>
      </w:r>
      <w:r>
        <w:rPr>
          <w:rFonts w:eastAsia="Times New Roman"/>
          <w:sz w:val="28"/>
          <w:szCs w:val="28"/>
        </w:rPr>
        <w:t xml:space="preserve"> (критической точки, точки равновесия) – такого объема производства или продаж, который обеспечивает организации нулевой финансовый результат, то есть организация не несет убытков, но еще и не имеет прибыли.</w:t>
      </w:r>
    </w:p>
    <w:p w:rsidR="00BD1B0A" w:rsidRDefault="006E1995" w:rsidP="009E0A25">
      <w:pPr>
        <w:spacing w:line="248" w:lineRule="auto"/>
        <w:ind w:right="-507" w:firstLine="709"/>
        <w:jc w:val="both"/>
        <w:rPr>
          <w:sz w:val="20"/>
          <w:szCs w:val="20"/>
        </w:rPr>
      </w:pPr>
      <w:r>
        <w:rPr>
          <w:rFonts w:eastAsia="Times New Roman"/>
          <w:sz w:val="28"/>
          <w:szCs w:val="28"/>
        </w:rPr>
        <w:t>При использовании этого метода необходимо учитывать следующие допущения:</w:t>
      </w:r>
    </w:p>
    <w:p w:rsidR="00BD1B0A" w:rsidRDefault="006E1995" w:rsidP="009E0A25">
      <w:pPr>
        <w:numPr>
          <w:ilvl w:val="0"/>
          <w:numId w:val="106"/>
        </w:numPr>
        <w:tabs>
          <w:tab w:val="left" w:pos="426"/>
        </w:tabs>
        <w:spacing w:line="245" w:lineRule="auto"/>
        <w:ind w:right="-507" w:firstLine="709"/>
        <w:rPr>
          <w:rFonts w:ascii="PMingLiU" w:eastAsia="PMingLiU" w:hAnsi="PMingLiU" w:cs="PMingLiU"/>
          <w:sz w:val="28"/>
          <w:szCs w:val="28"/>
        </w:rPr>
      </w:pPr>
      <w:r>
        <w:rPr>
          <w:rFonts w:eastAsia="Times New Roman"/>
          <w:sz w:val="28"/>
          <w:szCs w:val="28"/>
        </w:rPr>
        <w:t>все затраты могут быть рассмотрены либо как постоянные, либо как переменные;</w:t>
      </w:r>
    </w:p>
    <w:p w:rsidR="00BD1B0A" w:rsidRDefault="006E1995" w:rsidP="009E0A25">
      <w:pPr>
        <w:numPr>
          <w:ilvl w:val="0"/>
          <w:numId w:val="106"/>
        </w:numPr>
        <w:tabs>
          <w:tab w:val="left" w:pos="426"/>
        </w:tabs>
        <w:spacing w:line="232" w:lineRule="auto"/>
        <w:ind w:right="-507" w:firstLine="709"/>
        <w:rPr>
          <w:rFonts w:ascii="PMingLiU" w:eastAsia="PMingLiU" w:hAnsi="PMingLiU" w:cs="PMingLiU"/>
          <w:sz w:val="28"/>
          <w:szCs w:val="28"/>
        </w:rPr>
      </w:pPr>
      <w:r>
        <w:rPr>
          <w:rFonts w:eastAsia="Times New Roman"/>
          <w:sz w:val="28"/>
          <w:szCs w:val="28"/>
        </w:rPr>
        <w:t>постоянные затраты не изменяются вместе с изменениями объема производства в пределах масштабной базы;</w:t>
      </w:r>
    </w:p>
    <w:p w:rsidR="00BD1B0A" w:rsidRDefault="00BD1B0A" w:rsidP="009E0A25">
      <w:pPr>
        <w:spacing w:line="2" w:lineRule="exact"/>
        <w:ind w:right="-507" w:firstLine="709"/>
        <w:rPr>
          <w:rFonts w:ascii="PMingLiU" w:eastAsia="PMingLiU" w:hAnsi="PMingLiU" w:cs="PMingLiU"/>
          <w:sz w:val="28"/>
          <w:szCs w:val="28"/>
        </w:rPr>
      </w:pPr>
    </w:p>
    <w:p w:rsidR="00BD1B0A" w:rsidRDefault="006E1995" w:rsidP="009E0A25">
      <w:pPr>
        <w:numPr>
          <w:ilvl w:val="0"/>
          <w:numId w:val="106"/>
        </w:numPr>
        <w:tabs>
          <w:tab w:val="left" w:pos="426"/>
        </w:tabs>
        <w:spacing w:line="233" w:lineRule="auto"/>
        <w:ind w:right="-507" w:firstLine="709"/>
        <w:rPr>
          <w:rFonts w:ascii="PMingLiU" w:eastAsia="PMingLiU" w:hAnsi="PMingLiU" w:cs="PMingLiU"/>
          <w:sz w:val="28"/>
          <w:szCs w:val="28"/>
        </w:rPr>
      </w:pPr>
      <w:r>
        <w:rPr>
          <w:rFonts w:eastAsia="Times New Roman"/>
          <w:sz w:val="28"/>
          <w:szCs w:val="28"/>
        </w:rPr>
        <w:t>переменные затраты прямо пропорциональны объему производства в пределах масштабной базы;</w:t>
      </w:r>
    </w:p>
    <w:p w:rsidR="00BD1B0A" w:rsidRDefault="00BD1B0A" w:rsidP="009E0A25">
      <w:pPr>
        <w:spacing w:line="1" w:lineRule="exact"/>
        <w:ind w:right="-507" w:firstLine="709"/>
        <w:rPr>
          <w:rFonts w:ascii="PMingLiU" w:eastAsia="PMingLiU" w:hAnsi="PMingLiU" w:cs="PMingLiU"/>
          <w:sz w:val="28"/>
          <w:szCs w:val="28"/>
        </w:rPr>
      </w:pPr>
    </w:p>
    <w:p w:rsidR="00BD1B0A" w:rsidRDefault="006E1995" w:rsidP="009E0A25">
      <w:pPr>
        <w:numPr>
          <w:ilvl w:val="0"/>
          <w:numId w:val="106"/>
        </w:numPr>
        <w:tabs>
          <w:tab w:val="left" w:pos="426"/>
        </w:tabs>
        <w:spacing w:line="233" w:lineRule="auto"/>
        <w:ind w:right="-507" w:firstLine="709"/>
        <w:rPr>
          <w:rFonts w:ascii="PMingLiU" w:eastAsia="PMingLiU" w:hAnsi="PMingLiU" w:cs="PMingLiU"/>
          <w:sz w:val="28"/>
          <w:szCs w:val="28"/>
        </w:rPr>
      </w:pPr>
      <w:r>
        <w:rPr>
          <w:rFonts w:eastAsia="Times New Roman"/>
          <w:sz w:val="28"/>
          <w:szCs w:val="28"/>
        </w:rPr>
        <w:t>переменные затраты на единицу продукции (удельные переменные затраты) являются постоянными;</w:t>
      </w:r>
    </w:p>
    <w:p w:rsidR="00BD1B0A" w:rsidRDefault="00BD1B0A" w:rsidP="009E0A25">
      <w:pPr>
        <w:spacing w:line="1" w:lineRule="exact"/>
        <w:ind w:right="-507" w:firstLine="709"/>
        <w:rPr>
          <w:rFonts w:ascii="PMingLiU" w:eastAsia="PMingLiU" w:hAnsi="PMingLiU" w:cs="PMingLiU"/>
          <w:sz w:val="28"/>
          <w:szCs w:val="28"/>
        </w:rPr>
      </w:pPr>
    </w:p>
    <w:p w:rsidR="00BD1B0A" w:rsidRDefault="006E1995" w:rsidP="009E0A25">
      <w:pPr>
        <w:numPr>
          <w:ilvl w:val="0"/>
          <w:numId w:val="106"/>
        </w:numPr>
        <w:tabs>
          <w:tab w:val="left" w:pos="426"/>
        </w:tabs>
        <w:spacing w:line="226" w:lineRule="auto"/>
        <w:ind w:right="-507" w:firstLine="709"/>
        <w:rPr>
          <w:rFonts w:ascii="PMingLiU" w:eastAsia="PMingLiU" w:hAnsi="PMingLiU" w:cs="PMingLiU"/>
          <w:sz w:val="28"/>
          <w:szCs w:val="28"/>
        </w:rPr>
      </w:pPr>
      <w:r>
        <w:rPr>
          <w:rFonts w:eastAsia="Times New Roman"/>
          <w:sz w:val="28"/>
          <w:szCs w:val="28"/>
        </w:rPr>
        <w:t>отсутствуют структурные сдвиги;</w:t>
      </w:r>
    </w:p>
    <w:p w:rsidR="00BD1B0A" w:rsidRDefault="006E1995" w:rsidP="009E0A25">
      <w:pPr>
        <w:numPr>
          <w:ilvl w:val="0"/>
          <w:numId w:val="106"/>
        </w:numPr>
        <w:tabs>
          <w:tab w:val="left" w:pos="426"/>
        </w:tabs>
        <w:spacing w:line="233" w:lineRule="auto"/>
        <w:ind w:right="-507" w:firstLine="709"/>
        <w:rPr>
          <w:rFonts w:ascii="PMingLiU" w:eastAsia="PMingLiU" w:hAnsi="PMingLiU" w:cs="PMingLiU"/>
          <w:sz w:val="28"/>
          <w:szCs w:val="28"/>
        </w:rPr>
      </w:pPr>
      <w:r>
        <w:rPr>
          <w:rFonts w:eastAsia="Times New Roman"/>
          <w:sz w:val="28"/>
          <w:szCs w:val="28"/>
        </w:rPr>
        <w:t>объем производства является единственным фактором, влияющим на изменения затрат и выручки;</w:t>
      </w:r>
    </w:p>
    <w:p w:rsidR="00BD1B0A" w:rsidRDefault="00BD1B0A" w:rsidP="009E0A25">
      <w:pPr>
        <w:spacing w:line="1" w:lineRule="exact"/>
        <w:ind w:right="-507" w:firstLine="709"/>
        <w:rPr>
          <w:rFonts w:ascii="PMingLiU" w:eastAsia="PMingLiU" w:hAnsi="PMingLiU" w:cs="PMingLiU"/>
          <w:sz w:val="28"/>
          <w:szCs w:val="28"/>
        </w:rPr>
      </w:pPr>
    </w:p>
    <w:p w:rsidR="00BD1B0A" w:rsidRDefault="006E1995" w:rsidP="009E0A25">
      <w:pPr>
        <w:numPr>
          <w:ilvl w:val="0"/>
          <w:numId w:val="106"/>
        </w:numPr>
        <w:tabs>
          <w:tab w:val="left" w:pos="426"/>
        </w:tabs>
        <w:spacing w:line="226" w:lineRule="auto"/>
        <w:ind w:right="-507" w:firstLine="709"/>
        <w:rPr>
          <w:rFonts w:ascii="PMingLiU" w:eastAsia="PMingLiU" w:hAnsi="PMingLiU" w:cs="PMingLiU"/>
          <w:sz w:val="28"/>
          <w:szCs w:val="28"/>
        </w:rPr>
      </w:pPr>
      <w:r>
        <w:rPr>
          <w:rFonts w:eastAsia="Times New Roman"/>
          <w:sz w:val="28"/>
          <w:szCs w:val="28"/>
        </w:rPr>
        <w:t>объем продаж тождественен объему производства.</w:t>
      </w:r>
    </w:p>
    <w:p w:rsidR="00BD1B0A" w:rsidRDefault="00BD1B0A" w:rsidP="009E0A25">
      <w:pPr>
        <w:spacing w:line="1" w:lineRule="exact"/>
        <w:ind w:right="-507" w:firstLine="709"/>
        <w:rPr>
          <w:sz w:val="20"/>
          <w:szCs w:val="20"/>
        </w:rPr>
      </w:pPr>
    </w:p>
    <w:p w:rsidR="00BD1B0A" w:rsidRDefault="006E1995" w:rsidP="009E0A25">
      <w:pPr>
        <w:ind w:right="-507" w:firstLine="709"/>
        <w:jc w:val="both"/>
        <w:rPr>
          <w:sz w:val="20"/>
          <w:szCs w:val="20"/>
        </w:rPr>
      </w:pPr>
      <w:r>
        <w:rPr>
          <w:rFonts w:eastAsia="Times New Roman"/>
          <w:sz w:val="28"/>
          <w:szCs w:val="28"/>
        </w:rPr>
        <w:t>Безубыточность - такое состояние, когда бизнес не приносит ни прибыли, ни убытков. Это выручка, которая необходима для того, чтобы организация начала получать прибыль. Ее можно выразить и в количестве единиц продукции, которую необходимо продать, чтобы покрыть затраты, после чего каждая дополнительная единица проданной продукции будет приносить прибыль предприятию.</w:t>
      </w:r>
    </w:p>
    <w:p w:rsidR="00BD1B0A" w:rsidRDefault="006E1995" w:rsidP="009E0A25">
      <w:pPr>
        <w:ind w:right="-507" w:firstLine="709"/>
        <w:jc w:val="both"/>
        <w:rPr>
          <w:sz w:val="20"/>
          <w:szCs w:val="20"/>
        </w:rPr>
      </w:pPr>
      <w:r>
        <w:rPr>
          <w:rFonts w:eastAsia="Times New Roman"/>
          <w:sz w:val="28"/>
          <w:szCs w:val="28"/>
        </w:rPr>
        <w:t xml:space="preserve">Разность между фактическим количеством реализованной продукции и безубыточным объемом продаж продукции - </w:t>
      </w:r>
      <w:r>
        <w:rPr>
          <w:rFonts w:eastAsia="Times New Roman"/>
          <w:i/>
          <w:iCs/>
          <w:sz w:val="28"/>
          <w:szCs w:val="28"/>
        </w:rPr>
        <w:t>это зона безопасности</w:t>
      </w:r>
      <w:r>
        <w:rPr>
          <w:rFonts w:eastAsia="Times New Roman"/>
          <w:sz w:val="28"/>
          <w:szCs w:val="28"/>
        </w:rPr>
        <w:t xml:space="preserve"> </w:t>
      </w:r>
      <w:r>
        <w:rPr>
          <w:rFonts w:eastAsia="Times New Roman"/>
          <w:i/>
          <w:iCs/>
          <w:sz w:val="28"/>
          <w:szCs w:val="28"/>
        </w:rPr>
        <w:t>(зона</w:t>
      </w:r>
      <w:r>
        <w:rPr>
          <w:rFonts w:eastAsia="Times New Roman"/>
          <w:sz w:val="28"/>
          <w:szCs w:val="28"/>
        </w:rPr>
        <w:t xml:space="preserve"> </w:t>
      </w:r>
      <w:r>
        <w:rPr>
          <w:rFonts w:eastAsia="Times New Roman"/>
          <w:i/>
          <w:iCs/>
          <w:sz w:val="28"/>
          <w:szCs w:val="28"/>
        </w:rPr>
        <w:t xml:space="preserve">прибыли), </w:t>
      </w:r>
      <w:r>
        <w:rPr>
          <w:rFonts w:eastAsia="Times New Roman"/>
          <w:sz w:val="28"/>
          <w:szCs w:val="28"/>
        </w:rPr>
        <w:t>и чем больше она,</w:t>
      </w:r>
      <w:r>
        <w:rPr>
          <w:rFonts w:eastAsia="Times New Roman"/>
          <w:i/>
          <w:iCs/>
          <w:sz w:val="28"/>
          <w:szCs w:val="28"/>
        </w:rPr>
        <w:t xml:space="preserve"> </w:t>
      </w:r>
      <w:r>
        <w:rPr>
          <w:rFonts w:eastAsia="Times New Roman"/>
          <w:sz w:val="28"/>
          <w:szCs w:val="28"/>
        </w:rPr>
        <w:t>тем прочнее финансовое состояние организации.</w:t>
      </w:r>
    </w:p>
    <w:p w:rsidR="00BD1B0A" w:rsidRDefault="006E1995" w:rsidP="009E0A25">
      <w:pPr>
        <w:spacing w:line="239" w:lineRule="auto"/>
        <w:ind w:right="-507" w:firstLine="709"/>
        <w:jc w:val="both"/>
        <w:rPr>
          <w:sz w:val="20"/>
          <w:szCs w:val="20"/>
        </w:rPr>
      </w:pPr>
      <w:r>
        <w:rPr>
          <w:rFonts w:eastAsia="Times New Roman"/>
          <w:sz w:val="28"/>
          <w:szCs w:val="28"/>
        </w:rPr>
        <w:lastRenderedPageBreak/>
        <w:t>Безубыточный объем продаж и зона безопасности организации являются основополагающими показателями при разработке бизнес-планов, обосновании управленческих решений , оценке деятельности организаций, определять и анализировать которые должен уметь каждый бухгалтер, экономист, менеджер.</w:t>
      </w:r>
    </w:p>
    <w:p w:rsidR="00BD1B0A" w:rsidRDefault="00BD1B0A" w:rsidP="009E0A25">
      <w:pPr>
        <w:spacing w:line="6" w:lineRule="exact"/>
        <w:ind w:right="-507" w:firstLine="709"/>
        <w:rPr>
          <w:sz w:val="20"/>
          <w:szCs w:val="20"/>
        </w:rPr>
      </w:pPr>
    </w:p>
    <w:p w:rsidR="00BD1B0A" w:rsidRDefault="006E1995" w:rsidP="009E0A25">
      <w:pPr>
        <w:spacing w:line="241" w:lineRule="auto"/>
        <w:ind w:right="-507" w:firstLine="709"/>
        <w:jc w:val="both"/>
        <w:rPr>
          <w:sz w:val="20"/>
          <w:szCs w:val="20"/>
        </w:rPr>
      </w:pPr>
      <w:r>
        <w:rPr>
          <w:rFonts w:eastAsia="Times New Roman"/>
          <w:sz w:val="28"/>
          <w:szCs w:val="28"/>
        </w:rPr>
        <w:t xml:space="preserve">Для определения их уровня можно использовать </w:t>
      </w:r>
      <w:r>
        <w:rPr>
          <w:rFonts w:eastAsia="Times New Roman"/>
          <w:i/>
          <w:iCs/>
          <w:sz w:val="28"/>
          <w:szCs w:val="28"/>
        </w:rPr>
        <w:t>аналитический</w:t>
      </w:r>
      <w:r>
        <w:rPr>
          <w:rFonts w:eastAsia="Times New Roman"/>
          <w:sz w:val="28"/>
          <w:szCs w:val="28"/>
        </w:rPr>
        <w:t xml:space="preserve"> и </w:t>
      </w:r>
      <w:r>
        <w:rPr>
          <w:rFonts w:eastAsia="Times New Roman"/>
          <w:i/>
          <w:iCs/>
          <w:sz w:val="28"/>
          <w:szCs w:val="28"/>
        </w:rPr>
        <w:t>графический способы.</w:t>
      </w:r>
    </w:p>
    <w:p w:rsidR="00BD1B0A" w:rsidRDefault="006E1995" w:rsidP="009E0A25">
      <w:pPr>
        <w:spacing w:line="239" w:lineRule="auto"/>
        <w:ind w:right="-507" w:firstLine="709"/>
        <w:jc w:val="both"/>
        <w:rPr>
          <w:sz w:val="20"/>
          <w:szCs w:val="20"/>
        </w:rPr>
      </w:pPr>
      <w:r>
        <w:rPr>
          <w:rFonts w:eastAsia="Times New Roman"/>
          <w:i/>
          <w:iCs/>
          <w:sz w:val="28"/>
          <w:szCs w:val="28"/>
        </w:rPr>
        <w:t xml:space="preserve">Для определения безубыточного объема продаж и зоны безопасности предприятия </w:t>
      </w:r>
      <w:r>
        <w:rPr>
          <w:rFonts w:eastAsia="Times New Roman"/>
          <w:sz w:val="28"/>
          <w:szCs w:val="28"/>
        </w:rPr>
        <w:t>можно построить график.</w:t>
      </w:r>
      <w:r>
        <w:rPr>
          <w:rFonts w:eastAsia="Times New Roman"/>
          <w:i/>
          <w:iCs/>
          <w:sz w:val="28"/>
          <w:szCs w:val="28"/>
        </w:rPr>
        <w:t xml:space="preserve"> </w:t>
      </w:r>
      <w:r>
        <w:rPr>
          <w:rFonts w:eastAsia="Times New Roman"/>
          <w:sz w:val="28"/>
          <w:szCs w:val="28"/>
        </w:rPr>
        <w:t>По горизонтали показывается объем</w:t>
      </w:r>
      <w:r>
        <w:rPr>
          <w:rFonts w:eastAsia="Times New Roman"/>
          <w:i/>
          <w:iCs/>
          <w:sz w:val="28"/>
          <w:szCs w:val="28"/>
        </w:rPr>
        <w:t xml:space="preserve"> </w:t>
      </w:r>
      <w:r>
        <w:rPr>
          <w:rFonts w:eastAsia="Times New Roman"/>
          <w:sz w:val="28"/>
          <w:szCs w:val="28"/>
        </w:rPr>
        <w:t>реализации продукции в процентах от производственной мощности организации , или в натуральных единицах (если выпускается один вид продукции), или в денежной оценке (если график строится для нескольких видов продукции), по вертикали - себестоимость проданной продукции и прибыль, которые вместе составляют выручку от реализации.</w:t>
      </w:r>
    </w:p>
    <w:p w:rsidR="00BD1B0A" w:rsidRDefault="00BD1B0A" w:rsidP="009E0A25">
      <w:pPr>
        <w:spacing w:line="7" w:lineRule="exact"/>
        <w:ind w:right="-507" w:firstLine="709"/>
        <w:rPr>
          <w:sz w:val="20"/>
          <w:szCs w:val="20"/>
        </w:rPr>
      </w:pPr>
    </w:p>
    <w:p w:rsidR="00BD1B0A" w:rsidRDefault="006E1995" w:rsidP="009E0A25">
      <w:pPr>
        <w:ind w:right="-507" w:firstLine="709"/>
        <w:jc w:val="both"/>
        <w:rPr>
          <w:sz w:val="20"/>
          <w:szCs w:val="20"/>
        </w:rPr>
      </w:pPr>
      <w:r>
        <w:rPr>
          <w:rFonts w:eastAsia="Times New Roman"/>
          <w:sz w:val="28"/>
          <w:szCs w:val="28"/>
        </w:rPr>
        <w:t>По графику можно установить, при каком объеме реализации продукции организация получит прибыль, а при каком - ее не будет. Можно определить также точку, в которой затраты будут равны выручке от реализации продукции. Она получила название точки безубыточного объема реализации продукции, или порога рентабельности, или точки окупаемости затрат, ниже которой производство будет убыточным.</w:t>
      </w:r>
    </w:p>
    <w:p w:rsidR="00BD1B0A" w:rsidRDefault="006E1995" w:rsidP="009E0A25">
      <w:pPr>
        <w:spacing w:line="241" w:lineRule="auto"/>
        <w:ind w:right="-507" w:firstLine="709"/>
        <w:jc w:val="both"/>
        <w:rPr>
          <w:sz w:val="20"/>
          <w:szCs w:val="20"/>
        </w:rPr>
      </w:pPr>
      <w:r>
        <w:rPr>
          <w:rFonts w:eastAsia="Times New Roman"/>
          <w:i/>
          <w:iCs/>
          <w:sz w:val="28"/>
          <w:szCs w:val="28"/>
        </w:rPr>
        <w:t xml:space="preserve">Аналитический способ </w:t>
      </w:r>
      <w:r>
        <w:rPr>
          <w:rFonts w:eastAsia="Times New Roman"/>
          <w:sz w:val="28"/>
          <w:szCs w:val="28"/>
        </w:rPr>
        <w:t>расчета безубыточного объема продаж и зоны</w:t>
      </w:r>
      <w:r>
        <w:rPr>
          <w:rFonts w:eastAsia="Times New Roman"/>
          <w:i/>
          <w:iCs/>
          <w:sz w:val="28"/>
          <w:szCs w:val="28"/>
        </w:rPr>
        <w:t xml:space="preserve"> </w:t>
      </w:r>
      <w:r>
        <w:rPr>
          <w:rFonts w:eastAsia="Times New Roman"/>
          <w:sz w:val="28"/>
          <w:szCs w:val="28"/>
        </w:rPr>
        <w:t>безопасности организации более удобен, чем графический.</w:t>
      </w:r>
    </w:p>
    <w:p w:rsidR="00BD1B0A" w:rsidRDefault="006E1995" w:rsidP="009E0A25">
      <w:pPr>
        <w:spacing w:line="243" w:lineRule="auto"/>
        <w:ind w:right="-507" w:firstLine="709"/>
        <w:jc w:val="both"/>
        <w:rPr>
          <w:sz w:val="20"/>
          <w:szCs w:val="20"/>
        </w:rPr>
      </w:pPr>
      <w:r>
        <w:rPr>
          <w:rFonts w:eastAsia="Times New Roman"/>
          <w:i/>
          <w:iCs/>
          <w:sz w:val="28"/>
          <w:szCs w:val="28"/>
        </w:rPr>
        <w:t xml:space="preserve">Для определения безубыточного объема продаж в стоимостном выражении </w:t>
      </w:r>
      <w:r>
        <w:rPr>
          <w:rFonts w:eastAsia="Times New Roman"/>
          <w:sz w:val="28"/>
          <w:szCs w:val="28"/>
        </w:rPr>
        <w:t>необходимо сумму постоянных затрат разделить на долю маржи</w:t>
      </w:r>
      <w:r>
        <w:rPr>
          <w:rFonts w:eastAsia="Times New Roman"/>
          <w:i/>
          <w:iCs/>
          <w:sz w:val="28"/>
          <w:szCs w:val="28"/>
        </w:rPr>
        <w:t xml:space="preserve"> </w:t>
      </w:r>
      <w:r>
        <w:rPr>
          <w:rFonts w:eastAsia="Times New Roman"/>
          <w:sz w:val="28"/>
          <w:szCs w:val="28"/>
        </w:rPr>
        <w:t>покрытия дохода в выручке:</w:t>
      </w:r>
    </w:p>
    <w:p w:rsidR="00BD1B0A" w:rsidRDefault="00BD1B0A" w:rsidP="009E0A25">
      <w:pPr>
        <w:ind w:right="-507" w:firstLine="709"/>
      </w:pPr>
    </w:p>
    <w:tbl>
      <w:tblPr>
        <w:tblW w:w="0" w:type="auto"/>
        <w:tblInd w:w="2006" w:type="dxa"/>
        <w:tblLayout w:type="fixed"/>
        <w:tblCellMar>
          <w:left w:w="0" w:type="dxa"/>
          <w:right w:w="0" w:type="dxa"/>
        </w:tblCellMar>
        <w:tblLook w:val="04A0"/>
      </w:tblPr>
      <w:tblGrid>
        <w:gridCol w:w="240"/>
        <w:gridCol w:w="320"/>
        <w:gridCol w:w="440"/>
        <w:gridCol w:w="520"/>
        <w:gridCol w:w="240"/>
        <w:gridCol w:w="2380"/>
        <w:gridCol w:w="2080"/>
        <w:gridCol w:w="20"/>
      </w:tblGrid>
      <w:tr w:rsidR="00BD1B0A" w:rsidTr="009E0A25">
        <w:trPr>
          <w:trHeight w:val="503"/>
        </w:trPr>
        <w:tc>
          <w:tcPr>
            <w:tcW w:w="240" w:type="dxa"/>
            <w:vMerge w:val="restart"/>
            <w:vAlign w:val="bottom"/>
          </w:tcPr>
          <w:p w:rsidR="00BD1B0A" w:rsidRDefault="006E1995">
            <w:pPr>
              <w:rPr>
                <w:sz w:val="20"/>
                <w:szCs w:val="20"/>
              </w:rPr>
            </w:pPr>
            <w:r>
              <w:rPr>
                <w:rFonts w:eastAsia="Times New Roman"/>
                <w:i/>
                <w:iCs/>
                <w:w w:val="97"/>
                <w:sz w:val="37"/>
                <w:szCs w:val="37"/>
              </w:rPr>
              <w:t>B</w:t>
            </w:r>
          </w:p>
        </w:tc>
        <w:tc>
          <w:tcPr>
            <w:tcW w:w="320" w:type="dxa"/>
            <w:vMerge w:val="restart"/>
            <w:vAlign w:val="bottom"/>
          </w:tcPr>
          <w:p w:rsidR="00BD1B0A" w:rsidRDefault="006E1995">
            <w:pPr>
              <w:ind w:left="20"/>
              <w:rPr>
                <w:sz w:val="20"/>
                <w:szCs w:val="20"/>
              </w:rPr>
            </w:pPr>
            <w:r>
              <w:rPr>
                <w:rFonts w:eastAsia="Times New Roman"/>
              </w:rPr>
              <w:t>кр</w:t>
            </w:r>
          </w:p>
        </w:tc>
        <w:tc>
          <w:tcPr>
            <w:tcW w:w="440" w:type="dxa"/>
            <w:vMerge w:val="restart"/>
            <w:vAlign w:val="bottom"/>
          </w:tcPr>
          <w:p w:rsidR="00BD1B0A" w:rsidRDefault="006E1995">
            <w:pPr>
              <w:jc w:val="right"/>
              <w:rPr>
                <w:sz w:val="20"/>
                <w:szCs w:val="20"/>
              </w:rPr>
            </w:pPr>
            <w:r>
              <w:rPr>
                <w:rFonts w:ascii="Symbol" w:eastAsia="Symbol" w:hAnsi="Symbol" w:cs="Symbol"/>
                <w:sz w:val="37"/>
                <w:szCs w:val="37"/>
              </w:rPr>
              <w:t></w:t>
            </w:r>
          </w:p>
        </w:tc>
        <w:tc>
          <w:tcPr>
            <w:tcW w:w="520" w:type="dxa"/>
            <w:tcBorders>
              <w:bottom w:val="single" w:sz="8" w:space="0" w:color="auto"/>
            </w:tcBorders>
            <w:vAlign w:val="bottom"/>
          </w:tcPr>
          <w:p w:rsidR="00BD1B0A" w:rsidRDefault="006E1995">
            <w:pPr>
              <w:jc w:val="right"/>
              <w:rPr>
                <w:sz w:val="20"/>
                <w:szCs w:val="20"/>
              </w:rPr>
            </w:pPr>
            <w:r>
              <w:rPr>
                <w:rFonts w:eastAsia="Times New Roman"/>
                <w:sz w:val="37"/>
                <w:szCs w:val="37"/>
              </w:rPr>
              <w:t>А</w:t>
            </w:r>
          </w:p>
        </w:tc>
        <w:tc>
          <w:tcPr>
            <w:tcW w:w="240" w:type="dxa"/>
            <w:tcBorders>
              <w:bottom w:val="single" w:sz="8" w:space="0" w:color="auto"/>
            </w:tcBorders>
            <w:vAlign w:val="bottom"/>
          </w:tcPr>
          <w:p w:rsidR="00BD1B0A" w:rsidRDefault="00BD1B0A">
            <w:pPr>
              <w:rPr>
                <w:sz w:val="24"/>
                <w:szCs w:val="24"/>
              </w:rPr>
            </w:pPr>
          </w:p>
        </w:tc>
        <w:tc>
          <w:tcPr>
            <w:tcW w:w="2380" w:type="dxa"/>
            <w:vAlign w:val="bottom"/>
          </w:tcPr>
          <w:p w:rsidR="00BD1B0A" w:rsidRDefault="00BD1B0A">
            <w:pPr>
              <w:rPr>
                <w:sz w:val="24"/>
                <w:szCs w:val="24"/>
              </w:rPr>
            </w:pPr>
          </w:p>
        </w:tc>
        <w:tc>
          <w:tcPr>
            <w:tcW w:w="2080" w:type="dxa"/>
            <w:vAlign w:val="bottom"/>
          </w:tcPr>
          <w:p w:rsidR="00BD1B0A" w:rsidRDefault="00BD1B0A">
            <w:pPr>
              <w:rPr>
                <w:sz w:val="24"/>
                <w:szCs w:val="24"/>
              </w:rPr>
            </w:pPr>
          </w:p>
        </w:tc>
        <w:tc>
          <w:tcPr>
            <w:tcW w:w="20" w:type="dxa"/>
            <w:vAlign w:val="bottom"/>
          </w:tcPr>
          <w:p w:rsidR="00BD1B0A" w:rsidRDefault="00BD1B0A">
            <w:pPr>
              <w:rPr>
                <w:sz w:val="1"/>
                <w:szCs w:val="1"/>
              </w:rPr>
            </w:pPr>
          </w:p>
        </w:tc>
      </w:tr>
      <w:tr w:rsidR="00BD1B0A" w:rsidTr="009E0A25">
        <w:trPr>
          <w:trHeight w:val="193"/>
        </w:trPr>
        <w:tc>
          <w:tcPr>
            <w:tcW w:w="240" w:type="dxa"/>
            <w:vMerge/>
            <w:vAlign w:val="bottom"/>
          </w:tcPr>
          <w:p w:rsidR="00BD1B0A" w:rsidRDefault="00BD1B0A">
            <w:pPr>
              <w:rPr>
                <w:sz w:val="16"/>
                <w:szCs w:val="16"/>
              </w:rPr>
            </w:pPr>
          </w:p>
        </w:tc>
        <w:tc>
          <w:tcPr>
            <w:tcW w:w="320" w:type="dxa"/>
            <w:vMerge/>
            <w:vAlign w:val="bottom"/>
          </w:tcPr>
          <w:p w:rsidR="00BD1B0A" w:rsidRDefault="00BD1B0A">
            <w:pPr>
              <w:rPr>
                <w:sz w:val="16"/>
                <w:szCs w:val="16"/>
              </w:rPr>
            </w:pPr>
          </w:p>
        </w:tc>
        <w:tc>
          <w:tcPr>
            <w:tcW w:w="440" w:type="dxa"/>
            <w:vMerge/>
            <w:vAlign w:val="bottom"/>
          </w:tcPr>
          <w:p w:rsidR="00BD1B0A" w:rsidRDefault="00BD1B0A">
            <w:pPr>
              <w:rPr>
                <w:sz w:val="16"/>
                <w:szCs w:val="16"/>
              </w:rPr>
            </w:pPr>
          </w:p>
        </w:tc>
        <w:tc>
          <w:tcPr>
            <w:tcW w:w="520" w:type="dxa"/>
            <w:vMerge w:val="restart"/>
            <w:vAlign w:val="bottom"/>
          </w:tcPr>
          <w:p w:rsidR="00BD1B0A" w:rsidRDefault="006E1995">
            <w:pPr>
              <w:jc w:val="right"/>
              <w:rPr>
                <w:sz w:val="20"/>
                <w:szCs w:val="20"/>
              </w:rPr>
            </w:pPr>
            <w:r>
              <w:rPr>
                <w:rFonts w:eastAsia="Times New Roman"/>
                <w:w w:val="91"/>
                <w:sz w:val="37"/>
                <w:szCs w:val="37"/>
              </w:rPr>
              <w:t xml:space="preserve">Д </w:t>
            </w:r>
            <w:r>
              <w:rPr>
                <w:rFonts w:eastAsia="Times New Roman"/>
                <w:w w:val="91"/>
                <w:sz w:val="43"/>
                <w:szCs w:val="43"/>
                <w:vertAlign w:val="subscript"/>
              </w:rPr>
              <w:t>м</w:t>
            </w:r>
          </w:p>
        </w:tc>
        <w:tc>
          <w:tcPr>
            <w:tcW w:w="240" w:type="dxa"/>
            <w:vAlign w:val="bottom"/>
          </w:tcPr>
          <w:p w:rsidR="00BD1B0A" w:rsidRDefault="00BD1B0A">
            <w:pPr>
              <w:rPr>
                <w:sz w:val="16"/>
                <w:szCs w:val="16"/>
              </w:rPr>
            </w:pPr>
          </w:p>
        </w:tc>
        <w:tc>
          <w:tcPr>
            <w:tcW w:w="2380" w:type="dxa"/>
            <w:vMerge w:val="restart"/>
            <w:vAlign w:val="bottom"/>
          </w:tcPr>
          <w:p w:rsidR="00BD1B0A" w:rsidRDefault="006E1995">
            <w:pPr>
              <w:ind w:left="280"/>
              <w:rPr>
                <w:sz w:val="20"/>
                <w:szCs w:val="20"/>
              </w:rPr>
            </w:pPr>
            <w:r>
              <w:rPr>
                <w:rFonts w:eastAsia="Times New Roman"/>
                <w:sz w:val="28"/>
                <w:szCs w:val="28"/>
              </w:rPr>
              <w:t>, руб.</w:t>
            </w:r>
          </w:p>
        </w:tc>
        <w:tc>
          <w:tcPr>
            <w:tcW w:w="2080" w:type="dxa"/>
            <w:vMerge w:val="restart"/>
            <w:vAlign w:val="bottom"/>
          </w:tcPr>
          <w:p w:rsidR="00BD1B0A" w:rsidRDefault="006E1995" w:rsidP="009E0A25">
            <w:pPr>
              <w:jc w:val="right"/>
              <w:rPr>
                <w:sz w:val="20"/>
                <w:szCs w:val="20"/>
              </w:rPr>
            </w:pPr>
            <w:r>
              <w:rPr>
                <w:rFonts w:eastAsia="Times New Roman"/>
                <w:sz w:val="28"/>
                <w:szCs w:val="28"/>
              </w:rPr>
              <w:t>( 3)</w:t>
            </w:r>
          </w:p>
        </w:tc>
        <w:tc>
          <w:tcPr>
            <w:tcW w:w="20" w:type="dxa"/>
            <w:vAlign w:val="bottom"/>
          </w:tcPr>
          <w:p w:rsidR="00BD1B0A" w:rsidRDefault="00BD1B0A">
            <w:pPr>
              <w:rPr>
                <w:sz w:val="1"/>
                <w:szCs w:val="1"/>
              </w:rPr>
            </w:pPr>
          </w:p>
        </w:tc>
      </w:tr>
      <w:tr w:rsidR="00BD1B0A" w:rsidTr="009E0A25">
        <w:trPr>
          <w:trHeight w:val="166"/>
        </w:trPr>
        <w:tc>
          <w:tcPr>
            <w:tcW w:w="240" w:type="dxa"/>
            <w:vAlign w:val="bottom"/>
          </w:tcPr>
          <w:p w:rsidR="00BD1B0A" w:rsidRDefault="00BD1B0A">
            <w:pPr>
              <w:rPr>
                <w:sz w:val="14"/>
                <w:szCs w:val="14"/>
              </w:rPr>
            </w:pPr>
          </w:p>
        </w:tc>
        <w:tc>
          <w:tcPr>
            <w:tcW w:w="320" w:type="dxa"/>
            <w:vMerge/>
            <w:vAlign w:val="bottom"/>
          </w:tcPr>
          <w:p w:rsidR="00BD1B0A" w:rsidRDefault="00BD1B0A">
            <w:pPr>
              <w:rPr>
                <w:sz w:val="14"/>
                <w:szCs w:val="14"/>
              </w:rPr>
            </w:pPr>
          </w:p>
        </w:tc>
        <w:tc>
          <w:tcPr>
            <w:tcW w:w="440" w:type="dxa"/>
            <w:vAlign w:val="bottom"/>
          </w:tcPr>
          <w:p w:rsidR="00BD1B0A" w:rsidRDefault="00BD1B0A">
            <w:pPr>
              <w:rPr>
                <w:sz w:val="14"/>
                <w:szCs w:val="14"/>
              </w:rPr>
            </w:pPr>
          </w:p>
        </w:tc>
        <w:tc>
          <w:tcPr>
            <w:tcW w:w="520" w:type="dxa"/>
            <w:vMerge/>
            <w:vAlign w:val="bottom"/>
          </w:tcPr>
          <w:p w:rsidR="00BD1B0A" w:rsidRDefault="00BD1B0A">
            <w:pPr>
              <w:rPr>
                <w:sz w:val="14"/>
                <w:szCs w:val="14"/>
              </w:rPr>
            </w:pPr>
          </w:p>
        </w:tc>
        <w:tc>
          <w:tcPr>
            <w:tcW w:w="240" w:type="dxa"/>
            <w:vAlign w:val="bottom"/>
          </w:tcPr>
          <w:p w:rsidR="00BD1B0A" w:rsidRDefault="00BD1B0A">
            <w:pPr>
              <w:rPr>
                <w:sz w:val="14"/>
                <w:szCs w:val="14"/>
              </w:rPr>
            </w:pPr>
          </w:p>
        </w:tc>
        <w:tc>
          <w:tcPr>
            <w:tcW w:w="2380" w:type="dxa"/>
            <w:vMerge/>
            <w:vAlign w:val="bottom"/>
          </w:tcPr>
          <w:p w:rsidR="00BD1B0A" w:rsidRDefault="00BD1B0A">
            <w:pPr>
              <w:rPr>
                <w:sz w:val="14"/>
                <w:szCs w:val="14"/>
              </w:rPr>
            </w:pPr>
          </w:p>
        </w:tc>
        <w:tc>
          <w:tcPr>
            <w:tcW w:w="2080" w:type="dxa"/>
            <w:vMerge/>
            <w:vAlign w:val="bottom"/>
          </w:tcPr>
          <w:p w:rsidR="00BD1B0A" w:rsidRDefault="00BD1B0A">
            <w:pPr>
              <w:rPr>
                <w:sz w:val="14"/>
                <w:szCs w:val="14"/>
              </w:rPr>
            </w:pPr>
          </w:p>
        </w:tc>
        <w:tc>
          <w:tcPr>
            <w:tcW w:w="20" w:type="dxa"/>
            <w:vAlign w:val="bottom"/>
          </w:tcPr>
          <w:p w:rsidR="00BD1B0A" w:rsidRDefault="00BD1B0A">
            <w:pPr>
              <w:rPr>
                <w:sz w:val="1"/>
                <w:szCs w:val="1"/>
              </w:rPr>
            </w:pPr>
          </w:p>
        </w:tc>
      </w:tr>
      <w:tr w:rsidR="00BD1B0A" w:rsidTr="009E0A25">
        <w:trPr>
          <w:trHeight w:val="208"/>
        </w:trPr>
        <w:tc>
          <w:tcPr>
            <w:tcW w:w="240" w:type="dxa"/>
            <w:vAlign w:val="bottom"/>
          </w:tcPr>
          <w:p w:rsidR="00BD1B0A" w:rsidRDefault="00BD1B0A">
            <w:pPr>
              <w:rPr>
                <w:sz w:val="18"/>
                <w:szCs w:val="18"/>
              </w:rPr>
            </w:pPr>
          </w:p>
        </w:tc>
        <w:tc>
          <w:tcPr>
            <w:tcW w:w="320" w:type="dxa"/>
            <w:vAlign w:val="bottom"/>
          </w:tcPr>
          <w:p w:rsidR="00BD1B0A" w:rsidRDefault="00BD1B0A">
            <w:pPr>
              <w:rPr>
                <w:sz w:val="18"/>
                <w:szCs w:val="18"/>
              </w:rPr>
            </w:pPr>
          </w:p>
        </w:tc>
        <w:tc>
          <w:tcPr>
            <w:tcW w:w="440" w:type="dxa"/>
            <w:vAlign w:val="bottom"/>
          </w:tcPr>
          <w:p w:rsidR="00BD1B0A" w:rsidRDefault="00BD1B0A">
            <w:pPr>
              <w:rPr>
                <w:sz w:val="18"/>
                <w:szCs w:val="18"/>
              </w:rPr>
            </w:pPr>
          </w:p>
        </w:tc>
        <w:tc>
          <w:tcPr>
            <w:tcW w:w="520" w:type="dxa"/>
            <w:vMerge/>
            <w:vAlign w:val="bottom"/>
          </w:tcPr>
          <w:p w:rsidR="00BD1B0A" w:rsidRDefault="00BD1B0A">
            <w:pPr>
              <w:rPr>
                <w:sz w:val="18"/>
                <w:szCs w:val="18"/>
              </w:rPr>
            </w:pPr>
          </w:p>
        </w:tc>
        <w:tc>
          <w:tcPr>
            <w:tcW w:w="2620" w:type="dxa"/>
            <w:gridSpan w:val="2"/>
            <w:vAlign w:val="bottom"/>
          </w:tcPr>
          <w:p w:rsidR="00BD1B0A" w:rsidRDefault="006E1995">
            <w:pPr>
              <w:ind w:left="20"/>
              <w:rPr>
                <w:sz w:val="20"/>
                <w:szCs w:val="20"/>
              </w:rPr>
            </w:pPr>
            <w:r>
              <w:rPr>
                <w:rFonts w:eastAsia="Times New Roman"/>
                <w:sz w:val="15"/>
                <w:szCs w:val="15"/>
              </w:rPr>
              <w:t>Д</w:t>
            </w:r>
          </w:p>
        </w:tc>
        <w:tc>
          <w:tcPr>
            <w:tcW w:w="2080" w:type="dxa"/>
            <w:vAlign w:val="bottom"/>
          </w:tcPr>
          <w:p w:rsidR="00BD1B0A" w:rsidRDefault="00BD1B0A">
            <w:pPr>
              <w:rPr>
                <w:sz w:val="18"/>
                <w:szCs w:val="18"/>
              </w:rPr>
            </w:pPr>
          </w:p>
        </w:tc>
        <w:tc>
          <w:tcPr>
            <w:tcW w:w="20" w:type="dxa"/>
            <w:vAlign w:val="bottom"/>
          </w:tcPr>
          <w:p w:rsidR="00BD1B0A" w:rsidRDefault="00BD1B0A">
            <w:pPr>
              <w:rPr>
                <w:sz w:val="1"/>
                <w:szCs w:val="1"/>
              </w:rPr>
            </w:pPr>
          </w:p>
        </w:tc>
      </w:tr>
    </w:tbl>
    <w:p w:rsidR="00BD1B0A" w:rsidRDefault="00BD1B0A">
      <w:pPr>
        <w:spacing w:line="49" w:lineRule="exact"/>
        <w:rPr>
          <w:sz w:val="20"/>
          <w:szCs w:val="20"/>
        </w:rPr>
      </w:pPr>
    </w:p>
    <w:p w:rsidR="00BD1B0A" w:rsidRDefault="006E1995">
      <w:pPr>
        <w:ind w:left="726"/>
        <w:rPr>
          <w:sz w:val="20"/>
          <w:szCs w:val="20"/>
        </w:rPr>
      </w:pPr>
      <w:r>
        <w:rPr>
          <w:rFonts w:eastAsia="Times New Roman"/>
          <w:sz w:val="24"/>
          <w:szCs w:val="24"/>
        </w:rPr>
        <w:t>где А – постоянные расходы на весь объем производства, тыс. руб.</w:t>
      </w:r>
    </w:p>
    <w:p w:rsidR="00BD1B0A" w:rsidRDefault="00BD1B0A">
      <w:pPr>
        <w:spacing w:line="26" w:lineRule="exact"/>
        <w:rPr>
          <w:sz w:val="20"/>
          <w:szCs w:val="20"/>
        </w:rPr>
      </w:pPr>
    </w:p>
    <w:p w:rsidR="00BD1B0A" w:rsidRDefault="006E1995">
      <w:pPr>
        <w:ind w:left="726"/>
        <w:rPr>
          <w:sz w:val="20"/>
          <w:szCs w:val="20"/>
        </w:rPr>
      </w:pPr>
      <w:r>
        <w:rPr>
          <w:rFonts w:eastAsia="Times New Roman"/>
          <w:sz w:val="24"/>
          <w:szCs w:val="24"/>
        </w:rPr>
        <w:t>Дмд – доля маржинального дохода в выручке.</w:t>
      </w:r>
    </w:p>
    <w:p w:rsidR="00BD1B0A" w:rsidRDefault="00BD1B0A">
      <w:pPr>
        <w:spacing w:line="4" w:lineRule="exact"/>
        <w:rPr>
          <w:sz w:val="20"/>
          <w:szCs w:val="20"/>
        </w:rPr>
      </w:pPr>
    </w:p>
    <w:p w:rsidR="00BD1B0A" w:rsidRDefault="006E1995">
      <w:pPr>
        <w:spacing w:line="243" w:lineRule="auto"/>
        <w:ind w:left="6" w:firstLine="720"/>
        <w:jc w:val="both"/>
        <w:rPr>
          <w:sz w:val="20"/>
          <w:szCs w:val="20"/>
        </w:rPr>
      </w:pPr>
      <w:r>
        <w:rPr>
          <w:rFonts w:eastAsia="Times New Roman"/>
          <w:i/>
          <w:iCs/>
          <w:sz w:val="28"/>
          <w:szCs w:val="28"/>
        </w:rPr>
        <w:t>Для одного вида продукции безубыточный объем продаж можно определить в натуральном выражении:</w:t>
      </w:r>
    </w:p>
    <w:p w:rsidR="00BD1B0A" w:rsidRDefault="00BD1B0A">
      <w:pPr>
        <w:spacing w:line="1" w:lineRule="exact"/>
        <w:rPr>
          <w:sz w:val="20"/>
          <w:szCs w:val="20"/>
        </w:rPr>
      </w:pPr>
    </w:p>
    <w:tbl>
      <w:tblPr>
        <w:tblW w:w="0" w:type="auto"/>
        <w:tblInd w:w="2166" w:type="dxa"/>
        <w:tblLayout w:type="fixed"/>
        <w:tblCellMar>
          <w:left w:w="0" w:type="dxa"/>
          <w:right w:w="0" w:type="dxa"/>
        </w:tblCellMar>
        <w:tblLook w:val="04A0"/>
      </w:tblPr>
      <w:tblGrid>
        <w:gridCol w:w="780"/>
        <w:gridCol w:w="400"/>
        <w:gridCol w:w="580"/>
        <w:gridCol w:w="340"/>
        <w:gridCol w:w="680"/>
        <w:gridCol w:w="3060"/>
        <w:gridCol w:w="20"/>
      </w:tblGrid>
      <w:tr w:rsidR="00BD1B0A">
        <w:trPr>
          <w:trHeight w:val="422"/>
        </w:trPr>
        <w:tc>
          <w:tcPr>
            <w:tcW w:w="780" w:type="dxa"/>
            <w:vMerge w:val="restart"/>
            <w:vAlign w:val="bottom"/>
          </w:tcPr>
          <w:p w:rsidR="00BD1B0A" w:rsidRDefault="006E1995">
            <w:pPr>
              <w:rPr>
                <w:sz w:val="20"/>
                <w:szCs w:val="20"/>
              </w:rPr>
            </w:pPr>
            <w:r>
              <w:rPr>
                <w:rFonts w:eastAsia="Times New Roman"/>
                <w:i/>
                <w:iCs/>
                <w:sz w:val="34"/>
                <w:szCs w:val="34"/>
              </w:rPr>
              <w:t>V</w:t>
            </w:r>
            <w:r>
              <w:rPr>
                <w:rFonts w:eastAsia="Times New Roman"/>
                <w:sz w:val="34"/>
                <w:szCs w:val="34"/>
              </w:rPr>
              <w:t>РП</w:t>
            </w:r>
          </w:p>
        </w:tc>
        <w:tc>
          <w:tcPr>
            <w:tcW w:w="400" w:type="dxa"/>
            <w:vMerge w:val="restart"/>
            <w:vAlign w:val="bottom"/>
          </w:tcPr>
          <w:p w:rsidR="00BD1B0A" w:rsidRDefault="006E1995">
            <w:pPr>
              <w:jc w:val="right"/>
              <w:rPr>
                <w:sz w:val="20"/>
                <w:szCs w:val="20"/>
              </w:rPr>
            </w:pPr>
            <w:r>
              <w:rPr>
                <w:rFonts w:ascii="Symbol" w:eastAsia="Symbol" w:hAnsi="Symbol" w:cs="Symbol"/>
                <w:sz w:val="34"/>
                <w:szCs w:val="34"/>
              </w:rPr>
              <w:t></w:t>
            </w:r>
          </w:p>
        </w:tc>
        <w:tc>
          <w:tcPr>
            <w:tcW w:w="580" w:type="dxa"/>
            <w:tcBorders>
              <w:bottom w:val="single" w:sz="8" w:space="0" w:color="auto"/>
            </w:tcBorders>
            <w:vAlign w:val="bottom"/>
          </w:tcPr>
          <w:p w:rsidR="00BD1B0A" w:rsidRDefault="006E1995">
            <w:pPr>
              <w:jc w:val="center"/>
              <w:rPr>
                <w:sz w:val="20"/>
                <w:szCs w:val="20"/>
              </w:rPr>
            </w:pPr>
            <w:r>
              <w:rPr>
                <w:rFonts w:eastAsia="Times New Roman"/>
                <w:i/>
                <w:iCs/>
                <w:sz w:val="34"/>
                <w:szCs w:val="34"/>
              </w:rPr>
              <w:t>А</w:t>
            </w:r>
          </w:p>
        </w:tc>
        <w:tc>
          <w:tcPr>
            <w:tcW w:w="340" w:type="dxa"/>
            <w:vMerge w:val="restart"/>
            <w:vAlign w:val="bottom"/>
          </w:tcPr>
          <w:p w:rsidR="00BD1B0A" w:rsidRDefault="006E1995">
            <w:pPr>
              <w:jc w:val="right"/>
              <w:rPr>
                <w:sz w:val="20"/>
                <w:szCs w:val="20"/>
              </w:rPr>
            </w:pPr>
            <w:r>
              <w:rPr>
                <w:rFonts w:ascii="Symbol" w:eastAsia="Symbol" w:hAnsi="Symbol" w:cs="Symbol"/>
                <w:sz w:val="34"/>
                <w:szCs w:val="34"/>
              </w:rPr>
              <w:t></w:t>
            </w:r>
          </w:p>
        </w:tc>
        <w:tc>
          <w:tcPr>
            <w:tcW w:w="680" w:type="dxa"/>
            <w:tcBorders>
              <w:bottom w:val="single" w:sz="8" w:space="0" w:color="auto"/>
            </w:tcBorders>
            <w:vAlign w:val="bottom"/>
          </w:tcPr>
          <w:p w:rsidR="00BD1B0A" w:rsidRDefault="006E1995">
            <w:pPr>
              <w:jc w:val="center"/>
              <w:rPr>
                <w:sz w:val="20"/>
                <w:szCs w:val="20"/>
              </w:rPr>
            </w:pPr>
            <w:r>
              <w:rPr>
                <w:rFonts w:eastAsia="Times New Roman"/>
                <w:i/>
                <w:iCs/>
                <w:w w:val="96"/>
                <w:sz w:val="34"/>
                <w:szCs w:val="34"/>
              </w:rPr>
              <w:t>А</w:t>
            </w:r>
          </w:p>
        </w:tc>
        <w:tc>
          <w:tcPr>
            <w:tcW w:w="3060" w:type="dxa"/>
            <w:vMerge w:val="restart"/>
            <w:vAlign w:val="bottom"/>
          </w:tcPr>
          <w:p w:rsidR="00BD1B0A" w:rsidRDefault="006E1995" w:rsidP="009E0A25">
            <w:pPr>
              <w:jc w:val="right"/>
              <w:rPr>
                <w:sz w:val="20"/>
                <w:szCs w:val="20"/>
              </w:rPr>
            </w:pPr>
            <w:r>
              <w:rPr>
                <w:rFonts w:eastAsia="Times New Roman"/>
                <w:sz w:val="28"/>
                <w:szCs w:val="28"/>
              </w:rPr>
              <w:t>( 4)</w:t>
            </w:r>
          </w:p>
        </w:tc>
        <w:tc>
          <w:tcPr>
            <w:tcW w:w="0" w:type="dxa"/>
            <w:vAlign w:val="bottom"/>
          </w:tcPr>
          <w:p w:rsidR="00BD1B0A" w:rsidRDefault="00BD1B0A">
            <w:pPr>
              <w:rPr>
                <w:sz w:val="1"/>
                <w:szCs w:val="1"/>
              </w:rPr>
            </w:pPr>
          </w:p>
        </w:tc>
      </w:tr>
      <w:tr w:rsidR="00BD1B0A">
        <w:trPr>
          <w:trHeight w:val="70"/>
        </w:trPr>
        <w:tc>
          <w:tcPr>
            <w:tcW w:w="780" w:type="dxa"/>
            <w:vMerge/>
            <w:vAlign w:val="bottom"/>
          </w:tcPr>
          <w:p w:rsidR="00BD1B0A" w:rsidRDefault="00BD1B0A">
            <w:pPr>
              <w:rPr>
                <w:sz w:val="6"/>
                <w:szCs w:val="6"/>
              </w:rPr>
            </w:pPr>
          </w:p>
        </w:tc>
        <w:tc>
          <w:tcPr>
            <w:tcW w:w="400" w:type="dxa"/>
            <w:vMerge/>
            <w:vAlign w:val="bottom"/>
          </w:tcPr>
          <w:p w:rsidR="00BD1B0A" w:rsidRDefault="00BD1B0A">
            <w:pPr>
              <w:rPr>
                <w:sz w:val="6"/>
                <w:szCs w:val="6"/>
              </w:rPr>
            </w:pPr>
          </w:p>
        </w:tc>
        <w:tc>
          <w:tcPr>
            <w:tcW w:w="580" w:type="dxa"/>
            <w:vAlign w:val="bottom"/>
          </w:tcPr>
          <w:p w:rsidR="00BD1B0A" w:rsidRDefault="00BD1B0A">
            <w:pPr>
              <w:rPr>
                <w:sz w:val="6"/>
                <w:szCs w:val="6"/>
              </w:rPr>
            </w:pPr>
          </w:p>
        </w:tc>
        <w:tc>
          <w:tcPr>
            <w:tcW w:w="340" w:type="dxa"/>
            <w:vMerge/>
            <w:vAlign w:val="bottom"/>
          </w:tcPr>
          <w:p w:rsidR="00BD1B0A" w:rsidRDefault="00BD1B0A">
            <w:pPr>
              <w:rPr>
                <w:sz w:val="6"/>
                <w:szCs w:val="6"/>
              </w:rPr>
            </w:pPr>
          </w:p>
        </w:tc>
        <w:tc>
          <w:tcPr>
            <w:tcW w:w="680" w:type="dxa"/>
            <w:vAlign w:val="bottom"/>
          </w:tcPr>
          <w:p w:rsidR="00BD1B0A" w:rsidRDefault="00BD1B0A">
            <w:pPr>
              <w:rPr>
                <w:sz w:val="6"/>
                <w:szCs w:val="6"/>
              </w:rPr>
            </w:pPr>
          </w:p>
        </w:tc>
        <w:tc>
          <w:tcPr>
            <w:tcW w:w="3060" w:type="dxa"/>
            <w:vMerge/>
            <w:vAlign w:val="bottom"/>
          </w:tcPr>
          <w:p w:rsidR="00BD1B0A" w:rsidRDefault="00BD1B0A">
            <w:pPr>
              <w:rPr>
                <w:sz w:val="6"/>
                <w:szCs w:val="6"/>
              </w:rPr>
            </w:pPr>
          </w:p>
        </w:tc>
        <w:tc>
          <w:tcPr>
            <w:tcW w:w="0" w:type="dxa"/>
            <w:vAlign w:val="bottom"/>
          </w:tcPr>
          <w:p w:rsidR="00BD1B0A" w:rsidRDefault="00BD1B0A">
            <w:pPr>
              <w:rPr>
                <w:sz w:val="1"/>
                <w:szCs w:val="1"/>
              </w:rPr>
            </w:pPr>
          </w:p>
        </w:tc>
      </w:tr>
      <w:tr w:rsidR="00BD1B0A">
        <w:trPr>
          <w:trHeight w:val="257"/>
        </w:trPr>
        <w:tc>
          <w:tcPr>
            <w:tcW w:w="1180" w:type="dxa"/>
            <w:gridSpan w:val="2"/>
            <w:vAlign w:val="bottom"/>
          </w:tcPr>
          <w:p w:rsidR="00BD1B0A" w:rsidRDefault="006E1995">
            <w:pPr>
              <w:ind w:right="192"/>
              <w:jc w:val="right"/>
              <w:rPr>
                <w:sz w:val="20"/>
                <w:szCs w:val="20"/>
              </w:rPr>
            </w:pPr>
            <w:r>
              <w:rPr>
                <w:rFonts w:eastAsia="Times New Roman"/>
                <w:sz w:val="20"/>
                <w:szCs w:val="20"/>
              </w:rPr>
              <w:t>кр</w:t>
            </w:r>
          </w:p>
        </w:tc>
        <w:tc>
          <w:tcPr>
            <w:tcW w:w="580" w:type="dxa"/>
            <w:vMerge w:val="restart"/>
            <w:vAlign w:val="bottom"/>
          </w:tcPr>
          <w:p w:rsidR="00BD1B0A" w:rsidRDefault="006E1995">
            <w:pPr>
              <w:spacing w:line="454" w:lineRule="exact"/>
              <w:jc w:val="center"/>
              <w:rPr>
                <w:sz w:val="20"/>
                <w:szCs w:val="20"/>
              </w:rPr>
            </w:pPr>
            <w:r>
              <w:rPr>
                <w:rFonts w:eastAsia="Times New Roman"/>
                <w:i/>
                <w:iCs/>
                <w:sz w:val="52"/>
                <w:szCs w:val="52"/>
                <w:vertAlign w:val="superscript"/>
              </w:rPr>
              <w:t>С</w:t>
            </w:r>
            <w:r>
              <w:rPr>
                <w:rFonts w:eastAsia="Times New Roman"/>
                <w:i/>
                <w:iCs/>
                <w:sz w:val="18"/>
                <w:szCs w:val="18"/>
              </w:rPr>
              <w:t>МД</w:t>
            </w:r>
          </w:p>
        </w:tc>
        <w:tc>
          <w:tcPr>
            <w:tcW w:w="340" w:type="dxa"/>
            <w:vAlign w:val="bottom"/>
          </w:tcPr>
          <w:p w:rsidR="00BD1B0A" w:rsidRDefault="00BD1B0A"/>
        </w:tc>
        <w:tc>
          <w:tcPr>
            <w:tcW w:w="680" w:type="dxa"/>
            <w:vMerge w:val="restart"/>
            <w:vAlign w:val="bottom"/>
          </w:tcPr>
          <w:p w:rsidR="00BD1B0A" w:rsidRDefault="006E1995">
            <w:pPr>
              <w:spacing w:line="445" w:lineRule="exact"/>
              <w:jc w:val="center"/>
              <w:rPr>
                <w:sz w:val="20"/>
                <w:szCs w:val="20"/>
              </w:rPr>
            </w:pPr>
            <w:r>
              <w:rPr>
                <w:rFonts w:eastAsia="Times New Roman"/>
                <w:i/>
                <w:iCs/>
                <w:w w:val="87"/>
                <w:sz w:val="34"/>
                <w:szCs w:val="34"/>
              </w:rPr>
              <w:t xml:space="preserve">p </w:t>
            </w:r>
            <w:r>
              <w:rPr>
                <w:rFonts w:ascii="Arial Unicode MS" w:eastAsia="Arial Unicode MS" w:hAnsi="Arial Unicode MS" w:cs="Arial Unicode MS"/>
                <w:w w:val="87"/>
                <w:sz w:val="34"/>
                <w:szCs w:val="34"/>
              </w:rPr>
              <w:t>−</w:t>
            </w:r>
            <w:r>
              <w:rPr>
                <w:rFonts w:eastAsia="Times New Roman"/>
                <w:i/>
                <w:iCs/>
                <w:w w:val="87"/>
                <w:sz w:val="34"/>
                <w:szCs w:val="34"/>
              </w:rPr>
              <w:t xml:space="preserve"> b</w:t>
            </w:r>
          </w:p>
        </w:tc>
        <w:tc>
          <w:tcPr>
            <w:tcW w:w="3060" w:type="dxa"/>
            <w:vMerge/>
            <w:vAlign w:val="bottom"/>
          </w:tcPr>
          <w:p w:rsidR="00BD1B0A" w:rsidRDefault="00BD1B0A"/>
        </w:tc>
        <w:tc>
          <w:tcPr>
            <w:tcW w:w="0" w:type="dxa"/>
            <w:vAlign w:val="bottom"/>
          </w:tcPr>
          <w:p w:rsidR="00BD1B0A" w:rsidRDefault="00BD1B0A">
            <w:pPr>
              <w:rPr>
                <w:sz w:val="1"/>
                <w:szCs w:val="1"/>
              </w:rPr>
            </w:pPr>
          </w:p>
        </w:tc>
      </w:tr>
      <w:tr w:rsidR="00BD1B0A">
        <w:trPr>
          <w:trHeight w:val="198"/>
        </w:trPr>
        <w:tc>
          <w:tcPr>
            <w:tcW w:w="780" w:type="dxa"/>
            <w:vAlign w:val="bottom"/>
          </w:tcPr>
          <w:p w:rsidR="00BD1B0A" w:rsidRDefault="00BD1B0A">
            <w:pPr>
              <w:rPr>
                <w:sz w:val="17"/>
                <w:szCs w:val="17"/>
              </w:rPr>
            </w:pPr>
          </w:p>
        </w:tc>
        <w:tc>
          <w:tcPr>
            <w:tcW w:w="400" w:type="dxa"/>
            <w:vAlign w:val="bottom"/>
          </w:tcPr>
          <w:p w:rsidR="00BD1B0A" w:rsidRDefault="00BD1B0A">
            <w:pPr>
              <w:rPr>
                <w:sz w:val="17"/>
                <w:szCs w:val="17"/>
              </w:rPr>
            </w:pPr>
          </w:p>
        </w:tc>
        <w:tc>
          <w:tcPr>
            <w:tcW w:w="580" w:type="dxa"/>
            <w:vMerge/>
            <w:vAlign w:val="bottom"/>
          </w:tcPr>
          <w:p w:rsidR="00BD1B0A" w:rsidRDefault="00BD1B0A">
            <w:pPr>
              <w:rPr>
                <w:sz w:val="17"/>
                <w:szCs w:val="17"/>
              </w:rPr>
            </w:pPr>
          </w:p>
        </w:tc>
        <w:tc>
          <w:tcPr>
            <w:tcW w:w="340" w:type="dxa"/>
            <w:vAlign w:val="bottom"/>
          </w:tcPr>
          <w:p w:rsidR="00BD1B0A" w:rsidRDefault="00BD1B0A">
            <w:pPr>
              <w:rPr>
                <w:sz w:val="17"/>
                <w:szCs w:val="17"/>
              </w:rPr>
            </w:pPr>
          </w:p>
        </w:tc>
        <w:tc>
          <w:tcPr>
            <w:tcW w:w="680" w:type="dxa"/>
            <w:vMerge/>
            <w:vAlign w:val="bottom"/>
          </w:tcPr>
          <w:p w:rsidR="00BD1B0A" w:rsidRDefault="00BD1B0A">
            <w:pPr>
              <w:rPr>
                <w:sz w:val="17"/>
                <w:szCs w:val="17"/>
              </w:rPr>
            </w:pPr>
          </w:p>
        </w:tc>
        <w:tc>
          <w:tcPr>
            <w:tcW w:w="3060" w:type="dxa"/>
            <w:vAlign w:val="bottom"/>
          </w:tcPr>
          <w:p w:rsidR="00BD1B0A" w:rsidRDefault="00BD1B0A">
            <w:pPr>
              <w:rPr>
                <w:sz w:val="17"/>
                <w:szCs w:val="17"/>
              </w:rPr>
            </w:pPr>
          </w:p>
        </w:tc>
        <w:tc>
          <w:tcPr>
            <w:tcW w:w="0" w:type="dxa"/>
            <w:vAlign w:val="bottom"/>
          </w:tcPr>
          <w:p w:rsidR="00BD1B0A" w:rsidRDefault="00BD1B0A">
            <w:pPr>
              <w:rPr>
                <w:sz w:val="1"/>
                <w:szCs w:val="1"/>
              </w:rPr>
            </w:pPr>
          </w:p>
        </w:tc>
      </w:tr>
    </w:tbl>
    <w:p w:rsidR="00BD1B0A" w:rsidRDefault="006E1995">
      <w:pPr>
        <w:spacing w:line="241" w:lineRule="auto"/>
        <w:ind w:left="726" w:right="2720"/>
        <w:rPr>
          <w:sz w:val="20"/>
          <w:szCs w:val="20"/>
        </w:rPr>
      </w:pPr>
      <w:r>
        <w:rPr>
          <w:rFonts w:eastAsia="Times New Roman"/>
          <w:sz w:val="24"/>
          <w:szCs w:val="24"/>
        </w:rPr>
        <w:t>где Смд – ставка маржинального дохода на единицу, руб.; р – цена единицы изделия, руб.; b - удельные переменные затраты, руб.</w:t>
      </w:r>
    </w:p>
    <w:p w:rsidR="00BD1B0A" w:rsidRDefault="00BD1B0A">
      <w:pPr>
        <w:spacing w:line="1" w:lineRule="exact"/>
        <w:rPr>
          <w:sz w:val="20"/>
          <w:szCs w:val="20"/>
        </w:rPr>
      </w:pPr>
    </w:p>
    <w:p w:rsidR="00BD1B0A" w:rsidRDefault="006E1995">
      <w:pPr>
        <w:spacing w:line="239" w:lineRule="auto"/>
        <w:ind w:left="6" w:firstLine="720"/>
        <w:jc w:val="both"/>
        <w:rPr>
          <w:sz w:val="20"/>
          <w:szCs w:val="20"/>
        </w:rPr>
      </w:pPr>
      <w:r>
        <w:rPr>
          <w:rFonts w:eastAsia="Times New Roman"/>
          <w:i/>
          <w:iCs/>
          <w:sz w:val="28"/>
          <w:szCs w:val="28"/>
        </w:rPr>
        <w:t xml:space="preserve">Для расчета точки критического объема реализации в процентах к максимальному объему, </w:t>
      </w:r>
      <w:r>
        <w:rPr>
          <w:rFonts w:eastAsia="Times New Roman"/>
          <w:sz w:val="28"/>
          <w:szCs w:val="28"/>
        </w:rPr>
        <w:t>который принимается за</w:t>
      </w:r>
      <w:r>
        <w:rPr>
          <w:rFonts w:eastAsia="Times New Roman"/>
          <w:i/>
          <w:iCs/>
          <w:sz w:val="28"/>
          <w:szCs w:val="28"/>
        </w:rPr>
        <w:t xml:space="preserve"> </w:t>
      </w:r>
      <w:r>
        <w:rPr>
          <w:rFonts w:eastAsia="Times New Roman"/>
          <w:sz w:val="28"/>
          <w:szCs w:val="28"/>
        </w:rPr>
        <w:t>100%,</w:t>
      </w:r>
      <w:r>
        <w:rPr>
          <w:rFonts w:eastAsia="Times New Roman"/>
          <w:i/>
          <w:iCs/>
          <w:sz w:val="28"/>
          <w:szCs w:val="28"/>
        </w:rPr>
        <w:t xml:space="preserve"> </w:t>
      </w:r>
      <w:r>
        <w:rPr>
          <w:rFonts w:eastAsia="Times New Roman"/>
          <w:sz w:val="28"/>
          <w:szCs w:val="28"/>
        </w:rPr>
        <w:t>может быть</w:t>
      </w:r>
      <w:r>
        <w:rPr>
          <w:rFonts w:eastAsia="Times New Roman"/>
          <w:i/>
          <w:iCs/>
          <w:sz w:val="28"/>
          <w:szCs w:val="28"/>
        </w:rPr>
        <w:t xml:space="preserve"> </w:t>
      </w:r>
      <w:r>
        <w:rPr>
          <w:rFonts w:eastAsia="Times New Roman"/>
          <w:sz w:val="28"/>
          <w:szCs w:val="28"/>
        </w:rPr>
        <w:t>использована формула:</w:t>
      </w:r>
    </w:p>
    <w:p w:rsidR="00BD1B0A" w:rsidRDefault="00BD1B0A">
      <w:pPr>
        <w:spacing w:line="2" w:lineRule="exact"/>
        <w:rPr>
          <w:sz w:val="20"/>
          <w:szCs w:val="20"/>
        </w:rPr>
      </w:pPr>
    </w:p>
    <w:p w:rsidR="00BD1B0A" w:rsidRDefault="006E1995">
      <w:pPr>
        <w:tabs>
          <w:tab w:val="left" w:pos="7326"/>
        </w:tabs>
        <w:ind w:left="2406"/>
        <w:rPr>
          <w:sz w:val="20"/>
          <w:szCs w:val="20"/>
        </w:rPr>
      </w:pPr>
      <w:r>
        <w:rPr>
          <w:rFonts w:eastAsia="Times New Roman"/>
          <w:sz w:val="28"/>
          <w:szCs w:val="28"/>
        </w:rPr>
        <w:t>Т = А:МД•100%</w:t>
      </w:r>
      <w:r>
        <w:rPr>
          <w:sz w:val="20"/>
          <w:szCs w:val="20"/>
        </w:rPr>
        <w:tab/>
      </w:r>
      <w:r>
        <w:rPr>
          <w:rFonts w:eastAsia="Times New Roman"/>
          <w:sz w:val="28"/>
          <w:szCs w:val="28"/>
        </w:rPr>
        <w:t>( 5)</w:t>
      </w:r>
    </w:p>
    <w:p w:rsidR="00BD1B0A" w:rsidRDefault="00BD1B0A">
      <w:pPr>
        <w:spacing w:line="1" w:lineRule="exact"/>
        <w:rPr>
          <w:sz w:val="20"/>
          <w:szCs w:val="20"/>
        </w:rPr>
      </w:pPr>
    </w:p>
    <w:p w:rsidR="00BD1B0A" w:rsidRDefault="006E1995">
      <w:pPr>
        <w:spacing w:line="230" w:lineRule="auto"/>
        <w:ind w:left="6" w:firstLine="720"/>
        <w:jc w:val="both"/>
        <w:rPr>
          <w:sz w:val="20"/>
          <w:szCs w:val="20"/>
        </w:rPr>
      </w:pPr>
      <w:r>
        <w:rPr>
          <w:rFonts w:eastAsia="Times New Roman"/>
          <w:sz w:val="28"/>
          <w:szCs w:val="28"/>
        </w:rPr>
        <w:t xml:space="preserve">Если ставится задача </w:t>
      </w:r>
      <w:r>
        <w:rPr>
          <w:rFonts w:eastAsia="Times New Roman"/>
          <w:i/>
          <w:iCs/>
          <w:sz w:val="28"/>
          <w:szCs w:val="28"/>
        </w:rPr>
        <w:t>определить объем реализации продукции для</w:t>
      </w:r>
      <w:r>
        <w:rPr>
          <w:rFonts w:eastAsia="Times New Roman"/>
          <w:sz w:val="28"/>
          <w:szCs w:val="28"/>
        </w:rPr>
        <w:t xml:space="preserve"> </w:t>
      </w:r>
      <w:r>
        <w:rPr>
          <w:rFonts w:eastAsia="Times New Roman"/>
          <w:i/>
          <w:iCs/>
          <w:sz w:val="28"/>
          <w:szCs w:val="28"/>
        </w:rPr>
        <w:t xml:space="preserve">получения определенной суммы прибыли, </w:t>
      </w:r>
      <w:r>
        <w:rPr>
          <w:rFonts w:eastAsia="Times New Roman"/>
          <w:sz w:val="28"/>
          <w:szCs w:val="28"/>
        </w:rPr>
        <w:t>тогда формула будет иметь вид:</w:t>
      </w:r>
    </w:p>
    <w:p w:rsidR="00BD1B0A" w:rsidRDefault="00BD1B0A">
      <w:pPr>
        <w:spacing w:line="2" w:lineRule="exact"/>
        <w:rPr>
          <w:sz w:val="20"/>
          <w:szCs w:val="20"/>
        </w:rPr>
      </w:pPr>
    </w:p>
    <w:tbl>
      <w:tblPr>
        <w:tblW w:w="0" w:type="auto"/>
        <w:tblInd w:w="2186" w:type="dxa"/>
        <w:tblLayout w:type="fixed"/>
        <w:tblCellMar>
          <w:left w:w="0" w:type="dxa"/>
          <w:right w:w="0" w:type="dxa"/>
        </w:tblCellMar>
        <w:tblLook w:val="04A0"/>
      </w:tblPr>
      <w:tblGrid>
        <w:gridCol w:w="1060"/>
        <w:gridCol w:w="920"/>
        <w:gridCol w:w="2140"/>
        <w:gridCol w:w="1900"/>
        <w:gridCol w:w="20"/>
      </w:tblGrid>
      <w:tr w:rsidR="00BD1B0A">
        <w:trPr>
          <w:trHeight w:val="415"/>
        </w:trPr>
        <w:tc>
          <w:tcPr>
            <w:tcW w:w="1060" w:type="dxa"/>
            <w:vMerge w:val="restart"/>
            <w:vAlign w:val="bottom"/>
          </w:tcPr>
          <w:p w:rsidR="00BD1B0A" w:rsidRDefault="006E1995">
            <w:pPr>
              <w:rPr>
                <w:sz w:val="20"/>
                <w:szCs w:val="20"/>
              </w:rPr>
            </w:pPr>
            <w:r>
              <w:rPr>
                <w:rFonts w:eastAsia="Times New Roman"/>
                <w:i/>
                <w:iCs/>
                <w:sz w:val="31"/>
                <w:szCs w:val="31"/>
              </w:rPr>
              <w:t xml:space="preserve">V </w:t>
            </w:r>
            <w:r>
              <w:rPr>
                <w:rFonts w:eastAsia="Times New Roman"/>
                <w:sz w:val="31"/>
                <w:szCs w:val="31"/>
              </w:rPr>
              <w:t>РП</w:t>
            </w:r>
            <w:r>
              <w:rPr>
                <w:rFonts w:eastAsia="Times New Roman"/>
                <w:i/>
                <w:iCs/>
                <w:sz w:val="31"/>
                <w:szCs w:val="31"/>
              </w:rPr>
              <w:t xml:space="preserve"> </w:t>
            </w:r>
            <w:r>
              <w:rPr>
                <w:rFonts w:ascii="Symbol" w:eastAsia="Symbol" w:hAnsi="Symbol" w:cs="Symbol"/>
                <w:sz w:val="31"/>
                <w:szCs w:val="31"/>
              </w:rPr>
              <w:t></w:t>
            </w:r>
          </w:p>
        </w:tc>
        <w:tc>
          <w:tcPr>
            <w:tcW w:w="920" w:type="dxa"/>
            <w:tcBorders>
              <w:bottom w:val="single" w:sz="8" w:space="0" w:color="auto"/>
            </w:tcBorders>
            <w:vAlign w:val="bottom"/>
          </w:tcPr>
          <w:p w:rsidR="00BD1B0A" w:rsidRDefault="006E1995">
            <w:pPr>
              <w:jc w:val="center"/>
              <w:rPr>
                <w:sz w:val="20"/>
                <w:szCs w:val="20"/>
              </w:rPr>
            </w:pPr>
            <w:r>
              <w:rPr>
                <w:rFonts w:eastAsia="Times New Roman"/>
                <w:sz w:val="31"/>
                <w:szCs w:val="31"/>
              </w:rPr>
              <w:t xml:space="preserve">А </w:t>
            </w:r>
            <w:r>
              <w:rPr>
                <w:rFonts w:ascii="Symbol" w:eastAsia="Symbol" w:hAnsi="Symbol" w:cs="Symbol"/>
                <w:sz w:val="31"/>
                <w:szCs w:val="31"/>
              </w:rPr>
              <w:t></w:t>
            </w:r>
            <w:r>
              <w:rPr>
                <w:rFonts w:eastAsia="Times New Roman"/>
                <w:sz w:val="31"/>
                <w:szCs w:val="31"/>
              </w:rPr>
              <w:t xml:space="preserve"> П</w:t>
            </w:r>
          </w:p>
        </w:tc>
        <w:tc>
          <w:tcPr>
            <w:tcW w:w="2140" w:type="dxa"/>
            <w:vMerge w:val="restart"/>
            <w:vAlign w:val="bottom"/>
          </w:tcPr>
          <w:p w:rsidR="00BD1B0A" w:rsidRDefault="006E1995">
            <w:pPr>
              <w:ind w:left="280"/>
              <w:rPr>
                <w:sz w:val="20"/>
                <w:szCs w:val="20"/>
              </w:rPr>
            </w:pPr>
            <w:r>
              <w:rPr>
                <w:rFonts w:eastAsia="Times New Roman"/>
                <w:sz w:val="28"/>
                <w:szCs w:val="28"/>
              </w:rPr>
              <w:t>, шт.</w:t>
            </w:r>
          </w:p>
        </w:tc>
        <w:tc>
          <w:tcPr>
            <w:tcW w:w="1900" w:type="dxa"/>
            <w:vMerge w:val="restart"/>
            <w:vAlign w:val="bottom"/>
          </w:tcPr>
          <w:p w:rsidR="00BD1B0A" w:rsidRDefault="006E1995" w:rsidP="009E0A25">
            <w:pPr>
              <w:jc w:val="right"/>
              <w:rPr>
                <w:sz w:val="20"/>
                <w:szCs w:val="20"/>
              </w:rPr>
            </w:pPr>
            <w:r>
              <w:rPr>
                <w:rFonts w:eastAsia="Times New Roman"/>
                <w:sz w:val="28"/>
                <w:szCs w:val="28"/>
              </w:rPr>
              <w:t>( 6)</w:t>
            </w:r>
          </w:p>
        </w:tc>
        <w:tc>
          <w:tcPr>
            <w:tcW w:w="0" w:type="dxa"/>
            <w:vAlign w:val="bottom"/>
          </w:tcPr>
          <w:p w:rsidR="00BD1B0A" w:rsidRDefault="00BD1B0A">
            <w:pPr>
              <w:rPr>
                <w:sz w:val="1"/>
                <w:szCs w:val="1"/>
              </w:rPr>
            </w:pPr>
          </w:p>
        </w:tc>
      </w:tr>
      <w:tr w:rsidR="00BD1B0A">
        <w:trPr>
          <w:trHeight w:val="225"/>
        </w:trPr>
        <w:tc>
          <w:tcPr>
            <w:tcW w:w="1060" w:type="dxa"/>
            <w:vMerge/>
            <w:vAlign w:val="bottom"/>
          </w:tcPr>
          <w:p w:rsidR="00BD1B0A" w:rsidRDefault="00BD1B0A">
            <w:pPr>
              <w:rPr>
                <w:sz w:val="19"/>
                <w:szCs w:val="19"/>
              </w:rPr>
            </w:pPr>
          </w:p>
        </w:tc>
        <w:tc>
          <w:tcPr>
            <w:tcW w:w="920" w:type="dxa"/>
            <w:vMerge w:val="restart"/>
            <w:vAlign w:val="bottom"/>
          </w:tcPr>
          <w:p w:rsidR="00BD1B0A" w:rsidRDefault="006E1995">
            <w:pPr>
              <w:jc w:val="center"/>
              <w:rPr>
                <w:sz w:val="20"/>
                <w:szCs w:val="20"/>
              </w:rPr>
            </w:pPr>
            <w:r>
              <w:rPr>
                <w:rFonts w:eastAsia="Times New Roman"/>
                <w:sz w:val="31"/>
                <w:szCs w:val="31"/>
              </w:rPr>
              <w:t>p - b</w:t>
            </w:r>
          </w:p>
        </w:tc>
        <w:tc>
          <w:tcPr>
            <w:tcW w:w="2140" w:type="dxa"/>
            <w:vMerge/>
            <w:vAlign w:val="bottom"/>
          </w:tcPr>
          <w:p w:rsidR="00BD1B0A" w:rsidRDefault="00BD1B0A">
            <w:pPr>
              <w:rPr>
                <w:sz w:val="19"/>
                <w:szCs w:val="19"/>
              </w:rPr>
            </w:pPr>
          </w:p>
        </w:tc>
        <w:tc>
          <w:tcPr>
            <w:tcW w:w="1900" w:type="dxa"/>
            <w:vMerge/>
            <w:vAlign w:val="bottom"/>
          </w:tcPr>
          <w:p w:rsidR="00BD1B0A" w:rsidRDefault="00BD1B0A">
            <w:pPr>
              <w:rPr>
                <w:sz w:val="19"/>
                <w:szCs w:val="19"/>
              </w:rPr>
            </w:pPr>
          </w:p>
        </w:tc>
        <w:tc>
          <w:tcPr>
            <w:tcW w:w="0" w:type="dxa"/>
            <w:vAlign w:val="bottom"/>
          </w:tcPr>
          <w:p w:rsidR="00BD1B0A" w:rsidRDefault="00BD1B0A">
            <w:pPr>
              <w:rPr>
                <w:sz w:val="1"/>
                <w:szCs w:val="1"/>
              </w:rPr>
            </w:pPr>
          </w:p>
        </w:tc>
      </w:tr>
      <w:tr w:rsidR="00BD1B0A">
        <w:trPr>
          <w:trHeight w:val="170"/>
        </w:trPr>
        <w:tc>
          <w:tcPr>
            <w:tcW w:w="1060" w:type="dxa"/>
            <w:vAlign w:val="bottom"/>
          </w:tcPr>
          <w:p w:rsidR="00BD1B0A" w:rsidRDefault="00BD1B0A">
            <w:pPr>
              <w:rPr>
                <w:sz w:val="14"/>
                <w:szCs w:val="14"/>
              </w:rPr>
            </w:pPr>
          </w:p>
        </w:tc>
        <w:tc>
          <w:tcPr>
            <w:tcW w:w="920" w:type="dxa"/>
            <w:vMerge/>
            <w:vAlign w:val="bottom"/>
          </w:tcPr>
          <w:p w:rsidR="00BD1B0A" w:rsidRDefault="00BD1B0A">
            <w:pPr>
              <w:rPr>
                <w:sz w:val="14"/>
                <w:szCs w:val="14"/>
              </w:rPr>
            </w:pPr>
          </w:p>
        </w:tc>
        <w:tc>
          <w:tcPr>
            <w:tcW w:w="2140" w:type="dxa"/>
            <w:vAlign w:val="bottom"/>
          </w:tcPr>
          <w:p w:rsidR="00BD1B0A" w:rsidRDefault="00BD1B0A">
            <w:pPr>
              <w:rPr>
                <w:sz w:val="14"/>
                <w:szCs w:val="14"/>
              </w:rPr>
            </w:pPr>
          </w:p>
        </w:tc>
        <w:tc>
          <w:tcPr>
            <w:tcW w:w="1900" w:type="dxa"/>
            <w:vAlign w:val="bottom"/>
          </w:tcPr>
          <w:p w:rsidR="00BD1B0A" w:rsidRDefault="00BD1B0A">
            <w:pPr>
              <w:rPr>
                <w:sz w:val="14"/>
                <w:szCs w:val="14"/>
              </w:rPr>
            </w:pPr>
          </w:p>
        </w:tc>
        <w:tc>
          <w:tcPr>
            <w:tcW w:w="0" w:type="dxa"/>
            <w:vAlign w:val="bottom"/>
          </w:tcPr>
          <w:p w:rsidR="00BD1B0A" w:rsidRDefault="00BD1B0A">
            <w:pPr>
              <w:rPr>
                <w:sz w:val="1"/>
                <w:szCs w:val="1"/>
              </w:rPr>
            </w:pPr>
          </w:p>
        </w:tc>
      </w:tr>
    </w:tbl>
    <w:p w:rsidR="00BD1B0A" w:rsidRDefault="00BD1B0A">
      <w:pPr>
        <w:spacing w:line="6" w:lineRule="exact"/>
        <w:rPr>
          <w:sz w:val="20"/>
          <w:szCs w:val="20"/>
        </w:rPr>
      </w:pPr>
    </w:p>
    <w:p w:rsidR="00BD1B0A" w:rsidRDefault="006E1995">
      <w:pPr>
        <w:ind w:left="726"/>
        <w:rPr>
          <w:sz w:val="20"/>
          <w:szCs w:val="20"/>
        </w:rPr>
      </w:pPr>
      <w:r>
        <w:rPr>
          <w:rFonts w:eastAsia="Times New Roman"/>
          <w:sz w:val="24"/>
          <w:szCs w:val="24"/>
        </w:rPr>
        <w:t>где П – планируемый размер прибыли, тыс. руб.</w:t>
      </w:r>
    </w:p>
    <w:p w:rsidR="00BD1B0A" w:rsidRDefault="00BD1B0A">
      <w:pPr>
        <w:spacing w:line="30" w:lineRule="exact"/>
        <w:rPr>
          <w:sz w:val="20"/>
          <w:szCs w:val="20"/>
        </w:rPr>
      </w:pPr>
    </w:p>
    <w:p w:rsidR="00BD1B0A" w:rsidRDefault="006E1995">
      <w:pPr>
        <w:spacing w:line="231" w:lineRule="auto"/>
        <w:ind w:left="6" w:firstLine="720"/>
        <w:rPr>
          <w:sz w:val="20"/>
          <w:szCs w:val="20"/>
        </w:rPr>
      </w:pPr>
      <w:r>
        <w:rPr>
          <w:rFonts w:eastAsia="Times New Roman"/>
          <w:i/>
          <w:iCs/>
          <w:sz w:val="28"/>
          <w:szCs w:val="28"/>
        </w:rPr>
        <w:lastRenderedPageBreak/>
        <w:t xml:space="preserve">Для определения зоны безопасности аналитическим методом по стоимостным показателям </w:t>
      </w:r>
      <w:r>
        <w:rPr>
          <w:rFonts w:eastAsia="Times New Roman"/>
          <w:sz w:val="28"/>
          <w:szCs w:val="28"/>
        </w:rPr>
        <w:t>используется следующая формула:</w:t>
      </w:r>
    </w:p>
    <w:tbl>
      <w:tblPr>
        <w:tblW w:w="0" w:type="auto"/>
        <w:tblInd w:w="2026" w:type="dxa"/>
        <w:tblLayout w:type="fixed"/>
        <w:tblCellMar>
          <w:left w:w="0" w:type="dxa"/>
          <w:right w:w="0" w:type="dxa"/>
        </w:tblCellMar>
        <w:tblLook w:val="04A0"/>
      </w:tblPr>
      <w:tblGrid>
        <w:gridCol w:w="700"/>
        <w:gridCol w:w="980"/>
        <w:gridCol w:w="2400"/>
        <w:gridCol w:w="2080"/>
        <w:gridCol w:w="20"/>
      </w:tblGrid>
      <w:tr w:rsidR="00BD1B0A">
        <w:trPr>
          <w:trHeight w:val="475"/>
        </w:trPr>
        <w:tc>
          <w:tcPr>
            <w:tcW w:w="700" w:type="dxa"/>
            <w:vMerge w:val="restart"/>
            <w:vAlign w:val="bottom"/>
          </w:tcPr>
          <w:p w:rsidR="00BD1B0A" w:rsidRDefault="006E1995">
            <w:pPr>
              <w:rPr>
                <w:sz w:val="20"/>
                <w:szCs w:val="20"/>
              </w:rPr>
            </w:pPr>
            <w:r>
              <w:rPr>
                <w:rFonts w:eastAsia="Times New Roman"/>
                <w:i/>
                <w:iCs/>
                <w:sz w:val="31"/>
                <w:szCs w:val="31"/>
              </w:rPr>
              <w:t xml:space="preserve">ЗБ </w:t>
            </w:r>
            <w:r>
              <w:rPr>
                <w:rFonts w:ascii="Symbol" w:eastAsia="Symbol" w:hAnsi="Symbol" w:cs="Symbol"/>
                <w:sz w:val="31"/>
                <w:szCs w:val="31"/>
              </w:rPr>
              <w:t></w:t>
            </w:r>
          </w:p>
        </w:tc>
        <w:tc>
          <w:tcPr>
            <w:tcW w:w="980" w:type="dxa"/>
            <w:tcBorders>
              <w:bottom w:val="single" w:sz="8" w:space="0" w:color="auto"/>
            </w:tcBorders>
            <w:vAlign w:val="bottom"/>
          </w:tcPr>
          <w:p w:rsidR="00BD1B0A" w:rsidRDefault="006E1995">
            <w:pPr>
              <w:spacing w:line="421" w:lineRule="exact"/>
              <w:jc w:val="center"/>
              <w:rPr>
                <w:sz w:val="20"/>
                <w:szCs w:val="20"/>
              </w:rPr>
            </w:pPr>
            <w:r>
              <w:rPr>
                <w:rFonts w:eastAsia="Times New Roman"/>
                <w:i/>
                <w:iCs/>
                <w:w w:val="90"/>
                <w:sz w:val="31"/>
                <w:szCs w:val="31"/>
              </w:rPr>
              <w:t xml:space="preserve">В </w:t>
            </w:r>
            <w:r>
              <w:rPr>
                <w:rFonts w:ascii="Arial Unicode MS" w:eastAsia="Arial Unicode MS" w:hAnsi="Arial Unicode MS" w:cs="Arial Unicode MS"/>
                <w:w w:val="90"/>
                <w:sz w:val="31"/>
                <w:szCs w:val="31"/>
              </w:rPr>
              <w:t>−</w:t>
            </w:r>
            <w:r>
              <w:rPr>
                <w:rFonts w:eastAsia="Times New Roman"/>
                <w:i/>
                <w:iCs/>
                <w:w w:val="90"/>
                <w:sz w:val="31"/>
                <w:szCs w:val="31"/>
              </w:rPr>
              <w:t xml:space="preserve"> В</w:t>
            </w:r>
            <w:r>
              <w:rPr>
                <w:rFonts w:eastAsia="Times New Roman"/>
                <w:i/>
                <w:iCs/>
                <w:w w:val="90"/>
                <w:sz w:val="36"/>
                <w:szCs w:val="36"/>
                <w:vertAlign w:val="subscript"/>
              </w:rPr>
              <w:t>кр</w:t>
            </w:r>
          </w:p>
        </w:tc>
        <w:tc>
          <w:tcPr>
            <w:tcW w:w="2400" w:type="dxa"/>
            <w:vMerge w:val="restart"/>
            <w:vAlign w:val="bottom"/>
          </w:tcPr>
          <w:p w:rsidR="00BD1B0A" w:rsidRDefault="006E1995">
            <w:pPr>
              <w:ind w:right="1340"/>
              <w:jc w:val="right"/>
              <w:rPr>
                <w:sz w:val="20"/>
                <w:szCs w:val="20"/>
              </w:rPr>
            </w:pPr>
            <w:r>
              <w:rPr>
                <w:rFonts w:eastAsia="Times New Roman"/>
                <w:sz w:val="28"/>
                <w:szCs w:val="28"/>
              </w:rPr>
              <w:t>*100%</w:t>
            </w:r>
          </w:p>
        </w:tc>
        <w:tc>
          <w:tcPr>
            <w:tcW w:w="2080" w:type="dxa"/>
            <w:vMerge w:val="restart"/>
            <w:vAlign w:val="bottom"/>
          </w:tcPr>
          <w:p w:rsidR="00BD1B0A" w:rsidRDefault="006E1995" w:rsidP="009E0A25">
            <w:pPr>
              <w:jc w:val="right"/>
              <w:rPr>
                <w:sz w:val="20"/>
                <w:szCs w:val="20"/>
              </w:rPr>
            </w:pPr>
            <w:r>
              <w:rPr>
                <w:rFonts w:eastAsia="Times New Roman"/>
                <w:sz w:val="28"/>
                <w:szCs w:val="28"/>
              </w:rPr>
              <w:t>( 7)</w:t>
            </w:r>
          </w:p>
        </w:tc>
        <w:tc>
          <w:tcPr>
            <w:tcW w:w="0" w:type="dxa"/>
            <w:vAlign w:val="bottom"/>
          </w:tcPr>
          <w:p w:rsidR="00BD1B0A" w:rsidRDefault="00BD1B0A">
            <w:pPr>
              <w:rPr>
                <w:sz w:val="1"/>
                <w:szCs w:val="1"/>
              </w:rPr>
            </w:pPr>
          </w:p>
        </w:tc>
      </w:tr>
      <w:tr w:rsidR="00BD1B0A">
        <w:trPr>
          <w:trHeight w:val="222"/>
        </w:trPr>
        <w:tc>
          <w:tcPr>
            <w:tcW w:w="700" w:type="dxa"/>
            <w:vMerge/>
            <w:vAlign w:val="bottom"/>
          </w:tcPr>
          <w:p w:rsidR="00BD1B0A" w:rsidRDefault="00BD1B0A">
            <w:pPr>
              <w:rPr>
                <w:sz w:val="19"/>
                <w:szCs w:val="19"/>
              </w:rPr>
            </w:pPr>
          </w:p>
        </w:tc>
        <w:tc>
          <w:tcPr>
            <w:tcW w:w="980" w:type="dxa"/>
            <w:vMerge w:val="restart"/>
            <w:vAlign w:val="bottom"/>
          </w:tcPr>
          <w:p w:rsidR="00BD1B0A" w:rsidRDefault="006E1995">
            <w:pPr>
              <w:jc w:val="center"/>
              <w:rPr>
                <w:sz w:val="20"/>
                <w:szCs w:val="20"/>
              </w:rPr>
            </w:pPr>
            <w:r>
              <w:rPr>
                <w:rFonts w:eastAsia="Times New Roman"/>
                <w:i/>
                <w:iCs/>
                <w:w w:val="94"/>
                <w:sz w:val="31"/>
                <w:szCs w:val="31"/>
              </w:rPr>
              <w:t>В</w:t>
            </w:r>
          </w:p>
        </w:tc>
        <w:tc>
          <w:tcPr>
            <w:tcW w:w="2400" w:type="dxa"/>
            <w:vMerge/>
            <w:vAlign w:val="bottom"/>
          </w:tcPr>
          <w:p w:rsidR="00BD1B0A" w:rsidRDefault="00BD1B0A">
            <w:pPr>
              <w:rPr>
                <w:sz w:val="19"/>
                <w:szCs w:val="19"/>
              </w:rPr>
            </w:pPr>
          </w:p>
        </w:tc>
        <w:tc>
          <w:tcPr>
            <w:tcW w:w="2080" w:type="dxa"/>
            <w:vMerge/>
            <w:vAlign w:val="bottom"/>
          </w:tcPr>
          <w:p w:rsidR="00BD1B0A" w:rsidRDefault="00BD1B0A">
            <w:pPr>
              <w:rPr>
                <w:sz w:val="19"/>
                <w:szCs w:val="19"/>
              </w:rPr>
            </w:pPr>
          </w:p>
        </w:tc>
        <w:tc>
          <w:tcPr>
            <w:tcW w:w="0" w:type="dxa"/>
            <w:vAlign w:val="bottom"/>
          </w:tcPr>
          <w:p w:rsidR="00BD1B0A" w:rsidRDefault="00BD1B0A">
            <w:pPr>
              <w:rPr>
                <w:sz w:val="1"/>
                <w:szCs w:val="1"/>
              </w:rPr>
            </w:pPr>
          </w:p>
        </w:tc>
      </w:tr>
      <w:tr w:rsidR="00BD1B0A">
        <w:trPr>
          <w:trHeight w:val="163"/>
        </w:trPr>
        <w:tc>
          <w:tcPr>
            <w:tcW w:w="700" w:type="dxa"/>
            <w:vAlign w:val="bottom"/>
          </w:tcPr>
          <w:p w:rsidR="00BD1B0A" w:rsidRDefault="00BD1B0A">
            <w:pPr>
              <w:rPr>
                <w:sz w:val="14"/>
                <w:szCs w:val="14"/>
              </w:rPr>
            </w:pPr>
          </w:p>
        </w:tc>
        <w:tc>
          <w:tcPr>
            <w:tcW w:w="980" w:type="dxa"/>
            <w:vMerge/>
            <w:vAlign w:val="bottom"/>
          </w:tcPr>
          <w:p w:rsidR="00BD1B0A" w:rsidRDefault="00BD1B0A">
            <w:pPr>
              <w:rPr>
                <w:sz w:val="14"/>
                <w:szCs w:val="14"/>
              </w:rPr>
            </w:pPr>
          </w:p>
        </w:tc>
        <w:tc>
          <w:tcPr>
            <w:tcW w:w="2400" w:type="dxa"/>
            <w:vAlign w:val="bottom"/>
          </w:tcPr>
          <w:p w:rsidR="00BD1B0A" w:rsidRDefault="00BD1B0A">
            <w:pPr>
              <w:rPr>
                <w:sz w:val="14"/>
                <w:szCs w:val="14"/>
              </w:rPr>
            </w:pPr>
          </w:p>
        </w:tc>
        <w:tc>
          <w:tcPr>
            <w:tcW w:w="2080" w:type="dxa"/>
            <w:vAlign w:val="bottom"/>
          </w:tcPr>
          <w:p w:rsidR="00BD1B0A" w:rsidRDefault="00BD1B0A">
            <w:pPr>
              <w:rPr>
                <w:sz w:val="14"/>
                <w:szCs w:val="14"/>
              </w:rPr>
            </w:pPr>
          </w:p>
        </w:tc>
        <w:tc>
          <w:tcPr>
            <w:tcW w:w="0" w:type="dxa"/>
            <w:vAlign w:val="bottom"/>
          </w:tcPr>
          <w:p w:rsidR="00BD1B0A" w:rsidRDefault="00BD1B0A">
            <w:pPr>
              <w:rPr>
                <w:sz w:val="1"/>
                <w:szCs w:val="1"/>
              </w:rPr>
            </w:pPr>
          </w:p>
        </w:tc>
      </w:tr>
    </w:tbl>
    <w:p w:rsidR="00BD1B0A" w:rsidRDefault="006E1995">
      <w:pPr>
        <w:ind w:left="726"/>
        <w:rPr>
          <w:sz w:val="20"/>
          <w:szCs w:val="20"/>
        </w:rPr>
      </w:pPr>
      <w:r>
        <w:rPr>
          <w:rFonts w:eastAsia="Times New Roman"/>
          <w:sz w:val="24"/>
          <w:szCs w:val="24"/>
        </w:rPr>
        <w:t>где ЗБ – зона безопасности, %</w:t>
      </w:r>
    </w:p>
    <w:p w:rsidR="00BD1B0A" w:rsidRDefault="006E1995">
      <w:pPr>
        <w:ind w:left="726"/>
        <w:rPr>
          <w:sz w:val="20"/>
          <w:szCs w:val="20"/>
        </w:rPr>
      </w:pPr>
      <w:r>
        <w:rPr>
          <w:rFonts w:eastAsia="Times New Roman"/>
          <w:sz w:val="24"/>
          <w:szCs w:val="24"/>
        </w:rPr>
        <w:t>В – фактический размер выручка, тыс. руб.;</w:t>
      </w:r>
    </w:p>
    <w:p w:rsidR="00BD1B0A" w:rsidRDefault="006E1995">
      <w:pPr>
        <w:ind w:left="726"/>
        <w:rPr>
          <w:sz w:val="20"/>
          <w:szCs w:val="20"/>
        </w:rPr>
      </w:pPr>
      <w:r>
        <w:rPr>
          <w:rFonts w:eastAsia="Times New Roman"/>
          <w:sz w:val="24"/>
          <w:szCs w:val="24"/>
        </w:rPr>
        <w:t>Вкр – размер выручки в точке безопасности, тыс. руб.</w:t>
      </w:r>
    </w:p>
    <w:p w:rsidR="00BD1B0A" w:rsidRDefault="00BD1B0A">
      <w:pPr>
        <w:spacing w:line="246" w:lineRule="exact"/>
        <w:rPr>
          <w:sz w:val="20"/>
          <w:szCs w:val="20"/>
        </w:rPr>
      </w:pPr>
    </w:p>
    <w:p w:rsidR="00BD1B0A" w:rsidRDefault="006E1995" w:rsidP="009E0A25">
      <w:pPr>
        <w:spacing w:line="251" w:lineRule="auto"/>
        <w:ind w:left="6" w:right="-359" w:firstLine="709"/>
        <w:jc w:val="both"/>
        <w:rPr>
          <w:sz w:val="20"/>
          <w:szCs w:val="20"/>
        </w:rPr>
      </w:pPr>
      <w:r>
        <w:rPr>
          <w:rFonts w:eastAsia="Times New Roman"/>
          <w:sz w:val="28"/>
          <w:szCs w:val="28"/>
        </w:rPr>
        <w:t>Таким образом, при маржинальном подходе менеджмент получает следующую информацию:</w:t>
      </w:r>
    </w:p>
    <w:p w:rsidR="00BD1B0A" w:rsidRDefault="006E1995" w:rsidP="009E0A25">
      <w:pPr>
        <w:numPr>
          <w:ilvl w:val="0"/>
          <w:numId w:val="107"/>
        </w:numPr>
        <w:tabs>
          <w:tab w:val="left" w:pos="426"/>
        </w:tabs>
        <w:spacing w:line="228" w:lineRule="auto"/>
        <w:ind w:left="6" w:right="-359" w:firstLine="709"/>
        <w:jc w:val="both"/>
        <w:rPr>
          <w:rFonts w:ascii="PMingLiU" w:eastAsia="PMingLiU" w:hAnsi="PMingLiU" w:cs="PMingLiU"/>
          <w:sz w:val="28"/>
          <w:szCs w:val="28"/>
        </w:rPr>
      </w:pPr>
      <w:r>
        <w:rPr>
          <w:rFonts w:eastAsia="Times New Roman"/>
          <w:sz w:val="28"/>
          <w:szCs w:val="28"/>
        </w:rPr>
        <w:t>возмещаются ли постоянные затраты;</w:t>
      </w:r>
    </w:p>
    <w:p w:rsidR="00BD1B0A" w:rsidRDefault="00BD1B0A" w:rsidP="009E0A25">
      <w:pPr>
        <w:spacing w:line="1" w:lineRule="exact"/>
        <w:ind w:left="6" w:right="-359" w:firstLine="709"/>
        <w:jc w:val="both"/>
        <w:rPr>
          <w:rFonts w:ascii="PMingLiU" w:eastAsia="PMingLiU" w:hAnsi="PMingLiU" w:cs="PMingLiU"/>
          <w:sz w:val="28"/>
          <w:szCs w:val="28"/>
        </w:rPr>
      </w:pPr>
    </w:p>
    <w:p w:rsidR="00BD1B0A" w:rsidRDefault="006E1995" w:rsidP="009E0A25">
      <w:pPr>
        <w:numPr>
          <w:ilvl w:val="0"/>
          <w:numId w:val="107"/>
        </w:numPr>
        <w:tabs>
          <w:tab w:val="left" w:pos="426"/>
        </w:tabs>
        <w:spacing w:line="227" w:lineRule="auto"/>
        <w:ind w:left="6" w:right="-359" w:firstLine="709"/>
        <w:jc w:val="both"/>
        <w:rPr>
          <w:rFonts w:ascii="PMingLiU" w:eastAsia="PMingLiU" w:hAnsi="PMingLiU" w:cs="PMingLiU"/>
          <w:sz w:val="28"/>
          <w:szCs w:val="28"/>
        </w:rPr>
      </w:pPr>
      <w:r>
        <w:rPr>
          <w:rFonts w:eastAsia="Times New Roman"/>
          <w:sz w:val="28"/>
          <w:szCs w:val="28"/>
        </w:rPr>
        <w:t>о величине маржинальной прибыли от каждого вида продукции.</w:t>
      </w:r>
    </w:p>
    <w:p w:rsidR="00BD1B0A" w:rsidRDefault="00BD1B0A" w:rsidP="009E0A25">
      <w:pPr>
        <w:spacing w:line="1" w:lineRule="exact"/>
        <w:ind w:left="6" w:right="-359" w:firstLine="709"/>
        <w:jc w:val="both"/>
        <w:rPr>
          <w:sz w:val="20"/>
          <w:szCs w:val="20"/>
        </w:rPr>
      </w:pPr>
    </w:p>
    <w:p w:rsidR="00BD1B0A" w:rsidRDefault="006E1995" w:rsidP="009E0A25">
      <w:pPr>
        <w:spacing w:line="239" w:lineRule="auto"/>
        <w:ind w:left="6" w:right="-359" w:firstLine="709"/>
        <w:jc w:val="both"/>
        <w:rPr>
          <w:sz w:val="20"/>
          <w:szCs w:val="20"/>
        </w:rPr>
      </w:pPr>
      <w:r>
        <w:rPr>
          <w:rFonts w:eastAsia="Times New Roman"/>
          <w:sz w:val="28"/>
          <w:szCs w:val="28"/>
        </w:rPr>
        <w:t>Анализ маржинальной прибыли лежит в основе управленческих решений, связанных с пересмотром цен, изменением ассортимента, установлении размера премий, а так же при проведении маркетинговых операций.</w:t>
      </w:r>
    </w:p>
    <w:p w:rsidR="00BD1B0A" w:rsidRDefault="00BD1B0A" w:rsidP="009E0A25">
      <w:pPr>
        <w:spacing w:line="5" w:lineRule="exact"/>
        <w:ind w:left="6" w:right="-359" w:firstLine="709"/>
        <w:jc w:val="both"/>
        <w:rPr>
          <w:sz w:val="20"/>
          <w:szCs w:val="20"/>
        </w:rPr>
      </w:pPr>
    </w:p>
    <w:p w:rsidR="00BD1B0A" w:rsidRDefault="006E1995" w:rsidP="009E0A25">
      <w:pPr>
        <w:spacing w:line="241" w:lineRule="auto"/>
        <w:ind w:left="6" w:right="-359" w:firstLine="709"/>
        <w:jc w:val="both"/>
        <w:rPr>
          <w:rFonts w:eastAsia="Times New Roman"/>
          <w:sz w:val="28"/>
          <w:szCs w:val="28"/>
        </w:rPr>
      </w:pPr>
      <w:r>
        <w:rPr>
          <w:rFonts w:eastAsia="Times New Roman"/>
          <w:i/>
          <w:iCs/>
          <w:sz w:val="28"/>
          <w:szCs w:val="28"/>
          <w:u w:val="single"/>
        </w:rPr>
        <w:t>Графический метод</w:t>
      </w:r>
      <w:r>
        <w:rPr>
          <w:rFonts w:eastAsia="Times New Roman"/>
          <w:sz w:val="28"/>
          <w:szCs w:val="28"/>
        </w:rPr>
        <w:t>.</w:t>
      </w:r>
      <w:r>
        <w:rPr>
          <w:rFonts w:eastAsia="Times New Roman"/>
          <w:i/>
          <w:iCs/>
          <w:sz w:val="28"/>
          <w:szCs w:val="28"/>
        </w:rPr>
        <w:t xml:space="preserve"> </w:t>
      </w:r>
      <w:r>
        <w:rPr>
          <w:rFonts w:eastAsia="Times New Roman"/>
          <w:sz w:val="28"/>
          <w:szCs w:val="28"/>
        </w:rPr>
        <w:t>Взаимосвязь</w:t>
      </w:r>
      <w:r>
        <w:rPr>
          <w:rFonts w:eastAsia="Times New Roman"/>
          <w:i/>
          <w:iCs/>
          <w:sz w:val="28"/>
          <w:szCs w:val="28"/>
        </w:rPr>
        <w:t xml:space="preserve"> </w:t>
      </w:r>
      <w:r>
        <w:rPr>
          <w:rFonts w:eastAsia="Times New Roman"/>
          <w:sz w:val="28"/>
          <w:szCs w:val="28"/>
        </w:rPr>
        <w:t>«затраты</w:t>
      </w:r>
      <w:r>
        <w:rPr>
          <w:rFonts w:eastAsia="Times New Roman"/>
          <w:i/>
          <w:iCs/>
          <w:sz w:val="28"/>
          <w:szCs w:val="28"/>
        </w:rPr>
        <w:t xml:space="preserve"> </w:t>
      </w:r>
      <w:r>
        <w:rPr>
          <w:rFonts w:eastAsia="Times New Roman"/>
          <w:sz w:val="28"/>
          <w:szCs w:val="28"/>
        </w:rPr>
        <w:t>–</w:t>
      </w:r>
      <w:r>
        <w:rPr>
          <w:rFonts w:eastAsia="Times New Roman"/>
          <w:i/>
          <w:iCs/>
          <w:sz w:val="28"/>
          <w:szCs w:val="28"/>
        </w:rPr>
        <w:t xml:space="preserve"> </w:t>
      </w:r>
      <w:r>
        <w:rPr>
          <w:rFonts w:eastAsia="Times New Roman"/>
          <w:sz w:val="28"/>
          <w:szCs w:val="28"/>
        </w:rPr>
        <w:t>объем</w:t>
      </w:r>
      <w:r>
        <w:rPr>
          <w:rFonts w:eastAsia="Times New Roman"/>
          <w:i/>
          <w:iCs/>
          <w:sz w:val="28"/>
          <w:szCs w:val="28"/>
        </w:rPr>
        <w:t xml:space="preserve"> </w:t>
      </w:r>
      <w:r>
        <w:rPr>
          <w:rFonts w:eastAsia="Times New Roman"/>
          <w:sz w:val="28"/>
          <w:szCs w:val="28"/>
        </w:rPr>
        <w:t>–</w:t>
      </w:r>
      <w:r>
        <w:rPr>
          <w:rFonts w:eastAsia="Times New Roman"/>
          <w:i/>
          <w:iCs/>
          <w:sz w:val="28"/>
          <w:szCs w:val="28"/>
        </w:rPr>
        <w:t xml:space="preserve"> </w:t>
      </w:r>
      <w:r>
        <w:rPr>
          <w:rFonts w:eastAsia="Times New Roman"/>
          <w:sz w:val="28"/>
          <w:szCs w:val="28"/>
        </w:rPr>
        <w:t>прибыль»</w:t>
      </w:r>
      <w:r>
        <w:rPr>
          <w:rFonts w:eastAsia="Times New Roman"/>
          <w:i/>
          <w:iCs/>
          <w:sz w:val="28"/>
          <w:szCs w:val="28"/>
        </w:rPr>
        <w:t xml:space="preserve"> </w:t>
      </w:r>
      <w:r>
        <w:rPr>
          <w:rFonts w:eastAsia="Times New Roman"/>
          <w:sz w:val="28"/>
          <w:szCs w:val="28"/>
        </w:rPr>
        <w:t>может</w:t>
      </w:r>
      <w:r>
        <w:rPr>
          <w:rFonts w:eastAsia="Times New Roman"/>
          <w:i/>
          <w:iCs/>
          <w:sz w:val="28"/>
          <w:szCs w:val="28"/>
        </w:rPr>
        <w:t xml:space="preserve"> </w:t>
      </w:r>
      <w:r>
        <w:rPr>
          <w:rFonts w:eastAsia="Times New Roman"/>
          <w:sz w:val="28"/>
          <w:szCs w:val="28"/>
        </w:rPr>
        <w:t>быть выражена графически (рис. 1). Графики безубыточности показывают объем суммарных постоянных затрат, суммарных переменных затрат, общих затрат (сумма общих постоянных и общих переменных затрат) и совокупный доход для всех уровней деятельности (объемов продаж) организацию при заданной цене продаж. Если цена единицы продукции, затраты, эффективность или другие условия изменяются, то модель должна быть пересмотрена.</w:t>
      </w:r>
    </w:p>
    <w:p w:rsidR="00BD1B0A" w:rsidRDefault="00BD1B0A"/>
    <w:p w:rsidR="007B5988" w:rsidRDefault="007B5988" w:rsidP="007B5988">
      <w:pPr>
        <w:spacing w:line="252" w:lineRule="auto"/>
        <w:ind w:left="6" w:firstLine="709"/>
        <w:jc w:val="both"/>
        <w:rPr>
          <w:sz w:val="20"/>
          <w:szCs w:val="20"/>
        </w:rPr>
      </w:pPr>
      <w:r>
        <w:rPr>
          <w:rFonts w:eastAsia="Times New Roman"/>
          <w:sz w:val="28"/>
          <w:szCs w:val="28"/>
        </w:rPr>
        <w:t>На графике точка безубыточности определяется как точка пересечения прямой суммарных затрат и прямой выручки от реализации.</w:t>
      </w:r>
    </w:p>
    <w:p w:rsidR="007B5988" w:rsidRDefault="007B5988" w:rsidP="007B5988">
      <w:pPr>
        <w:ind w:left="6" w:firstLine="720"/>
        <w:jc w:val="both"/>
        <w:rPr>
          <w:sz w:val="20"/>
          <w:szCs w:val="20"/>
        </w:rPr>
      </w:pPr>
      <w:r>
        <w:rPr>
          <w:rFonts w:eastAsia="Times New Roman"/>
          <w:sz w:val="28"/>
          <w:szCs w:val="28"/>
        </w:rPr>
        <w:t>Проблема определения точки безубыточности приобретает особое значение в современных условиях. Это важно при формировании обоснованных цен на продукцию. Бухгалтер -аналитик имеет возможность моделировать различные комбинации объема продаж, издержек и прибыли, выбирая из них более приемлемый, позволяющий покрыть издержки, учесть темпы инфляции и создать условия для расширенного воспроизводства.</w:t>
      </w:r>
    </w:p>
    <w:p w:rsidR="007B5988" w:rsidRDefault="007B5988" w:rsidP="007B5988">
      <w:pPr>
        <w:ind w:left="6" w:firstLine="709"/>
        <w:jc w:val="both"/>
        <w:rPr>
          <w:sz w:val="20"/>
          <w:szCs w:val="20"/>
        </w:rPr>
      </w:pPr>
      <w:r>
        <w:rPr>
          <w:rFonts w:eastAsia="Times New Roman"/>
          <w:sz w:val="28"/>
          <w:szCs w:val="28"/>
        </w:rPr>
        <w:t xml:space="preserve">Тесно связан с анализом безубыточности </w:t>
      </w:r>
      <w:r>
        <w:rPr>
          <w:rFonts w:eastAsia="Times New Roman"/>
          <w:i/>
          <w:iCs/>
          <w:sz w:val="28"/>
          <w:szCs w:val="28"/>
          <w:u w:val="single"/>
        </w:rPr>
        <w:t>анализ чувствительности</w:t>
      </w:r>
      <w:r>
        <w:rPr>
          <w:rFonts w:eastAsia="Times New Roman"/>
          <w:sz w:val="28"/>
          <w:szCs w:val="28"/>
        </w:rPr>
        <w:t>, который основан на использовании приема «что будет, если» изменится один или несколько факторов, влияющих на величину объёма продаж, затрат или прибыли. На основе анализа можно получить данные о финансовом результате при заданном изменении определенных параметров. Инструментом анализа чувствительности является запас финансовой прочности, то есть та величина выручки, которая находится за критической точкой. Её сумма показывает, до какого предела может упасть выручка, чтобы не было убытка.</w:t>
      </w:r>
    </w:p>
    <w:p w:rsidR="007B5988" w:rsidRDefault="007B5988" w:rsidP="007B5988">
      <w:pPr>
        <w:spacing w:line="248" w:lineRule="auto"/>
        <w:ind w:left="6" w:firstLine="720"/>
        <w:jc w:val="both"/>
        <w:rPr>
          <w:sz w:val="20"/>
          <w:szCs w:val="20"/>
        </w:rPr>
      </w:pPr>
      <w:r>
        <w:rPr>
          <w:rFonts w:eastAsia="Times New Roman"/>
          <w:sz w:val="28"/>
          <w:szCs w:val="28"/>
        </w:rPr>
        <w:t>Рассмотренные методы анализа могут быть применены лишь при принятии краткосрочных решений.</w:t>
      </w:r>
    </w:p>
    <w:p w:rsidR="009E0A25" w:rsidRDefault="009E0A25">
      <w:pPr>
        <w:sectPr w:rsidR="009E0A25">
          <w:type w:val="continuous"/>
          <w:pgSz w:w="11900" w:h="16840"/>
          <w:pgMar w:top="832" w:right="1344" w:bottom="174" w:left="1134" w:header="0" w:footer="0" w:gutter="0"/>
          <w:cols w:space="720" w:equalWidth="0">
            <w:col w:w="9426"/>
          </w:cols>
        </w:sectPr>
      </w:pPr>
    </w:p>
    <w:p w:rsidR="00BD1B0A" w:rsidRDefault="006E1995">
      <w:pPr>
        <w:spacing w:line="200" w:lineRule="exact"/>
        <w:rPr>
          <w:sz w:val="20"/>
          <w:szCs w:val="20"/>
        </w:rPr>
      </w:pPr>
      <w:r>
        <w:rPr>
          <w:noProof/>
          <w:sz w:val="20"/>
          <w:szCs w:val="20"/>
        </w:rPr>
        <w:lastRenderedPageBreak/>
        <w:drawing>
          <wp:anchor distT="0" distB="0" distL="114300" distR="114300" simplePos="0" relativeHeight="251656192" behindDoc="1" locked="0" layoutInCell="0" allowOverlap="1">
            <wp:simplePos x="0" y="0"/>
            <wp:positionH relativeFrom="page">
              <wp:posOffset>720090</wp:posOffset>
            </wp:positionH>
            <wp:positionV relativeFrom="page">
              <wp:posOffset>540385</wp:posOffset>
            </wp:positionV>
            <wp:extent cx="5013325" cy="266636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clrChange>
                        <a:clrFrom>
                          <a:srgbClr val="FFFFFF"/>
                        </a:clrFrom>
                        <a:clrTo>
                          <a:srgbClr val="FFFFFF">
                            <a:alpha val="0"/>
                          </a:srgbClr>
                        </a:clrTo>
                      </a:clrChange>
                      <a:extLst>
                        <a:ext uri="{28A0092B-C50C-407E-A947-70E740481C1C}"/>
                      </a:extLst>
                    </a:blip>
                    <a:srcRect/>
                    <a:stretch>
                      <a:fillRect/>
                    </a:stretch>
                  </pic:blipFill>
                  <pic:spPr bwMode="auto">
                    <a:xfrm>
                      <a:off x="0" y="0"/>
                      <a:ext cx="5013325" cy="2666365"/>
                    </a:xfrm>
                    <a:prstGeom prst="rect">
                      <a:avLst/>
                    </a:prstGeom>
                    <a:noFill/>
                  </pic:spPr>
                </pic:pic>
              </a:graphicData>
            </a:graphic>
          </wp:anchor>
        </w:drawing>
      </w: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67" w:lineRule="exact"/>
        <w:rPr>
          <w:sz w:val="20"/>
          <w:szCs w:val="20"/>
        </w:rPr>
      </w:pPr>
    </w:p>
    <w:p w:rsidR="00BD1B0A" w:rsidRDefault="006E1995">
      <w:pPr>
        <w:ind w:right="-5"/>
        <w:jc w:val="center"/>
        <w:rPr>
          <w:sz w:val="20"/>
          <w:szCs w:val="20"/>
        </w:rPr>
      </w:pPr>
      <w:r>
        <w:rPr>
          <w:rFonts w:eastAsia="Times New Roman"/>
          <w:sz w:val="28"/>
          <w:szCs w:val="28"/>
        </w:rPr>
        <w:t>Рис. 1- График определения точки безубыточности</w:t>
      </w:r>
    </w:p>
    <w:p w:rsidR="00BD1B0A" w:rsidRDefault="00BD1B0A">
      <w:pPr>
        <w:spacing w:line="321" w:lineRule="exact"/>
        <w:rPr>
          <w:sz w:val="20"/>
          <w:szCs w:val="20"/>
        </w:rPr>
      </w:pPr>
    </w:p>
    <w:p w:rsidR="00BD1B0A" w:rsidRDefault="00BD1B0A">
      <w:pPr>
        <w:spacing w:line="266" w:lineRule="exact"/>
        <w:rPr>
          <w:sz w:val="20"/>
          <w:szCs w:val="20"/>
        </w:rPr>
      </w:pPr>
    </w:p>
    <w:p w:rsidR="00BD1B0A" w:rsidRDefault="006E1995">
      <w:pPr>
        <w:ind w:left="846"/>
        <w:rPr>
          <w:sz w:val="20"/>
          <w:szCs w:val="20"/>
        </w:rPr>
      </w:pPr>
      <w:r>
        <w:rPr>
          <w:rFonts w:eastAsia="Times New Roman"/>
          <w:i/>
          <w:iCs/>
          <w:sz w:val="28"/>
          <w:szCs w:val="28"/>
        </w:rPr>
        <w:t>4. Механизм распределения и использования прибыли в организации</w:t>
      </w:r>
    </w:p>
    <w:p w:rsidR="00BD1B0A" w:rsidRDefault="00BD1B0A" w:rsidP="007B5988">
      <w:pPr>
        <w:spacing w:line="320" w:lineRule="exact"/>
        <w:ind w:right="-587" w:firstLine="709"/>
        <w:jc w:val="both"/>
        <w:rPr>
          <w:sz w:val="20"/>
          <w:szCs w:val="20"/>
        </w:rPr>
      </w:pPr>
    </w:p>
    <w:p w:rsidR="00BD1B0A" w:rsidRDefault="006E1995" w:rsidP="007B5988">
      <w:pPr>
        <w:spacing w:line="248" w:lineRule="auto"/>
        <w:ind w:right="-587" w:firstLine="709"/>
        <w:jc w:val="both"/>
        <w:rPr>
          <w:sz w:val="20"/>
          <w:szCs w:val="20"/>
        </w:rPr>
      </w:pPr>
      <w:r>
        <w:rPr>
          <w:rFonts w:eastAsia="Times New Roman"/>
          <w:i/>
          <w:iCs/>
          <w:sz w:val="28"/>
          <w:szCs w:val="28"/>
        </w:rPr>
        <w:t xml:space="preserve">Распределение прибыли </w:t>
      </w:r>
      <w:r>
        <w:rPr>
          <w:rFonts w:eastAsia="Times New Roman"/>
          <w:sz w:val="28"/>
          <w:szCs w:val="28"/>
        </w:rPr>
        <w:t>–</w:t>
      </w:r>
      <w:r>
        <w:rPr>
          <w:rFonts w:eastAsia="Times New Roman"/>
          <w:i/>
          <w:iCs/>
          <w:sz w:val="28"/>
          <w:szCs w:val="28"/>
        </w:rPr>
        <w:t xml:space="preserve"> </w:t>
      </w:r>
      <w:r>
        <w:rPr>
          <w:rFonts w:eastAsia="Times New Roman"/>
          <w:sz w:val="28"/>
          <w:szCs w:val="28"/>
        </w:rPr>
        <w:t>одна из основ организации коммерческого</w:t>
      </w:r>
      <w:r>
        <w:rPr>
          <w:rFonts w:eastAsia="Times New Roman"/>
          <w:i/>
          <w:iCs/>
          <w:sz w:val="28"/>
          <w:szCs w:val="28"/>
        </w:rPr>
        <w:t xml:space="preserve"> </w:t>
      </w:r>
      <w:r>
        <w:rPr>
          <w:rFonts w:eastAsia="Times New Roman"/>
          <w:sz w:val="28"/>
          <w:szCs w:val="28"/>
        </w:rPr>
        <w:t>расчета, выражающая содержание системы финансовых отношений, это объективный процесс практической реализации принципа разделения дохода</w:t>
      </w:r>
    </w:p>
    <w:p w:rsidR="00BD1B0A" w:rsidRDefault="00BD1B0A" w:rsidP="007B5988">
      <w:pPr>
        <w:spacing w:line="4" w:lineRule="exact"/>
        <w:ind w:right="-587" w:firstLine="709"/>
        <w:jc w:val="both"/>
        <w:rPr>
          <w:sz w:val="20"/>
          <w:szCs w:val="20"/>
        </w:rPr>
      </w:pPr>
    </w:p>
    <w:p w:rsidR="00BD1B0A" w:rsidRDefault="006E1995" w:rsidP="007B5988">
      <w:pPr>
        <w:numPr>
          <w:ilvl w:val="0"/>
          <w:numId w:val="108"/>
        </w:numPr>
        <w:tabs>
          <w:tab w:val="left" w:pos="280"/>
        </w:tabs>
        <w:ind w:right="-587" w:firstLine="709"/>
        <w:jc w:val="both"/>
        <w:rPr>
          <w:rFonts w:eastAsia="Times New Roman"/>
          <w:sz w:val="28"/>
          <w:szCs w:val="28"/>
        </w:rPr>
      </w:pPr>
      <w:r>
        <w:rPr>
          <w:rFonts w:eastAsia="Times New Roman"/>
          <w:sz w:val="28"/>
          <w:szCs w:val="28"/>
        </w:rPr>
        <w:t>хозяйстве в целом и в каждой конкретной организации. Распределение закономерно идет по трем направлениям:</w:t>
      </w:r>
    </w:p>
    <w:p w:rsidR="00BD1B0A" w:rsidRDefault="006E1995" w:rsidP="007B5988">
      <w:pPr>
        <w:numPr>
          <w:ilvl w:val="1"/>
          <w:numId w:val="108"/>
        </w:numPr>
        <w:tabs>
          <w:tab w:val="left" w:pos="1424"/>
        </w:tabs>
        <w:spacing w:line="239" w:lineRule="auto"/>
        <w:ind w:right="-587" w:firstLine="709"/>
        <w:jc w:val="both"/>
        <w:rPr>
          <w:rFonts w:eastAsia="Times New Roman"/>
          <w:sz w:val="28"/>
          <w:szCs w:val="28"/>
        </w:rPr>
      </w:pPr>
      <w:r>
        <w:rPr>
          <w:rFonts w:eastAsia="Times New Roman"/>
          <w:sz w:val="28"/>
          <w:szCs w:val="28"/>
        </w:rPr>
        <w:t>на уплату установленных государством платежей в бюджеты различных уровней;</w:t>
      </w:r>
    </w:p>
    <w:p w:rsidR="00BD1B0A" w:rsidRDefault="00BD1B0A" w:rsidP="007B5988">
      <w:pPr>
        <w:spacing w:line="1" w:lineRule="exact"/>
        <w:ind w:right="-587" w:firstLine="709"/>
        <w:jc w:val="both"/>
        <w:rPr>
          <w:rFonts w:eastAsia="Times New Roman"/>
          <w:sz w:val="28"/>
          <w:szCs w:val="28"/>
        </w:rPr>
      </w:pPr>
    </w:p>
    <w:p w:rsidR="00BD1B0A" w:rsidRDefault="006E1995" w:rsidP="007B5988">
      <w:pPr>
        <w:numPr>
          <w:ilvl w:val="1"/>
          <w:numId w:val="108"/>
        </w:numPr>
        <w:tabs>
          <w:tab w:val="left" w:pos="1426"/>
        </w:tabs>
        <w:ind w:right="-587" w:firstLine="709"/>
        <w:jc w:val="both"/>
        <w:rPr>
          <w:rFonts w:eastAsia="Times New Roman"/>
          <w:sz w:val="28"/>
          <w:szCs w:val="28"/>
        </w:rPr>
      </w:pPr>
      <w:r>
        <w:rPr>
          <w:rFonts w:eastAsia="Times New Roman"/>
          <w:sz w:val="28"/>
          <w:szCs w:val="28"/>
        </w:rPr>
        <w:t>на удовлетворение интересов собственников организации;</w:t>
      </w:r>
    </w:p>
    <w:p w:rsidR="00BD1B0A" w:rsidRDefault="006E1995" w:rsidP="007B5988">
      <w:pPr>
        <w:numPr>
          <w:ilvl w:val="0"/>
          <w:numId w:val="109"/>
        </w:numPr>
        <w:tabs>
          <w:tab w:val="left" w:pos="1418"/>
        </w:tabs>
        <w:spacing w:line="252" w:lineRule="auto"/>
        <w:ind w:right="-587" w:firstLine="709"/>
        <w:jc w:val="both"/>
        <w:rPr>
          <w:rFonts w:eastAsia="Times New Roman"/>
          <w:sz w:val="28"/>
          <w:szCs w:val="28"/>
        </w:rPr>
      </w:pPr>
      <w:r>
        <w:rPr>
          <w:rFonts w:eastAsia="Times New Roman"/>
          <w:sz w:val="28"/>
          <w:szCs w:val="28"/>
        </w:rPr>
        <w:t>на формирование прибыли оставляемой в распоряжении самой организации.</w:t>
      </w:r>
    </w:p>
    <w:p w:rsidR="00BD1B0A" w:rsidRDefault="006E1995" w:rsidP="007B5988">
      <w:pPr>
        <w:spacing w:line="239" w:lineRule="auto"/>
        <w:ind w:right="-587" w:firstLine="709"/>
        <w:jc w:val="both"/>
        <w:rPr>
          <w:sz w:val="20"/>
          <w:szCs w:val="20"/>
        </w:rPr>
      </w:pPr>
      <w:r>
        <w:rPr>
          <w:rFonts w:eastAsia="Times New Roman"/>
          <w:sz w:val="28"/>
          <w:szCs w:val="28"/>
        </w:rPr>
        <w:t>Взаимоотношения организаций и государства по поводу распределения прибыли строятся на основе её налогообложения.</w:t>
      </w:r>
    </w:p>
    <w:p w:rsidR="00BD1B0A" w:rsidRDefault="00BD1B0A" w:rsidP="007B5988">
      <w:pPr>
        <w:spacing w:line="2" w:lineRule="exact"/>
        <w:ind w:right="-587" w:firstLine="709"/>
        <w:jc w:val="both"/>
        <w:rPr>
          <w:sz w:val="20"/>
          <w:szCs w:val="20"/>
        </w:rPr>
      </w:pPr>
    </w:p>
    <w:p w:rsidR="00BD1B0A" w:rsidRDefault="006E1995" w:rsidP="007B5988">
      <w:pPr>
        <w:ind w:right="-587" w:firstLine="709"/>
        <w:jc w:val="both"/>
        <w:rPr>
          <w:sz w:val="20"/>
          <w:szCs w:val="20"/>
        </w:rPr>
      </w:pPr>
      <w:r>
        <w:rPr>
          <w:rFonts w:eastAsia="Times New Roman"/>
          <w:sz w:val="28"/>
          <w:szCs w:val="28"/>
        </w:rPr>
        <w:t>Распределение прибыли между собственниками организации и самой организацией заключается в выплате дивидендов и процентов по акциям или вкладам трудового коллектива организации.</w:t>
      </w:r>
    </w:p>
    <w:p w:rsidR="00BD1B0A" w:rsidRDefault="006E1995" w:rsidP="007B5988">
      <w:pPr>
        <w:numPr>
          <w:ilvl w:val="1"/>
          <w:numId w:val="110"/>
        </w:numPr>
        <w:tabs>
          <w:tab w:val="left" w:pos="984"/>
        </w:tabs>
        <w:ind w:right="-587" w:firstLine="709"/>
        <w:jc w:val="both"/>
        <w:rPr>
          <w:rFonts w:eastAsia="Times New Roman"/>
          <w:sz w:val="28"/>
          <w:szCs w:val="28"/>
        </w:rPr>
      </w:pPr>
      <w:r>
        <w:rPr>
          <w:rFonts w:eastAsia="Times New Roman"/>
          <w:sz w:val="28"/>
          <w:szCs w:val="28"/>
        </w:rPr>
        <w:t>самой организации распределение прибыли отражает процесс формирования целевых фондов и резервов.</w:t>
      </w:r>
    </w:p>
    <w:p w:rsidR="00BD1B0A" w:rsidRDefault="006E1995" w:rsidP="007B5988">
      <w:pPr>
        <w:ind w:right="-587" w:firstLine="709"/>
        <w:jc w:val="both"/>
        <w:rPr>
          <w:rFonts w:eastAsia="Times New Roman"/>
          <w:sz w:val="28"/>
          <w:szCs w:val="28"/>
        </w:rPr>
      </w:pPr>
      <w:r>
        <w:rPr>
          <w:rFonts w:eastAsia="Times New Roman"/>
          <w:sz w:val="28"/>
          <w:szCs w:val="28"/>
        </w:rPr>
        <w:t>Таким образом, основными элементами действующего так называемого налогового порядка распределения прибыли организаций выступают:</w:t>
      </w:r>
    </w:p>
    <w:p w:rsidR="00BD1B0A" w:rsidRDefault="006E1995" w:rsidP="007B5988">
      <w:pPr>
        <w:numPr>
          <w:ilvl w:val="0"/>
          <w:numId w:val="110"/>
        </w:numPr>
        <w:tabs>
          <w:tab w:val="left" w:pos="720"/>
        </w:tabs>
        <w:spacing w:line="232" w:lineRule="auto"/>
        <w:ind w:right="-587" w:firstLine="709"/>
        <w:jc w:val="both"/>
        <w:rPr>
          <w:rFonts w:ascii="PMingLiU" w:eastAsia="PMingLiU" w:hAnsi="PMingLiU" w:cs="PMingLiU"/>
          <w:sz w:val="28"/>
          <w:szCs w:val="28"/>
        </w:rPr>
      </w:pPr>
      <w:r>
        <w:rPr>
          <w:rFonts w:eastAsia="Times New Roman"/>
          <w:sz w:val="28"/>
          <w:szCs w:val="28"/>
        </w:rPr>
        <w:t>формирование различных видов прибылей задействованных в распределении реально полученной прибыли;</w:t>
      </w:r>
    </w:p>
    <w:p w:rsidR="00BD1B0A" w:rsidRDefault="00BD1B0A" w:rsidP="007B5988">
      <w:pPr>
        <w:spacing w:line="2" w:lineRule="exact"/>
        <w:ind w:right="-587" w:firstLine="709"/>
        <w:jc w:val="both"/>
        <w:rPr>
          <w:rFonts w:ascii="PMingLiU" w:eastAsia="PMingLiU" w:hAnsi="PMingLiU" w:cs="PMingLiU"/>
          <w:sz w:val="28"/>
          <w:szCs w:val="28"/>
        </w:rPr>
      </w:pPr>
    </w:p>
    <w:p w:rsidR="00BD1B0A" w:rsidRDefault="006E1995" w:rsidP="007B5988">
      <w:pPr>
        <w:numPr>
          <w:ilvl w:val="0"/>
          <w:numId w:val="110"/>
        </w:numPr>
        <w:tabs>
          <w:tab w:val="left" w:pos="720"/>
        </w:tabs>
        <w:spacing w:line="233" w:lineRule="auto"/>
        <w:ind w:right="-587" w:firstLine="709"/>
        <w:jc w:val="both"/>
        <w:rPr>
          <w:rFonts w:ascii="PMingLiU" w:eastAsia="PMingLiU" w:hAnsi="PMingLiU" w:cs="PMingLiU"/>
          <w:sz w:val="28"/>
          <w:szCs w:val="28"/>
        </w:rPr>
      </w:pPr>
      <w:r>
        <w:rPr>
          <w:rFonts w:eastAsia="Times New Roman"/>
          <w:sz w:val="28"/>
          <w:szCs w:val="28"/>
        </w:rPr>
        <w:t>бухгалтерский и налоговый подход к формированию и распределению прибыли;</w:t>
      </w:r>
    </w:p>
    <w:p w:rsidR="00BD1B0A" w:rsidRDefault="00BD1B0A" w:rsidP="007B5988">
      <w:pPr>
        <w:spacing w:line="1" w:lineRule="exact"/>
        <w:ind w:right="-587" w:firstLine="709"/>
        <w:jc w:val="both"/>
        <w:rPr>
          <w:rFonts w:ascii="PMingLiU" w:eastAsia="PMingLiU" w:hAnsi="PMingLiU" w:cs="PMingLiU"/>
          <w:sz w:val="28"/>
          <w:szCs w:val="28"/>
        </w:rPr>
      </w:pPr>
    </w:p>
    <w:p w:rsidR="00BD1B0A" w:rsidRDefault="006E1995" w:rsidP="007B5988">
      <w:pPr>
        <w:numPr>
          <w:ilvl w:val="0"/>
          <w:numId w:val="110"/>
        </w:numPr>
        <w:tabs>
          <w:tab w:val="left" w:pos="720"/>
        </w:tabs>
        <w:spacing w:line="226" w:lineRule="auto"/>
        <w:ind w:right="-587" w:firstLine="709"/>
        <w:jc w:val="both"/>
        <w:rPr>
          <w:rFonts w:ascii="PMingLiU" w:eastAsia="PMingLiU" w:hAnsi="PMingLiU" w:cs="PMingLiU"/>
          <w:sz w:val="28"/>
          <w:szCs w:val="28"/>
        </w:rPr>
      </w:pPr>
      <w:r>
        <w:rPr>
          <w:rFonts w:eastAsia="Times New Roman"/>
          <w:sz w:val="28"/>
          <w:szCs w:val="28"/>
        </w:rPr>
        <w:t>виды и ставки налогов, уплачиваемых из прибыли;</w:t>
      </w:r>
    </w:p>
    <w:p w:rsidR="00BD1B0A" w:rsidRDefault="006E1995" w:rsidP="007B5988">
      <w:pPr>
        <w:numPr>
          <w:ilvl w:val="0"/>
          <w:numId w:val="110"/>
        </w:numPr>
        <w:tabs>
          <w:tab w:val="left" w:pos="720"/>
        </w:tabs>
        <w:spacing w:line="235" w:lineRule="auto"/>
        <w:ind w:right="-587" w:firstLine="709"/>
        <w:jc w:val="both"/>
        <w:rPr>
          <w:rFonts w:ascii="PMingLiU" w:eastAsia="PMingLiU" w:hAnsi="PMingLiU" w:cs="PMingLiU"/>
          <w:sz w:val="28"/>
          <w:szCs w:val="28"/>
        </w:rPr>
      </w:pPr>
      <w:r>
        <w:rPr>
          <w:rFonts w:eastAsia="Times New Roman"/>
          <w:sz w:val="28"/>
          <w:szCs w:val="28"/>
        </w:rPr>
        <w:t>действующее законодательство, предписывающее порядок формирования отдельных фондов и резервов за счет нераспределенной прибыли;</w:t>
      </w:r>
    </w:p>
    <w:p w:rsidR="00BD1B0A" w:rsidRDefault="00BD1B0A" w:rsidP="007B5988">
      <w:pPr>
        <w:spacing w:line="2" w:lineRule="exact"/>
        <w:ind w:right="-587" w:firstLine="709"/>
        <w:jc w:val="both"/>
        <w:rPr>
          <w:rFonts w:ascii="PMingLiU" w:eastAsia="PMingLiU" w:hAnsi="PMingLiU" w:cs="PMingLiU"/>
          <w:sz w:val="28"/>
          <w:szCs w:val="28"/>
        </w:rPr>
      </w:pPr>
    </w:p>
    <w:p w:rsidR="00BD1B0A" w:rsidRDefault="006E1995" w:rsidP="007B5988">
      <w:pPr>
        <w:numPr>
          <w:ilvl w:val="0"/>
          <w:numId w:val="110"/>
        </w:numPr>
        <w:tabs>
          <w:tab w:val="left" w:pos="720"/>
        </w:tabs>
        <w:spacing w:line="235" w:lineRule="auto"/>
        <w:ind w:right="-587" w:firstLine="709"/>
        <w:jc w:val="both"/>
        <w:rPr>
          <w:rFonts w:ascii="PMingLiU" w:eastAsia="PMingLiU" w:hAnsi="PMingLiU" w:cs="PMingLiU"/>
          <w:sz w:val="28"/>
          <w:szCs w:val="28"/>
        </w:rPr>
      </w:pPr>
      <w:r>
        <w:rPr>
          <w:rFonts w:eastAsia="Times New Roman"/>
          <w:sz w:val="28"/>
          <w:szCs w:val="28"/>
        </w:rPr>
        <w:t>уставные и учредительные документы организации, где предусматривается порядок формирования за счет прибыли различных фондов и резервов;</w:t>
      </w:r>
    </w:p>
    <w:p w:rsidR="00BD1B0A" w:rsidRDefault="00BD1B0A" w:rsidP="007B5988">
      <w:pPr>
        <w:spacing w:line="2" w:lineRule="exact"/>
        <w:ind w:right="-587" w:firstLine="709"/>
        <w:jc w:val="both"/>
        <w:rPr>
          <w:rFonts w:ascii="PMingLiU" w:eastAsia="PMingLiU" w:hAnsi="PMingLiU" w:cs="PMingLiU"/>
          <w:sz w:val="28"/>
          <w:szCs w:val="28"/>
        </w:rPr>
      </w:pPr>
    </w:p>
    <w:p w:rsidR="00BD1B0A" w:rsidRDefault="006E1995" w:rsidP="007B5988">
      <w:pPr>
        <w:numPr>
          <w:ilvl w:val="0"/>
          <w:numId w:val="110"/>
        </w:numPr>
        <w:tabs>
          <w:tab w:val="left" w:pos="720"/>
        </w:tabs>
        <w:spacing w:line="238" w:lineRule="auto"/>
        <w:ind w:right="-587" w:firstLine="709"/>
        <w:jc w:val="both"/>
        <w:rPr>
          <w:rFonts w:ascii="PMingLiU" w:eastAsia="PMingLiU" w:hAnsi="PMingLiU" w:cs="PMingLiU"/>
          <w:sz w:val="28"/>
          <w:szCs w:val="28"/>
        </w:rPr>
      </w:pPr>
      <w:r>
        <w:rPr>
          <w:rFonts w:eastAsia="Times New Roman"/>
          <w:sz w:val="28"/>
          <w:szCs w:val="28"/>
        </w:rPr>
        <w:t>решения собственников по финансированию расходов на техническое перевооружение и модернизацию производства, освоение новых видов продукции и т.п. за счет и в пределах прибыли, подлежащей распределению.</w:t>
      </w:r>
    </w:p>
    <w:sectPr w:rsidR="00BD1B0A" w:rsidSect="00702BED">
      <w:pgSz w:w="11900" w:h="16840"/>
      <w:pgMar w:top="827" w:right="1424" w:bottom="174" w:left="1140" w:header="0" w:footer="0" w:gutter="0"/>
      <w:cols w:space="720" w:equalWidth="0">
        <w:col w:w="9340"/>
      </w:cols>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C1"/>
    <w:multiLevelType w:val="hybridMultilevel"/>
    <w:tmpl w:val="946EB0CE"/>
    <w:lvl w:ilvl="0" w:tplc="5616DF0C">
      <w:start w:val="1"/>
      <w:numFmt w:val="bullet"/>
      <w:lvlText w:val="•"/>
      <w:lvlJc w:val="left"/>
    </w:lvl>
    <w:lvl w:ilvl="1" w:tplc="78C6B398">
      <w:numFmt w:val="decimal"/>
      <w:lvlText w:val=""/>
      <w:lvlJc w:val="left"/>
    </w:lvl>
    <w:lvl w:ilvl="2" w:tplc="47A0321A">
      <w:numFmt w:val="decimal"/>
      <w:lvlText w:val=""/>
      <w:lvlJc w:val="left"/>
    </w:lvl>
    <w:lvl w:ilvl="3" w:tplc="5CD85C72">
      <w:numFmt w:val="decimal"/>
      <w:lvlText w:val=""/>
      <w:lvlJc w:val="left"/>
    </w:lvl>
    <w:lvl w:ilvl="4" w:tplc="F146CF1C">
      <w:numFmt w:val="decimal"/>
      <w:lvlText w:val=""/>
      <w:lvlJc w:val="left"/>
    </w:lvl>
    <w:lvl w:ilvl="5" w:tplc="E7C2A4F6">
      <w:numFmt w:val="decimal"/>
      <w:lvlText w:val=""/>
      <w:lvlJc w:val="left"/>
    </w:lvl>
    <w:lvl w:ilvl="6" w:tplc="F966692C">
      <w:numFmt w:val="decimal"/>
      <w:lvlText w:val=""/>
      <w:lvlJc w:val="left"/>
    </w:lvl>
    <w:lvl w:ilvl="7" w:tplc="16F635CC">
      <w:numFmt w:val="decimal"/>
      <w:lvlText w:val=""/>
      <w:lvlJc w:val="left"/>
    </w:lvl>
    <w:lvl w:ilvl="8" w:tplc="317E2E04">
      <w:numFmt w:val="decimal"/>
      <w:lvlText w:val=""/>
      <w:lvlJc w:val="left"/>
    </w:lvl>
  </w:abstractNum>
  <w:abstractNum w:abstractNumId="1">
    <w:nsid w:val="000001E1"/>
    <w:multiLevelType w:val="hybridMultilevel"/>
    <w:tmpl w:val="E7C06E4E"/>
    <w:lvl w:ilvl="0" w:tplc="1D48DD74">
      <w:start w:val="1"/>
      <w:numFmt w:val="bullet"/>
      <w:lvlText w:val="С"/>
      <w:lvlJc w:val="left"/>
    </w:lvl>
    <w:lvl w:ilvl="1" w:tplc="643E2086">
      <w:numFmt w:val="decimal"/>
      <w:lvlText w:val=""/>
      <w:lvlJc w:val="left"/>
    </w:lvl>
    <w:lvl w:ilvl="2" w:tplc="3112015E">
      <w:numFmt w:val="decimal"/>
      <w:lvlText w:val=""/>
      <w:lvlJc w:val="left"/>
    </w:lvl>
    <w:lvl w:ilvl="3" w:tplc="E320C48A">
      <w:numFmt w:val="decimal"/>
      <w:lvlText w:val=""/>
      <w:lvlJc w:val="left"/>
    </w:lvl>
    <w:lvl w:ilvl="4" w:tplc="6D502722">
      <w:numFmt w:val="decimal"/>
      <w:lvlText w:val=""/>
      <w:lvlJc w:val="left"/>
    </w:lvl>
    <w:lvl w:ilvl="5" w:tplc="8AE6247E">
      <w:numFmt w:val="decimal"/>
      <w:lvlText w:val=""/>
      <w:lvlJc w:val="left"/>
    </w:lvl>
    <w:lvl w:ilvl="6" w:tplc="7CF2EC1C">
      <w:numFmt w:val="decimal"/>
      <w:lvlText w:val=""/>
      <w:lvlJc w:val="left"/>
    </w:lvl>
    <w:lvl w:ilvl="7" w:tplc="B702415A">
      <w:numFmt w:val="decimal"/>
      <w:lvlText w:val=""/>
      <w:lvlJc w:val="left"/>
    </w:lvl>
    <w:lvl w:ilvl="8" w:tplc="72546176">
      <w:numFmt w:val="decimal"/>
      <w:lvlText w:val=""/>
      <w:lvlJc w:val="left"/>
    </w:lvl>
  </w:abstractNum>
  <w:abstractNum w:abstractNumId="2">
    <w:nsid w:val="00000390"/>
    <w:multiLevelType w:val="hybridMultilevel"/>
    <w:tmpl w:val="F5182C74"/>
    <w:lvl w:ilvl="0" w:tplc="BC42CC9A">
      <w:start w:val="1"/>
      <w:numFmt w:val="bullet"/>
      <w:lvlText w:val="В"/>
      <w:lvlJc w:val="left"/>
    </w:lvl>
    <w:lvl w:ilvl="1" w:tplc="B36846CC">
      <w:start w:val="1"/>
      <w:numFmt w:val="bullet"/>
      <w:lvlText w:val="¾"/>
      <w:lvlJc w:val="left"/>
    </w:lvl>
    <w:lvl w:ilvl="2" w:tplc="923EB6BC">
      <w:numFmt w:val="decimal"/>
      <w:lvlText w:val=""/>
      <w:lvlJc w:val="left"/>
    </w:lvl>
    <w:lvl w:ilvl="3" w:tplc="D84A14DA">
      <w:numFmt w:val="decimal"/>
      <w:lvlText w:val=""/>
      <w:lvlJc w:val="left"/>
    </w:lvl>
    <w:lvl w:ilvl="4" w:tplc="67F24F92">
      <w:numFmt w:val="decimal"/>
      <w:lvlText w:val=""/>
      <w:lvlJc w:val="left"/>
    </w:lvl>
    <w:lvl w:ilvl="5" w:tplc="03AACE0A">
      <w:numFmt w:val="decimal"/>
      <w:lvlText w:val=""/>
      <w:lvlJc w:val="left"/>
    </w:lvl>
    <w:lvl w:ilvl="6" w:tplc="0DFAA886">
      <w:numFmt w:val="decimal"/>
      <w:lvlText w:val=""/>
      <w:lvlJc w:val="left"/>
    </w:lvl>
    <w:lvl w:ilvl="7" w:tplc="D0527D7E">
      <w:numFmt w:val="decimal"/>
      <w:lvlText w:val=""/>
      <w:lvlJc w:val="left"/>
    </w:lvl>
    <w:lvl w:ilvl="8" w:tplc="A7806FEC">
      <w:numFmt w:val="decimal"/>
      <w:lvlText w:val=""/>
      <w:lvlJc w:val="left"/>
    </w:lvl>
  </w:abstractNum>
  <w:abstractNum w:abstractNumId="3">
    <w:nsid w:val="00000588"/>
    <w:multiLevelType w:val="hybridMultilevel"/>
    <w:tmpl w:val="6AA83D58"/>
    <w:lvl w:ilvl="0" w:tplc="ECAACF24">
      <w:start w:val="1"/>
      <w:numFmt w:val="bullet"/>
      <w:lvlText w:val="-"/>
      <w:lvlJc w:val="left"/>
    </w:lvl>
    <w:lvl w:ilvl="1" w:tplc="476EB1C4">
      <w:numFmt w:val="decimal"/>
      <w:lvlText w:val=""/>
      <w:lvlJc w:val="left"/>
    </w:lvl>
    <w:lvl w:ilvl="2" w:tplc="40A8E092">
      <w:numFmt w:val="decimal"/>
      <w:lvlText w:val=""/>
      <w:lvlJc w:val="left"/>
    </w:lvl>
    <w:lvl w:ilvl="3" w:tplc="E168052C">
      <w:numFmt w:val="decimal"/>
      <w:lvlText w:val=""/>
      <w:lvlJc w:val="left"/>
    </w:lvl>
    <w:lvl w:ilvl="4" w:tplc="CB7E23F2">
      <w:numFmt w:val="decimal"/>
      <w:lvlText w:val=""/>
      <w:lvlJc w:val="left"/>
    </w:lvl>
    <w:lvl w:ilvl="5" w:tplc="833AE0B4">
      <w:numFmt w:val="decimal"/>
      <w:lvlText w:val=""/>
      <w:lvlJc w:val="left"/>
    </w:lvl>
    <w:lvl w:ilvl="6" w:tplc="1F2647EC">
      <w:numFmt w:val="decimal"/>
      <w:lvlText w:val=""/>
      <w:lvlJc w:val="left"/>
    </w:lvl>
    <w:lvl w:ilvl="7" w:tplc="BD70FF18">
      <w:numFmt w:val="decimal"/>
      <w:lvlText w:val=""/>
      <w:lvlJc w:val="left"/>
    </w:lvl>
    <w:lvl w:ilvl="8" w:tplc="CD9C7386">
      <w:numFmt w:val="decimal"/>
      <w:lvlText w:val=""/>
      <w:lvlJc w:val="left"/>
    </w:lvl>
  </w:abstractNum>
  <w:abstractNum w:abstractNumId="4">
    <w:nsid w:val="00000633"/>
    <w:multiLevelType w:val="hybridMultilevel"/>
    <w:tmpl w:val="E1843AE6"/>
    <w:lvl w:ilvl="0" w:tplc="F52C4992">
      <w:start w:val="1"/>
      <w:numFmt w:val="bullet"/>
      <w:lvlText w:val="-"/>
      <w:lvlJc w:val="left"/>
    </w:lvl>
    <w:lvl w:ilvl="1" w:tplc="B25AAFF8">
      <w:numFmt w:val="decimal"/>
      <w:lvlText w:val=""/>
      <w:lvlJc w:val="left"/>
    </w:lvl>
    <w:lvl w:ilvl="2" w:tplc="2BBE9C58">
      <w:numFmt w:val="decimal"/>
      <w:lvlText w:val=""/>
      <w:lvlJc w:val="left"/>
    </w:lvl>
    <w:lvl w:ilvl="3" w:tplc="5336B67C">
      <w:numFmt w:val="decimal"/>
      <w:lvlText w:val=""/>
      <w:lvlJc w:val="left"/>
    </w:lvl>
    <w:lvl w:ilvl="4" w:tplc="4BAEDC22">
      <w:numFmt w:val="decimal"/>
      <w:lvlText w:val=""/>
      <w:lvlJc w:val="left"/>
    </w:lvl>
    <w:lvl w:ilvl="5" w:tplc="BEBA800E">
      <w:numFmt w:val="decimal"/>
      <w:lvlText w:val=""/>
      <w:lvlJc w:val="left"/>
    </w:lvl>
    <w:lvl w:ilvl="6" w:tplc="F7B47B4A">
      <w:numFmt w:val="decimal"/>
      <w:lvlText w:val=""/>
      <w:lvlJc w:val="left"/>
    </w:lvl>
    <w:lvl w:ilvl="7" w:tplc="6CAA23F2">
      <w:numFmt w:val="decimal"/>
      <w:lvlText w:val=""/>
      <w:lvlJc w:val="left"/>
    </w:lvl>
    <w:lvl w:ilvl="8" w:tplc="8326DC7A">
      <w:numFmt w:val="decimal"/>
      <w:lvlText w:val=""/>
      <w:lvlJc w:val="left"/>
    </w:lvl>
  </w:abstractNum>
  <w:abstractNum w:abstractNumId="5">
    <w:nsid w:val="000006E3"/>
    <w:multiLevelType w:val="hybridMultilevel"/>
    <w:tmpl w:val="470CF04A"/>
    <w:lvl w:ilvl="0" w:tplc="E778A16E">
      <w:start w:val="1"/>
      <w:numFmt w:val="decimal"/>
      <w:lvlText w:val="%1."/>
      <w:lvlJc w:val="left"/>
    </w:lvl>
    <w:lvl w:ilvl="1" w:tplc="76E47F20">
      <w:numFmt w:val="decimal"/>
      <w:lvlText w:val=""/>
      <w:lvlJc w:val="left"/>
    </w:lvl>
    <w:lvl w:ilvl="2" w:tplc="8DA6B8D0">
      <w:numFmt w:val="decimal"/>
      <w:lvlText w:val=""/>
      <w:lvlJc w:val="left"/>
    </w:lvl>
    <w:lvl w:ilvl="3" w:tplc="7CC06F68">
      <w:numFmt w:val="decimal"/>
      <w:lvlText w:val=""/>
      <w:lvlJc w:val="left"/>
    </w:lvl>
    <w:lvl w:ilvl="4" w:tplc="51A2127A">
      <w:numFmt w:val="decimal"/>
      <w:lvlText w:val=""/>
      <w:lvlJc w:val="left"/>
    </w:lvl>
    <w:lvl w:ilvl="5" w:tplc="4C5CF940">
      <w:numFmt w:val="decimal"/>
      <w:lvlText w:val=""/>
      <w:lvlJc w:val="left"/>
    </w:lvl>
    <w:lvl w:ilvl="6" w:tplc="A22C0D14">
      <w:numFmt w:val="decimal"/>
      <w:lvlText w:val=""/>
      <w:lvlJc w:val="left"/>
    </w:lvl>
    <w:lvl w:ilvl="7" w:tplc="2892CE16">
      <w:numFmt w:val="decimal"/>
      <w:lvlText w:val=""/>
      <w:lvlJc w:val="left"/>
    </w:lvl>
    <w:lvl w:ilvl="8" w:tplc="DF9E37B0">
      <w:numFmt w:val="decimal"/>
      <w:lvlText w:val=""/>
      <w:lvlJc w:val="left"/>
    </w:lvl>
  </w:abstractNum>
  <w:abstractNum w:abstractNumId="6">
    <w:nsid w:val="00000728"/>
    <w:multiLevelType w:val="hybridMultilevel"/>
    <w:tmpl w:val="C0AAC530"/>
    <w:lvl w:ilvl="0" w:tplc="6C3E2170">
      <w:start w:val="1"/>
      <w:numFmt w:val="decimal"/>
      <w:lvlText w:val="%1."/>
      <w:lvlJc w:val="left"/>
    </w:lvl>
    <w:lvl w:ilvl="1" w:tplc="508201A6">
      <w:numFmt w:val="decimal"/>
      <w:lvlText w:val=""/>
      <w:lvlJc w:val="left"/>
    </w:lvl>
    <w:lvl w:ilvl="2" w:tplc="BE066A60">
      <w:numFmt w:val="decimal"/>
      <w:lvlText w:val=""/>
      <w:lvlJc w:val="left"/>
    </w:lvl>
    <w:lvl w:ilvl="3" w:tplc="7B9ED588">
      <w:numFmt w:val="decimal"/>
      <w:lvlText w:val=""/>
      <w:lvlJc w:val="left"/>
    </w:lvl>
    <w:lvl w:ilvl="4" w:tplc="6546BAEE">
      <w:numFmt w:val="decimal"/>
      <w:lvlText w:val=""/>
      <w:lvlJc w:val="left"/>
    </w:lvl>
    <w:lvl w:ilvl="5" w:tplc="BE5A3582">
      <w:numFmt w:val="decimal"/>
      <w:lvlText w:val=""/>
      <w:lvlJc w:val="left"/>
    </w:lvl>
    <w:lvl w:ilvl="6" w:tplc="43047214">
      <w:numFmt w:val="decimal"/>
      <w:lvlText w:val=""/>
      <w:lvlJc w:val="left"/>
    </w:lvl>
    <w:lvl w:ilvl="7" w:tplc="D5C69E7C">
      <w:numFmt w:val="decimal"/>
      <w:lvlText w:val=""/>
      <w:lvlJc w:val="left"/>
    </w:lvl>
    <w:lvl w:ilvl="8" w:tplc="98A47758">
      <w:numFmt w:val="decimal"/>
      <w:lvlText w:val=""/>
      <w:lvlJc w:val="left"/>
    </w:lvl>
  </w:abstractNum>
  <w:abstractNum w:abstractNumId="7">
    <w:nsid w:val="0000086A"/>
    <w:multiLevelType w:val="hybridMultilevel"/>
    <w:tmpl w:val="8DA6C5E0"/>
    <w:lvl w:ilvl="0" w:tplc="DABE2932">
      <w:start w:val="1"/>
      <w:numFmt w:val="bullet"/>
      <w:lvlText w:val="9"/>
      <w:lvlJc w:val="left"/>
    </w:lvl>
    <w:lvl w:ilvl="1" w:tplc="C8E0CE3C">
      <w:numFmt w:val="decimal"/>
      <w:lvlText w:val=""/>
      <w:lvlJc w:val="left"/>
    </w:lvl>
    <w:lvl w:ilvl="2" w:tplc="915AB3AE">
      <w:numFmt w:val="decimal"/>
      <w:lvlText w:val=""/>
      <w:lvlJc w:val="left"/>
    </w:lvl>
    <w:lvl w:ilvl="3" w:tplc="D0587080">
      <w:numFmt w:val="decimal"/>
      <w:lvlText w:val=""/>
      <w:lvlJc w:val="left"/>
    </w:lvl>
    <w:lvl w:ilvl="4" w:tplc="744C0B62">
      <w:numFmt w:val="decimal"/>
      <w:lvlText w:val=""/>
      <w:lvlJc w:val="left"/>
    </w:lvl>
    <w:lvl w:ilvl="5" w:tplc="29AAC232">
      <w:numFmt w:val="decimal"/>
      <w:lvlText w:val=""/>
      <w:lvlJc w:val="left"/>
    </w:lvl>
    <w:lvl w:ilvl="6" w:tplc="B32878D0">
      <w:numFmt w:val="decimal"/>
      <w:lvlText w:val=""/>
      <w:lvlJc w:val="left"/>
    </w:lvl>
    <w:lvl w:ilvl="7" w:tplc="5DDE8DBA">
      <w:numFmt w:val="decimal"/>
      <w:lvlText w:val=""/>
      <w:lvlJc w:val="left"/>
    </w:lvl>
    <w:lvl w:ilvl="8" w:tplc="B4E8D08E">
      <w:numFmt w:val="decimal"/>
      <w:lvlText w:val=""/>
      <w:lvlJc w:val="left"/>
    </w:lvl>
  </w:abstractNum>
  <w:abstractNum w:abstractNumId="8">
    <w:nsid w:val="00000871"/>
    <w:multiLevelType w:val="hybridMultilevel"/>
    <w:tmpl w:val="113CA5DA"/>
    <w:lvl w:ilvl="0" w:tplc="15EECAF4">
      <w:start w:val="1"/>
      <w:numFmt w:val="decimal"/>
      <w:lvlText w:val="%1)"/>
      <w:lvlJc w:val="left"/>
    </w:lvl>
    <w:lvl w:ilvl="1" w:tplc="809C5AC2">
      <w:numFmt w:val="decimal"/>
      <w:lvlText w:val=""/>
      <w:lvlJc w:val="left"/>
    </w:lvl>
    <w:lvl w:ilvl="2" w:tplc="2F729CD4">
      <w:numFmt w:val="decimal"/>
      <w:lvlText w:val=""/>
      <w:lvlJc w:val="left"/>
    </w:lvl>
    <w:lvl w:ilvl="3" w:tplc="F5CE66CC">
      <w:numFmt w:val="decimal"/>
      <w:lvlText w:val=""/>
      <w:lvlJc w:val="left"/>
    </w:lvl>
    <w:lvl w:ilvl="4" w:tplc="1EA28420">
      <w:numFmt w:val="decimal"/>
      <w:lvlText w:val=""/>
      <w:lvlJc w:val="left"/>
    </w:lvl>
    <w:lvl w:ilvl="5" w:tplc="3A009E78">
      <w:numFmt w:val="decimal"/>
      <w:lvlText w:val=""/>
      <w:lvlJc w:val="left"/>
    </w:lvl>
    <w:lvl w:ilvl="6" w:tplc="E0549DD2">
      <w:numFmt w:val="decimal"/>
      <w:lvlText w:val=""/>
      <w:lvlJc w:val="left"/>
    </w:lvl>
    <w:lvl w:ilvl="7" w:tplc="032C00D2">
      <w:numFmt w:val="decimal"/>
      <w:lvlText w:val=""/>
      <w:lvlJc w:val="left"/>
    </w:lvl>
    <w:lvl w:ilvl="8" w:tplc="EE641CA2">
      <w:numFmt w:val="decimal"/>
      <w:lvlText w:val=""/>
      <w:lvlJc w:val="left"/>
    </w:lvl>
  </w:abstractNum>
  <w:abstractNum w:abstractNumId="9">
    <w:nsid w:val="00000878"/>
    <w:multiLevelType w:val="hybridMultilevel"/>
    <w:tmpl w:val="FEBE5F52"/>
    <w:lvl w:ilvl="0" w:tplc="20AA9BBA">
      <w:start w:val="1"/>
      <w:numFmt w:val="bullet"/>
      <w:lvlText w:val="-"/>
      <w:lvlJc w:val="left"/>
    </w:lvl>
    <w:lvl w:ilvl="1" w:tplc="BBF8A626">
      <w:numFmt w:val="decimal"/>
      <w:lvlText w:val=""/>
      <w:lvlJc w:val="left"/>
    </w:lvl>
    <w:lvl w:ilvl="2" w:tplc="8CFC0B6E">
      <w:numFmt w:val="decimal"/>
      <w:lvlText w:val=""/>
      <w:lvlJc w:val="left"/>
    </w:lvl>
    <w:lvl w:ilvl="3" w:tplc="FAA401C8">
      <w:numFmt w:val="decimal"/>
      <w:lvlText w:val=""/>
      <w:lvlJc w:val="left"/>
    </w:lvl>
    <w:lvl w:ilvl="4" w:tplc="96A83DF2">
      <w:numFmt w:val="decimal"/>
      <w:lvlText w:val=""/>
      <w:lvlJc w:val="left"/>
    </w:lvl>
    <w:lvl w:ilvl="5" w:tplc="DD6E52D6">
      <w:numFmt w:val="decimal"/>
      <w:lvlText w:val=""/>
      <w:lvlJc w:val="left"/>
    </w:lvl>
    <w:lvl w:ilvl="6" w:tplc="5E462CE0">
      <w:numFmt w:val="decimal"/>
      <w:lvlText w:val=""/>
      <w:lvlJc w:val="left"/>
    </w:lvl>
    <w:lvl w:ilvl="7" w:tplc="EFA4159A">
      <w:numFmt w:val="decimal"/>
      <w:lvlText w:val=""/>
      <w:lvlJc w:val="left"/>
    </w:lvl>
    <w:lvl w:ilvl="8" w:tplc="2B92F5EA">
      <w:numFmt w:val="decimal"/>
      <w:lvlText w:val=""/>
      <w:lvlJc w:val="left"/>
    </w:lvl>
  </w:abstractNum>
  <w:abstractNum w:abstractNumId="10">
    <w:nsid w:val="00000940"/>
    <w:multiLevelType w:val="hybridMultilevel"/>
    <w:tmpl w:val="7680AF56"/>
    <w:lvl w:ilvl="0" w:tplc="0F0471C2">
      <w:start w:val="1"/>
      <w:numFmt w:val="bullet"/>
      <w:lvlText w:val="В"/>
      <w:lvlJc w:val="left"/>
    </w:lvl>
    <w:lvl w:ilvl="1" w:tplc="A0C4F52E">
      <w:numFmt w:val="decimal"/>
      <w:lvlText w:val=""/>
      <w:lvlJc w:val="left"/>
    </w:lvl>
    <w:lvl w:ilvl="2" w:tplc="9DFEA196">
      <w:numFmt w:val="decimal"/>
      <w:lvlText w:val=""/>
      <w:lvlJc w:val="left"/>
    </w:lvl>
    <w:lvl w:ilvl="3" w:tplc="676CF008">
      <w:numFmt w:val="decimal"/>
      <w:lvlText w:val=""/>
      <w:lvlJc w:val="left"/>
    </w:lvl>
    <w:lvl w:ilvl="4" w:tplc="08D2A862">
      <w:numFmt w:val="decimal"/>
      <w:lvlText w:val=""/>
      <w:lvlJc w:val="left"/>
    </w:lvl>
    <w:lvl w:ilvl="5" w:tplc="31E0E9C8">
      <w:numFmt w:val="decimal"/>
      <w:lvlText w:val=""/>
      <w:lvlJc w:val="left"/>
    </w:lvl>
    <w:lvl w:ilvl="6" w:tplc="363C1EF8">
      <w:numFmt w:val="decimal"/>
      <w:lvlText w:val=""/>
      <w:lvlJc w:val="left"/>
    </w:lvl>
    <w:lvl w:ilvl="7" w:tplc="9948F8FA">
      <w:numFmt w:val="decimal"/>
      <w:lvlText w:val=""/>
      <w:lvlJc w:val="left"/>
    </w:lvl>
    <w:lvl w:ilvl="8" w:tplc="3AA2BDCC">
      <w:numFmt w:val="decimal"/>
      <w:lvlText w:val=""/>
      <w:lvlJc w:val="left"/>
    </w:lvl>
  </w:abstractNum>
  <w:abstractNum w:abstractNumId="11">
    <w:nsid w:val="000009CE"/>
    <w:multiLevelType w:val="hybridMultilevel"/>
    <w:tmpl w:val="7482F8D2"/>
    <w:lvl w:ilvl="0" w:tplc="3E3297EE">
      <w:start w:val="1"/>
      <w:numFmt w:val="bullet"/>
      <w:lvlText w:val=""/>
      <w:lvlJc w:val="left"/>
    </w:lvl>
    <w:lvl w:ilvl="1" w:tplc="2E1C70FC">
      <w:start w:val="1"/>
      <w:numFmt w:val="bullet"/>
      <w:lvlText w:val=""/>
      <w:lvlJc w:val="left"/>
    </w:lvl>
    <w:lvl w:ilvl="2" w:tplc="E99CC6BE">
      <w:numFmt w:val="decimal"/>
      <w:lvlText w:val=""/>
      <w:lvlJc w:val="left"/>
    </w:lvl>
    <w:lvl w:ilvl="3" w:tplc="F46C6124">
      <w:numFmt w:val="decimal"/>
      <w:lvlText w:val=""/>
      <w:lvlJc w:val="left"/>
    </w:lvl>
    <w:lvl w:ilvl="4" w:tplc="40F8C064">
      <w:numFmt w:val="decimal"/>
      <w:lvlText w:val=""/>
      <w:lvlJc w:val="left"/>
    </w:lvl>
    <w:lvl w:ilvl="5" w:tplc="6E3200B8">
      <w:numFmt w:val="decimal"/>
      <w:lvlText w:val=""/>
      <w:lvlJc w:val="left"/>
    </w:lvl>
    <w:lvl w:ilvl="6" w:tplc="FEA815B6">
      <w:numFmt w:val="decimal"/>
      <w:lvlText w:val=""/>
      <w:lvlJc w:val="left"/>
    </w:lvl>
    <w:lvl w:ilvl="7" w:tplc="664A95DA">
      <w:numFmt w:val="decimal"/>
      <w:lvlText w:val=""/>
      <w:lvlJc w:val="left"/>
    </w:lvl>
    <w:lvl w:ilvl="8" w:tplc="4000D414">
      <w:numFmt w:val="decimal"/>
      <w:lvlText w:val=""/>
      <w:lvlJc w:val="left"/>
    </w:lvl>
  </w:abstractNum>
  <w:abstractNum w:abstractNumId="12">
    <w:nsid w:val="00000A28"/>
    <w:multiLevelType w:val="hybridMultilevel"/>
    <w:tmpl w:val="AD3C76A0"/>
    <w:lvl w:ilvl="0" w:tplc="596E5F66">
      <w:start w:val="1"/>
      <w:numFmt w:val="decimal"/>
      <w:lvlText w:val="%1."/>
      <w:lvlJc w:val="left"/>
    </w:lvl>
    <w:lvl w:ilvl="1" w:tplc="24460BE8">
      <w:numFmt w:val="decimal"/>
      <w:lvlText w:val=""/>
      <w:lvlJc w:val="left"/>
    </w:lvl>
    <w:lvl w:ilvl="2" w:tplc="2B7EC62E">
      <w:numFmt w:val="decimal"/>
      <w:lvlText w:val=""/>
      <w:lvlJc w:val="left"/>
    </w:lvl>
    <w:lvl w:ilvl="3" w:tplc="7AB290E8">
      <w:numFmt w:val="decimal"/>
      <w:lvlText w:val=""/>
      <w:lvlJc w:val="left"/>
    </w:lvl>
    <w:lvl w:ilvl="4" w:tplc="A6EC430E">
      <w:numFmt w:val="decimal"/>
      <w:lvlText w:val=""/>
      <w:lvlJc w:val="left"/>
    </w:lvl>
    <w:lvl w:ilvl="5" w:tplc="06F2F6AE">
      <w:numFmt w:val="decimal"/>
      <w:lvlText w:val=""/>
      <w:lvlJc w:val="left"/>
    </w:lvl>
    <w:lvl w:ilvl="6" w:tplc="120A7C58">
      <w:numFmt w:val="decimal"/>
      <w:lvlText w:val=""/>
      <w:lvlJc w:val="left"/>
    </w:lvl>
    <w:lvl w:ilvl="7" w:tplc="CC685F7A">
      <w:numFmt w:val="decimal"/>
      <w:lvlText w:val=""/>
      <w:lvlJc w:val="left"/>
    </w:lvl>
    <w:lvl w:ilvl="8" w:tplc="56DA77E2">
      <w:numFmt w:val="decimal"/>
      <w:lvlText w:val=""/>
      <w:lvlJc w:val="left"/>
    </w:lvl>
  </w:abstractNum>
  <w:abstractNum w:abstractNumId="13">
    <w:nsid w:val="00000A4A"/>
    <w:multiLevelType w:val="hybridMultilevel"/>
    <w:tmpl w:val="6210903E"/>
    <w:lvl w:ilvl="0" w:tplc="279017E2">
      <w:start w:val="4"/>
      <w:numFmt w:val="decimal"/>
      <w:lvlText w:val="%1."/>
      <w:lvlJc w:val="left"/>
    </w:lvl>
    <w:lvl w:ilvl="1" w:tplc="89040316">
      <w:numFmt w:val="decimal"/>
      <w:lvlText w:val=""/>
      <w:lvlJc w:val="left"/>
    </w:lvl>
    <w:lvl w:ilvl="2" w:tplc="C4440EA2">
      <w:numFmt w:val="decimal"/>
      <w:lvlText w:val=""/>
      <w:lvlJc w:val="left"/>
    </w:lvl>
    <w:lvl w:ilvl="3" w:tplc="E2207D28">
      <w:numFmt w:val="decimal"/>
      <w:lvlText w:val=""/>
      <w:lvlJc w:val="left"/>
    </w:lvl>
    <w:lvl w:ilvl="4" w:tplc="D2246542">
      <w:numFmt w:val="decimal"/>
      <w:lvlText w:val=""/>
      <w:lvlJc w:val="left"/>
    </w:lvl>
    <w:lvl w:ilvl="5" w:tplc="301E7188">
      <w:numFmt w:val="decimal"/>
      <w:lvlText w:val=""/>
      <w:lvlJc w:val="left"/>
    </w:lvl>
    <w:lvl w:ilvl="6" w:tplc="0B983B20">
      <w:numFmt w:val="decimal"/>
      <w:lvlText w:val=""/>
      <w:lvlJc w:val="left"/>
    </w:lvl>
    <w:lvl w:ilvl="7" w:tplc="CC266FAE">
      <w:numFmt w:val="decimal"/>
      <w:lvlText w:val=""/>
      <w:lvlJc w:val="left"/>
    </w:lvl>
    <w:lvl w:ilvl="8" w:tplc="DCD8C7F8">
      <w:numFmt w:val="decimal"/>
      <w:lvlText w:val=""/>
      <w:lvlJc w:val="left"/>
    </w:lvl>
  </w:abstractNum>
  <w:abstractNum w:abstractNumId="14">
    <w:nsid w:val="00000A6C"/>
    <w:multiLevelType w:val="hybridMultilevel"/>
    <w:tmpl w:val="BCD23A70"/>
    <w:lvl w:ilvl="0" w:tplc="593A944A">
      <w:start w:val="1"/>
      <w:numFmt w:val="decimal"/>
      <w:lvlText w:val="%1"/>
      <w:lvlJc w:val="left"/>
    </w:lvl>
    <w:lvl w:ilvl="1" w:tplc="6D328012">
      <w:start w:val="5"/>
      <w:numFmt w:val="decimal"/>
      <w:lvlText w:val="%2."/>
      <w:lvlJc w:val="left"/>
    </w:lvl>
    <w:lvl w:ilvl="2" w:tplc="CC267EC8">
      <w:numFmt w:val="decimal"/>
      <w:lvlText w:val=""/>
      <w:lvlJc w:val="left"/>
    </w:lvl>
    <w:lvl w:ilvl="3" w:tplc="5C0A6B64">
      <w:numFmt w:val="decimal"/>
      <w:lvlText w:val=""/>
      <w:lvlJc w:val="left"/>
    </w:lvl>
    <w:lvl w:ilvl="4" w:tplc="3B74491C">
      <w:numFmt w:val="decimal"/>
      <w:lvlText w:val=""/>
      <w:lvlJc w:val="left"/>
    </w:lvl>
    <w:lvl w:ilvl="5" w:tplc="3A2AC494">
      <w:numFmt w:val="decimal"/>
      <w:lvlText w:val=""/>
      <w:lvlJc w:val="left"/>
    </w:lvl>
    <w:lvl w:ilvl="6" w:tplc="E552220A">
      <w:numFmt w:val="decimal"/>
      <w:lvlText w:val=""/>
      <w:lvlJc w:val="left"/>
    </w:lvl>
    <w:lvl w:ilvl="7" w:tplc="6046FA0E">
      <w:numFmt w:val="decimal"/>
      <w:lvlText w:val=""/>
      <w:lvlJc w:val="left"/>
    </w:lvl>
    <w:lvl w:ilvl="8" w:tplc="6F7EC9FA">
      <w:numFmt w:val="decimal"/>
      <w:lvlText w:val=""/>
      <w:lvlJc w:val="left"/>
    </w:lvl>
  </w:abstractNum>
  <w:abstractNum w:abstractNumId="15">
    <w:nsid w:val="00000C15"/>
    <w:multiLevelType w:val="hybridMultilevel"/>
    <w:tmpl w:val="D3F03BA2"/>
    <w:lvl w:ilvl="0" w:tplc="0394B3A8">
      <w:start w:val="1"/>
      <w:numFmt w:val="bullet"/>
      <w:lvlText w:val="-"/>
      <w:lvlJc w:val="left"/>
    </w:lvl>
    <w:lvl w:ilvl="1" w:tplc="C44E7672">
      <w:numFmt w:val="decimal"/>
      <w:lvlText w:val=""/>
      <w:lvlJc w:val="left"/>
    </w:lvl>
    <w:lvl w:ilvl="2" w:tplc="8530F25C">
      <w:numFmt w:val="decimal"/>
      <w:lvlText w:val=""/>
      <w:lvlJc w:val="left"/>
    </w:lvl>
    <w:lvl w:ilvl="3" w:tplc="51B4F6DA">
      <w:numFmt w:val="decimal"/>
      <w:lvlText w:val=""/>
      <w:lvlJc w:val="left"/>
    </w:lvl>
    <w:lvl w:ilvl="4" w:tplc="9078EF02">
      <w:numFmt w:val="decimal"/>
      <w:lvlText w:val=""/>
      <w:lvlJc w:val="left"/>
    </w:lvl>
    <w:lvl w:ilvl="5" w:tplc="B0F671A6">
      <w:numFmt w:val="decimal"/>
      <w:lvlText w:val=""/>
      <w:lvlJc w:val="left"/>
    </w:lvl>
    <w:lvl w:ilvl="6" w:tplc="7200D0A6">
      <w:numFmt w:val="decimal"/>
      <w:lvlText w:val=""/>
      <w:lvlJc w:val="left"/>
    </w:lvl>
    <w:lvl w:ilvl="7" w:tplc="FD4E481E">
      <w:numFmt w:val="decimal"/>
      <w:lvlText w:val=""/>
      <w:lvlJc w:val="left"/>
    </w:lvl>
    <w:lvl w:ilvl="8" w:tplc="05722FFA">
      <w:numFmt w:val="decimal"/>
      <w:lvlText w:val=""/>
      <w:lvlJc w:val="left"/>
    </w:lvl>
  </w:abstractNum>
  <w:abstractNum w:abstractNumId="16">
    <w:nsid w:val="00000C1E"/>
    <w:multiLevelType w:val="hybridMultilevel"/>
    <w:tmpl w:val="320A2880"/>
    <w:lvl w:ilvl="0" w:tplc="12083440">
      <w:start w:val="5"/>
      <w:numFmt w:val="decimal"/>
      <w:lvlText w:val="%1."/>
      <w:lvlJc w:val="left"/>
    </w:lvl>
    <w:lvl w:ilvl="1" w:tplc="D9BE0408">
      <w:start w:val="1"/>
      <w:numFmt w:val="decimal"/>
      <w:lvlText w:val="%2"/>
      <w:lvlJc w:val="left"/>
    </w:lvl>
    <w:lvl w:ilvl="2" w:tplc="13D672B0">
      <w:numFmt w:val="decimal"/>
      <w:lvlText w:val=""/>
      <w:lvlJc w:val="left"/>
    </w:lvl>
    <w:lvl w:ilvl="3" w:tplc="50B489E2">
      <w:numFmt w:val="decimal"/>
      <w:lvlText w:val=""/>
      <w:lvlJc w:val="left"/>
    </w:lvl>
    <w:lvl w:ilvl="4" w:tplc="2A00BAAC">
      <w:numFmt w:val="decimal"/>
      <w:lvlText w:val=""/>
      <w:lvlJc w:val="left"/>
    </w:lvl>
    <w:lvl w:ilvl="5" w:tplc="016854E6">
      <w:numFmt w:val="decimal"/>
      <w:lvlText w:val=""/>
      <w:lvlJc w:val="left"/>
    </w:lvl>
    <w:lvl w:ilvl="6" w:tplc="81C85C84">
      <w:numFmt w:val="decimal"/>
      <w:lvlText w:val=""/>
      <w:lvlJc w:val="left"/>
    </w:lvl>
    <w:lvl w:ilvl="7" w:tplc="C2E452DE">
      <w:numFmt w:val="decimal"/>
      <w:lvlText w:val=""/>
      <w:lvlJc w:val="left"/>
    </w:lvl>
    <w:lvl w:ilvl="8" w:tplc="913C26E0">
      <w:numFmt w:val="decimal"/>
      <w:lvlText w:val=""/>
      <w:lvlJc w:val="left"/>
    </w:lvl>
  </w:abstractNum>
  <w:abstractNum w:abstractNumId="17">
    <w:nsid w:val="00000C7B"/>
    <w:multiLevelType w:val="hybridMultilevel"/>
    <w:tmpl w:val="339663DE"/>
    <w:lvl w:ilvl="0" w:tplc="DAE41BA6">
      <w:start w:val="1"/>
      <w:numFmt w:val="bullet"/>
      <w:lvlText w:val="и"/>
      <w:lvlJc w:val="left"/>
    </w:lvl>
    <w:lvl w:ilvl="1" w:tplc="09427CE2">
      <w:start w:val="1"/>
      <w:numFmt w:val="decimal"/>
      <w:lvlText w:val="%2)"/>
      <w:lvlJc w:val="left"/>
    </w:lvl>
    <w:lvl w:ilvl="2" w:tplc="87C065B2">
      <w:numFmt w:val="decimal"/>
      <w:lvlText w:val=""/>
      <w:lvlJc w:val="left"/>
    </w:lvl>
    <w:lvl w:ilvl="3" w:tplc="D7D6A5D8">
      <w:numFmt w:val="decimal"/>
      <w:lvlText w:val=""/>
      <w:lvlJc w:val="left"/>
    </w:lvl>
    <w:lvl w:ilvl="4" w:tplc="D2EE6CB6">
      <w:numFmt w:val="decimal"/>
      <w:lvlText w:val=""/>
      <w:lvlJc w:val="left"/>
    </w:lvl>
    <w:lvl w:ilvl="5" w:tplc="1D6AEB2C">
      <w:numFmt w:val="decimal"/>
      <w:lvlText w:val=""/>
      <w:lvlJc w:val="left"/>
    </w:lvl>
    <w:lvl w:ilvl="6" w:tplc="BE204182">
      <w:numFmt w:val="decimal"/>
      <w:lvlText w:val=""/>
      <w:lvlJc w:val="left"/>
    </w:lvl>
    <w:lvl w:ilvl="7" w:tplc="84D09CAE">
      <w:numFmt w:val="decimal"/>
      <w:lvlText w:val=""/>
      <w:lvlJc w:val="left"/>
    </w:lvl>
    <w:lvl w:ilvl="8" w:tplc="6C22F544">
      <w:numFmt w:val="decimal"/>
      <w:lvlText w:val=""/>
      <w:lvlJc w:val="left"/>
    </w:lvl>
  </w:abstractNum>
  <w:abstractNum w:abstractNumId="18">
    <w:nsid w:val="00000CE1"/>
    <w:multiLevelType w:val="hybridMultilevel"/>
    <w:tmpl w:val="8670FE5A"/>
    <w:lvl w:ilvl="0" w:tplc="7F38FC90">
      <w:start w:val="5"/>
      <w:numFmt w:val="decimal"/>
      <w:lvlText w:val="%1)"/>
      <w:lvlJc w:val="left"/>
    </w:lvl>
    <w:lvl w:ilvl="1" w:tplc="C7046850">
      <w:numFmt w:val="decimal"/>
      <w:lvlText w:val=""/>
      <w:lvlJc w:val="left"/>
    </w:lvl>
    <w:lvl w:ilvl="2" w:tplc="456E1846">
      <w:numFmt w:val="decimal"/>
      <w:lvlText w:val=""/>
      <w:lvlJc w:val="left"/>
    </w:lvl>
    <w:lvl w:ilvl="3" w:tplc="B8F8937A">
      <w:numFmt w:val="decimal"/>
      <w:lvlText w:val=""/>
      <w:lvlJc w:val="left"/>
    </w:lvl>
    <w:lvl w:ilvl="4" w:tplc="2812C3D0">
      <w:numFmt w:val="decimal"/>
      <w:lvlText w:val=""/>
      <w:lvlJc w:val="left"/>
    </w:lvl>
    <w:lvl w:ilvl="5" w:tplc="A41EBC06">
      <w:numFmt w:val="decimal"/>
      <w:lvlText w:val=""/>
      <w:lvlJc w:val="left"/>
    </w:lvl>
    <w:lvl w:ilvl="6" w:tplc="E002367C">
      <w:numFmt w:val="decimal"/>
      <w:lvlText w:val=""/>
      <w:lvlJc w:val="left"/>
    </w:lvl>
    <w:lvl w:ilvl="7" w:tplc="8DCC2DC6">
      <w:numFmt w:val="decimal"/>
      <w:lvlText w:val=""/>
      <w:lvlJc w:val="left"/>
    </w:lvl>
    <w:lvl w:ilvl="8" w:tplc="4BA0BECC">
      <w:numFmt w:val="decimal"/>
      <w:lvlText w:val=""/>
      <w:lvlJc w:val="left"/>
    </w:lvl>
  </w:abstractNum>
  <w:abstractNum w:abstractNumId="19">
    <w:nsid w:val="00000D6A"/>
    <w:multiLevelType w:val="hybridMultilevel"/>
    <w:tmpl w:val="8B06F558"/>
    <w:lvl w:ilvl="0" w:tplc="B1DCF080">
      <w:start w:val="1"/>
      <w:numFmt w:val="bullet"/>
      <w:lvlText w:val="П"/>
      <w:lvlJc w:val="left"/>
    </w:lvl>
    <w:lvl w:ilvl="1" w:tplc="E2A20F14">
      <w:numFmt w:val="decimal"/>
      <w:lvlText w:val=""/>
      <w:lvlJc w:val="left"/>
    </w:lvl>
    <w:lvl w:ilvl="2" w:tplc="E558FDAA">
      <w:numFmt w:val="decimal"/>
      <w:lvlText w:val=""/>
      <w:lvlJc w:val="left"/>
    </w:lvl>
    <w:lvl w:ilvl="3" w:tplc="052494FE">
      <w:numFmt w:val="decimal"/>
      <w:lvlText w:val=""/>
      <w:lvlJc w:val="left"/>
    </w:lvl>
    <w:lvl w:ilvl="4" w:tplc="75C46A7E">
      <w:numFmt w:val="decimal"/>
      <w:lvlText w:val=""/>
      <w:lvlJc w:val="left"/>
    </w:lvl>
    <w:lvl w:ilvl="5" w:tplc="05725578">
      <w:numFmt w:val="decimal"/>
      <w:lvlText w:val=""/>
      <w:lvlJc w:val="left"/>
    </w:lvl>
    <w:lvl w:ilvl="6" w:tplc="673E2B4E">
      <w:numFmt w:val="decimal"/>
      <w:lvlText w:val=""/>
      <w:lvlJc w:val="left"/>
    </w:lvl>
    <w:lvl w:ilvl="7" w:tplc="9C5C1F50">
      <w:numFmt w:val="decimal"/>
      <w:lvlText w:val=""/>
      <w:lvlJc w:val="left"/>
    </w:lvl>
    <w:lvl w:ilvl="8" w:tplc="A15602E6">
      <w:numFmt w:val="decimal"/>
      <w:lvlText w:val=""/>
      <w:lvlJc w:val="left"/>
    </w:lvl>
  </w:abstractNum>
  <w:abstractNum w:abstractNumId="20">
    <w:nsid w:val="00000DE5"/>
    <w:multiLevelType w:val="hybridMultilevel"/>
    <w:tmpl w:val="F95617CA"/>
    <w:lvl w:ilvl="0" w:tplc="20965B04">
      <w:start w:val="1"/>
      <w:numFmt w:val="bullet"/>
      <w:lvlText w:val="•"/>
      <w:lvlJc w:val="left"/>
    </w:lvl>
    <w:lvl w:ilvl="1" w:tplc="1CE86828">
      <w:start w:val="1"/>
      <w:numFmt w:val="bullet"/>
      <w:lvlText w:val="-"/>
      <w:lvlJc w:val="left"/>
    </w:lvl>
    <w:lvl w:ilvl="2" w:tplc="59CEC8DA">
      <w:numFmt w:val="decimal"/>
      <w:lvlText w:val=""/>
      <w:lvlJc w:val="left"/>
    </w:lvl>
    <w:lvl w:ilvl="3" w:tplc="E9C4833A">
      <w:numFmt w:val="decimal"/>
      <w:lvlText w:val=""/>
      <w:lvlJc w:val="left"/>
    </w:lvl>
    <w:lvl w:ilvl="4" w:tplc="D506F78A">
      <w:numFmt w:val="decimal"/>
      <w:lvlText w:val=""/>
      <w:lvlJc w:val="left"/>
    </w:lvl>
    <w:lvl w:ilvl="5" w:tplc="1036250E">
      <w:numFmt w:val="decimal"/>
      <w:lvlText w:val=""/>
      <w:lvlJc w:val="left"/>
    </w:lvl>
    <w:lvl w:ilvl="6" w:tplc="13063FDE">
      <w:numFmt w:val="decimal"/>
      <w:lvlText w:val=""/>
      <w:lvlJc w:val="left"/>
    </w:lvl>
    <w:lvl w:ilvl="7" w:tplc="A28695B4">
      <w:numFmt w:val="decimal"/>
      <w:lvlText w:val=""/>
      <w:lvlJc w:val="left"/>
    </w:lvl>
    <w:lvl w:ilvl="8" w:tplc="B136F2FE">
      <w:numFmt w:val="decimal"/>
      <w:lvlText w:val=""/>
      <w:lvlJc w:val="left"/>
    </w:lvl>
  </w:abstractNum>
  <w:abstractNum w:abstractNumId="21">
    <w:nsid w:val="00000EA9"/>
    <w:multiLevelType w:val="hybridMultilevel"/>
    <w:tmpl w:val="3FA6380A"/>
    <w:lvl w:ilvl="0" w:tplc="348689BE">
      <w:start w:val="1"/>
      <w:numFmt w:val="bullet"/>
      <w:lvlText w:val="в"/>
      <w:lvlJc w:val="left"/>
    </w:lvl>
    <w:lvl w:ilvl="1" w:tplc="DD989140">
      <w:start w:val="1"/>
      <w:numFmt w:val="decimal"/>
      <w:lvlText w:val="%2."/>
      <w:lvlJc w:val="left"/>
    </w:lvl>
    <w:lvl w:ilvl="2" w:tplc="CFEC0D30">
      <w:numFmt w:val="decimal"/>
      <w:lvlText w:val=""/>
      <w:lvlJc w:val="left"/>
    </w:lvl>
    <w:lvl w:ilvl="3" w:tplc="69B0F4EA">
      <w:numFmt w:val="decimal"/>
      <w:lvlText w:val=""/>
      <w:lvlJc w:val="left"/>
    </w:lvl>
    <w:lvl w:ilvl="4" w:tplc="501E2824">
      <w:numFmt w:val="decimal"/>
      <w:lvlText w:val=""/>
      <w:lvlJc w:val="left"/>
    </w:lvl>
    <w:lvl w:ilvl="5" w:tplc="358CC3F8">
      <w:numFmt w:val="decimal"/>
      <w:lvlText w:val=""/>
      <w:lvlJc w:val="left"/>
    </w:lvl>
    <w:lvl w:ilvl="6" w:tplc="9D12420E">
      <w:numFmt w:val="decimal"/>
      <w:lvlText w:val=""/>
      <w:lvlJc w:val="left"/>
    </w:lvl>
    <w:lvl w:ilvl="7" w:tplc="920ED062">
      <w:numFmt w:val="decimal"/>
      <w:lvlText w:val=""/>
      <w:lvlJc w:val="left"/>
    </w:lvl>
    <w:lvl w:ilvl="8" w:tplc="E4CACA7A">
      <w:numFmt w:val="decimal"/>
      <w:lvlText w:val=""/>
      <w:lvlJc w:val="left"/>
    </w:lvl>
  </w:abstractNum>
  <w:abstractNum w:abstractNumId="22">
    <w:nsid w:val="00001030"/>
    <w:multiLevelType w:val="hybridMultilevel"/>
    <w:tmpl w:val="6512E5F8"/>
    <w:lvl w:ilvl="0" w:tplc="ED04613A">
      <w:start w:val="20"/>
      <w:numFmt w:val="lowerLetter"/>
      <w:lvlText w:val="%1"/>
      <w:lvlJc w:val="left"/>
    </w:lvl>
    <w:lvl w:ilvl="1" w:tplc="6948654C">
      <w:numFmt w:val="decimal"/>
      <w:lvlText w:val=""/>
      <w:lvlJc w:val="left"/>
    </w:lvl>
    <w:lvl w:ilvl="2" w:tplc="98C68CF6">
      <w:numFmt w:val="decimal"/>
      <w:lvlText w:val=""/>
      <w:lvlJc w:val="left"/>
    </w:lvl>
    <w:lvl w:ilvl="3" w:tplc="1FF8DF00">
      <w:numFmt w:val="decimal"/>
      <w:lvlText w:val=""/>
      <w:lvlJc w:val="left"/>
    </w:lvl>
    <w:lvl w:ilvl="4" w:tplc="C24EB936">
      <w:numFmt w:val="decimal"/>
      <w:lvlText w:val=""/>
      <w:lvlJc w:val="left"/>
    </w:lvl>
    <w:lvl w:ilvl="5" w:tplc="CA8CF3CA">
      <w:numFmt w:val="decimal"/>
      <w:lvlText w:val=""/>
      <w:lvlJc w:val="left"/>
    </w:lvl>
    <w:lvl w:ilvl="6" w:tplc="0FDE0B60">
      <w:numFmt w:val="decimal"/>
      <w:lvlText w:val=""/>
      <w:lvlJc w:val="left"/>
    </w:lvl>
    <w:lvl w:ilvl="7" w:tplc="9EC0D3DC">
      <w:numFmt w:val="decimal"/>
      <w:lvlText w:val=""/>
      <w:lvlJc w:val="left"/>
    </w:lvl>
    <w:lvl w:ilvl="8" w:tplc="33C8F1B6">
      <w:numFmt w:val="decimal"/>
      <w:lvlText w:val=""/>
      <w:lvlJc w:val="left"/>
    </w:lvl>
  </w:abstractNum>
  <w:abstractNum w:abstractNumId="23">
    <w:nsid w:val="00001049"/>
    <w:multiLevelType w:val="hybridMultilevel"/>
    <w:tmpl w:val="0A885A0A"/>
    <w:lvl w:ilvl="0" w:tplc="940E489A">
      <w:start w:val="1"/>
      <w:numFmt w:val="bullet"/>
      <w:lvlText w:val="9"/>
      <w:lvlJc w:val="left"/>
    </w:lvl>
    <w:lvl w:ilvl="1" w:tplc="C5A6F25E">
      <w:numFmt w:val="decimal"/>
      <w:lvlText w:val=""/>
      <w:lvlJc w:val="left"/>
    </w:lvl>
    <w:lvl w:ilvl="2" w:tplc="86D8B59E">
      <w:numFmt w:val="decimal"/>
      <w:lvlText w:val=""/>
      <w:lvlJc w:val="left"/>
    </w:lvl>
    <w:lvl w:ilvl="3" w:tplc="10782274">
      <w:numFmt w:val="decimal"/>
      <w:lvlText w:val=""/>
      <w:lvlJc w:val="left"/>
    </w:lvl>
    <w:lvl w:ilvl="4" w:tplc="1844515E">
      <w:numFmt w:val="decimal"/>
      <w:lvlText w:val=""/>
      <w:lvlJc w:val="left"/>
    </w:lvl>
    <w:lvl w:ilvl="5" w:tplc="ED80F42C">
      <w:numFmt w:val="decimal"/>
      <w:lvlText w:val=""/>
      <w:lvlJc w:val="left"/>
    </w:lvl>
    <w:lvl w:ilvl="6" w:tplc="0112695E">
      <w:numFmt w:val="decimal"/>
      <w:lvlText w:val=""/>
      <w:lvlJc w:val="left"/>
    </w:lvl>
    <w:lvl w:ilvl="7" w:tplc="A296D954">
      <w:numFmt w:val="decimal"/>
      <w:lvlText w:val=""/>
      <w:lvlJc w:val="left"/>
    </w:lvl>
    <w:lvl w:ilvl="8" w:tplc="09460CB2">
      <w:numFmt w:val="decimal"/>
      <w:lvlText w:val=""/>
      <w:lvlJc w:val="left"/>
    </w:lvl>
  </w:abstractNum>
  <w:abstractNum w:abstractNumId="24">
    <w:nsid w:val="000010D9"/>
    <w:multiLevelType w:val="hybridMultilevel"/>
    <w:tmpl w:val="A91E72E4"/>
    <w:lvl w:ilvl="0" w:tplc="2B7202D4">
      <w:start w:val="8"/>
      <w:numFmt w:val="decimal"/>
      <w:lvlText w:val="%1."/>
      <w:lvlJc w:val="left"/>
    </w:lvl>
    <w:lvl w:ilvl="1" w:tplc="016E3CFE">
      <w:numFmt w:val="decimal"/>
      <w:lvlText w:val=""/>
      <w:lvlJc w:val="left"/>
    </w:lvl>
    <w:lvl w:ilvl="2" w:tplc="46B88B9E">
      <w:numFmt w:val="decimal"/>
      <w:lvlText w:val=""/>
      <w:lvlJc w:val="left"/>
    </w:lvl>
    <w:lvl w:ilvl="3" w:tplc="B9BAAAA0">
      <w:numFmt w:val="decimal"/>
      <w:lvlText w:val=""/>
      <w:lvlJc w:val="left"/>
    </w:lvl>
    <w:lvl w:ilvl="4" w:tplc="678A9624">
      <w:numFmt w:val="decimal"/>
      <w:lvlText w:val=""/>
      <w:lvlJc w:val="left"/>
    </w:lvl>
    <w:lvl w:ilvl="5" w:tplc="76EEF7BC">
      <w:numFmt w:val="decimal"/>
      <w:lvlText w:val=""/>
      <w:lvlJc w:val="left"/>
    </w:lvl>
    <w:lvl w:ilvl="6" w:tplc="ADD69FCC">
      <w:numFmt w:val="decimal"/>
      <w:lvlText w:val=""/>
      <w:lvlJc w:val="left"/>
    </w:lvl>
    <w:lvl w:ilvl="7" w:tplc="C9069810">
      <w:numFmt w:val="decimal"/>
      <w:lvlText w:val=""/>
      <w:lvlJc w:val="left"/>
    </w:lvl>
    <w:lvl w:ilvl="8" w:tplc="331AEA8E">
      <w:numFmt w:val="decimal"/>
      <w:lvlText w:val=""/>
      <w:lvlJc w:val="left"/>
    </w:lvl>
  </w:abstractNum>
  <w:abstractNum w:abstractNumId="25">
    <w:nsid w:val="0000113E"/>
    <w:multiLevelType w:val="hybridMultilevel"/>
    <w:tmpl w:val="36C20652"/>
    <w:lvl w:ilvl="0" w:tplc="E6F4BD16">
      <w:start w:val="1"/>
      <w:numFmt w:val="bullet"/>
      <w:lvlText w:val="В"/>
      <w:lvlJc w:val="left"/>
    </w:lvl>
    <w:lvl w:ilvl="1" w:tplc="7590A268">
      <w:numFmt w:val="decimal"/>
      <w:lvlText w:val=""/>
      <w:lvlJc w:val="left"/>
    </w:lvl>
    <w:lvl w:ilvl="2" w:tplc="035C5DA6">
      <w:numFmt w:val="decimal"/>
      <w:lvlText w:val=""/>
      <w:lvlJc w:val="left"/>
    </w:lvl>
    <w:lvl w:ilvl="3" w:tplc="2A80D3A4">
      <w:numFmt w:val="decimal"/>
      <w:lvlText w:val=""/>
      <w:lvlJc w:val="left"/>
    </w:lvl>
    <w:lvl w:ilvl="4" w:tplc="F0FA6BE4">
      <w:numFmt w:val="decimal"/>
      <w:lvlText w:val=""/>
      <w:lvlJc w:val="left"/>
    </w:lvl>
    <w:lvl w:ilvl="5" w:tplc="9E06D174">
      <w:numFmt w:val="decimal"/>
      <w:lvlText w:val=""/>
      <w:lvlJc w:val="left"/>
    </w:lvl>
    <w:lvl w:ilvl="6" w:tplc="07361834">
      <w:numFmt w:val="decimal"/>
      <w:lvlText w:val=""/>
      <w:lvlJc w:val="left"/>
    </w:lvl>
    <w:lvl w:ilvl="7" w:tplc="07C0AF5E">
      <w:numFmt w:val="decimal"/>
      <w:lvlText w:val=""/>
      <w:lvlJc w:val="left"/>
    </w:lvl>
    <w:lvl w:ilvl="8" w:tplc="3ABEE12E">
      <w:numFmt w:val="decimal"/>
      <w:lvlText w:val=""/>
      <w:lvlJc w:val="left"/>
    </w:lvl>
  </w:abstractNum>
  <w:abstractNum w:abstractNumId="26">
    <w:nsid w:val="0000117A"/>
    <w:multiLevelType w:val="hybridMultilevel"/>
    <w:tmpl w:val="781C5162"/>
    <w:lvl w:ilvl="0" w:tplc="715EB0AC">
      <w:start w:val="1"/>
      <w:numFmt w:val="bullet"/>
      <w:lvlText w:val="-"/>
      <w:lvlJc w:val="left"/>
    </w:lvl>
    <w:lvl w:ilvl="1" w:tplc="4BAEC872">
      <w:numFmt w:val="decimal"/>
      <w:lvlText w:val=""/>
      <w:lvlJc w:val="left"/>
    </w:lvl>
    <w:lvl w:ilvl="2" w:tplc="51E2BE24">
      <w:numFmt w:val="decimal"/>
      <w:lvlText w:val=""/>
      <w:lvlJc w:val="left"/>
    </w:lvl>
    <w:lvl w:ilvl="3" w:tplc="199609EE">
      <w:numFmt w:val="decimal"/>
      <w:lvlText w:val=""/>
      <w:lvlJc w:val="left"/>
    </w:lvl>
    <w:lvl w:ilvl="4" w:tplc="45124FCA">
      <w:numFmt w:val="decimal"/>
      <w:lvlText w:val=""/>
      <w:lvlJc w:val="left"/>
    </w:lvl>
    <w:lvl w:ilvl="5" w:tplc="7084ED80">
      <w:numFmt w:val="decimal"/>
      <w:lvlText w:val=""/>
      <w:lvlJc w:val="left"/>
    </w:lvl>
    <w:lvl w:ilvl="6" w:tplc="C65660FE">
      <w:numFmt w:val="decimal"/>
      <w:lvlText w:val=""/>
      <w:lvlJc w:val="left"/>
    </w:lvl>
    <w:lvl w:ilvl="7" w:tplc="82D6E0B4">
      <w:numFmt w:val="decimal"/>
      <w:lvlText w:val=""/>
      <w:lvlJc w:val="left"/>
    </w:lvl>
    <w:lvl w:ilvl="8" w:tplc="FEACA85A">
      <w:numFmt w:val="decimal"/>
      <w:lvlText w:val=""/>
      <w:lvlJc w:val="left"/>
    </w:lvl>
  </w:abstractNum>
  <w:abstractNum w:abstractNumId="27">
    <w:nsid w:val="00001289"/>
    <w:multiLevelType w:val="hybridMultilevel"/>
    <w:tmpl w:val="F6F0FA0E"/>
    <w:lvl w:ilvl="0" w:tplc="9114506A">
      <w:start w:val="1"/>
      <w:numFmt w:val="bullet"/>
      <w:lvlText w:val="-"/>
      <w:lvlJc w:val="left"/>
    </w:lvl>
    <w:lvl w:ilvl="1" w:tplc="49CC99A2">
      <w:numFmt w:val="decimal"/>
      <w:lvlText w:val=""/>
      <w:lvlJc w:val="left"/>
    </w:lvl>
    <w:lvl w:ilvl="2" w:tplc="5DF266DA">
      <w:numFmt w:val="decimal"/>
      <w:lvlText w:val=""/>
      <w:lvlJc w:val="left"/>
    </w:lvl>
    <w:lvl w:ilvl="3" w:tplc="364694B4">
      <w:numFmt w:val="decimal"/>
      <w:lvlText w:val=""/>
      <w:lvlJc w:val="left"/>
    </w:lvl>
    <w:lvl w:ilvl="4" w:tplc="44C21D56">
      <w:numFmt w:val="decimal"/>
      <w:lvlText w:val=""/>
      <w:lvlJc w:val="left"/>
    </w:lvl>
    <w:lvl w:ilvl="5" w:tplc="C4AEDC96">
      <w:numFmt w:val="decimal"/>
      <w:lvlText w:val=""/>
      <w:lvlJc w:val="left"/>
    </w:lvl>
    <w:lvl w:ilvl="6" w:tplc="2A26369C">
      <w:numFmt w:val="decimal"/>
      <w:lvlText w:val=""/>
      <w:lvlJc w:val="left"/>
    </w:lvl>
    <w:lvl w:ilvl="7" w:tplc="7946D6D2">
      <w:numFmt w:val="decimal"/>
      <w:lvlText w:val=""/>
      <w:lvlJc w:val="left"/>
    </w:lvl>
    <w:lvl w:ilvl="8" w:tplc="EC78374C">
      <w:numFmt w:val="decimal"/>
      <w:lvlText w:val=""/>
      <w:lvlJc w:val="left"/>
    </w:lvl>
  </w:abstractNum>
  <w:abstractNum w:abstractNumId="28">
    <w:nsid w:val="000012C2"/>
    <w:multiLevelType w:val="hybridMultilevel"/>
    <w:tmpl w:val="9B8CC8B6"/>
    <w:lvl w:ilvl="0" w:tplc="7904FD14">
      <w:start w:val="12"/>
      <w:numFmt w:val="decimal"/>
      <w:lvlText w:val="%1."/>
      <w:lvlJc w:val="left"/>
    </w:lvl>
    <w:lvl w:ilvl="1" w:tplc="92728954">
      <w:numFmt w:val="decimal"/>
      <w:lvlText w:val=""/>
      <w:lvlJc w:val="left"/>
    </w:lvl>
    <w:lvl w:ilvl="2" w:tplc="0374C280">
      <w:numFmt w:val="decimal"/>
      <w:lvlText w:val=""/>
      <w:lvlJc w:val="left"/>
    </w:lvl>
    <w:lvl w:ilvl="3" w:tplc="44640C60">
      <w:numFmt w:val="decimal"/>
      <w:lvlText w:val=""/>
      <w:lvlJc w:val="left"/>
    </w:lvl>
    <w:lvl w:ilvl="4" w:tplc="06B6B7FE">
      <w:numFmt w:val="decimal"/>
      <w:lvlText w:val=""/>
      <w:lvlJc w:val="left"/>
    </w:lvl>
    <w:lvl w:ilvl="5" w:tplc="37CABB16">
      <w:numFmt w:val="decimal"/>
      <w:lvlText w:val=""/>
      <w:lvlJc w:val="left"/>
    </w:lvl>
    <w:lvl w:ilvl="6" w:tplc="C9F8C6E6">
      <w:numFmt w:val="decimal"/>
      <w:lvlText w:val=""/>
      <w:lvlJc w:val="left"/>
    </w:lvl>
    <w:lvl w:ilvl="7" w:tplc="FAF2C2AC">
      <w:numFmt w:val="decimal"/>
      <w:lvlText w:val=""/>
      <w:lvlJc w:val="left"/>
    </w:lvl>
    <w:lvl w:ilvl="8" w:tplc="E8049F54">
      <w:numFmt w:val="decimal"/>
      <w:lvlText w:val=""/>
      <w:lvlJc w:val="left"/>
    </w:lvl>
  </w:abstractNum>
  <w:abstractNum w:abstractNumId="29">
    <w:nsid w:val="00001316"/>
    <w:multiLevelType w:val="hybridMultilevel"/>
    <w:tmpl w:val="7DD023EA"/>
    <w:lvl w:ilvl="0" w:tplc="223E2004">
      <w:start w:val="4"/>
      <w:numFmt w:val="decimal"/>
      <w:lvlText w:val="%1."/>
      <w:lvlJc w:val="left"/>
    </w:lvl>
    <w:lvl w:ilvl="1" w:tplc="885E1ED4">
      <w:numFmt w:val="decimal"/>
      <w:lvlText w:val=""/>
      <w:lvlJc w:val="left"/>
    </w:lvl>
    <w:lvl w:ilvl="2" w:tplc="F0C68D58">
      <w:numFmt w:val="decimal"/>
      <w:lvlText w:val=""/>
      <w:lvlJc w:val="left"/>
    </w:lvl>
    <w:lvl w:ilvl="3" w:tplc="0DDE3E2E">
      <w:numFmt w:val="decimal"/>
      <w:lvlText w:val=""/>
      <w:lvlJc w:val="left"/>
    </w:lvl>
    <w:lvl w:ilvl="4" w:tplc="B8CAC624">
      <w:numFmt w:val="decimal"/>
      <w:lvlText w:val=""/>
      <w:lvlJc w:val="left"/>
    </w:lvl>
    <w:lvl w:ilvl="5" w:tplc="0BE6C6BC">
      <w:numFmt w:val="decimal"/>
      <w:lvlText w:val=""/>
      <w:lvlJc w:val="left"/>
    </w:lvl>
    <w:lvl w:ilvl="6" w:tplc="AA588F06">
      <w:numFmt w:val="decimal"/>
      <w:lvlText w:val=""/>
      <w:lvlJc w:val="left"/>
    </w:lvl>
    <w:lvl w:ilvl="7" w:tplc="687AAB4C">
      <w:numFmt w:val="decimal"/>
      <w:lvlText w:val=""/>
      <w:lvlJc w:val="left"/>
    </w:lvl>
    <w:lvl w:ilvl="8" w:tplc="37AE5DA2">
      <w:numFmt w:val="decimal"/>
      <w:lvlText w:val=""/>
      <w:lvlJc w:val="left"/>
    </w:lvl>
  </w:abstractNum>
  <w:abstractNum w:abstractNumId="30">
    <w:nsid w:val="0000138A"/>
    <w:multiLevelType w:val="hybridMultilevel"/>
    <w:tmpl w:val="F654B32C"/>
    <w:lvl w:ilvl="0" w:tplc="215ACAB2">
      <w:start w:val="1"/>
      <w:numFmt w:val="bullet"/>
      <w:lvlText w:val="•"/>
      <w:lvlJc w:val="left"/>
    </w:lvl>
    <w:lvl w:ilvl="1" w:tplc="8550DEFC">
      <w:numFmt w:val="decimal"/>
      <w:lvlText w:val=""/>
      <w:lvlJc w:val="left"/>
    </w:lvl>
    <w:lvl w:ilvl="2" w:tplc="F7981D1E">
      <w:numFmt w:val="decimal"/>
      <w:lvlText w:val=""/>
      <w:lvlJc w:val="left"/>
    </w:lvl>
    <w:lvl w:ilvl="3" w:tplc="564406AA">
      <w:numFmt w:val="decimal"/>
      <w:lvlText w:val=""/>
      <w:lvlJc w:val="left"/>
    </w:lvl>
    <w:lvl w:ilvl="4" w:tplc="28464E72">
      <w:numFmt w:val="decimal"/>
      <w:lvlText w:val=""/>
      <w:lvlJc w:val="left"/>
    </w:lvl>
    <w:lvl w:ilvl="5" w:tplc="BAFAA124">
      <w:numFmt w:val="decimal"/>
      <w:lvlText w:val=""/>
      <w:lvlJc w:val="left"/>
    </w:lvl>
    <w:lvl w:ilvl="6" w:tplc="8266E9E2">
      <w:numFmt w:val="decimal"/>
      <w:lvlText w:val=""/>
      <w:lvlJc w:val="left"/>
    </w:lvl>
    <w:lvl w:ilvl="7" w:tplc="369458EA">
      <w:numFmt w:val="decimal"/>
      <w:lvlText w:val=""/>
      <w:lvlJc w:val="left"/>
    </w:lvl>
    <w:lvl w:ilvl="8" w:tplc="5C6C176C">
      <w:numFmt w:val="decimal"/>
      <w:lvlText w:val=""/>
      <w:lvlJc w:val="left"/>
    </w:lvl>
  </w:abstractNum>
  <w:abstractNum w:abstractNumId="31">
    <w:nsid w:val="000013D3"/>
    <w:multiLevelType w:val="hybridMultilevel"/>
    <w:tmpl w:val="CB007944"/>
    <w:lvl w:ilvl="0" w:tplc="A42A7ACC">
      <w:start w:val="1"/>
      <w:numFmt w:val="bullet"/>
      <w:lvlText w:val="В"/>
      <w:lvlJc w:val="left"/>
    </w:lvl>
    <w:lvl w:ilvl="1" w:tplc="569C0904">
      <w:numFmt w:val="decimal"/>
      <w:lvlText w:val=""/>
      <w:lvlJc w:val="left"/>
    </w:lvl>
    <w:lvl w:ilvl="2" w:tplc="1F844B74">
      <w:numFmt w:val="decimal"/>
      <w:lvlText w:val=""/>
      <w:lvlJc w:val="left"/>
    </w:lvl>
    <w:lvl w:ilvl="3" w:tplc="1EC61136">
      <w:numFmt w:val="decimal"/>
      <w:lvlText w:val=""/>
      <w:lvlJc w:val="left"/>
    </w:lvl>
    <w:lvl w:ilvl="4" w:tplc="AAEEF942">
      <w:numFmt w:val="decimal"/>
      <w:lvlText w:val=""/>
      <w:lvlJc w:val="left"/>
    </w:lvl>
    <w:lvl w:ilvl="5" w:tplc="E8DE0D64">
      <w:numFmt w:val="decimal"/>
      <w:lvlText w:val=""/>
      <w:lvlJc w:val="left"/>
    </w:lvl>
    <w:lvl w:ilvl="6" w:tplc="0D8AAB8A">
      <w:numFmt w:val="decimal"/>
      <w:lvlText w:val=""/>
      <w:lvlJc w:val="left"/>
    </w:lvl>
    <w:lvl w:ilvl="7" w:tplc="7DA0F44A">
      <w:numFmt w:val="decimal"/>
      <w:lvlText w:val=""/>
      <w:lvlJc w:val="left"/>
    </w:lvl>
    <w:lvl w:ilvl="8" w:tplc="8092C1D2">
      <w:numFmt w:val="decimal"/>
      <w:lvlText w:val=""/>
      <w:lvlJc w:val="left"/>
    </w:lvl>
  </w:abstractNum>
  <w:abstractNum w:abstractNumId="32">
    <w:nsid w:val="00001481"/>
    <w:multiLevelType w:val="hybridMultilevel"/>
    <w:tmpl w:val="7CBCE050"/>
    <w:lvl w:ilvl="0" w:tplc="12E64160">
      <w:start w:val="1"/>
      <w:numFmt w:val="bullet"/>
      <w:lvlText w:val="В"/>
      <w:lvlJc w:val="left"/>
    </w:lvl>
    <w:lvl w:ilvl="1" w:tplc="659EECF0">
      <w:numFmt w:val="decimal"/>
      <w:lvlText w:val=""/>
      <w:lvlJc w:val="left"/>
    </w:lvl>
    <w:lvl w:ilvl="2" w:tplc="796ED558">
      <w:numFmt w:val="decimal"/>
      <w:lvlText w:val=""/>
      <w:lvlJc w:val="left"/>
    </w:lvl>
    <w:lvl w:ilvl="3" w:tplc="1A34BB98">
      <w:numFmt w:val="decimal"/>
      <w:lvlText w:val=""/>
      <w:lvlJc w:val="left"/>
    </w:lvl>
    <w:lvl w:ilvl="4" w:tplc="4F2A5804">
      <w:numFmt w:val="decimal"/>
      <w:lvlText w:val=""/>
      <w:lvlJc w:val="left"/>
    </w:lvl>
    <w:lvl w:ilvl="5" w:tplc="0C1001D2">
      <w:numFmt w:val="decimal"/>
      <w:lvlText w:val=""/>
      <w:lvlJc w:val="left"/>
    </w:lvl>
    <w:lvl w:ilvl="6" w:tplc="1F7E9BF8">
      <w:numFmt w:val="decimal"/>
      <w:lvlText w:val=""/>
      <w:lvlJc w:val="left"/>
    </w:lvl>
    <w:lvl w:ilvl="7" w:tplc="FEC8048E">
      <w:numFmt w:val="decimal"/>
      <w:lvlText w:val=""/>
      <w:lvlJc w:val="left"/>
    </w:lvl>
    <w:lvl w:ilvl="8" w:tplc="1FCE6D76">
      <w:numFmt w:val="decimal"/>
      <w:lvlText w:val=""/>
      <w:lvlJc w:val="left"/>
    </w:lvl>
  </w:abstractNum>
  <w:abstractNum w:abstractNumId="33">
    <w:nsid w:val="0000159F"/>
    <w:multiLevelType w:val="hybridMultilevel"/>
    <w:tmpl w:val="CAB62B92"/>
    <w:lvl w:ilvl="0" w:tplc="D0C229DA">
      <w:start w:val="2"/>
      <w:numFmt w:val="decimal"/>
      <w:lvlText w:val="%1)"/>
      <w:lvlJc w:val="left"/>
    </w:lvl>
    <w:lvl w:ilvl="1" w:tplc="F1E8D25E">
      <w:numFmt w:val="decimal"/>
      <w:lvlText w:val=""/>
      <w:lvlJc w:val="left"/>
    </w:lvl>
    <w:lvl w:ilvl="2" w:tplc="0332FFC6">
      <w:numFmt w:val="decimal"/>
      <w:lvlText w:val=""/>
      <w:lvlJc w:val="left"/>
    </w:lvl>
    <w:lvl w:ilvl="3" w:tplc="18DAE5DA">
      <w:numFmt w:val="decimal"/>
      <w:lvlText w:val=""/>
      <w:lvlJc w:val="left"/>
    </w:lvl>
    <w:lvl w:ilvl="4" w:tplc="8F3C88A4">
      <w:numFmt w:val="decimal"/>
      <w:lvlText w:val=""/>
      <w:lvlJc w:val="left"/>
    </w:lvl>
    <w:lvl w:ilvl="5" w:tplc="9ECED956">
      <w:numFmt w:val="decimal"/>
      <w:lvlText w:val=""/>
      <w:lvlJc w:val="left"/>
    </w:lvl>
    <w:lvl w:ilvl="6" w:tplc="5AA4B350">
      <w:numFmt w:val="decimal"/>
      <w:lvlText w:val=""/>
      <w:lvlJc w:val="left"/>
    </w:lvl>
    <w:lvl w:ilvl="7" w:tplc="860E2AAE">
      <w:numFmt w:val="decimal"/>
      <w:lvlText w:val=""/>
      <w:lvlJc w:val="left"/>
    </w:lvl>
    <w:lvl w:ilvl="8" w:tplc="A9B0316A">
      <w:numFmt w:val="decimal"/>
      <w:lvlText w:val=""/>
      <w:lvlJc w:val="left"/>
    </w:lvl>
  </w:abstractNum>
  <w:abstractNum w:abstractNumId="34">
    <w:nsid w:val="00001643"/>
    <w:multiLevelType w:val="hybridMultilevel"/>
    <w:tmpl w:val="061815C6"/>
    <w:lvl w:ilvl="0" w:tplc="C1C05BD0">
      <w:start w:val="4"/>
      <w:numFmt w:val="decimal"/>
      <w:lvlText w:val="%1."/>
      <w:lvlJc w:val="left"/>
    </w:lvl>
    <w:lvl w:ilvl="1" w:tplc="BFC09F8C">
      <w:numFmt w:val="decimal"/>
      <w:lvlText w:val=""/>
      <w:lvlJc w:val="left"/>
    </w:lvl>
    <w:lvl w:ilvl="2" w:tplc="5FE2FE36">
      <w:numFmt w:val="decimal"/>
      <w:lvlText w:val=""/>
      <w:lvlJc w:val="left"/>
    </w:lvl>
    <w:lvl w:ilvl="3" w:tplc="12047820">
      <w:numFmt w:val="decimal"/>
      <w:lvlText w:val=""/>
      <w:lvlJc w:val="left"/>
    </w:lvl>
    <w:lvl w:ilvl="4" w:tplc="BEF0A2FC">
      <w:numFmt w:val="decimal"/>
      <w:lvlText w:val=""/>
      <w:lvlJc w:val="left"/>
    </w:lvl>
    <w:lvl w:ilvl="5" w:tplc="381AC3F2">
      <w:numFmt w:val="decimal"/>
      <w:lvlText w:val=""/>
      <w:lvlJc w:val="left"/>
    </w:lvl>
    <w:lvl w:ilvl="6" w:tplc="90CC61E0">
      <w:numFmt w:val="decimal"/>
      <w:lvlText w:val=""/>
      <w:lvlJc w:val="left"/>
    </w:lvl>
    <w:lvl w:ilvl="7" w:tplc="2F0C61D0">
      <w:numFmt w:val="decimal"/>
      <w:lvlText w:val=""/>
      <w:lvlJc w:val="left"/>
    </w:lvl>
    <w:lvl w:ilvl="8" w:tplc="0410440C">
      <w:numFmt w:val="decimal"/>
      <w:lvlText w:val=""/>
      <w:lvlJc w:val="left"/>
    </w:lvl>
  </w:abstractNum>
  <w:abstractNum w:abstractNumId="35">
    <w:nsid w:val="0000169A"/>
    <w:multiLevelType w:val="hybridMultilevel"/>
    <w:tmpl w:val="97EC9D30"/>
    <w:lvl w:ilvl="0" w:tplc="B1442CC0">
      <w:start w:val="1"/>
      <w:numFmt w:val="decimal"/>
      <w:lvlText w:val="%1."/>
      <w:lvlJc w:val="left"/>
    </w:lvl>
    <w:lvl w:ilvl="1" w:tplc="163AFBE0">
      <w:numFmt w:val="decimal"/>
      <w:lvlText w:val=""/>
      <w:lvlJc w:val="left"/>
    </w:lvl>
    <w:lvl w:ilvl="2" w:tplc="6DF2343A">
      <w:numFmt w:val="decimal"/>
      <w:lvlText w:val=""/>
      <w:lvlJc w:val="left"/>
    </w:lvl>
    <w:lvl w:ilvl="3" w:tplc="0A1A0994">
      <w:numFmt w:val="decimal"/>
      <w:lvlText w:val=""/>
      <w:lvlJc w:val="left"/>
    </w:lvl>
    <w:lvl w:ilvl="4" w:tplc="D99815DA">
      <w:numFmt w:val="decimal"/>
      <w:lvlText w:val=""/>
      <w:lvlJc w:val="left"/>
    </w:lvl>
    <w:lvl w:ilvl="5" w:tplc="A3BCDB2C">
      <w:numFmt w:val="decimal"/>
      <w:lvlText w:val=""/>
      <w:lvlJc w:val="left"/>
    </w:lvl>
    <w:lvl w:ilvl="6" w:tplc="A0128192">
      <w:numFmt w:val="decimal"/>
      <w:lvlText w:val=""/>
      <w:lvlJc w:val="left"/>
    </w:lvl>
    <w:lvl w:ilvl="7" w:tplc="3DB480E2">
      <w:numFmt w:val="decimal"/>
      <w:lvlText w:val=""/>
      <w:lvlJc w:val="left"/>
    </w:lvl>
    <w:lvl w:ilvl="8" w:tplc="C2CA4F2A">
      <w:numFmt w:val="decimal"/>
      <w:lvlText w:val=""/>
      <w:lvlJc w:val="left"/>
    </w:lvl>
  </w:abstractNum>
  <w:abstractNum w:abstractNumId="36">
    <w:nsid w:val="000016D4"/>
    <w:multiLevelType w:val="hybridMultilevel"/>
    <w:tmpl w:val="5D366B7C"/>
    <w:lvl w:ilvl="0" w:tplc="F21CC11C">
      <w:start w:val="1"/>
      <w:numFmt w:val="decimal"/>
      <w:lvlText w:val="%1."/>
      <w:lvlJc w:val="left"/>
    </w:lvl>
    <w:lvl w:ilvl="1" w:tplc="D9C864EA">
      <w:numFmt w:val="decimal"/>
      <w:lvlText w:val=""/>
      <w:lvlJc w:val="left"/>
    </w:lvl>
    <w:lvl w:ilvl="2" w:tplc="EE68BF66">
      <w:numFmt w:val="decimal"/>
      <w:lvlText w:val=""/>
      <w:lvlJc w:val="left"/>
    </w:lvl>
    <w:lvl w:ilvl="3" w:tplc="66A8B77A">
      <w:numFmt w:val="decimal"/>
      <w:lvlText w:val=""/>
      <w:lvlJc w:val="left"/>
    </w:lvl>
    <w:lvl w:ilvl="4" w:tplc="51A20800">
      <w:numFmt w:val="decimal"/>
      <w:lvlText w:val=""/>
      <w:lvlJc w:val="left"/>
    </w:lvl>
    <w:lvl w:ilvl="5" w:tplc="427291A2">
      <w:numFmt w:val="decimal"/>
      <w:lvlText w:val=""/>
      <w:lvlJc w:val="left"/>
    </w:lvl>
    <w:lvl w:ilvl="6" w:tplc="7C10CFAC">
      <w:numFmt w:val="decimal"/>
      <w:lvlText w:val=""/>
      <w:lvlJc w:val="left"/>
    </w:lvl>
    <w:lvl w:ilvl="7" w:tplc="B66CC5A6">
      <w:numFmt w:val="decimal"/>
      <w:lvlText w:val=""/>
      <w:lvlJc w:val="left"/>
    </w:lvl>
    <w:lvl w:ilvl="8" w:tplc="0100DDD4">
      <w:numFmt w:val="decimal"/>
      <w:lvlText w:val=""/>
      <w:lvlJc w:val="left"/>
    </w:lvl>
  </w:abstractNum>
  <w:abstractNum w:abstractNumId="37">
    <w:nsid w:val="00001796"/>
    <w:multiLevelType w:val="hybridMultilevel"/>
    <w:tmpl w:val="E89C25EA"/>
    <w:lvl w:ilvl="0" w:tplc="E1E47BE2">
      <w:start w:val="1"/>
      <w:numFmt w:val="bullet"/>
      <w:lvlText w:val="в"/>
      <w:lvlJc w:val="left"/>
    </w:lvl>
    <w:lvl w:ilvl="1" w:tplc="066E259A">
      <w:numFmt w:val="decimal"/>
      <w:lvlText w:val=""/>
      <w:lvlJc w:val="left"/>
    </w:lvl>
    <w:lvl w:ilvl="2" w:tplc="D692247E">
      <w:numFmt w:val="decimal"/>
      <w:lvlText w:val=""/>
      <w:lvlJc w:val="left"/>
    </w:lvl>
    <w:lvl w:ilvl="3" w:tplc="512C5524">
      <w:numFmt w:val="decimal"/>
      <w:lvlText w:val=""/>
      <w:lvlJc w:val="left"/>
    </w:lvl>
    <w:lvl w:ilvl="4" w:tplc="D27C69AE">
      <w:numFmt w:val="decimal"/>
      <w:lvlText w:val=""/>
      <w:lvlJc w:val="left"/>
    </w:lvl>
    <w:lvl w:ilvl="5" w:tplc="D90409AE">
      <w:numFmt w:val="decimal"/>
      <w:lvlText w:val=""/>
      <w:lvlJc w:val="left"/>
    </w:lvl>
    <w:lvl w:ilvl="6" w:tplc="9D30C67C">
      <w:numFmt w:val="decimal"/>
      <w:lvlText w:val=""/>
      <w:lvlJc w:val="left"/>
    </w:lvl>
    <w:lvl w:ilvl="7" w:tplc="235A772A">
      <w:numFmt w:val="decimal"/>
      <w:lvlText w:val=""/>
      <w:lvlJc w:val="left"/>
    </w:lvl>
    <w:lvl w:ilvl="8" w:tplc="000298EC">
      <w:numFmt w:val="decimal"/>
      <w:lvlText w:val=""/>
      <w:lvlJc w:val="left"/>
    </w:lvl>
  </w:abstractNum>
  <w:abstractNum w:abstractNumId="38">
    <w:nsid w:val="0000182F"/>
    <w:multiLevelType w:val="hybridMultilevel"/>
    <w:tmpl w:val="FC0C1DA2"/>
    <w:lvl w:ilvl="0" w:tplc="17B4CD82">
      <w:start w:val="1"/>
      <w:numFmt w:val="bullet"/>
      <w:lvlText w:val="и"/>
      <w:lvlJc w:val="left"/>
    </w:lvl>
    <w:lvl w:ilvl="1" w:tplc="95428760">
      <w:start w:val="1"/>
      <w:numFmt w:val="decimal"/>
      <w:lvlText w:val="%2)"/>
      <w:lvlJc w:val="left"/>
    </w:lvl>
    <w:lvl w:ilvl="2" w:tplc="D9900F94">
      <w:start w:val="1"/>
      <w:numFmt w:val="bullet"/>
      <w:lvlText w:val="В"/>
      <w:lvlJc w:val="left"/>
    </w:lvl>
    <w:lvl w:ilvl="3" w:tplc="0F78AC58">
      <w:start w:val="1"/>
      <w:numFmt w:val="bullet"/>
      <w:lvlText w:val="К"/>
      <w:lvlJc w:val="left"/>
    </w:lvl>
    <w:lvl w:ilvl="4" w:tplc="5D2CCE40">
      <w:numFmt w:val="decimal"/>
      <w:lvlText w:val=""/>
      <w:lvlJc w:val="left"/>
    </w:lvl>
    <w:lvl w:ilvl="5" w:tplc="1F242712">
      <w:numFmt w:val="decimal"/>
      <w:lvlText w:val=""/>
      <w:lvlJc w:val="left"/>
    </w:lvl>
    <w:lvl w:ilvl="6" w:tplc="6648753E">
      <w:numFmt w:val="decimal"/>
      <w:lvlText w:val=""/>
      <w:lvlJc w:val="left"/>
    </w:lvl>
    <w:lvl w:ilvl="7" w:tplc="4BDCA660">
      <w:numFmt w:val="decimal"/>
      <w:lvlText w:val=""/>
      <w:lvlJc w:val="left"/>
    </w:lvl>
    <w:lvl w:ilvl="8" w:tplc="2D2ECA42">
      <w:numFmt w:val="decimal"/>
      <w:lvlText w:val=""/>
      <w:lvlJc w:val="left"/>
    </w:lvl>
  </w:abstractNum>
  <w:abstractNum w:abstractNumId="39">
    <w:nsid w:val="00001850"/>
    <w:multiLevelType w:val="hybridMultilevel"/>
    <w:tmpl w:val="4F3065F4"/>
    <w:lvl w:ilvl="0" w:tplc="D6C2753E">
      <w:start w:val="1"/>
      <w:numFmt w:val="bullet"/>
      <w:lvlText w:val="•"/>
      <w:lvlJc w:val="left"/>
    </w:lvl>
    <w:lvl w:ilvl="1" w:tplc="5D2CC394">
      <w:numFmt w:val="decimal"/>
      <w:lvlText w:val=""/>
      <w:lvlJc w:val="left"/>
    </w:lvl>
    <w:lvl w:ilvl="2" w:tplc="B95A3C1E">
      <w:numFmt w:val="decimal"/>
      <w:lvlText w:val=""/>
      <w:lvlJc w:val="left"/>
    </w:lvl>
    <w:lvl w:ilvl="3" w:tplc="C258347E">
      <w:numFmt w:val="decimal"/>
      <w:lvlText w:val=""/>
      <w:lvlJc w:val="left"/>
    </w:lvl>
    <w:lvl w:ilvl="4" w:tplc="0E343B0E">
      <w:numFmt w:val="decimal"/>
      <w:lvlText w:val=""/>
      <w:lvlJc w:val="left"/>
    </w:lvl>
    <w:lvl w:ilvl="5" w:tplc="13D8AADE">
      <w:numFmt w:val="decimal"/>
      <w:lvlText w:val=""/>
      <w:lvlJc w:val="left"/>
    </w:lvl>
    <w:lvl w:ilvl="6" w:tplc="886862B2">
      <w:numFmt w:val="decimal"/>
      <w:lvlText w:val=""/>
      <w:lvlJc w:val="left"/>
    </w:lvl>
    <w:lvl w:ilvl="7" w:tplc="CB18F274">
      <w:numFmt w:val="decimal"/>
      <w:lvlText w:val=""/>
      <w:lvlJc w:val="left"/>
    </w:lvl>
    <w:lvl w:ilvl="8" w:tplc="E3AA86CC">
      <w:numFmt w:val="decimal"/>
      <w:lvlText w:val=""/>
      <w:lvlJc w:val="left"/>
    </w:lvl>
  </w:abstractNum>
  <w:abstractNum w:abstractNumId="40">
    <w:nsid w:val="000019DA"/>
    <w:multiLevelType w:val="hybridMultilevel"/>
    <w:tmpl w:val="F23A5678"/>
    <w:lvl w:ilvl="0" w:tplc="C20CE25E">
      <w:start w:val="1"/>
      <w:numFmt w:val="bullet"/>
      <w:lvlText w:val="-"/>
      <w:lvlJc w:val="left"/>
    </w:lvl>
    <w:lvl w:ilvl="1" w:tplc="E146EA4E">
      <w:numFmt w:val="decimal"/>
      <w:lvlText w:val=""/>
      <w:lvlJc w:val="left"/>
    </w:lvl>
    <w:lvl w:ilvl="2" w:tplc="51F69F2E">
      <w:numFmt w:val="decimal"/>
      <w:lvlText w:val=""/>
      <w:lvlJc w:val="left"/>
    </w:lvl>
    <w:lvl w:ilvl="3" w:tplc="0FF22E08">
      <w:numFmt w:val="decimal"/>
      <w:lvlText w:val=""/>
      <w:lvlJc w:val="left"/>
    </w:lvl>
    <w:lvl w:ilvl="4" w:tplc="370C1778">
      <w:numFmt w:val="decimal"/>
      <w:lvlText w:val=""/>
      <w:lvlJc w:val="left"/>
    </w:lvl>
    <w:lvl w:ilvl="5" w:tplc="C764D9CA">
      <w:numFmt w:val="decimal"/>
      <w:lvlText w:val=""/>
      <w:lvlJc w:val="left"/>
    </w:lvl>
    <w:lvl w:ilvl="6" w:tplc="C41E25FC">
      <w:numFmt w:val="decimal"/>
      <w:lvlText w:val=""/>
      <w:lvlJc w:val="left"/>
    </w:lvl>
    <w:lvl w:ilvl="7" w:tplc="B0728258">
      <w:numFmt w:val="decimal"/>
      <w:lvlText w:val=""/>
      <w:lvlJc w:val="left"/>
    </w:lvl>
    <w:lvl w:ilvl="8" w:tplc="CE46F8C0">
      <w:numFmt w:val="decimal"/>
      <w:lvlText w:val=""/>
      <w:lvlJc w:val="left"/>
    </w:lvl>
  </w:abstractNum>
  <w:abstractNum w:abstractNumId="41">
    <w:nsid w:val="00001BD9"/>
    <w:multiLevelType w:val="hybridMultilevel"/>
    <w:tmpl w:val="84529D38"/>
    <w:lvl w:ilvl="0" w:tplc="EA320372">
      <w:numFmt w:val="decimal"/>
      <w:lvlText w:val="%1)"/>
      <w:lvlJc w:val="left"/>
    </w:lvl>
    <w:lvl w:ilvl="1" w:tplc="8048D38C">
      <w:start w:val="1"/>
      <w:numFmt w:val="bullet"/>
      <w:lvlText w:val="К"/>
      <w:lvlJc w:val="left"/>
    </w:lvl>
    <w:lvl w:ilvl="2" w:tplc="46F8074E">
      <w:numFmt w:val="decimal"/>
      <w:lvlText w:val=""/>
      <w:lvlJc w:val="left"/>
    </w:lvl>
    <w:lvl w:ilvl="3" w:tplc="ADB47A22">
      <w:numFmt w:val="decimal"/>
      <w:lvlText w:val=""/>
      <w:lvlJc w:val="left"/>
    </w:lvl>
    <w:lvl w:ilvl="4" w:tplc="CEC0313E">
      <w:numFmt w:val="decimal"/>
      <w:lvlText w:val=""/>
      <w:lvlJc w:val="left"/>
    </w:lvl>
    <w:lvl w:ilvl="5" w:tplc="8E586F74">
      <w:numFmt w:val="decimal"/>
      <w:lvlText w:val=""/>
      <w:lvlJc w:val="left"/>
    </w:lvl>
    <w:lvl w:ilvl="6" w:tplc="4AE814D8">
      <w:numFmt w:val="decimal"/>
      <w:lvlText w:val=""/>
      <w:lvlJc w:val="left"/>
    </w:lvl>
    <w:lvl w:ilvl="7" w:tplc="0AD29A5C">
      <w:numFmt w:val="decimal"/>
      <w:lvlText w:val=""/>
      <w:lvlJc w:val="left"/>
    </w:lvl>
    <w:lvl w:ilvl="8" w:tplc="4F4455AC">
      <w:numFmt w:val="decimal"/>
      <w:lvlText w:val=""/>
      <w:lvlJc w:val="left"/>
    </w:lvl>
  </w:abstractNum>
  <w:abstractNum w:abstractNumId="42">
    <w:nsid w:val="00001CDF"/>
    <w:multiLevelType w:val="hybridMultilevel"/>
    <w:tmpl w:val="48C4DBD4"/>
    <w:lvl w:ilvl="0" w:tplc="0756C76C">
      <w:start w:val="5"/>
      <w:numFmt w:val="decimal"/>
      <w:lvlText w:val="%1."/>
      <w:lvlJc w:val="left"/>
    </w:lvl>
    <w:lvl w:ilvl="1" w:tplc="EF52B104">
      <w:numFmt w:val="decimal"/>
      <w:lvlText w:val=""/>
      <w:lvlJc w:val="left"/>
    </w:lvl>
    <w:lvl w:ilvl="2" w:tplc="614E5EE4">
      <w:numFmt w:val="decimal"/>
      <w:lvlText w:val=""/>
      <w:lvlJc w:val="left"/>
    </w:lvl>
    <w:lvl w:ilvl="3" w:tplc="AE8E2874">
      <w:numFmt w:val="decimal"/>
      <w:lvlText w:val=""/>
      <w:lvlJc w:val="left"/>
    </w:lvl>
    <w:lvl w:ilvl="4" w:tplc="45AC2DCA">
      <w:numFmt w:val="decimal"/>
      <w:lvlText w:val=""/>
      <w:lvlJc w:val="left"/>
    </w:lvl>
    <w:lvl w:ilvl="5" w:tplc="2C503F3A">
      <w:numFmt w:val="decimal"/>
      <w:lvlText w:val=""/>
      <w:lvlJc w:val="left"/>
    </w:lvl>
    <w:lvl w:ilvl="6" w:tplc="0C50AA4A">
      <w:numFmt w:val="decimal"/>
      <w:lvlText w:val=""/>
      <w:lvlJc w:val="left"/>
    </w:lvl>
    <w:lvl w:ilvl="7" w:tplc="46B4B6B4">
      <w:numFmt w:val="decimal"/>
      <w:lvlText w:val=""/>
      <w:lvlJc w:val="left"/>
    </w:lvl>
    <w:lvl w:ilvl="8" w:tplc="99FAB37C">
      <w:numFmt w:val="decimal"/>
      <w:lvlText w:val=""/>
      <w:lvlJc w:val="left"/>
    </w:lvl>
  </w:abstractNum>
  <w:abstractNum w:abstractNumId="43">
    <w:nsid w:val="00001D11"/>
    <w:multiLevelType w:val="hybridMultilevel"/>
    <w:tmpl w:val="C62AE31E"/>
    <w:lvl w:ilvl="0" w:tplc="88745D1A">
      <w:start w:val="1"/>
      <w:numFmt w:val="bullet"/>
      <w:lvlText w:val="в"/>
      <w:lvlJc w:val="left"/>
    </w:lvl>
    <w:lvl w:ilvl="1" w:tplc="08A26E36">
      <w:numFmt w:val="decimal"/>
      <w:lvlText w:val=""/>
      <w:lvlJc w:val="left"/>
    </w:lvl>
    <w:lvl w:ilvl="2" w:tplc="9C7CEEF0">
      <w:numFmt w:val="decimal"/>
      <w:lvlText w:val=""/>
      <w:lvlJc w:val="left"/>
    </w:lvl>
    <w:lvl w:ilvl="3" w:tplc="F2A2BE8A">
      <w:numFmt w:val="decimal"/>
      <w:lvlText w:val=""/>
      <w:lvlJc w:val="left"/>
    </w:lvl>
    <w:lvl w:ilvl="4" w:tplc="3B861214">
      <w:numFmt w:val="decimal"/>
      <w:lvlText w:val=""/>
      <w:lvlJc w:val="left"/>
    </w:lvl>
    <w:lvl w:ilvl="5" w:tplc="F0DCF1B8">
      <w:numFmt w:val="decimal"/>
      <w:lvlText w:val=""/>
      <w:lvlJc w:val="left"/>
    </w:lvl>
    <w:lvl w:ilvl="6" w:tplc="E4A09120">
      <w:numFmt w:val="decimal"/>
      <w:lvlText w:val=""/>
      <w:lvlJc w:val="left"/>
    </w:lvl>
    <w:lvl w:ilvl="7" w:tplc="026E8B1A">
      <w:numFmt w:val="decimal"/>
      <w:lvlText w:val=""/>
      <w:lvlJc w:val="left"/>
    </w:lvl>
    <w:lvl w:ilvl="8" w:tplc="EEFCDF90">
      <w:numFmt w:val="decimal"/>
      <w:lvlText w:val=""/>
      <w:lvlJc w:val="left"/>
    </w:lvl>
  </w:abstractNum>
  <w:abstractNum w:abstractNumId="44">
    <w:nsid w:val="00001D18"/>
    <w:multiLevelType w:val="hybridMultilevel"/>
    <w:tmpl w:val="A2E4A224"/>
    <w:lvl w:ilvl="0" w:tplc="E67A67B6">
      <w:start w:val="1"/>
      <w:numFmt w:val="bullet"/>
      <w:lvlText w:val="-"/>
      <w:lvlJc w:val="left"/>
    </w:lvl>
    <w:lvl w:ilvl="1" w:tplc="37C8539C">
      <w:numFmt w:val="decimal"/>
      <w:lvlText w:val=""/>
      <w:lvlJc w:val="left"/>
    </w:lvl>
    <w:lvl w:ilvl="2" w:tplc="F40E5B80">
      <w:numFmt w:val="decimal"/>
      <w:lvlText w:val=""/>
      <w:lvlJc w:val="left"/>
    </w:lvl>
    <w:lvl w:ilvl="3" w:tplc="D762873C">
      <w:numFmt w:val="decimal"/>
      <w:lvlText w:val=""/>
      <w:lvlJc w:val="left"/>
    </w:lvl>
    <w:lvl w:ilvl="4" w:tplc="98FA5D92">
      <w:numFmt w:val="decimal"/>
      <w:lvlText w:val=""/>
      <w:lvlJc w:val="left"/>
    </w:lvl>
    <w:lvl w:ilvl="5" w:tplc="13C031F4">
      <w:numFmt w:val="decimal"/>
      <w:lvlText w:val=""/>
      <w:lvlJc w:val="left"/>
    </w:lvl>
    <w:lvl w:ilvl="6" w:tplc="EC98425E">
      <w:numFmt w:val="decimal"/>
      <w:lvlText w:val=""/>
      <w:lvlJc w:val="left"/>
    </w:lvl>
    <w:lvl w:ilvl="7" w:tplc="827A297A">
      <w:numFmt w:val="decimal"/>
      <w:lvlText w:val=""/>
      <w:lvlJc w:val="left"/>
    </w:lvl>
    <w:lvl w:ilvl="8" w:tplc="A64A02F6">
      <w:numFmt w:val="decimal"/>
      <w:lvlText w:val=""/>
      <w:lvlJc w:val="left"/>
    </w:lvl>
  </w:abstractNum>
  <w:abstractNum w:abstractNumId="45">
    <w:nsid w:val="00001D3F"/>
    <w:multiLevelType w:val="hybridMultilevel"/>
    <w:tmpl w:val="C048FD12"/>
    <w:lvl w:ilvl="0" w:tplc="51F21370">
      <w:start w:val="1"/>
      <w:numFmt w:val="bullet"/>
      <w:lvlText w:val="и"/>
      <w:lvlJc w:val="left"/>
    </w:lvl>
    <w:lvl w:ilvl="1" w:tplc="F68293D6">
      <w:numFmt w:val="decimal"/>
      <w:lvlText w:val=""/>
      <w:lvlJc w:val="left"/>
    </w:lvl>
    <w:lvl w:ilvl="2" w:tplc="054ECF56">
      <w:numFmt w:val="decimal"/>
      <w:lvlText w:val=""/>
      <w:lvlJc w:val="left"/>
    </w:lvl>
    <w:lvl w:ilvl="3" w:tplc="AB16F0A2">
      <w:numFmt w:val="decimal"/>
      <w:lvlText w:val=""/>
      <w:lvlJc w:val="left"/>
    </w:lvl>
    <w:lvl w:ilvl="4" w:tplc="0E3ED536">
      <w:numFmt w:val="decimal"/>
      <w:lvlText w:val=""/>
      <w:lvlJc w:val="left"/>
    </w:lvl>
    <w:lvl w:ilvl="5" w:tplc="35C0934A">
      <w:numFmt w:val="decimal"/>
      <w:lvlText w:val=""/>
      <w:lvlJc w:val="left"/>
    </w:lvl>
    <w:lvl w:ilvl="6" w:tplc="E8F0D5E6">
      <w:numFmt w:val="decimal"/>
      <w:lvlText w:val=""/>
      <w:lvlJc w:val="left"/>
    </w:lvl>
    <w:lvl w:ilvl="7" w:tplc="8320FF22">
      <w:numFmt w:val="decimal"/>
      <w:lvlText w:val=""/>
      <w:lvlJc w:val="left"/>
    </w:lvl>
    <w:lvl w:ilvl="8" w:tplc="71A8DA2A">
      <w:numFmt w:val="decimal"/>
      <w:lvlText w:val=""/>
      <w:lvlJc w:val="left"/>
    </w:lvl>
  </w:abstractNum>
  <w:abstractNum w:abstractNumId="46">
    <w:nsid w:val="00001D5E"/>
    <w:multiLevelType w:val="hybridMultilevel"/>
    <w:tmpl w:val="E026D76C"/>
    <w:lvl w:ilvl="0" w:tplc="DD3CF8C2">
      <w:start w:val="1"/>
      <w:numFmt w:val="bullet"/>
      <w:lvlText w:val="с"/>
      <w:lvlJc w:val="left"/>
    </w:lvl>
    <w:lvl w:ilvl="1" w:tplc="D4EA9CE8">
      <w:numFmt w:val="decimal"/>
      <w:lvlText w:val=""/>
      <w:lvlJc w:val="left"/>
    </w:lvl>
    <w:lvl w:ilvl="2" w:tplc="17AC9C1E">
      <w:numFmt w:val="decimal"/>
      <w:lvlText w:val=""/>
      <w:lvlJc w:val="left"/>
    </w:lvl>
    <w:lvl w:ilvl="3" w:tplc="B0A2C472">
      <w:numFmt w:val="decimal"/>
      <w:lvlText w:val=""/>
      <w:lvlJc w:val="left"/>
    </w:lvl>
    <w:lvl w:ilvl="4" w:tplc="C8585ED8">
      <w:numFmt w:val="decimal"/>
      <w:lvlText w:val=""/>
      <w:lvlJc w:val="left"/>
    </w:lvl>
    <w:lvl w:ilvl="5" w:tplc="160C3930">
      <w:numFmt w:val="decimal"/>
      <w:lvlText w:val=""/>
      <w:lvlJc w:val="left"/>
    </w:lvl>
    <w:lvl w:ilvl="6" w:tplc="4564A2B2">
      <w:numFmt w:val="decimal"/>
      <w:lvlText w:val=""/>
      <w:lvlJc w:val="left"/>
    </w:lvl>
    <w:lvl w:ilvl="7" w:tplc="FF24913E">
      <w:numFmt w:val="decimal"/>
      <w:lvlText w:val=""/>
      <w:lvlJc w:val="left"/>
    </w:lvl>
    <w:lvl w:ilvl="8" w:tplc="7F2C63E2">
      <w:numFmt w:val="decimal"/>
      <w:lvlText w:val=""/>
      <w:lvlJc w:val="left"/>
    </w:lvl>
  </w:abstractNum>
  <w:abstractNum w:abstractNumId="47">
    <w:nsid w:val="00001DCB"/>
    <w:multiLevelType w:val="hybridMultilevel"/>
    <w:tmpl w:val="1032A0D4"/>
    <w:lvl w:ilvl="0" w:tplc="83B64E5E">
      <w:start w:val="1"/>
      <w:numFmt w:val="decimal"/>
      <w:lvlText w:val="%1."/>
      <w:lvlJc w:val="left"/>
    </w:lvl>
    <w:lvl w:ilvl="1" w:tplc="F168E49E">
      <w:start w:val="1"/>
      <w:numFmt w:val="decimal"/>
      <w:lvlText w:val="%2"/>
      <w:lvlJc w:val="left"/>
    </w:lvl>
    <w:lvl w:ilvl="2" w:tplc="42588D24">
      <w:numFmt w:val="decimal"/>
      <w:lvlText w:val=""/>
      <w:lvlJc w:val="left"/>
    </w:lvl>
    <w:lvl w:ilvl="3" w:tplc="1DDCFF02">
      <w:numFmt w:val="decimal"/>
      <w:lvlText w:val=""/>
      <w:lvlJc w:val="left"/>
    </w:lvl>
    <w:lvl w:ilvl="4" w:tplc="730E40BE">
      <w:numFmt w:val="decimal"/>
      <w:lvlText w:val=""/>
      <w:lvlJc w:val="left"/>
    </w:lvl>
    <w:lvl w:ilvl="5" w:tplc="2DD6B09E">
      <w:numFmt w:val="decimal"/>
      <w:lvlText w:val=""/>
      <w:lvlJc w:val="left"/>
    </w:lvl>
    <w:lvl w:ilvl="6" w:tplc="124C56C6">
      <w:numFmt w:val="decimal"/>
      <w:lvlText w:val=""/>
      <w:lvlJc w:val="left"/>
    </w:lvl>
    <w:lvl w:ilvl="7" w:tplc="5C8AA82A">
      <w:numFmt w:val="decimal"/>
      <w:lvlText w:val=""/>
      <w:lvlJc w:val="left"/>
    </w:lvl>
    <w:lvl w:ilvl="8" w:tplc="F6C0E5D4">
      <w:numFmt w:val="decimal"/>
      <w:lvlText w:val=""/>
      <w:lvlJc w:val="left"/>
    </w:lvl>
  </w:abstractNum>
  <w:abstractNum w:abstractNumId="48">
    <w:nsid w:val="00001F16"/>
    <w:multiLevelType w:val="hybridMultilevel"/>
    <w:tmpl w:val="45B0E77A"/>
    <w:lvl w:ilvl="0" w:tplc="DF22A456">
      <w:start w:val="1"/>
      <w:numFmt w:val="bullet"/>
      <w:lvlText w:val="-"/>
      <w:lvlJc w:val="left"/>
    </w:lvl>
    <w:lvl w:ilvl="1" w:tplc="1AD4ABB4">
      <w:start w:val="1"/>
      <w:numFmt w:val="bullet"/>
      <w:lvlText w:val="-"/>
      <w:lvlJc w:val="left"/>
    </w:lvl>
    <w:lvl w:ilvl="2" w:tplc="B68EF79E">
      <w:start w:val="1"/>
      <w:numFmt w:val="bullet"/>
      <w:lvlText w:val="-"/>
      <w:lvlJc w:val="left"/>
    </w:lvl>
    <w:lvl w:ilvl="3" w:tplc="01403BF6">
      <w:numFmt w:val="decimal"/>
      <w:lvlText w:val=""/>
      <w:lvlJc w:val="left"/>
    </w:lvl>
    <w:lvl w:ilvl="4" w:tplc="A0182C6A">
      <w:numFmt w:val="decimal"/>
      <w:lvlText w:val=""/>
      <w:lvlJc w:val="left"/>
    </w:lvl>
    <w:lvl w:ilvl="5" w:tplc="6E96FF24">
      <w:numFmt w:val="decimal"/>
      <w:lvlText w:val=""/>
      <w:lvlJc w:val="left"/>
    </w:lvl>
    <w:lvl w:ilvl="6" w:tplc="AE044BD4">
      <w:numFmt w:val="decimal"/>
      <w:lvlText w:val=""/>
      <w:lvlJc w:val="left"/>
    </w:lvl>
    <w:lvl w:ilvl="7" w:tplc="9C9EE184">
      <w:numFmt w:val="decimal"/>
      <w:lvlText w:val=""/>
      <w:lvlJc w:val="left"/>
    </w:lvl>
    <w:lvl w:ilvl="8" w:tplc="0B249EF8">
      <w:numFmt w:val="decimal"/>
      <w:lvlText w:val=""/>
      <w:lvlJc w:val="left"/>
    </w:lvl>
  </w:abstractNum>
  <w:abstractNum w:abstractNumId="49">
    <w:nsid w:val="00001FF1"/>
    <w:multiLevelType w:val="hybridMultilevel"/>
    <w:tmpl w:val="5EECE646"/>
    <w:lvl w:ilvl="0" w:tplc="BC126FB4">
      <w:start w:val="1"/>
      <w:numFmt w:val="bullet"/>
      <w:lvlText w:val="в"/>
      <w:lvlJc w:val="left"/>
    </w:lvl>
    <w:lvl w:ilvl="1" w:tplc="AC861E72">
      <w:numFmt w:val="decimal"/>
      <w:lvlText w:val=""/>
      <w:lvlJc w:val="left"/>
    </w:lvl>
    <w:lvl w:ilvl="2" w:tplc="510A8368">
      <w:numFmt w:val="decimal"/>
      <w:lvlText w:val=""/>
      <w:lvlJc w:val="left"/>
    </w:lvl>
    <w:lvl w:ilvl="3" w:tplc="CFF8EEB2">
      <w:numFmt w:val="decimal"/>
      <w:lvlText w:val=""/>
      <w:lvlJc w:val="left"/>
    </w:lvl>
    <w:lvl w:ilvl="4" w:tplc="D408CB92">
      <w:numFmt w:val="decimal"/>
      <w:lvlText w:val=""/>
      <w:lvlJc w:val="left"/>
    </w:lvl>
    <w:lvl w:ilvl="5" w:tplc="516270DC">
      <w:numFmt w:val="decimal"/>
      <w:lvlText w:val=""/>
      <w:lvlJc w:val="left"/>
    </w:lvl>
    <w:lvl w:ilvl="6" w:tplc="2976E2D0">
      <w:numFmt w:val="decimal"/>
      <w:lvlText w:val=""/>
      <w:lvlJc w:val="left"/>
    </w:lvl>
    <w:lvl w:ilvl="7" w:tplc="D91CA480">
      <w:numFmt w:val="decimal"/>
      <w:lvlText w:val=""/>
      <w:lvlJc w:val="left"/>
    </w:lvl>
    <w:lvl w:ilvl="8" w:tplc="34ECAC00">
      <w:numFmt w:val="decimal"/>
      <w:lvlText w:val=""/>
      <w:lvlJc w:val="left"/>
    </w:lvl>
  </w:abstractNum>
  <w:abstractNum w:abstractNumId="50">
    <w:nsid w:val="00002079"/>
    <w:multiLevelType w:val="hybridMultilevel"/>
    <w:tmpl w:val="8BA81930"/>
    <w:lvl w:ilvl="0" w:tplc="BD6EBFDE">
      <w:start w:val="1"/>
      <w:numFmt w:val="bullet"/>
      <w:lvlText w:val="и"/>
      <w:lvlJc w:val="left"/>
    </w:lvl>
    <w:lvl w:ilvl="1" w:tplc="325ED1AC">
      <w:start w:val="1"/>
      <w:numFmt w:val="bullet"/>
      <w:lvlText w:val="В"/>
      <w:lvlJc w:val="left"/>
    </w:lvl>
    <w:lvl w:ilvl="2" w:tplc="309EAD14">
      <w:numFmt w:val="decimal"/>
      <w:lvlText w:val=""/>
      <w:lvlJc w:val="left"/>
    </w:lvl>
    <w:lvl w:ilvl="3" w:tplc="6C36C272">
      <w:numFmt w:val="decimal"/>
      <w:lvlText w:val=""/>
      <w:lvlJc w:val="left"/>
    </w:lvl>
    <w:lvl w:ilvl="4" w:tplc="035ACB50">
      <w:numFmt w:val="decimal"/>
      <w:lvlText w:val=""/>
      <w:lvlJc w:val="left"/>
    </w:lvl>
    <w:lvl w:ilvl="5" w:tplc="4E488BC4">
      <w:numFmt w:val="decimal"/>
      <w:lvlText w:val=""/>
      <w:lvlJc w:val="left"/>
    </w:lvl>
    <w:lvl w:ilvl="6" w:tplc="5A5C039C">
      <w:numFmt w:val="decimal"/>
      <w:lvlText w:val=""/>
      <w:lvlJc w:val="left"/>
    </w:lvl>
    <w:lvl w:ilvl="7" w:tplc="C2328DD2">
      <w:numFmt w:val="decimal"/>
      <w:lvlText w:val=""/>
      <w:lvlJc w:val="left"/>
    </w:lvl>
    <w:lvl w:ilvl="8" w:tplc="31281650">
      <w:numFmt w:val="decimal"/>
      <w:lvlText w:val=""/>
      <w:lvlJc w:val="left"/>
    </w:lvl>
  </w:abstractNum>
  <w:abstractNum w:abstractNumId="51">
    <w:nsid w:val="00002120"/>
    <w:multiLevelType w:val="hybridMultilevel"/>
    <w:tmpl w:val="C8D63A0E"/>
    <w:lvl w:ilvl="0" w:tplc="B7804E32">
      <w:start w:val="7"/>
      <w:numFmt w:val="decimal"/>
      <w:lvlText w:val="%1."/>
      <w:lvlJc w:val="left"/>
    </w:lvl>
    <w:lvl w:ilvl="1" w:tplc="536E0184">
      <w:numFmt w:val="decimal"/>
      <w:lvlText w:val=""/>
      <w:lvlJc w:val="left"/>
    </w:lvl>
    <w:lvl w:ilvl="2" w:tplc="652819F0">
      <w:numFmt w:val="decimal"/>
      <w:lvlText w:val=""/>
      <w:lvlJc w:val="left"/>
    </w:lvl>
    <w:lvl w:ilvl="3" w:tplc="8370DB1A">
      <w:numFmt w:val="decimal"/>
      <w:lvlText w:val=""/>
      <w:lvlJc w:val="left"/>
    </w:lvl>
    <w:lvl w:ilvl="4" w:tplc="0402275A">
      <w:numFmt w:val="decimal"/>
      <w:lvlText w:val=""/>
      <w:lvlJc w:val="left"/>
    </w:lvl>
    <w:lvl w:ilvl="5" w:tplc="2C5896EC">
      <w:numFmt w:val="decimal"/>
      <w:lvlText w:val=""/>
      <w:lvlJc w:val="left"/>
    </w:lvl>
    <w:lvl w:ilvl="6" w:tplc="5D28455E">
      <w:numFmt w:val="decimal"/>
      <w:lvlText w:val=""/>
      <w:lvlJc w:val="left"/>
    </w:lvl>
    <w:lvl w:ilvl="7" w:tplc="B7A273E4">
      <w:numFmt w:val="decimal"/>
      <w:lvlText w:val=""/>
      <w:lvlJc w:val="left"/>
    </w:lvl>
    <w:lvl w:ilvl="8" w:tplc="77542EE6">
      <w:numFmt w:val="decimal"/>
      <w:lvlText w:val=""/>
      <w:lvlJc w:val="left"/>
    </w:lvl>
  </w:abstractNum>
  <w:abstractNum w:abstractNumId="52">
    <w:nsid w:val="00002462"/>
    <w:multiLevelType w:val="hybridMultilevel"/>
    <w:tmpl w:val="5EE00F4A"/>
    <w:lvl w:ilvl="0" w:tplc="EDA800AC">
      <w:start w:val="1"/>
      <w:numFmt w:val="bullet"/>
      <w:lvlText w:val="-"/>
      <w:lvlJc w:val="left"/>
    </w:lvl>
    <w:lvl w:ilvl="1" w:tplc="167E3DC0">
      <w:numFmt w:val="decimal"/>
      <w:lvlText w:val=""/>
      <w:lvlJc w:val="left"/>
    </w:lvl>
    <w:lvl w:ilvl="2" w:tplc="6366BBB8">
      <w:numFmt w:val="decimal"/>
      <w:lvlText w:val=""/>
      <w:lvlJc w:val="left"/>
    </w:lvl>
    <w:lvl w:ilvl="3" w:tplc="343C3410">
      <w:numFmt w:val="decimal"/>
      <w:lvlText w:val=""/>
      <w:lvlJc w:val="left"/>
    </w:lvl>
    <w:lvl w:ilvl="4" w:tplc="97787F5E">
      <w:numFmt w:val="decimal"/>
      <w:lvlText w:val=""/>
      <w:lvlJc w:val="left"/>
    </w:lvl>
    <w:lvl w:ilvl="5" w:tplc="B4DAA62C">
      <w:numFmt w:val="decimal"/>
      <w:lvlText w:val=""/>
      <w:lvlJc w:val="left"/>
    </w:lvl>
    <w:lvl w:ilvl="6" w:tplc="6BF86D24">
      <w:numFmt w:val="decimal"/>
      <w:lvlText w:val=""/>
      <w:lvlJc w:val="left"/>
    </w:lvl>
    <w:lvl w:ilvl="7" w:tplc="5C9E9C30">
      <w:numFmt w:val="decimal"/>
      <w:lvlText w:val=""/>
      <w:lvlJc w:val="left"/>
    </w:lvl>
    <w:lvl w:ilvl="8" w:tplc="6AAE10EE">
      <w:numFmt w:val="decimal"/>
      <w:lvlText w:val=""/>
      <w:lvlJc w:val="left"/>
    </w:lvl>
  </w:abstractNum>
  <w:abstractNum w:abstractNumId="53">
    <w:nsid w:val="0000251F"/>
    <w:multiLevelType w:val="hybridMultilevel"/>
    <w:tmpl w:val="E912057A"/>
    <w:lvl w:ilvl="0" w:tplc="8A84927A">
      <w:start w:val="1"/>
      <w:numFmt w:val="bullet"/>
      <w:lvlText w:val="и"/>
      <w:lvlJc w:val="left"/>
    </w:lvl>
    <w:lvl w:ilvl="1" w:tplc="F0C44F9E">
      <w:numFmt w:val="decimal"/>
      <w:lvlText w:val=""/>
      <w:lvlJc w:val="left"/>
    </w:lvl>
    <w:lvl w:ilvl="2" w:tplc="F514B9E2">
      <w:numFmt w:val="decimal"/>
      <w:lvlText w:val=""/>
      <w:lvlJc w:val="left"/>
    </w:lvl>
    <w:lvl w:ilvl="3" w:tplc="BCA8FABA">
      <w:numFmt w:val="decimal"/>
      <w:lvlText w:val=""/>
      <w:lvlJc w:val="left"/>
    </w:lvl>
    <w:lvl w:ilvl="4" w:tplc="66846490">
      <w:numFmt w:val="decimal"/>
      <w:lvlText w:val=""/>
      <w:lvlJc w:val="left"/>
    </w:lvl>
    <w:lvl w:ilvl="5" w:tplc="4D60B8C0">
      <w:numFmt w:val="decimal"/>
      <w:lvlText w:val=""/>
      <w:lvlJc w:val="left"/>
    </w:lvl>
    <w:lvl w:ilvl="6" w:tplc="2CAAF894">
      <w:numFmt w:val="decimal"/>
      <w:lvlText w:val=""/>
      <w:lvlJc w:val="left"/>
    </w:lvl>
    <w:lvl w:ilvl="7" w:tplc="0D6AE9BE">
      <w:numFmt w:val="decimal"/>
      <w:lvlText w:val=""/>
      <w:lvlJc w:val="left"/>
    </w:lvl>
    <w:lvl w:ilvl="8" w:tplc="D2DE1DE8">
      <w:numFmt w:val="decimal"/>
      <w:lvlText w:val=""/>
      <w:lvlJc w:val="left"/>
    </w:lvl>
  </w:abstractNum>
  <w:abstractNum w:abstractNumId="54">
    <w:nsid w:val="00002528"/>
    <w:multiLevelType w:val="hybridMultilevel"/>
    <w:tmpl w:val="5A004D30"/>
    <w:lvl w:ilvl="0" w:tplc="77D0F7A2">
      <w:start w:val="2"/>
      <w:numFmt w:val="decimal"/>
      <w:lvlText w:val="%1"/>
      <w:lvlJc w:val="left"/>
    </w:lvl>
    <w:lvl w:ilvl="1" w:tplc="941CA332">
      <w:numFmt w:val="decimal"/>
      <w:lvlText w:val=""/>
      <w:lvlJc w:val="left"/>
    </w:lvl>
    <w:lvl w:ilvl="2" w:tplc="490CA656">
      <w:numFmt w:val="decimal"/>
      <w:lvlText w:val=""/>
      <w:lvlJc w:val="left"/>
    </w:lvl>
    <w:lvl w:ilvl="3" w:tplc="9CB2DDB6">
      <w:numFmt w:val="decimal"/>
      <w:lvlText w:val=""/>
      <w:lvlJc w:val="left"/>
    </w:lvl>
    <w:lvl w:ilvl="4" w:tplc="2FD8D058">
      <w:numFmt w:val="decimal"/>
      <w:lvlText w:val=""/>
      <w:lvlJc w:val="left"/>
    </w:lvl>
    <w:lvl w:ilvl="5" w:tplc="6450E066">
      <w:numFmt w:val="decimal"/>
      <w:lvlText w:val=""/>
      <w:lvlJc w:val="left"/>
    </w:lvl>
    <w:lvl w:ilvl="6" w:tplc="626086C8">
      <w:numFmt w:val="decimal"/>
      <w:lvlText w:val=""/>
      <w:lvlJc w:val="left"/>
    </w:lvl>
    <w:lvl w:ilvl="7" w:tplc="3F5AED7C">
      <w:numFmt w:val="decimal"/>
      <w:lvlText w:val=""/>
      <w:lvlJc w:val="left"/>
    </w:lvl>
    <w:lvl w:ilvl="8" w:tplc="66E4D682">
      <w:numFmt w:val="decimal"/>
      <w:lvlText w:val=""/>
      <w:lvlJc w:val="left"/>
    </w:lvl>
  </w:abstractNum>
  <w:abstractNum w:abstractNumId="55">
    <w:nsid w:val="0000263D"/>
    <w:multiLevelType w:val="hybridMultilevel"/>
    <w:tmpl w:val="DE5CF3C8"/>
    <w:lvl w:ilvl="0" w:tplc="F5CC2DE4">
      <w:start w:val="1"/>
      <w:numFmt w:val="decimal"/>
      <w:lvlText w:val="%1."/>
      <w:lvlJc w:val="left"/>
    </w:lvl>
    <w:lvl w:ilvl="1" w:tplc="077EC6AC">
      <w:numFmt w:val="decimal"/>
      <w:lvlText w:val=""/>
      <w:lvlJc w:val="left"/>
    </w:lvl>
    <w:lvl w:ilvl="2" w:tplc="40F8DC56">
      <w:numFmt w:val="decimal"/>
      <w:lvlText w:val=""/>
      <w:lvlJc w:val="left"/>
    </w:lvl>
    <w:lvl w:ilvl="3" w:tplc="8632CBEC">
      <w:numFmt w:val="decimal"/>
      <w:lvlText w:val=""/>
      <w:lvlJc w:val="left"/>
    </w:lvl>
    <w:lvl w:ilvl="4" w:tplc="978AF570">
      <w:numFmt w:val="decimal"/>
      <w:lvlText w:val=""/>
      <w:lvlJc w:val="left"/>
    </w:lvl>
    <w:lvl w:ilvl="5" w:tplc="7BBC40E4">
      <w:numFmt w:val="decimal"/>
      <w:lvlText w:val=""/>
      <w:lvlJc w:val="left"/>
    </w:lvl>
    <w:lvl w:ilvl="6" w:tplc="EDEE4A82">
      <w:numFmt w:val="decimal"/>
      <w:lvlText w:val=""/>
      <w:lvlJc w:val="left"/>
    </w:lvl>
    <w:lvl w:ilvl="7" w:tplc="BA3AC218">
      <w:numFmt w:val="decimal"/>
      <w:lvlText w:val=""/>
      <w:lvlJc w:val="left"/>
    </w:lvl>
    <w:lvl w:ilvl="8" w:tplc="94E6B1CC">
      <w:numFmt w:val="decimal"/>
      <w:lvlText w:val=""/>
      <w:lvlJc w:val="left"/>
    </w:lvl>
  </w:abstractNum>
  <w:abstractNum w:abstractNumId="56">
    <w:nsid w:val="00002668"/>
    <w:multiLevelType w:val="hybridMultilevel"/>
    <w:tmpl w:val="81340994"/>
    <w:lvl w:ilvl="0" w:tplc="E7AC7734">
      <w:start w:val="1"/>
      <w:numFmt w:val="bullet"/>
      <w:lvlText w:val="В"/>
      <w:lvlJc w:val="left"/>
    </w:lvl>
    <w:lvl w:ilvl="1" w:tplc="740C7D2A">
      <w:numFmt w:val="decimal"/>
      <w:lvlText w:val=""/>
      <w:lvlJc w:val="left"/>
    </w:lvl>
    <w:lvl w:ilvl="2" w:tplc="2F1822B0">
      <w:numFmt w:val="decimal"/>
      <w:lvlText w:val=""/>
      <w:lvlJc w:val="left"/>
    </w:lvl>
    <w:lvl w:ilvl="3" w:tplc="31004358">
      <w:numFmt w:val="decimal"/>
      <w:lvlText w:val=""/>
      <w:lvlJc w:val="left"/>
    </w:lvl>
    <w:lvl w:ilvl="4" w:tplc="D1846B0A">
      <w:numFmt w:val="decimal"/>
      <w:lvlText w:val=""/>
      <w:lvlJc w:val="left"/>
    </w:lvl>
    <w:lvl w:ilvl="5" w:tplc="F8C40BD8">
      <w:numFmt w:val="decimal"/>
      <w:lvlText w:val=""/>
      <w:lvlJc w:val="left"/>
    </w:lvl>
    <w:lvl w:ilvl="6" w:tplc="9AA2C03C">
      <w:numFmt w:val="decimal"/>
      <w:lvlText w:val=""/>
      <w:lvlJc w:val="left"/>
    </w:lvl>
    <w:lvl w:ilvl="7" w:tplc="65CA4CBE">
      <w:numFmt w:val="decimal"/>
      <w:lvlText w:val=""/>
      <w:lvlJc w:val="left"/>
    </w:lvl>
    <w:lvl w:ilvl="8" w:tplc="9DC65DA2">
      <w:numFmt w:val="decimal"/>
      <w:lvlText w:val=""/>
      <w:lvlJc w:val="left"/>
    </w:lvl>
  </w:abstractNum>
  <w:abstractNum w:abstractNumId="57">
    <w:nsid w:val="000026B1"/>
    <w:multiLevelType w:val="hybridMultilevel"/>
    <w:tmpl w:val="C7EC22E2"/>
    <w:lvl w:ilvl="0" w:tplc="B338F8FA">
      <w:start w:val="1"/>
      <w:numFmt w:val="bullet"/>
      <w:lvlText w:val="и"/>
      <w:lvlJc w:val="left"/>
    </w:lvl>
    <w:lvl w:ilvl="1" w:tplc="2AA8CD3A">
      <w:start w:val="1"/>
      <w:numFmt w:val="bullet"/>
      <w:lvlText w:val="-"/>
      <w:lvlJc w:val="left"/>
    </w:lvl>
    <w:lvl w:ilvl="2" w:tplc="E0A8094A">
      <w:numFmt w:val="decimal"/>
      <w:lvlText w:val=""/>
      <w:lvlJc w:val="left"/>
    </w:lvl>
    <w:lvl w:ilvl="3" w:tplc="DA243110">
      <w:numFmt w:val="decimal"/>
      <w:lvlText w:val=""/>
      <w:lvlJc w:val="left"/>
    </w:lvl>
    <w:lvl w:ilvl="4" w:tplc="81B45F58">
      <w:numFmt w:val="decimal"/>
      <w:lvlText w:val=""/>
      <w:lvlJc w:val="left"/>
    </w:lvl>
    <w:lvl w:ilvl="5" w:tplc="4282FB88">
      <w:numFmt w:val="decimal"/>
      <w:lvlText w:val=""/>
      <w:lvlJc w:val="left"/>
    </w:lvl>
    <w:lvl w:ilvl="6" w:tplc="2F2ABFBE">
      <w:numFmt w:val="decimal"/>
      <w:lvlText w:val=""/>
      <w:lvlJc w:val="left"/>
    </w:lvl>
    <w:lvl w:ilvl="7" w:tplc="94D66978">
      <w:numFmt w:val="decimal"/>
      <w:lvlText w:val=""/>
      <w:lvlJc w:val="left"/>
    </w:lvl>
    <w:lvl w:ilvl="8" w:tplc="7D5CC1E8">
      <w:numFmt w:val="decimal"/>
      <w:lvlText w:val=""/>
      <w:lvlJc w:val="left"/>
    </w:lvl>
  </w:abstractNum>
  <w:abstractNum w:abstractNumId="58">
    <w:nsid w:val="00002725"/>
    <w:multiLevelType w:val="hybridMultilevel"/>
    <w:tmpl w:val="037CE3DC"/>
    <w:lvl w:ilvl="0" w:tplc="190AD516">
      <w:start w:val="4"/>
      <w:numFmt w:val="decimal"/>
      <w:lvlText w:val="%1)"/>
      <w:lvlJc w:val="left"/>
    </w:lvl>
    <w:lvl w:ilvl="1" w:tplc="64B04A38">
      <w:numFmt w:val="decimal"/>
      <w:lvlText w:val=""/>
      <w:lvlJc w:val="left"/>
    </w:lvl>
    <w:lvl w:ilvl="2" w:tplc="B70CBC12">
      <w:numFmt w:val="decimal"/>
      <w:lvlText w:val=""/>
      <w:lvlJc w:val="left"/>
    </w:lvl>
    <w:lvl w:ilvl="3" w:tplc="9F284B44">
      <w:numFmt w:val="decimal"/>
      <w:lvlText w:val=""/>
      <w:lvlJc w:val="left"/>
    </w:lvl>
    <w:lvl w:ilvl="4" w:tplc="FCF868A2">
      <w:numFmt w:val="decimal"/>
      <w:lvlText w:val=""/>
      <w:lvlJc w:val="left"/>
    </w:lvl>
    <w:lvl w:ilvl="5" w:tplc="A58451D2">
      <w:numFmt w:val="decimal"/>
      <w:lvlText w:val=""/>
      <w:lvlJc w:val="left"/>
    </w:lvl>
    <w:lvl w:ilvl="6" w:tplc="6EECEF8C">
      <w:numFmt w:val="decimal"/>
      <w:lvlText w:val=""/>
      <w:lvlJc w:val="left"/>
    </w:lvl>
    <w:lvl w:ilvl="7" w:tplc="88E429EE">
      <w:numFmt w:val="decimal"/>
      <w:lvlText w:val=""/>
      <w:lvlJc w:val="left"/>
    </w:lvl>
    <w:lvl w:ilvl="8" w:tplc="1B8AEA88">
      <w:numFmt w:val="decimal"/>
      <w:lvlText w:val=""/>
      <w:lvlJc w:val="left"/>
    </w:lvl>
  </w:abstractNum>
  <w:abstractNum w:abstractNumId="59">
    <w:nsid w:val="0000282D"/>
    <w:multiLevelType w:val="hybridMultilevel"/>
    <w:tmpl w:val="D6EC94AA"/>
    <w:lvl w:ilvl="0" w:tplc="C6A8A47C">
      <w:start w:val="1"/>
      <w:numFmt w:val="bullet"/>
      <w:lvlText w:val="и"/>
      <w:lvlJc w:val="left"/>
    </w:lvl>
    <w:lvl w:ilvl="1" w:tplc="DCE86DC4">
      <w:start w:val="1"/>
      <w:numFmt w:val="bullet"/>
      <w:lvlText w:val="В"/>
      <w:lvlJc w:val="left"/>
    </w:lvl>
    <w:lvl w:ilvl="2" w:tplc="78C6A370">
      <w:numFmt w:val="decimal"/>
      <w:lvlText w:val=""/>
      <w:lvlJc w:val="left"/>
    </w:lvl>
    <w:lvl w:ilvl="3" w:tplc="820A4F6C">
      <w:numFmt w:val="decimal"/>
      <w:lvlText w:val=""/>
      <w:lvlJc w:val="left"/>
    </w:lvl>
    <w:lvl w:ilvl="4" w:tplc="64BE3ED6">
      <w:numFmt w:val="decimal"/>
      <w:lvlText w:val=""/>
      <w:lvlJc w:val="left"/>
    </w:lvl>
    <w:lvl w:ilvl="5" w:tplc="1D466FD6">
      <w:numFmt w:val="decimal"/>
      <w:lvlText w:val=""/>
      <w:lvlJc w:val="left"/>
    </w:lvl>
    <w:lvl w:ilvl="6" w:tplc="E8A6DB2A">
      <w:numFmt w:val="decimal"/>
      <w:lvlText w:val=""/>
      <w:lvlJc w:val="left"/>
    </w:lvl>
    <w:lvl w:ilvl="7" w:tplc="66322CC4">
      <w:numFmt w:val="decimal"/>
      <w:lvlText w:val=""/>
      <w:lvlJc w:val="left"/>
    </w:lvl>
    <w:lvl w:ilvl="8" w:tplc="C786EC14">
      <w:numFmt w:val="decimal"/>
      <w:lvlText w:val=""/>
      <w:lvlJc w:val="left"/>
    </w:lvl>
  </w:abstractNum>
  <w:abstractNum w:abstractNumId="60">
    <w:nsid w:val="00002852"/>
    <w:multiLevelType w:val="hybridMultilevel"/>
    <w:tmpl w:val="4352FDB0"/>
    <w:lvl w:ilvl="0" w:tplc="04FA4212">
      <w:start w:val="2"/>
      <w:numFmt w:val="decimal"/>
      <w:lvlText w:val="%1)"/>
      <w:lvlJc w:val="left"/>
    </w:lvl>
    <w:lvl w:ilvl="1" w:tplc="14CAFFA8">
      <w:numFmt w:val="decimal"/>
      <w:lvlText w:val=""/>
      <w:lvlJc w:val="left"/>
    </w:lvl>
    <w:lvl w:ilvl="2" w:tplc="76EA6840">
      <w:numFmt w:val="decimal"/>
      <w:lvlText w:val=""/>
      <w:lvlJc w:val="left"/>
    </w:lvl>
    <w:lvl w:ilvl="3" w:tplc="D930B9D0">
      <w:numFmt w:val="decimal"/>
      <w:lvlText w:val=""/>
      <w:lvlJc w:val="left"/>
    </w:lvl>
    <w:lvl w:ilvl="4" w:tplc="FE6880B2">
      <w:numFmt w:val="decimal"/>
      <w:lvlText w:val=""/>
      <w:lvlJc w:val="left"/>
    </w:lvl>
    <w:lvl w:ilvl="5" w:tplc="92F64E50">
      <w:numFmt w:val="decimal"/>
      <w:lvlText w:val=""/>
      <w:lvlJc w:val="left"/>
    </w:lvl>
    <w:lvl w:ilvl="6" w:tplc="A3EE749E">
      <w:numFmt w:val="decimal"/>
      <w:lvlText w:val=""/>
      <w:lvlJc w:val="left"/>
    </w:lvl>
    <w:lvl w:ilvl="7" w:tplc="2E98C8A8">
      <w:numFmt w:val="decimal"/>
      <w:lvlText w:val=""/>
      <w:lvlJc w:val="left"/>
    </w:lvl>
    <w:lvl w:ilvl="8" w:tplc="6B32FD68">
      <w:numFmt w:val="decimal"/>
      <w:lvlText w:val=""/>
      <w:lvlJc w:val="left"/>
    </w:lvl>
  </w:abstractNum>
  <w:abstractNum w:abstractNumId="61">
    <w:nsid w:val="000028E2"/>
    <w:multiLevelType w:val="hybridMultilevel"/>
    <w:tmpl w:val="29224F9A"/>
    <w:lvl w:ilvl="0" w:tplc="4FD4039E">
      <w:start w:val="9"/>
      <w:numFmt w:val="decimal"/>
      <w:lvlText w:val="%1."/>
      <w:lvlJc w:val="left"/>
    </w:lvl>
    <w:lvl w:ilvl="1" w:tplc="10FCFE86">
      <w:numFmt w:val="decimal"/>
      <w:lvlText w:val=""/>
      <w:lvlJc w:val="left"/>
    </w:lvl>
    <w:lvl w:ilvl="2" w:tplc="DE2CC4AA">
      <w:numFmt w:val="decimal"/>
      <w:lvlText w:val=""/>
      <w:lvlJc w:val="left"/>
    </w:lvl>
    <w:lvl w:ilvl="3" w:tplc="38C2C9D0">
      <w:numFmt w:val="decimal"/>
      <w:lvlText w:val=""/>
      <w:lvlJc w:val="left"/>
    </w:lvl>
    <w:lvl w:ilvl="4" w:tplc="DD1E4C3E">
      <w:numFmt w:val="decimal"/>
      <w:lvlText w:val=""/>
      <w:lvlJc w:val="left"/>
    </w:lvl>
    <w:lvl w:ilvl="5" w:tplc="348A0A02">
      <w:numFmt w:val="decimal"/>
      <w:lvlText w:val=""/>
      <w:lvlJc w:val="left"/>
    </w:lvl>
    <w:lvl w:ilvl="6" w:tplc="40905402">
      <w:numFmt w:val="decimal"/>
      <w:lvlText w:val=""/>
      <w:lvlJc w:val="left"/>
    </w:lvl>
    <w:lvl w:ilvl="7" w:tplc="4DB4768E">
      <w:numFmt w:val="decimal"/>
      <w:lvlText w:val=""/>
      <w:lvlJc w:val="left"/>
    </w:lvl>
    <w:lvl w:ilvl="8" w:tplc="8BCEE16E">
      <w:numFmt w:val="decimal"/>
      <w:lvlText w:val=""/>
      <w:lvlJc w:val="left"/>
    </w:lvl>
  </w:abstractNum>
  <w:abstractNum w:abstractNumId="62">
    <w:nsid w:val="0000293B"/>
    <w:multiLevelType w:val="hybridMultilevel"/>
    <w:tmpl w:val="9EF0E282"/>
    <w:lvl w:ilvl="0" w:tplc="4CD61268">
      <w:start w:val="1"/>
      <w:numFmt w:val="bullet"/>
      <w:lvlText w:val="-"/>
      <w:lvlJc w:val="left"/>
    </w:lvl>
    <w:lvl w:ilvl="1" w:tplc="985C9274">
      <w:start w:val="1"/>
      <w:numFmt w:val="bullet"/>
      <w:lvlText w:val="В"/>
      <w:lvlJc w:val="left"/>
    </w:lvl>
    <w:lvl w:ilvl="2" w:tplc="D7CC46D4">
      <w:numFmt w:val="decimal"/>
      <w:lvlText w:val=""/>
      <w:lvlJc w:val="left"/>
    </w:lvl>
    <w:lvl w:ilvl="3" w:tplc="B9963CCA">
      <w:numFmt w:val="decimal"/>
      <w:lvlText w:val=""/>
      <w:lvlJc w:val="left"/>
    </w:lvl>
    <w:lvl w:ilvl="4" w:tplc="8C7E3536">
      <w:numFmt w:val="decimal"/>
      <w:lvlText w:val=""/>
      <w:lvlJc w:val="left"/>
    </w:lvl>
    <w:lvl w:ilvl="5" w:tplc="E8F6CB62">
      <w:numFmt w:val="decimal"/>
      <w:lvlText w:val=""/>
      <w:lvlJc w:val="left"/>
    </w:lvl>
    <w:lvl w:ilvl="6" w:tplc="213C81C2">
      <w:numFmt w:val="decimal"/>
      <w:lvlText w:val=""/>
      <w:lvlJc w:val="left"/>
    </w:lvl>
    <w:lvl w:ilvl="7" w:tplc="932A1FAE">
      <w:numFmt w:val="decimal"/>
      <w:lvlText w:val=""/>
      <w:lvlJc w:val="left"/>
    </w:lvl>
    <w:lvl w:ilvl="8" w:tplc="B8F64856">
      <w:numFmt w:val="decimal"/>
      <w:lvlText w:val=""/>
      <w:lvlJc w:val="left"/>
    </w:lvl>
  </w:abstractNum>
  <w:abstractNum w:abstractNumId="63">
    <w:nsid w:val="00002959"/>
    <w:multiLevelType w:val="hybridMultilevel"/>
    <w:tmpl w:val="F816F682"/>
    <w:lvl w:ilvl="0" w:tplc="6BDEB852">
      <w:start w:val="1"/>
      <w:numFmt w:val="bullet"/>
      <w:lvlText w:val="•"/>
      <w:lvlJc w:val="left"/>
    </w:lvl>
    <w:lvl w:ilvl="1" w:tplc="AA10B19C">
      <w:numFmt w:val="decimal"/>
      <w:lvlText w:val=""/>
      <w:lvlJc w:val="left"/>
    </w:lvl>
    <w:lvl w:ilvl="2" w:tplc="23EED75E">
      <w:numFmt w:val="decimal"/>
      <w:lvlText w:val=""/>
      <w:lvlJc w:val="left"/>
    </w:lvl>
    <w:lvl w:ilvl="3" w:tplc="C1B01C7E">
      <w:numFmt w:val="decimal"/>
      <w:lvlText w:val=""/>
      <w:lvlJc w:val="left"/>
    </w:lvl>
    <w:lvl w:ilvl="4" w:tplc="7CFA1FFC">
      <w:numFmt w:val="decimal"/>
      <w:lvlText w:val=""/>
      <w:lvlJc w:val="left"/>
    </w:lvl>
    <w:lvl w:ilvl="5" w:tplc="928A1C4C">
      <w:numFmt w:val="decimal"/>
      <w:lvlText w:val=""/>
      <w:lvlJc w:val="left"/>
    </w:lvl>
    <w:lvl w:ilvl="6" w:tplc="079EA144">
      <w:numFmt w:val="decimal"/>
      <w:lvlText w:val=""/>
      <w:lvlJc w:val="left"/>
    </w:lvl>
    <w:lvl w:ilvl="7" w:tplc="5E7E9122">
      <w:numFmt w:val="decimal"/>
      <w:lvlText w:val=""/>
      <w:lvlJc w:val="left"/>
    </w:lvl>
    <w:lvl w:ilvl="8" w:tplc="4EA68420">
      <w:numFmt w:val="decimal"/>
      <w:lvlText w:val=""/>
      <w:lvlJc w:val="left"/>
    </w:lvl>
  </w:abstractNum>
  <w:abstractNum w:abstractNumId="64">
    <w:nsid w:val="000029D8"/>
    <w:multiLevelType w:val="hybridMultilevel"/>
    <w:tmpl w:val="1EA2931E"/>
    <w:lvl w:ilvl="0" w:tplc="4FBAEA46">
      <w:start w:val="1"/>
      <w:numFmt w:val="bullet"/>
      <w:lvlText w:val="и"/>
      <w:lvlJc w:val="left"/>
    </w:lvl>
    <w:lvl w:ilvl="1" w:tplc="223C9A4C">
      <w:start w:val="1"/>
      <w:numFmt w:val="bullet"/>
      <w:lvlText w:val="В"/>
      <w:lvlJc w:val="left"/>
    </w:lvl>
    <w:lvl w:ilvl="2" w:tplc="D5666A4A">
      <w:numFmt w:val="decimal"/>
      <w:lvlText w:val=""/>
      <w:lvlJc w:val="left"/>
    </w:lvl>
    <w:lvl w:ilvl="3" w:tplc="F89C0368">
      <w:numFmt w:val="decimal"/>
      <w:lvlText w:val=""/>
      <w:lvlJc w:val="left"/>
    </w:lvl>
    <w:lvl w:ilvl="4" w:tplc="2E223B28">
      <w:numFmt w:val="decimal"/>
      <w:lvlText w:val=""/>
      <w:lvlJc w:val="left"/>
    </w:lvl>
    <w:lvl w:ilvl="5" w:tplc="D14E1708">
      <w:numFmt w:val="decimal"/>
      <w:lvlText w:val=""/>
      <w:lvlJc w:val="left"/>
    </w:lvl>
    <w:lvl w:ilvl="6" w:tplc="DAEADBC4">
      <w:numFmt w:val="decimal"/>
      <w:lvlText w:val=""/>
      <w:lvlJc w:val="left"/>
    </w:lvl>
    <w:lvl w:ilvl="7" w:tplc="695E930E">
      <w:numFmt w:val="decimal"/>
      <w:lvlText w:val=""/>
      <w:lvlJc w:val="left"/>
    </w:lvl>
    <w:lvl w:ilvl="8" w:tplc="F3DE15A4">
      <w:numFmt w:val="decimal"/>
      <w:lvlText w:val=""/>
      <w:lvlJc w:val="left"/>
    </w:lvl>
  </w:abstractNum>
  <w:abstractNum w:abstractNumId="65">
    <w:nsid w:val="00002A38"/>
    <w:multiLevelType w:val="hybridMultilevel"/>
    <w:tmpl w:val="46BE62DE"/>
    <w:lvl w:ilvl="0" w:tplc="42D08AF4">
      <w:start w:val="1"/>
      <w:numFmt w:val="bullet"/>
      <w:lvlText w:val="в"/>
      <w:lvlJc w:val="left"/>
    </w:lvl>
    <w:lvl w:ilvl="1" w:tplc="1EE0E2D2">
      <w:start w:val="1"/>
      <w:numFmt w:val="bullet"/>
      <w:lvlText w:val=""/>
      <w:lvlJc w:val="left"/>
    </w:lvl>
    <w:lvl w:ilvl="2" w:tplc="3134008C">
      <w:start w:val="1"/>
      <w:numFmt w:val="bullet"/>
      <w:lvlText w:val="С"/>
      <w:lvlJc w:val="left"/>
    </w:lvl>
    <w:lvl w:ilvl="3" w:tplc="62ACC2FC">
      <w:numFmt w:val="decimal"/>
      <w:lvlText w:val=""/>
      <w:lvlJc w:val="left"/>
    </w:lvl>
    <w:lvl w:ilvl="4" w:tplc="F86CF822">
      <w:numFmt w:val="decimal"/>
      <w:lvlText w:val=""/>
      <w:lvlJc w:val="left"/>
    </w:lvl>
    <w:lvl w:ilvl="5" w:tplc="FAE4AC1A">
      <w:numFmt w:val="decimal"/>
      <w:lvlText w:val=""/>
      <w:lvlJc w:val="left"/>
    </w:lvl>
    <w:lvl w:ilvl="6" w:tplc="E27077FE">
      <w:numFmt w:val="decimal"/>
      <w:lvlText w:val=""/>
      <w:lvlJc w:val="left"/>
    </w:lvl>
    <w:lvl w:ilvl="7" w:tplc="D43A563E">
      <w:numFmt w:val="decimal"/>
      <w:lvlText w:val=""/>
      <w:lvlJc w:val="left"/>
    </w:lvl>
    <w:lvl w:ilvl="8" w:tplc="E6D04198">
      <w:numFmt w:val="decimal"/>
      <w:lvlText w:val=""/>
      <w:lvlJc w:val="left"/>
    </w:lvl>
  </w:abstractNum>
  <w:abstractNum w:abstractNumId="66">
    <w:nsid w:val="00002BA5"/>
    <w:multiLevelType w:val="hybridMultilevel"/>
    <w:tmpl w:val="A1269F14"/>
    <w:lvl w:ilvl="0" w:tplc="4DE47AC0">
      <w:start w:val="1"/>
      <w:numFmt w:val="decimal"/>
      <w:lvlText w:val="%1."/>
      <w:lvlJc w:val="left"/>
    </w:lvl>
    <w:lvl w:ilvl="1" w:tplc="766A46B4">
      <w:numFmt w:val="decimal"/>
      <w:lvlText w:val=""/>
      <w:lvlJc w:val="left"/>
    </w:lvl>
    <w:lvl w:ilvl="2" w:tplc="B5EA610E">
      <w:numFmt w:val="decimal"/>
      <w:lvlText w:val=""/>
      <w:lvlJc w:val="left"/>
    </w:lvl>
    <w:lvl w:ilvl="3" w:tplc="C7AE0C96">
      <w:numFmt w:val="decimal"/>
      <w:lvlText w:val=""/>
      <w:lvlJc w:val="left"/>
    </w:lvl>
    <w:lvl w:ilvl="4" w:tplc="4C1A0336">
      <w:numFmt w:val="decimal"/>
      <w:lvlText w:val=""/>
      <w:lvlJc w:val="left"/>
    </w:lvl>
    <w:lvl w:ilvl="5" w:tplc="84ECCADC">
      <w:numFmt w:val="decimal"/>
      <w:lvlText w:val=""/>
      <w:lvlJc w:val="left"/>
    </w:lvl>
    <w:lvl w:ilvl="6" w:tplc="FD847754">
      <w:numFmt w:val="decimal"/>
      <w:lvlText w:val=""/>
      <w:lvlJc w:val="left"/>
    </w:lvl>
    <w:lvl w:ilvl="7" w:tplc="57A016A4">
      <w:numFmt w:val="decimal"/>
      <w:lvlText w:val=""/>
      <w:lvlJc w:val="left"/>
    </w:lvl>
    <w:lvl w:ilvl="8" w:tplc="1444CFCA">
      <w:numFmt w:val="decimal"/>
      <w:lvlText w:val=""/>
      <w:lvlJc w:val="left"/>
    </w:lvl>
  </w:abstractNum>
  <w:abstractNum w:abstractNumId="67">
    <w:nsid w:val="00002CF7"/>
    <w:multiLevelType w:val="hybridMultilevel"/>
    <w:tmpl w:val="BBB0E982"/>
    <w:lvl w:ilvl="0" w:tplc="ACF02278">
      <w:start w:val="1"/>
      <w:numFmt w:val="decimal"/>
      <w:lvlText w:val="%1."/>
      <w:lvlJc w:val="left"/>
    </w:lvl>
    <w:lvl w:ilvl="1" w:tplc="A8AC54F4">
      <w:numFmt w:val="decimal"/>
      <w:lvlText w:val=""/>
      <w:lvlJc w:val="left"/>
    </w:lvl>
    <w:lvl w:ilvl="2" w:tplc="817600BA">
      <w:numFmt w:val="decimal"/>
      <w:lvlText w:val=""/>
      <w:lvlJc w:val="left"/>
    </w:lvl>
    <w:lvl w:ilvl="3" w:tplc="4BBE3902">
      <w:numFmt w:val="decimal"/>
      <w:lvlText w:val=""/>
      <w:lvlJc w:val="left"/>
    </w:lvl>
    <w:lvl w:ilvl="4" w:tplc="59904564">
      <w:numFmt w:val="decimal"/>
      <w:lvlText w:val=""/>
      <w:lvlJc w:val="left"/>
    </w:lvl>
    <w:lvl w:ilvl="5" w:tplc="7FB4AE10">
      <w:numFmt w:val="decimal"/>
      <w:lvlText w:val=""/>
      <w:lvlJc w:val="left"/>
    </w:lvl>
    <w:lvl w:ilvl="6" w:tplc="28247258">
      <w:numFmt w:val="decimal"/>
      <w:lvlText w:val=""/>
      <w:lvlJc w:val="left"/>
    </w:lvl>
    <w:lvl w:ilvl="7" w:tplc="3B36182C">
      <w:numFmt w:val="decimal"/>
      <w:lvlText w:val=""/>
      <w:lvlJc w:val="left"/>
    </w:lvl>
    <w:lvl w:ilvl="8" w:tplc="A34C06C2">
      <w:numFmt w:val="decimal"/>
      <w:lvlText w:val=""/>
      <w:lvlJc w:val="left"/>
    </w:lvl>
  </w:abstractNum>
  <w:abstractNum w:abstractNumId="68">
    <w:nsid w:val="00002DB5"/>
    <w:multiLevelType w:val="hybridMultilevel"/>
    <w:tmpl w:val="C28E6368"/>
    <w:lvl w:ilvl="0" w:tplc="1F160964">
      <w:start w:val="1"/>
      <w:numFmt w:val="bullet"/>
      <w:lvlText w:val="В"/>
      <w:lvlJc w:val="left"/>
    </w:lvl>
    <w:lvl w:ilvl="1" w:tplc="948EAF82">
      <w:start w:val="1"/>
      <w:numFmt w:val="bullet"/>
      <w:lvlText w:val="В"/>
      <w:lvlJc w:val="left"/>
    </w:lvl>
    <w:lvl w:ilvl="2" w:tplc="87FAE9C6">
      <w:numFmt w:val="decimal"/>
      <w:lvlText w:val=""/>
      <w:lvlJc w:val="left"/>
    </w:lvl>
    <w:lvl w:ilvl="3" w:tplc="DB40E3EA">
      <w:numFmt w:val="decimal"/>
      <w:lvlText w:val=""/>
      <w:lvlJc w:val="left"/>
    </w:lvl>
    <w:lvl w:ilvl="4" w:tplc="1146088C">
      <w:numFmt w:val="decimal"/>
      <w:lvlText w:val=""/>
      <w:lvlJc w:val="left"/>
    </w:lvl>
    <w:lvl w:ilvl="5" w:tplc="2B969450">
      <w:numFmt w:val="decimal"/>
      <w:lvlText w:val=""/>
      <w:lvlJc w:val="left"/>
    </w:lvl>
    <w:lvl w:ilvl="6" w:tplc="50DA2A1A">
      <w:numFmt w:val="decimal"/>
      <w:lvlText w:val=""/>
      <w:lvlJc w:val="left"/>
    </w:lvl>
    <w:lvl w:ilvl="7" w:tplc="867EFDDA">
      <w:numFmt w:val="decimal"/>
      <w:lvlText w:val=""/>
      <w:lvlJc w:val="left"/>
    </w:lvl>
    <w:lvl w:ilvl="8" w:tplc="5364BB0A">
      <w:numFmt w:val="decimal"/>
      <w:lvlText w:val=""/>
      <w:lvlJc w:val="left"/>
    </w:lvl>
  </w:abstractNum>
  <w:abstractNum w:abstractNumId="69">
    <w:nsid w:val="00002E39"/>
    <w:multiLevelType w:val="hybridMultilevel"/>
    <w:tmpl w:val="E1DE9640"/>
    <w:lvl w:ilvl="0" w:tplc="A936FE7A">
      <w:start w:val="1"/>
      <w:numFmt w:val="bullet"/>
      <w:lvlText w:val="и"/>
      <w:lvlJc w:val="left"/>
    </w:lvl>
    <w:lvl w:ilvl="1" w:tplc="4E92C5A0">
      <w:numFmt w:val="decimal"/>
      <w:lvlText w:val=""/>
      <w:lvlJc w:val="left"/>
    </w:lvl>
    <w:lvl w:ilvl="2" w:tplc="3BC67618">
      <w:numFmt w:val="decimal"/>
      <w:lvlText w:val=""/>
      <w:lvlJc w:val="left"/>
    </w:lvl>
    <w:lvl w:ilvl="3" w:tplc="E1DE9B4C">
      <w:numFmt w:val="decimal"/>
      <w:lvlText w:val=""/>
      <w:lvlJc w:val="left"/>
    </w:lvl>
    <w:lvl w:ilvl="4" w:tplc="5B08D0EC">
      <w:numFmt w:val="decimal"/>
      <w:lvlText w:val=""/>
      <w:lvlJc w:val="left"/>
    </w:lvl>
    <w:lvl w:ilvl="5" w:tplc="8D2E7F2E">
      <w:numFmt w:val="decimal"/>
      <w:lvlText w:val=""/>
      <w:lvlJc w:val="left"/>
    </w:lvl>
    <w:lvl w:ilvl="6" w:tplc="A2CCEC52">
      <w:numFmt w:val="decimal"/>
      <w:lvlText w:val=""/>
      <w:lvlJc w:val="left"/>
    </w:lvl>
    <w:lvl w:ilvl="7" w:tplc="AD7055C0">
      <w:numFmt w:val="decimal"/>
      <w:lvlText w:val=""/>
      <w:lvlJc w:val="left"/>
    </w:lvl>
    <w:lvl w:ilvl="8" w:tplc="0FC41B1A">
      <w:numFmt w:val="decimal"/>
      <w:lvlText w:val=""/>
      <w:lvlJc w:val="left"/>
    </w:lvl>
  </w:abstractNum>
  <w:abstractNum w:abstractNumId="70">
    <w:nsid w:val="00002F0C"/>
    <w:multiLevelType w:val="hybridMultilevel"/>
    <w:tmpl w:val="CC383C4A"/>
    <w:lvl w:ilvl="0" w:tplc="329E2352">
      <w:start w:val="1"/>
      <w:numFmt w:val="bullet"/>
      <w:lvlText w:val="с"/>
      <w:lvlJc w:val="left"/>
    </w:lvl>
    <w:lvl w:ilvl="1" w:tplc="70E8122A">
      <w:start w:val="1"/>
      <w:numFmt w:val="bullet"/>
      <w:lvlText w:val="В"/>
      <w:lvlJc w:val="left"/>
    </w:lvl>
    <w:lvl w:ilvl="2" w:tplc="2AF8B7AC">
      <w:numFmt w:val="decimal"/>
      <w:lvlText w:val=""/>
      <w:lvlJc w:val="left"/>
    </w:lvl>
    <w:lvl w:ilvl="3" w:tplc="BAE80626">
      <w:numFmt w:val="decimal"/>
      <w:lvlText w:val=""/>
      <w:lvlJc w:val="left"/>
    </w:lvl>
    <w:lvl w:ilvl="4" w:tplc="56E28EAA">
      <w:numFmt w:val="decimal"/>
      <w:lvlText w:val=""/>
      <w:lvlJc w:val="left"/>
    </w:lvl>
    <w:lvl w:ilvl="5" w:tplc="814A5AEE">
      <w:numFmt w:val="decimal"/>
      <w:lvlText w:val=""/>
      <w:lvlJc w:val="left"/>
    </w:lvl>
    <w:lvl w:ilvl="6" w:tplc="D4F2E82C">
      <w:numFmt w:val="decimal"/>
      <w:lvlText w:val=""/>
      <w:lvlJc w:val="left"/>
    </w:lvl>
    <w:lvl w:ilvl="7" w:tplc="719278F2">
      <w:numFmt w:val="decimal"/>
      <w:lvlText w:val=""/>
      <w:lvlJc w:val="left"/>
    </w:lvl>
    <w:lvl w:ilvl="8" w:tplc="4F68A946">
      <w:numFmt w:val="decimal"/>
      <w:lvlText w:val=""/>
      <w:lvlJc w:val="left"/>
    </w:lvl>
  </w:abstractNum>
  <w:abstractNum w:abstractNumId="71">
    <w:nsid w:val="00002FE7"/>
    <w:multiLevelType w:val="hybridMultilevel"/>
    <w:tmpl w:val="898AE27E"/>
    <w:lvl w:ilvl="0" w:tplc="8BD874F0">
      <w:start w:val="3"/>
      <w:numFmt w:val="decimal"/>
      <w:lvlText w:val="%1."/>
      <w:lvlJc w:val="left"/>
    </w:lvl>
    <w:lvl w:ilvl="1" w:tplc="9CEECC5A">
      <w:numFmt w:val="decimal"/>
      <w:lvlText w:val=""/>
      <w:lvlJc w:val="left"/>
    </w:lvl>
    <w:lvl w:ilvl="2" w:tplc="5274940E">
      <w:numFmt w:val="decimal"/>
      <w:lvlText w:val=""/>
      <w:lvlJc w:val="left"/>
    </w:lvl>
    <w:lvl w:ilvl="3" w:tplc="7E249B88">
      <w:numFmt w:val="decimal"/>
      <w:lvlText w:val=""/>
      <w:lvlJc w:val="left"/>
    </w:lvl>
    <w:lvl w:ilvl="4" w:tplc="5D5C008A">
      <w:numFmt w:val="decimal"/>
      <w:lvlText w:val=""/>
      <w:lvlJc w:val="left"/>
    </w:lvl>
    <w:lvl w:ilvl="5" w:tplc="16F07E96">
      <w:numFmt w:val="decimal"/>
      <w:lvlText w:val=""/>
      <w:lvlJc w:val="left"/>
    </w:lvl>
    <w:lvl w:ilvl="6" w:tplc="A8CC0808">
      <w:numFmt w:val="decimal"/>
      <w:lvlText w:val=""/>
      <w:lvlJc w:val="left"/>
    </w:lvl>
    <w:lvl w:ilvl="7" w:tplc="5ABA207A">
      <w:numFmt w:val="decimal"/>
      <w:lvlText w:val=""/>
      <w:lvlJc w:val="left"/>
    </w:lvl>
    <w:lvl w:ilvl="8" w:tplc="72F48304">
      <w:numFmt w:val="decimal"/>
      <w:lvlText w:val=""/>
      <w:lvlJc w:val="left"/>
    </w:lvl>
  </w:abstractNum>
  <w:abstractNum w:abstractNumId="72">
    <w:nsid w:val="00003004"/>
    <w:multiLevelType w:val="hybridMultilevel"/>
    <w:tmpl w:val="399EAC5E"/>
    <w:lvl w:ilvl="0" w:tplc="09205F74">
      <w:start w:val="1"/>
      <w:numFmt w:val="decimal"/>
      <w:lvlText w:val="%1)"/>
      <w:lvlJc w:val="left"/>
    </w:lvl>
    <w:lvl w:ilvl="1" w:tplc="5FA2207E">
      <w:numFmt w:val="decimal"/>
      <w:lvlText w:val=""/>
      <w:lvlJc w:val="left"/>
    </w:lvl>
    <w:lvl w:ilvl="2" w:tplc="F2C636D8">
      <w:numFmt w:val="decimal"/>
      <w:lvlText w:val=""/>
      <w:lvlJc w:val="left"/>
    </w:lvl>
    <w:lvl w:ilvl="3" w:tplc="7A0460B6">
      <w:numFmt w:val="decimal"/>
      <w:lvlText w:val=""/>
      <w:lvlJc w:val="left"/>
    </w:lvl>
    <w:lvl w:ilvl="4" w:tplc="7FE2831A">
      <w:numFmt w:val="decimal"/>
      <w:lvlText w:val=""/>
      <w:lvlJc w:val="left"/>
    </w:lvl>
    <w:lvl w:ilvl="5" w:tplc="FE3E4C26">
      <w:numFmt w:val="decimal"/>
      <w:lvlText w:val=""/>
      <w:lvlJc w:val="left"/>
    </w:lvl>
    <w:lvl w:ilvl="6" w:tplc="A5B24640">
      <w:numFmt w:val="decimal"/>
      <w:lvlText w:val=""/>
      <w:lvlJc w:val="left"/>
    </w:lvl>
    <w:lvl w:ilvl="7" w:tplc="69F8CE5C">
      <w:numFmt w:val="decimal"/>
      <w:lvlText w:val=""/>
      <w:lvlJc w:val="left"/>
    </w:lvl>
    <w:lvl w:ilvl="8" w:tplc="31CE05AC">
      <w:numFmt w:val="decimal"/>
      <w:lvlText w:val=""/>
      <w:lvlJc w:val="left"/>
    </w:lvl>
  </w:abstractNum>
  <w:abstractNum w:abstractNumId="73">
    <w:nsid w:val="00003087"/>
    <w:multiLevelType w:val="hybridMultilevel"/>
    <w:tmpl w:val="E14481F8"/>
    <w:lvl w:ilvl="0" w:tplc="7326D390">
      <w:start w:val="1"/>
      <w:numFmt w:val="bullet"/>
      <w:lvlText w:val=""/>
      <w:lvlJc w:val="left"/>
    </w:lvl>
    <w:lvl w:ilvl="1" w:tplc="C3145B70">
      <w:start w:val="1"/>
      <w:numFmt w:val="bullet"/>
      <w:lvlText w:val="В"/>
      <w:lvlJc w:val="left"/>
    </w:lvl>
    <w:lvl w:ilvl="2" w:tplc="47B68B34">
      <w:numFmt w:val="decimal"/>
      <w:lvlText w:val=""/>
      <w:lvlJc w:val="left"/>
    </w:lvl>
    <w:lvl w:ilvl="3" w:tplc="D0DC2252">
      <w:numFmt w:val="decimal"/>
      <w:lvlText w:val=""/>
      <w:lvlJc w:val="left"/>
    </w:lvl>
    <w:lvl w:ilvl="4" w:tplc="197E64D0">
      <w:numFmt w:val="decimal"/>
      <w:lvlText w:val=""/>
      <w:lvlJc w:val="left"/>
    </w:lvl>
    <w:lvl w:ilvl="5" w:tplc="046CF364">
      <w:numFmt w:val="decimal"/>
      <w:lvlText w:val=""/>
      <w:lvlJc w:val="left"/>
    </w:lvl>
    <w:lvl w:ilvl="6" w:tplc="C7849898">
      <w:numFmt w:val="decimal"/>
      <w:lvlText w:val=""/>
      <w:lvlJc w:val="left"/>
    </w:lvl>
    <w:lvl w:ilvl="7" w:tplc="88F484E6">
      <w:numFmt w:val="decimal"/>
      <w:lvlText w:val=""/>
      <w:lvlJc w:val="left"/>
    </w:lvl>
    <w:lvl w:ilvl="8" w:tplc="03123120">
      <w:numFmt w:val="decimal"/>
      <w:lvlText w:val=""/>
      <w:lvlJc w:val="left"/>
    </w:lvl>
  </w:abstractNum>
  <w:abstractNum w:abstractNumId="74">
    <w:nsid w:val="000030A7"/>
    <w:multiLevelType w:val="hybridMultilevel"/>
    <w:tmpl w:val="48E4CDC0"/>
    <w:lvl w:ilvl="0" w:tplc="D1F418AA">
      <w:start w:val="1"/>
      <w:numFmt w:val="bullet"/>
      <w:lvlText w:val="В"/>
      <w:lvlJc w:val="left"/>
    </w:lvl>
    <w:lvl w:ilvl="1" w:tplc="AD623308">
      <w:start w:val="1"/>
      <w:numFmt w:val="bullet"/>
      <w:lvlText w:val="К"/>
      <w:lvlJc w:val="left"/>
    </w:lvl>
    <w:lvl w:ilvl="2" w:tplc="0BE822CE">
      <w:numFmt w:val="decimal"/>
      <w:lvlText w:val=""/>
      <w:lvlJc w:val="left"/>
    </w:lvl>
    <w:lvl w:ilvl="3" w:tplc="B41C28AE">
      <w:numFmt w:val="decimal"/>
      <w:lvlText w:val=""/>
      <w:lvlJc w:val="left"/>
    </w:lvl>
    <w:lvl w:ilvl="4" w:tplc="2384F3A6">
      <w:numFmt w:val="decimal"/>
      <w:lvlText w:val=""/>
      <w:lvlJc w:val="left"/>
    </w:lvl>
    <w:lvl w:ilvl="5" w:tplc="D2EE8448">
      <w:numFmt w:val="decimal"/>
      <w:lvlText w:val=""/>
      <w:lvlJc w:val="left"/>
    </w:lvl>
    <w:lvl w:ilvl="6" w:tplc="634859D8">
      <w:numFmt w:val="decimal"/>
      <w:lvlText w:val=""/>
      <w:lvlJc w:val="left"/>
    </w:lvl>
    <w:lvl w:ilvl="7" w:tplc="084E0E9C">
      <w:numFmt w:val="decimal"/>
      <w:lvlText w:val=""/>
      <w:lvlJc w:val="left"/>
    </w:lvl>
    <w:lvl w:ilvl="8" w:tplc="F7D8CA32">
      <w:numFmt w:val="decimal"/>
      <w:lvlText w:val=""/>
      <w:lvlJc w:val="left"/>
    </w:lvl>
  </w:abstractNum>
  <w:abstractNum w:abstractNumId="75">
    <w:nsid w:val="000030F1"/>
    <w:multiLevelType w:val="hybridMultilevel"/>
    <w:tmpl w:val="8648ED28"/>
    <w:lvl w:ilvl="0" w:tplc="C97420BE">
      <w:start w:val="1"/>
      <w:numFmt w:val="bullet"/>
      <w:lvlText w:val="-"/>
      <w:lvlJc w:val="left"/>
    </w:lvl>
    <w:lvl w:ilvl="1" w:tplc="6A6044EA">
      <w:numFmt w:val="decimal"/>
      <w:lvlText w:val=""/>
      <w:lvlJc w:val="left"/>
    </w:lvl>
    <w:lvl w:ilvl="2" w:tplc="23364376">
      <w:numFmt w:val="decimal"/>
      <w:lvlText w:val=""/>
      <w:lvlJc w:val="left"/>
    </w:lvl>
    <w:lvl w:ilvl="3" w:tplc="65947192">
      <w:numFmt w:val="decimal"/>
      <w:lvlText w:val=""/>
      <w:lvlJc w:val="left"/>
    </w:lvl>
    <w:lvl w:ilvl="4" w:tplc="4A9A6C46">
      <w:numFmt w:val="decimal"/>
      <w:lvlText w:val=""/>
      <w:lvlJc w:val="left"/>
    </w:lvl>
    <w:lvl w:ilvl="5" w:tplc="13702AA6">
      <w:numFmt w:val="decimal"/>
      <w:lvlText w:val=""/>
      <w:lvlJc w:val="left"/>
    </w:lvl>
    <w:lvl w:ilvl="6" w:tplc="7FDCA1C4">
      <w:numFmt w:val="decimal"/>
      <w:lvlText w:val=""/>
      <w:lvlJc w:val="left"/>
    </w:lvl>
    <w:lvl w:ilvl="7" w:tplc="7D5485AE">
      <w:numFmt w:val="decimal"/>
      <w:lvlText w:val=""/>
      <w:lvlJc w:val="left"/>
    </w:lvl>
    <w:lvl w:ilvl="8" w:tplc="E916A120">
      <w:numFmt w:val="decimal"/>
      <w:lvlText w:val=""/>
      <w:lvlJc w:val="left"/>
    </w:lvl>
  </w:abstractNum>
  <w:abstractNum w:abstractNumId="76">
    <w:nsid w:val="00003295"/>
    <w:multiLevelType w:val="hybridMultilevel"/>
    <w:tmpl w:val="AB50D230"/>
    <w:lvl w:ilvl="0" w:tplc="2E7A845C">
      <w:start w:val="1"/>
      <w:numFmt w:val="bullet"/>
      <w:lvlText w:val="К"/>
      <w:lvlJc w:val="left"/>
    </w:lvl>
    <w:lvl w:ilvl="1" w:tplc="3C363DAA">
      <w:start w:val="1"/>
      <w:numFmt w:val="bullet"/>
      <w:lvlText w:val="•"/>
      <w:lvlJc w:val="left"/>
    </w:lvl>
    <w:lvl w:ilvl="2" w:tplc="309A03AA">
      <w:numFmt w:val="decimal"/>
      <w:lvlText w:val=""/>
      <w:lvlJc w:val="left"/>
    </w:lvl>
    <w:lvl w:ilvl="3" w:tplc="CAF46952">
      <w:numFmt w:val="decimal"/>
      <w:lvlText w:val=""/>
      <w:lvlJc w:val="left"/>
    </w:lvl>
    <w:lvl w:ilvl="4" w:tplc="03E84068">
      <w:numFmt w:val="decimal"/>
      <w:lvlText w:val=""/>
      <w:lvlJc w:val="left"/>
    </w:lvl>
    <w:lvl w:ilvl="5" w:tplc="4F024FAE">
      <w:numFmt w:val="decimal"/>
      <w:lvlText w:val=""/>
      <w:lvlJc w:val="left"/>
    </w:lvl>
    <w:lvl w:ilvl="6" w:tplc="48986E74">
      <w:numFmt w:val="decimal"/>
      <w:lvlText w:val=""/>
      <w:lvlJc w:val="left"/>
    </w:lvl>
    <w:lvl w:ilvl="7" w:tplc="CF661082">
      <w:numFmt w:val="decimal"/>
      <w:lvlText w:val=""/>
      <w:lvlJc w:val="left"/>
    </w:lvl>
    <w:lvl w:ilvl="8" w:tplc="C96485C6">
      <w:numFmt w:val="decimal"/>
      <w:lvlText w:val=""/>
      <w:lvlJc w:val="left"/>
    </w:lvl>
  </w:abstractNum>
  <w:abstractNum w:abstractNumId="77">
    <w:nsid w:val="00003382"/>
    <w:multiLevelType w:val="hybridMultilevel"/>
    <w:tmpl w:val="AAEEF0C4"/>
    <w:lvl w:ilvl="0" w:tplc="4532008C">
      <w:start w:val="1"/>
      <w:numFmt w:val="bullet"/>
      <w:lvlText w:val="в"/>
      <w:lvlJc w:val="left"/>
    </w:lvl>
    <w:lvl w:ilvl="1" w:tplc="5FD4B448">
      <w:start w:val="1"/>
      <w:numFmt w:val="bullet"/>
      <w:lvlText w:val="-"/>
      <w:lvlJc w:val="left"/>
    </w:lvl>
    <w:lvl w:ilvl="2" w:tplc="9F98FA84">
      <w:start w:val="1"/>
      <w:numFmt w:val="bullet"/>
      <w:lvlText w:val="В"/>
      <w:lvlJc w:val="left"/>
    </w:lvl>
    <w:lvl w:ilvl="3" w:tplc="55DC684C">
      <w:numFmt w:val="decimal"/>
      <w:lvlText w:val=""/>
      <w:lvlJc w:val="left"/>
    </w:lvl>
    <w:lvl w:ilvl="4" w:tplc="906264D6">
      <w:numFmt w:val="decimal"/>
      <w:lvlText w:val=""/>
      <w:lvlJc w:val="left"/>
    </w:lvl>
    <w:lvl w:ilvl="5" w:tplc="EECE0322">
      <w:numFmt w:val="decimal"/>
      <w:lvlText w:val=""/>
      <w:lvlJc w:val="left"/>
    </w:lvl>
    <w:lvl w:ilvl="6" w:tplc="AD8A0E0E">
      <w:numFmt w:val="decimal"/>
      <w:lvlText w:val=""/>
      <w:lvlJc w:val="left"/>
    </w:lvl>
    <w:lvl w:ilvl="7" w:tplc="B4A8197A">
      <w:numFmt w:val="decimal"/>
      <w:lvlText w:val=""/>
      <w:lvlJc w:val="left"/>
    </w:lvl>
    <w:lvl w:ilvl="8" w:tplc="BE7656AC">
      <w:numFmt w:val="decimal"/>
      <w:lvlText w:val=""/>
      <w:lvlJc w:val="left"/>
    </w:lvl>
  </w:abstractNum>
  <w:abstractNum w:abstractNumId="78">
    <w:nsid w:val="00003459"/>
    <w:multiLevelType w:val="hybridMultilevel"/>
    <w:tmpl w:val="752470F6"/>
    <w:lvl w:ilvl="0" w:tplc="EF320428">
      <w:start w:val="1"/>
      <w:numFmt w:val="bullet"/>
      <w:lvlText w:val="•"/>
      <w:lvlJc w:val="left"/>
    </w:lvl>
    <w:lvl w:ilvl="1" w:tplc="D17C12E8">
      <w:numFmt w:val="decimal"/>
      <w:lvlText w:val=""/>
      <w:lvlJc w:val="left"/>
    </w:lvl>
    <w:lvl w:ilvl="2" w:tplc="8B6AE6C4">
      <w:numFmt w:val="decimal"/>
      <w:lvlText w:val=""/>
      <w:lvlJc w:val="left"/>
    </w:lvl>
    <w:lvl w:ilvl="3" w:tplc="9B14EE86">
      <w:numFmt w:val="decimal"/>
      <w:lvlText w:val=""/>
      <w:lvlJc w:val="left"/>
    </w:lvl>
    <w:lvl w:ilvl="4" w:tplc="4FE68C4E">
      <w:numFmt w:val="decimal"/>
      <w:lvlText w:val=""/>
      <w:lvlJc w:val="left"/>
    </w:lvl>
    <w:lvl w:ilvl="5" w:tplc="FBD6F828">
      <w:numFmt w:val="decimal"/>
      <w:lvlText w:val=""/>
      <w:lvlJc w:val="left"/>
    </w:lvl>
    <w:lvl w:ilvl="6" w:tplc="E18C7B04">
      <w:numFmt w:val="decimal"/>
      <w:lvlText w:val=""/>
      <w:lvlJc w:val="left"/>
    </w:lvl>
    <w:lvl w:ilvl="7" w:tplc="CAC0C1DA">
      <w:numFmt w:val="decimal"/>
      <w:lvlText w:val=""/>
      <w:lvlJc w:val="left"/>
    </w:lvl>
    <w:lvl w:ilvl="8" w:tplc="6FE88278">
      <w:numFmt w:val="decimal"/>
      <w:lvlText w:val=""/>
      <w:lvlJc w:val="left"/>
    </w:lvl>
  </w:abstractNum>
  <w:abstractNum w:abstractNumId="79">
    <w:nsid w:val="00003492"/>
    <w:multiLevelType w:val="hybridMultilevel"/>
    <w:tmpl w:val="59B009B4"/>
    <w:lvl w:ilvl="0" w:tplc="77DCB626">
      <w:start w:val="1"/>
      <w:numFmt w:val="bullet"/>
      <w:lvlText w:val="и"/>
      <w:lvlJc w:val="left"/>
    </w:lvl>
    <w:lvl w:ilvl="1" w:tplc="809076BE">
      <w:start w:val="2"/>
      <w:numFmt w:val="decimal"/>
      <w:lvlText w:val="%2)"/>
      <w:lvlJc w:val="left"/>
    </w:lvl>
    <w:lvl w:ilvl="2" w:tplc="CF6AB130">
      <w:numFmt w:val="decimal"/>
      <w:lvlText w:val=""/>
      <w:lvlJc w:val="left"/>
    </w:lvl>
    <w:lvl w:ilvl="3" w:tplc="1E9836A2">
      <w:numFmt w:val="decimal"/>
      <w:lvlText w:val=""/>
      <w:lvlJc w:val="left"/>
    </w:lvl>
    <w:lvl w:ilvl="4" w:tplc="2C643E46">
      <w:numFmt w:val="decimal"/>
      <w:lvlText w:val=""/>
      <w:lvlJc w:val="left"/>
    </w:lvl>
    <w:lvl w:ilvl="5" w:tplc="5CCEE0E4">
      <w:numFmt w:val="decimal"/>
      <w:lvlText w:val=""/>
      <w:lvlJc w:val="left"/>
    </w:lvl>
    <w:lvl w:ilvl="6" w:tplc="0A9C74AE">
      <w:numFmt w:val="decimal"/>
      <w:lvlText w:val=""/>
      <w:lvlJc w:val="left"/>
    </w:lvl>
    <w:lvl w:ilvl="7" w:tplc="95E4BCD6">
      <w:numFmt w:val="decimal"/>
      <w:lvlText w:val=""/>
      <w:lvlJc w:val="left"/>
    </w:lvl>
    <w:lvl w:ilvl="8" w:tplc="E7B0F1F6">
      <w:numFmt w:val="decimal"/>
      <w:lvlText w:val=""/>
      <w:lvlJc w:val="left"/>
    </w:lvl>
  </w:abstractNum>
  <w:abstractNum w:abstractNumId="80">
    <w:nsid w:val="000036A1"/>
    <w:multiLevelType w:val="hybridMultilevel"/>
    <w:tmpl w:val="519C3428"/>
    <w:lvl w:ilvl="0" w:tplc="324AAC6C">
      <w:start w:val="1"/>
      <w:numFmt w:val="decimal"/>
      <w:lvlText w:val="%1"/>
      <w:lvlJc w:val="left"/>
    </w:lvl>
    <w:lvl w:ilvl="1" w:tplc="5D6422E0">
      <w:start w:val="1"/>
      <w:numFmt w:val="decimal"/>
      <w:lvlText w:val="%2."/>
      <w:lvlJc w:val="left"/>
    </w:lvl>
    <w:lvl w:ilvl="2" w:tplc="5C9C4E20">
      <w:numFmt w:val="decimal"/>
      <w:lvlText w:val=""/>
      <w:lvlJc w:val="left"/>
    </w:lvl>
    <w:lvl w:ilvl="3" w:tplc="900CA874">
      <w:numFmt w:val="decimal"/>
      <w:lvlText w:val=""/>
      <w:lvlJc w:val="left"/>
    </w:lvl>
    <w:lvl w:ilvl="4" w:tplc="1B3AE192">
      <w:numFmt w:val="decimal"/>
      <w:lvlText w:val=""/>
      <w:lvlJc w:val="left"/>
    </w:lvl>
    <w:lvl w:ilvl="5" w:tplc="3F063CFE">
      <w:numFmt w:val="decimal"/>
      <w:lvlText w:val=""/>
      <w:lvlJc w:val="left"/>
    </w:lvl>
    <w:lvl w:ilvl="6" w:tplc="5FB8AAC2">
      <w:numFmt w:val="decimal"/>
      <w:lvlText w:val=""/>
      <w:lvlJc w:val="left"/>
    </w:lvl>
    <w:lvl w:ilvl="7" w:tplc="44386C22">
      <w:numFmt w:val="decimal"/>
      <w:lvlText w:val=""/>
      <w:lvlJc w:val="left"/>
    </w:lvl>
    <w:lvl w:ilvl="8" w:tplc="D186BCA2">
      <w:numFmt w:val="decimal"/>
      <w:lvlText w:val=""/>
      <w:lvlJc w:val="left"/>
    </w:lvl>
  </w:abstractNum>
  <w:abstractNum w:abstractNumId="81">
    <w:nsid w:val="000036C2"/>
    <w:multiLevelType w:val="hybridMultilevel"/>
    <w:tmpl w:val="C9347BAC"/>
    <w:lvl w:ilvl="0" w:tplc="EE443882">
      <w:start w:val="1"/>
      <w:numFmt w:val="bullet"/>
      <w:lvlText w:val="-"/>
      <w:lvlJc w:val="left"/>
    </w:lvl>
    <w:lvl w:ilvl="1" w:tplc="33E65510">
      <w:numFmt w:val="decimal"/>
      <w:lvlText w:val=""/>
      <w:lvlJc w:val="left"/>
    </w:lvl>
    <w:lvl w:ilvl="2" w:tplc="C4AA3F8C">
      <w:numFmt w:val="decimal"/>
      <w:lvlText w:val=""/>
      <w:lvlJc w:val="left"/>
    </w:lvl>
    <w:lvl w:ilvl="3" w:tplc="4E36C220">
      <w:numFmt w:val="decimal"/>
      <w:lvlText w:val=""/>
      <w:lvlJc w:val="left"/>
    </w:lvl>
    <w:lvl w:ilvl="4" w:tplc="E7B6EC4E">
      <w:numFmt w:val="decimal"/>
      <w:lvlText w:val=""/>
      <w:lvlJc w:val="left"/>
    </w:lvl>
    <w:lvl w:ilvl="5" w:tplc="FB8E0522">
      <w:numFmt w:val="decimal"/>
      <w:lvlText w:val=""/>
      <w:lvlJc w:val="left"/>
    </w:lvl>
    <w:lvl w:ilvl="6" w:tplc="2E68BE00">
      <w:numFmt w:val="decimal"/>
      <w:lvlText w:val=""/>
      <w:lvlJc w:val="left"/>
    </w:lvl>
    <w:lvl w:ilvl="7" w:tplc="BEEE27D2">
      <w:numFmt w:val="decimal"/>
      <w:lvlText w:val=""/>
      <w:lvlJc w:val="left"/>
    </w:lvl>
    <w:lvl w:ilvl="8" w:tplc="2646D952">
      <w:numFmt w:val="decimal"/>
      <w:lvlText w:val=""/>
      <w:lvlJc w:val="left"/>
    </w:lvl>
  </w:abstractNum>
  <w:abstractNum w:abstractNumId="82">
    <w:nsid w:val="00003807"/>
    <w:multiLevelType w:val="hybridMultilevel"/>
    <w:tmpl w:val="CF0ECA88"/>
    <w:lvl w:ilvl="0" w:tplc="4BC64AE2">
      <w:start w:val="1"/>
      <w:numFmt w:val="bullet"/>
      <w:lvlText w:val="-"/>
      <w:lvlJc w:val="left"/>
    </w:lvl>
    <w:lvl w:ilvl="1" w:tplc="47F4D43E">
      <w:numFmt w:val="decimal"/>
      <w:lvlText w:val=""/>
      <w:lvlJc w:val="left"/>
    </w:lvl>
    <w:lvl w:ilvl="2" w:tplc="DEE8E62C">
      <w:numFmt w:val="decimal"/>
      <w:lvlText w:val=""/>
      <w:lvlJc w:val="left"/>
    </w:lvl>
    <w:lvl w:ilvl="3" w:tplc="ADDC63A6">
      <w:numFmt w:val="decimal"/>
      <w:lvlText w:val=""/>
      <w:lvlJc w:val="left"/>
    </w:lvl>
    <w:lvl w:ilvl="4" w:tplc="49BE628A">
      <w:numFmt w:val="decimal"/>
      <w:lvlText w:val=""/>
      <w:lvlJc w:val="left"/>
    </w:lvl>
    <w:lvl w:ilvl="5" w:tplc="D13A2926">
      <w:numFmt w:val="decimal"/>
      <w:lvlText w:val=""/>
      <w:lvlJc w:val="left"/>
    </w:lvl>
    <w:lvl w:ilvl="6" w:tplc="F93E52CA">
      <w:numFmt w:val="decimal"/>
      <w:lvlText w:val=""/>
      <w:lvlJc w:val="left"/>
    </w:lvl>
    <w:lvl w:ilvl="7" w:tplc="61C4F756">
      <w:numFmt w:val="decimal"/>
      <w:lvlText w:val=""/>
      <w:lvlJc w:val="left"/>
    </w:lvl>
    <w:lvl w:ilvl="8" w:tplc="2E9EBF08">
      <w:numFmt w:val="decimal"/>
      <w:lvlText w:val=""/>
      <w:lvlJc w:val="left"/>
    </w:lvl>
  </w:abstractNum>
  <w:abstractNum w:abstractNumId="83">
    <w:nsid w:val="00003960"/>
    <w:multiLevelType w:val="hybridMultilevel"/>
    <w:tmpl w:val="C7CED01C"/>
    <w:lvl w:ilvl="0" w:tplc="71AA1656">
      <w:start w:val="3"/>
      <w:numFmt w:val="decimal"/>
      <w:lvlText w:val="%1."/>
      <w:lvlJc w:val="left"/>
    </w:lvl>
    <w:lvl w:ilvl="1" w:tplc="31063C94">
      <w:numFmt w:val="decimal"/>
      <w:lvlText w:val=""/>
      <w:lvlJc w:val="left"/>
    </w:lvl>
    <w:lvl w:ilvl="2" w:tplc="4DF8A5CC">
      <w:numFmt w:val="decimal"/>
      <w:lvlText w:val=""/>
      <w:lvlJc w:val="left"/>
    </w:lvl>
    <w:lvl w:ilvl="3" w:tplc="230E1746">
      <w:numFmt w:val="decimal"/>
      <w:lvlText w:val=""/>
      <w:lvlJc w:val="left"/>
    </w:lvl>
    <w:lvl w:ilvl="4" w:tplc="56F2D368">
      <w:numFmt w:val="decimal"/>
      <w:lvlText w:val=""/>
      <w:lvlJc w:val="left"/>
    </w:lvl>
    <w:lvl w:ilvl="5" w:tplc="BF4A1DA4">
      <w:numFmt w:val="decimal"/>
      <w:lvlText w:val=""/>
      <w:lvlJc w:val="left"/>
    </w:lvl>
    <w:lvl w:ilvl="6" w:tplc="98A0E282">
      <w:numFmt w:val="decimal"/>
      <w:lvlText w:val=""/>
      <w:lvlJc w:val="left"/>
    </w:lvl>
    <w:lvl w:ilvl="7" w:tplc="53926F90">
      <w:numFmt w:val="decimal"/>
      <w:lvlText w:val=""/>
      <w:lvlJc w:val="left"/>
    </w:lvl>
    <w:lvl w:ilvl="8" w:tplc="8670DB1C">
      <w:numFmt w:val="decimal"/>
      <w:lvlText w:val=""/>
      <w:lvlJc w:val="left"/>
    </w:lvl>
  </w:abstractNum>
  <w:abstractNum w:abstractNumId="84">
    <w:nsid w:val="000039CE"/>
    <w:multiLevelType w:val="hybridMultilevel"/>
    <w:tmpl w:val="5220EF52"/>
    <w:lvl w:ilvl="0" w:tplc="CF92C0EC">
      <w:start w:val="1"/>
      <w:numFmt w:val="bullet"/>
      <w:lvlText w:val="В"/>
      <w:lvlJc w:val="left"/>
    </w:lvl>
    <w:lvl w:ilvl="1" w:tplc="B62A0850">
      <w:numFmt w:val="decimal"/>
      <w:lvlText w:val=""/>
      <w:lvlJc w:val="left"/>
    </w:lvl>
    <w:lvl w:ilvl="2" w:tplc="41827316">
      <w:numFmt w:val="decimal"/>
      <w:lvlText w:val=""/>
      <w:lvlJc w:val="left"/>
    </w:lvl>
    <w:lvl w:ilvl="3" w:tplc="93F6AA14">
      <w:numFmt w:val="decimal"/>
      <w:lvlText w:val=""/>
      <w:lvlJc w:val="left"/>
    </w:lvl>
    <w:lvl w:ilvl="4" w:tplc="66E27990">
      <w:numFmt w:val="decimal"/>
      <w:lvlText w:val=""/>
      <w:lvlJc w:val="left"/>
    </w:lvl>
    <w:lvl w:ilvl="5" w:tplc="F2763934">
      <w:numFmt w:val="decimal"/>
      <w:lvlText w:val=""/>
      <w:lvlJc w:val="left"/>
    </w:lvl>
    <w:lvl w:ilvl="6" w:tplc="11A40756">
      <w:numFmt w:val="decimal"/>
      <w:lvlText w:val=""/>
      <w:lvlJc w:val="left"/>
    </w:lvl>
    <w:lvl w:ilvl="7" w:tplc="E48EAF60">
      <w:numFmt w:val="decimal"/>
      <w:lvlText w:val=""/>
      <w:lvlJc w:val="left"/>
    </w:lvl>
    <w:lvl w:ilvl="8" w:tplc="A2DC7596">
      <w:numFmt w:val="decimal"/>
      <w:lvlText w:val=""/>
      <w:lvlJc w:val="left"/>
    </w:lvl>
  </w:abstractNum>
  <w:abstractNum w:abstractNumId="85">
    <w:nsid w:val="00003A8D"/>
    <w:multiLevelType w:val="hybridMultilevel"/>
    <w:tmpl w:val="C120A106"/>
    <w:lvl w:ilvl="0" w:tplc="EC1ECEEE">
      <w:start w:val="1"/>
      <w:numFmt w:val="decimal"/>
      <w:lvlText w:val="%1"/>
      <w:lvlJc w:val="left"/>
    </w:lvl>
    <w:lvl w:ilvl="1" w:tplc="2B48D686">
      <w:numFmt w:val="decimal"/>
      <w:lvlText w:val=""/>
      <w:lvlJc w:val="left"/>
    </w:lvl>
    <w:lvl w:ilvl="2" w:tplc="7BD0809C">
      <w:numFmt w:val="decimal"/>
      <w:lvlText w:val=""/>
      <w:lvlJc w:val="left"/>
    </w:lvl>
    <w:lvl w:ilvl="3" w:tplc="535C8394">
      <w:numFmt w:val="decimal"/>
      <w:lvlText w:val=""/>
      <w:lvlJc w:val="left"/>
    </w:lvl>
    <w:lvl w:ilvl="4" w:tplc="384E5D2A">
      <w:numFmt w:val="decimal"/>
      <w:lvlText w:val=""/>
      <w:lvlJc w:val="left"/>
    </w:lvl>
    <w:lvl w:ilvl="5" w:tplc="8938B488">
      <w:numFmt w:val="decimal"/>
      <w:lvlText w:val=""/>
      <w:lvlJc w:val="left"/>
    </w:lvl>
    <w:lvl w:ilvl="6" w:tplc="58C02994">
      <w:numFmt w:val="decimal"/>
      <w:lvlText w:val=""/>
      <w:lvlJc w:val="left"/>
    </w:lvl>
    <w:lvl w:ilvl="7" w:tplc="5DF886A8">
      <w:numFmt w:val="decimal"/>
      <w:lvlText w:val=""/>
      <w:lvlJc w:val="left"/>
    </w:lvl>
    <w:lvl w:ilvl="8" w:tplc="5BB2599A">
      <w:numFmt w:val="decimal"/>
      <w:lvlText w:val=""/>
      <w:lvlJc w:val="left"/>
    </w:lvl>
  </w:abstractNum>
  <w:abstractNum w:abstractNumId="86">
    <w:nsid w:val="00003B97"/>
    <w:multiLevelType w:val="hybridMultilevel"/>
    <w:tmpl w:val="5C5EEF24"/>
    <w:lvl w:ilvl="0" w:tplc="CF0A592E">
      <w:start w:val="5"/>
      <w:numFmt w:val="decimal"/>
      <w:lvlText w:val="%1."/>
      <w:lvlJc w:val="left"/>
    </w:lvl>
    <w:lvl w:ilvl="1" w:tplc="CB62E240">
      <w:numFmt w:val="decimal"/>
      <w:lvlText w:val=""/>
      <w:lvlJc w:val="left"/>
    </w:lvl>
    <w:lvl w:ilvl="2" w:tplc="312A8C98">
      <w:numFmt w:val="decimal"/>
      <w:lvlText w:val=""/>
      <w:lvlJc w:val="left"/>
    </w:lvl>
    <w:lvl w:ilvl="3" w:tplc="1D246234">
      <w:numFmt w:val="decimal"/>
      <w:lvlText w:val=""/>
      <w:lvlJc w:val="left"/>
    </w:lvl>
    <w:lvl w:ilvl="4" w:tplc="BF9AEF34">
      <w:numFmt w:val="decimal"/>
      <w:lvlText w:val=""/>
      <w:lvlJc w:val="left"/>
    </w:lvl>
    <w:lvl w:ilvl="5" w:tplc="45F416B8">
      <w:numFmt w:val="decimal"/>
      <w:lvlText w:val=""/>
      <w:lvlJc w:val="left"/>
    </w:lvl>
    <w:lvl w:ilvl="6" w:tplc="D870C148">
      <w:numFmt w:val="decimal"/>
      <w:lvlText w:val=""/>
      <w:lvlJc w:val="left"/>
    </w:lvl>
    <w:lvl w:ilvl="7" w:tplc="6E7634CE">
      <w:numFmt w:val="decimal"/>
      <w:lvlText w:val=""/>
      <w:lvlJc w:val="left"/>
    </w:lvl>
    <w:lvl w:ilvl="8" w:tplc="39E20716">
      <w:numFmt w:val="decimal"/>
      <w:lvlText w:val=""/>
      <w:lvlJc w:val="left"/>
    </w:lvl>
  </w:abstractNum>
  <w:abstractNum w:abstractNumId="87">
    <w:nsid w:val="00003BB1"/>
    <w:multiLevelType w:val="hybridMultilevel"/>
    <w:tmpl w:val="8BEA2D80"/>
    <w:lvl w:ilvl="0" w:tplc="D5023B3A">
      <w:start w:val="1"/>
      <w:numFmt w:val="decimal"/>
      <w:lvlText w:val="%1"/>
      <w:lvlJc w:val="left"/>
    </w:lvl>
    <w:lvl w:ilvl="1" w:tplc="81806C10">
      <w:start w:val="1"/>
      <w:numFmt w:val="decimal"/>
      <w:lvlText w:val="%2)"/>
      <w:lvlJc w:val="left"/>
    </w:lvl>
    <w:lvl w:ilvl="2" w:tplc="278448B4">
      <w:numFmt w:val="decimal"/>
      <w:lvlText w:val=""/>
      <w:lvlJc w:val="left"/>
    </w:lvl>
    <w:lvl w:ilvl="3" w:tplc="B6324D0A">
      <w:numFmt w:val="decimal"/>
      <w:lvlText w:val=""/>
      <w:lvlJc w:val="left"/>
    </w:lvl>
    <w:lvl w:ilvl="4" w:tplc="DBAAAEEA">
      <w:numFmt w:val="decimal"/>
      <w:lvlText w:val=""/>
      <w:lvlJc w:val="left"/>
    </w:lvl>
    <w:lvl w:ilvl="5" w:tplc="C19C39C4">
      <w:numFmt w:val="decimal"/>
      <w:lvlText w:val=""/>
      <w:lvlJc w:val="left"/>
    </w:lvl>
    <w:lvl w:ilvl="6" w:tplc="76286F20">
      <w:numFmt w:val="decimal"/>
      <w:lvlText w:val=""/>
      <w:lvlJc w:val="left"/>
    </w:lvl>
    <w:lvl w:ilvl="7" w:tplc="8FD4427C">
      <w:numFmt w:val="decimal"/>
      <w:lvlText w:val=""/>
      <w:lvlJc w:val="left"/>
    </w:lvl>
    <w:lvl w:ilvl="8" w:tplc="F022DE24">
      <w:numFmt w:val="decimal"/>
      <w:lvlText w:val=""/>
      <w:lvlJc w:val="left"/>
    </w:lvl>
  </w:abstractNum>
  <w:abstractNum w:abstractNumId="88">
    <w:nsid w:val="00003EE9"/>
    <w:multiLevelType w:val="hybridMultilevel"/>
    <w:tmpl w:val="86841CAA"/>
    <w:lvl w:ilvl="0" w:tplc="EE502214">
      <w:start w:val="1"/>
      <w:numFmt w:val="bullet"/>
      <w:lvlText w:val="С"/>
      <w:lvlJc w:val="left"/>
    </w:lvl>
    <w:lvl w:ilvl="1" w:tplc="E320CF00">
      <w:numFmt w:val="decimal"/>
      <w:lvlText w:val=""/>
      <w:lvlJc w:val="left"/>
    </w:lvl>
    <w:lvl w:ilvl="2" w:tplc="F15C0020">
      <w:numFmt w:val="decimal"/>
      <w:lvlText w:val=""/>
      <w:lvlJc w:val="left"/>
    </w:lvl>
    <w:lvl w:ilvl="3" w:tplc="48EAC24A">
      <w:numFmt w:val="decimal"/>
      <w:lvlText w:val=""/>
      <w:lvlJc w:val="left"/>
    </w:lvl>
    <w:lvl w:ilvl="4" w:tplc="1194B2B0">
      <w:numFmt w:val="decimal"/>
      <w:lvlText w:val=""/>
      <w:lvlJc w:val="left"/>
    </w:lvl>
    <w:lvl w:ilvl="5" w:tplc="B6D8110C">
      <w:numFmt w:val="decimal"/>
      <w:lvlText w:val=""/>
      <w:lvlJc w:val="left"/>
    </w:lvl>
    <w:lvl w:ilvl="6" w:tplc="57DE6B7A">
      <w:numFmt w:val="decimal"/>
      <w:lvlText w:val=""/>
      <w:lvlJc w:val="left"/>
    </w:lvl>
    <w:lvl w:ilvl="7" w:tplc="9D987560">
      <w:numFmt w:val="decimal"/>
      <w:lvlText w:val=""/>
      <w:lvlJc w:val="left"/>
    </w:lvl>
    <w:lvl w:ilvl="8" w:tplc="435472F4">
      <w:numFmt w:val="decimal"/>
      <w:lvlText w:val=""/>
      <w:lvlJc w:val="left"/>
    </w:lvl>
  </w:abstractNum>
  <w:abstractNum w:abstractNumId="89">
    <w:nsid w:val="00003F0B"/>
    <w:multiLevelType w:val="hybridMultilevel"/>
    <w:tmpl w:val="56D8EDCA"/>
    <w:lvl w:ilvl="0" w:tplc="1044508E">
      <w:start w:val="3"/>
      <w:numFmt w:val="decimal"/>
      <w:lvlText w:val="%1."/>
      <w:lvlJc w:val="left"/>
    </w:lvl>
    <w:lvl w:ilvl="1" w:tplc="A99C76D4">
      <w:numFmt w:val="decimal"/>
      <w:lvlText w:val=""/>
      <w:lvlJc w:val="left"/>
    </w:lvl>
    <w:lvl w:ilvl="2" w:tplc="39F6F148">
      <w:numFmt w:val="decimal"/>
      <w:lvlText w:val=""/>
      <w:lvlJc w:val="left"/>
    </w:lvl>
    <w:lvl w:ilvl="3" w:tplc="E4145AB4">
      <w:numFmt w:val="decimal"/>
      <w:lvlText w:val=""/>
      <w:lvlJc w:val="left"/>
    </w:lvl>
    <w:lvl w:ilvl="4" w:tplc="01EE411A">
      <w:numFmt w:val="decimal"/>
      <w:lvlText w:val=""/>
      <w:lvlJc w:val="left"/>
    </w:lvl>
    <w:lvl w:ilvl="5" w:tplc="14A8BD5E">
      <w:numFmt w:val="decimal"/>
      <w:lvlText w:val=""/>
      <w:lvlJc w:val="left"/>
    </w:lvl>
    <w:lvl w:ilvl="6" w:tplc="62664BF6">
      <w:numFmt w:val="decimal"/>
      <w:lvlText w:val=""/>
      <w:lvlJc w:val="left"/>
    </w:lvl>
    <w:lvl w:ilvl="7" w:tplc="AAD897F2">
      <w:numFmt w:val="decimal"/>
      <w:lvlText w:val=""/>
      <w:lvlJc w:val="left"/>
    </w:lvl>
    <w:lvl w:ilvl="8" w:tplc="AFC6ED44">
      <w:numFmt w:val="decimal"/>
      <w:lvlText w:val=""/>
      <w:lvlJc w:val="left"/>
    </w:lvl>
  </w:abstractNum>
  <w:abstractNum w:abstractNumId="90">
    <w:nsid w:val="00003F4A"/>
    <w:multiLevelType w:val="hybridMultilevel"/>
    <w:tmpl w:val="B212D2FE"/>
    <w:lvl w:ilvl="0" w:tplc="F6DA8EA0">
      <w:start w:val="2"/>
      <w:numFmt w:val="decimal"/>
      <w:lvlText w:val="%1."/>
      <w:lvlJc w:val="left"/>
    </w:lvl>
    <w:lvl w:ilvl="1" w:tplc="2BB2D428">
      <w:numFmt w:val="decimal"/>
      <w:lvlText w:val=""/>
      <w:lvlJc w:val="left"/>
    </w:lvl>
    <w:lvl w:ilvl="2" w:tplc="AE2C63C2">
      <w:numFmt w:val="decimal"/>
      <w:lvlText w:val=""/>
      <w:lvlJc w:val="left"/>
    </w:lvl>
    <w:lvl w:ilvl="3" w:tplc="6E74F93A">
      <w:numFmt w:val="decimal"/>
      <w:lvlText w:val=""/>
      <w:lvlJc w:val="left"/>
    </w:lvl>
    <w:lvl w:ilvl="4" w:tplc="E13654C2">
      <w:numFmt w:val="decimal"/>
      <w:lvlText w:val=""/>
      <w:lvlJc w:val="left"/>
    </w:lvl>
    <w:lvl w:ilvl="5" w:tplc="2A6CF39E">
      <w:numFmt w:val="decimal"/>
      <w:lvlText w:val=""/>
      <w:lvlJc w:val="left"/>
    </w:lvl>
    <w:lvl w:ilvl="6" w:tplc="9CE223A8">
      <w:numFmt w:val="decimal"/>
      <w:lvlText w:val=""/>
      <w:lvlJc w:val="left"/>
    </w:lvl>
    <w:lvl w:ilvl="7" w:tplc="6CDCD02A">
      <w:numFmt w:val="decimal"/>
      <w:lvlText w:val=""/>
      <w:lvlJc w:val="left"/>
    </w:lvl>
    <w:lvl w:ilvl="8" w:tplc="548A9D12">
      <w:numFmt w:val="decimal"/>
      <w:lvlText w:val=""/>
      <w:lvlJc w:val="left"/>
    </w:lvl>
  </w:abstractNum>
  <w:abstractNum w:abstractNumId="91">
    <w:nsid w:val="00003F97"/>
    <w:multiLevelType w:val="hybridMultilevel"/>
    <w:tmpl w:val="29F27A5C"/>
    <w:lvl w:ilvl="0" w:tplc="AD4CB600">
      <w:start w:val="1"/>
      <w:numFmt w:val="decimal"/>
      <w:lvlText w:val="%1."/>
      <w:lvlJc w:val="left"/>
    </w:lvl>
    <w:lvl w:ilvl="1" w:tplc="C8AAADA0">
      <w:numFmt w:val="decimal"/>
      <w:lvlText w:val=""/>
      <w:lvlJc w:val="left"/>
    </w:lvl>
    <w:lvl w:ilvl="2" w:tplc="5C56B690">
      <w:numFmt w:val="decimal"/>
      <w:lvlText w:val=""/>
      <w:lvlJc w:val="left"/>
    </w:lvl>
    <w:lvl w:ilvl="3" w:tplc="5150F520">
      <w:numFmt w:val="decimal"/>
      <w:lvlText w:val=""/>
      <w:lvlJc w:val="left"/>
    </w:lvl>
    <w:lvl w:ilvl="4" w:tplc="76C03448">
      <w:numFmt w:val="decimal"/>
      <w:lvlText w:val=""/>
      <w:lvlJc w:val="left"/>
    </w:lvl>
    <w:lvl w:ilvl="5" w:tplc="FCFC050E">
      <w:numFmt w:val="decimal"/>
      <w:lvlText w:val=""/>
      <w:lvlJc w:val="left"/>
    </w:lvl>
    <w:lvl w:ilvl="6" w:tplc="4DF4FD42">
      <w:numFmt w:val="decimal"/>
      <w:lvlText w:val=""/>
      <w:lvlJc w:val="left"/>
    </w:lvl>
    <w:lvl w:ilvl="7" w:tplc="7DB2B1F6">
      <w:numFmt w:val="decimal"/>
      <w:lvlText w:val=""/>
      <w:lvlJc w:val="left"/>
    </w:lvl>
    <w:lvl w:ilvl="8" w:tplc="CF2AF7B4">
      <w:numFmt w:val="decimal"/>
      <w:lvlText w:val=""/>
      <w:lvlJc w:val="left"/>
    </w:lvl>
  </w:abstractNum>
  <w:abstractNum w:abstractNumId="92">
    <w:nsid w:val="00003F9A"/>
    <w:multiLevelType w:val="hybridMultilevel"/>
    <w:tmpl w:val="2E40CB34"/>
    <w:lvl w:ilvl="0" w:tplc="12523C48">
      <w:start w:val="1"/>
      <w:numFmt w:val="bullet"/>
      <w:lvlText w:val="НН"/>
      <w:lvlJc w:val="left"/>
    </w:lvl>
    <w:lvl w:ilvl="1" w:tplc="146AA516">
      <w:numFmt w:val="decimal"/>
      <w:lvlText w:val=""/>
      <w:lvlJc w:val="left"/>
    </w:lvl>
    <w:lvl w:ilvl="2" w:tplc="E188C35A">
      <w:numFmt w:val="decimal"/>
      <w:lvlText w:val=""/>
      <w:lvlJc w:val="left"/>
    </w:lvl>
    <w:lvl w:ilvl="3" w:tplc="D2A247B4">
      <w:numFmt w:val="decimal"/>
      <w:lvlText w:val=""/>
      <w:lvlJc w:val="left"/>
    </w:lvl>
    <w:lvl w:ilvl="4" w:tplc="5B52C146">
      <w:numFmt w:val="decimal"/>
      <w:lvlText w:val=""/>
      <w:lvlJc w:val="left"/>
    </w:lvl>
    <w:lvl w:ilvl="5" w:tplc="2FECEBBC">
      <w:numFmt w:val="decimal"/>
      <w:lvlText w:val=""/>
      <w:lvlJc w:val="left"/>
    </w:lvl>
    <w:lvl w:ilvl="6" w:tplc="1A66FF32">
      <w:numFmt w:val="decimal"/>
      <w:lvlText w:val=""/>
      <w:lvlJc w:val="left"/>
    </w:lvl>
    <w:lvl w:ilvl="7" w:tplc="A4A4AB0E">
      <w:numFmt w:val="decimal"/>
      <w:lvlText w:val=""/>
      <w:lvlJc w:val="left"/>
    </w:lvl>
    <w:lvl w:ilvl="8" w:tplc="BA1A0594">
      <w:numFmt w:val="decimal"/>
      <w:lvlText w:val=""/>
      <w:lvlJc w:val="left"/>
    </w:lvl>
  </w:abstractNum>
  <w:abstractNum w:abstractNumId="93">
    <w:nsid w:val="00004027"/>
    <w:multiLevelType w:val="hybridMultilevel"/>
    <w:tmpl w:val="5B78831E"/>
    <w:lvl w:ilvl="0" w:tplc="8070E9E0">
      <w:start w:val="1"/>
      <w:numFmt w:val="bullet"/>
      <w:lvlText w:val="-"/>
      <w:lvlJc w:val="left"/>
    </w:lvl>
    <w:lvl w:ilvl="1" w:tplc="F858E772">
      <w:start w:val="1"/>
      <w:numFmt w:val="bullet"/>
      <w:lvlText w:val="В"/>
      <w:lvlJc w:val="left"/>
    </w:lvl>
    <w:lvl w:ilvl="2" w:tplc="831C6BD8">
      <w:numFmt w:val="decimal"/>
      <w:lvlText w:val=""/>
      <w:lvlJc w:val="left"/>
    </w:lvl>
    <w:lvl w:ilvl="3" w:tplc="AE14AF9E">
      <w:numFmt w:val="decimal"/>
      <w:lvlText w:val=""/>
      <w:lvlJc w:val="left"/>
    </w:lvl>
    <w:lvl w:ilvl="4" w:tplc="E78A3108">
      <w:numFmt w:val="decimal"/>
      <w:lvlText w:val=""/>
      <w:lvlJc w:val="left"/>
    </w:lvl>
    <w:lvl w:ilvl="5" w:tplc="8B48C704">
      <w:numFmt w:val="decimal"/>
      <w:lvlText w:val=""/>
      <w:lvlJc w:val="left"/>
    </w:lvl>
    <w:lvl w:ilvl="6" w:tplc="8E5E37D4">
      <w:numFmt w:val="decimal"/>
      <w:lvlText w:val=""/>
      <w:lvlJc w:val="left"/>
    </w:lvl>
    <w:lvl w:ilvl="7" w:tplc="4560C8D4">
      <w:numFmt w:val="decimal"/>
      <w:lvlText w:val=""/>
      <w:lvlJc w:val="left"/>
    </w:lvl>
    <w:lvl w:ilvl="8" w:tplc="EBB42034">
      <w:numFmt w:val="decimal"/>
      <w:lvlText w:val=""/>
      <w:lvlJc w:val="left"/>
    </w:lvl>
  </w:abstractNum>
  <w:abstractNum w:abstractNumId="94">
    <w:nsid w:val="00004087"/>
    <w:multiLevelType w:val="hybridMultilevel"/>
    <w:tmpl w:val="D0B0673A"/>
    <w:lvl w:ilvl="0" w:tplc="ACEC524E">
      <w:start w:val="1"/>
      <w:numFmt w:val="bullet"/>
      <w:lvlText w:val="•"/>
      <w:lvlJc w:val="left"/>
    </w:lvl>
    <w:lvl w:ilvl="1" w:tplc="DD00F93E">
      <w:numFmt w:val="decimal"/>
      <w:lvlText w:val=""/>
      <w:lvlJc w:val="left"/>
    </w:lvl>
    <w:lvl w:ilvl="2" w:tplc="4ED6E28A">
      <w:numFmt w:val="decimal"/>
      <w:lvlText w:val=""/>
      <w:lvlJc w:val="left"/>
    </w:lvl>
    <w:lvl w:ilvl="3" w:tplc="455E9D5E">
      <w:numFmt w:val="decimal"/>
      <w:lvlText w:val=""/>
      <w:lvlJc w:val="left"/>
    </w:lvl>
    <w:lvl w:ilvl="4" w:tplc="AA4CCB68">
      <w:numFmt w:val="decimal"/>
      <w:lvlText w:val=""/>
      <w:lvlJc w:val="left"/>
    </w:lvl>
    <w:lvl w:ilvl="5" w:tplc="010A1E3A">
      <w:numFmt w:val="decimal"/>
      <w:lvlText w:val=""/>
      <w:lvlJc w:val="left"/>
    </w:lvl>
    <w:lvl w:ilvl="6" w:tplc="08B6A438">
      <w:numFmt w:val="decimal"/>
      <w:lvlText w:val=""/>
      <w:lvlJc w:val="left"/>
    </w:lvl>
    <w:lvl w:ilvl="7" w:tplc="A4060A8E">
      <w:numFmt w:val="decimal"/>
      <w:lvlText w:val=""/>
      <w:lvlJc w:val="left"/>
    </w:lvl>
    <w:lvl w:ilvl="8" w:tplc="35EE507A">
      <w:numFmt w:val="decimal"/>
      <w:lvlText w:val=""/>
      <w:lvlJc w:val="left"/>
    </w:lvl>
  </w:abstractNum>
  <w:abstractNum w:abstractNumId="95">
    <w:nsid w:val="000040A5"/>
    <w:multiLevelType w:val="hybridMultilevel"/>
    <w:tmpl w:val="9D0681E6"/>
    <w:lvl w:ilvl="0" w:tplc="F48A1640">
      <w:start w:val="116"/>
      <w:numFmt w:val="decimal"/>
      <w:lvlText w:val="%1"/>
      <w:lvlJc w:val="left"/>
    </w:lvl>
    <w:lvl w:ilvl="1" w:tplc="052A7C20">
      <w:numFmt w:val="decimal"/>
      <w:lvlText w:val=""/>
      <w:lvlJc w:val="left"/>
    </w:lvl>
    <w:lvl w:ilvl="2" w:tplc="4BB4C872">
      <w:numFmt w:val="decimal"/>
      <w:lvlText w:val=""/>
      <w:lvlJc w:val="left"/>
    </w:lvl>
    <w:lvl w:ilvl="3" w:tplc="6EE4B514">
      <w:numFmt w:val="decimal"/>
      <w:lvlText w:val=""/>
      <w:lvlJc w:val="left"/>
    </w:lvl>
    <w:lvl w:ilvl="4" w:tplc="78EC7534">
      <w:numFmt w:val="decimal"/>
      <w:lvlText w:val=""/>
      <w:lvlJc w:val="left"/>
    </w:lvl>
    <w:lvl w:ilvl="5" w:tplc="B9F6BDF8">
      <w:numFmt w:val="decimal"/>
      <w:lvlText w:val=""/>
      <w:lvlJc w:val="left"/>
    </w:lvl>
    <w:lvl w:ilvl="6" w:tplc="813079C6">
      <w:numFmt w:val="decimal"/>
      <w:lvlText w:val=""/>
      <w:lvlJc w:val="left"/>
    </w:lvl>
    <w:lvl w:ilvl="7" w:tplc="35405FC4">
      <w:numFmt w:val="decimal"/>
      <w:lvlText w:val=""/>
      <w:lvlJc w:val="left"/>
    </w:lvl>
    <w:lvl w:ilvl="8" w:tplc="3736747A">
      <w:numFmt w:val="decimal"/>
      <w:lvlText w:val=""/>
      <w:lvlJc w:val="left"/>
    </w:lvl>
  </w:abstractNum>
  <w:abstractNum w:abstractNumId="96">
    <w:nsid w:val="0000412F"/>
    <w:multiLevelType w:val="hybridMultilevel"/>
    <w:tmpl w:val="0A8C1290"/>
    <w:lvl w:ilvl="0" w:tplc="97F645F4">
      <w:start w:val="1"/>
      <w:numFmt w:val="bullet"/>
      <w:lvlText w:val="-"/>
      <w:lvlJc w:val="left"/>
    </w:lvl>
    <w:lvl w:ilvl="1" w:tplc="32FA22DC">
      <w:numFmt w:val="decimal"/>
      <w:lvlText w:val=""/>
      <w:lvlJc w:val="left"/>
    </w:lvl>
    <w:lvl w:ilvl="2" w:tplc="D34C96A2">
      <w:numFmt w:val="decimal"/>
      <w:lvlText w:val=""/>
      <w:lvlJc w:val="left"/>
    </w:lvl>
    <w:lvl w:ilvl="3" w:tplc="31D05594">
      <w:numFmt w:val="decimal"/>
      <w:lvlText w:val=""/>
      <w:lvlJc w:val="left"/>
    </w:lvl>
    <w:lvl w:ilvl="4" w:tplc="6EEE1874">
      <w:numFmt w:val="decimal"/>
      <w:lvlText w:val=""/>
      <w:lvlJc w:val="left"/>
    </w:lvl>
    <w:lvl w:ilvl="5" w:tplc="931E7734">
      <w:numFmt w:val="decimal"/>
      <w:lvlText w:val=""/>
      <w:lvlJc w:val="left"/>
    </w:lvl>
    <w:lvl w:ilvl="6" w:tplc="9F0C116C">
      <w:numFmt w:val="decimal"/>
      <w:lvlText w:val=""/>
      <w:lvlJc w:val="left"/>
    </w:lvl>
    <w:lvl w:ilvl="7" w:tplc="DFC41664">
      <w:numFmt w:val="decimal"/>
      <w:lvlText w:val=""/>
      <w:lvlJc w:val="left"/>
    </w:lvl>
    <w:lvl w:ilvl="8" w:tplc="3EC45ABE">
      <w:numFmt w:val="decimal"/>
      <w:lvlText w:val=""/>
      <w:lvlJc w:val="left"/>
    </w:lvl>
  </w:abstractNum>
  <w:abstractNum w:abstractNumId="97">
    <w:nsid w:val="00004325"/>
    <w:multiLevelType w:val="hybridMultilevel"/>
    <w:tmpl w:val="E38C0C84"/>
    <w:lvl w:ilvl="0" w:tplc="A72EFCDE">
      <w:start w:val="1"/>
      <w:numFmt w:val="decimal"/>
      <w:lvlText w:val="%1."/>
      <w:lvlJc w:val="left"/>
    </w:lvl>
    <w:lvl w:ilvl="1" w:tplc="6E343606">
      <w:numFmt w:val="decimal"/>
      <w:lvlText w:val=""/>
      <w:lvlJc w:val="left"/>
    </w:lvl>
    <w:lvl w:ilvl="2" w:tplc="D2767AD0">
      <w:numFmt w:val="decimal"/>
      <w:lvlText w:val=""/>
      <w:lvlJc w:val="left"/>
    </w:lvl>
    <w:lvl w:ilvl="3" w:tplc="F30A5AAE">
      <w:numFmt w:val="decimal"/>
      <w:lvlText w:val=""/>
      <w:lvlJc w:val="left"/>
    </w:lvl>
    <w:lvl w:ilvl="4" w:tplc="3C8E8732">
      <w:numFmt w:val="decimal"/>
      <w:lvlText w:val=""/>
      <w:lvlJc w:val="left"/>
    </w:lvl>
    <w:lvl w:ilvl="5" w:tplc="F45E65C8">
      <w:numFmt w:val="decimal"/>
      <w:lvlText w:val=""/>
      <w:lvlJc w:val="left"/>
    </w:lvl>
    <w:lvl w:ilvl="6" w:tplc="49861B64">
      <w:numFmt w:val="decimal"/>
      <w:lvlText w:val=""/>
      <w:lvlJc w:val="left"/>
    </w:lvl>
    <w:lvl w:ilvl="7" w:tplc="4580C424">
      <w:numFmt w:val="decimal"/>
      <w:lvlText w:val=""/>
      <w:lvlJc w:val="left"/>
    </w:lvl>
    <w:lvl w:ilvl="8" w:tplc="422A9F6E">
      <w:numFmt w:val="decimal"/>
      <w:lvlText w:val=""/>
      <w:lvlJc w:val="left"/>
    </w:lvl>
  </w:abstractNum>
  <w:abstractNum w:abstractNumId="98">
    <w:nsid w:val="00004328"/>
    <w:multiLevelType w:val="hybridMultilevel"/>
    <w:tmpl w:val="2A9287C4"/>
    <w:lvl w:ilvl="0" w:tplc="E4D43540">
      <w:start w:val="6"/>
      <w:numFmt w:val="decimal"/>
      <w:lvlText w:val="%1."/>
      <w:lvlJc w:val="left"/>
    </w:lvl>
    <w:lvl w:ilvl="1" w:tplc="2068BA24">
      <w:start w:val="1"/>
      <w:numFmt w:val="decimal"/>
      <w:lvlText w:val="%2"/>
      <w:lvlJc w:val="left"/>
    </w:lvl>
    <w:lvl w:ilvl="2" w:tplc="92FE959A">
      <w:numFmt w:val="decimal"/>
      <w:lvlText w:val=""/>
      <w:lvlJc w:val="left"/>
    </w:lvl>
    <w:lvl w:ilvl="3" w:tplc="AEE66388">
      <w:numFmt w:val="decimal"/>
      <w:lvlText w:val=""/>
      <w:lvlJc w:val="left"/>
    </w:lvl>
    <w:lvl w:ilvl="4" w:tplc="EBDACA20">
      <w:numFmt w:val="decimal"/>
      <w:lvlText w:val=""/>
      <w:lvlJc w:val="left"/>
    </w:lvl>
    <w:lvl w:ilvl="5" w:tplc="A2A6552C">
      <w:numFmt w:val="decimal"/>
      <w:lvlText w:val=""/>
      <w:lvlJc w:val="left"/>
    </w:lvl>
    <w:lvl w:ilvl="6" w:tplc="09985A6C">
      <w:numFmt w:val="decimal"/>
      <w:lvlText w:val=""/>
      <w:lvlJc w:val="left"/>
    </w:lvl>
    <w:lvl w:ilvl="7" w:tplc="70B2F51E">
      <w:numFmt w:val="decimal"/>
      <w:lvlText w:val=""/>
      <w:lvlJc w:val="left"/>
    </w:lvl>
    <w:lvl w:ilvl="8" w:tplc="001A431E">
      <w:numFmt w:val="decimal"/>
      <w:lvlText w:val=""/>
      <w:lvlJc w:val="left"/>
    </w:lvl>
  </w:abstractNum>
  <w:abstractNum w:abstractNumId="99">
    <w:nsid w:val="00004365"/>
    <w:multiLevelType w:val="hybridMultilevel"/>
    <w:tmpl w:val="7FF681E2"/>
    <w:lvl w:ilvl="0" w:tplc="4802C7C6">
      <w:start w:val="1"/>
      <w:numFmt w:val="bullet"/>
      <w:lvlText w:val="-"/>
      <w:lvlJc w:val="left"/>
    </w:lvl>
    <w:lvl w:ilvl="1" w:tplc="6A9C5EF6">
      <w:numFmt w:val="decimal"/>
      <w:lvlText w:val=""/>
      <w:lvlJc w:val="left"/>
    </w:lvl>
    <w:lvl w:ilvl="2" w:tplc="7BBC606E">
      <w:numFmt w:val="decimal"/>
      <w:lvlText w:val=""/>
      <w:lvlJc w:val="left"/>
    </w:lvl>
    <w:lvl w:ilvl="3" w:tplc="D0CA5ABE">
      <w:numFmt w:val="decimal"/>
      <w:lvlText w:val=""/>
      <w:lvlJc w:val="left"/>
    </w:lvl>
    <w:lvl w:ilvl="4" w:tplc="82C2ECBA">
      <w:numFmt w:val="decimal"/>
      <w:lvlText w:val=""/>
      <w:lvlJc w:val="left"/>
    </w:lvl>
    <w:lvl w:ilvl="5" w:tplc="2CF8A5E4">
      <w:numFmt w:val="decimal"/>
      <w:lvlText w:val=""/>
      <w:lvlJc w:val="left"/>
    </w:lvl>
    <w:lvl w:ilvl="6" w:tplc="A642D3A0">
      <w:numFmt w:val="decimal"/>
      <w:lvlText w:val=""/>
      <w:lvlJc w:val="left"/>
    </w:lvl>
    <w:lvl w:ilvl="7" w:tplc="448C2654">
      <w:numFmt w:val="decimal"/>
      <w:lvlText w:val=""/>
      <w:lvlJc w:val="left"/>
    </w:lvl>
    <w:lvl w:ilvl="8" w:tplc="CD9ED460">
      <w:numFmt w:val="decimal"/>
      <w:lvlText w:val=""/>
      <w:lvlJc w:val="left"/>
    </w:lvl>
  </w:abstractNum>
  <w:abstractNum w:abstractNumId="100">
    <w:nsid w:val="0000441D"/>
    <w:multiLevelType w:val="hybridMultilevel"/>
    <w:tmpl w:val="7CE4D726"/>
    <w:lvl w:ilvl="0" w:tplc="4C246D7E">
      <w:start w:val="1"/>
      <w:numFmt w:val="decimal"/>
      <w:lvlText w:val="%1)"/>
      <w:lvlJc w:val="left"/>
    </w:lvl>
    <w:lvl w:ilvl="1" w:tplc="1D2228A0">
      <w:numFmt w:val="decimal"/>
      <w:lvlText w:val=""/>
      <w:lvlJc w:val="left"/>
    </w:lvl>
    <w:lvl w:ilvl="2" w:tplc="CED4585E">
      <w:numFmt w:val="decimal"/>
      <w:lvlText w:val=""/>
      <w:lvlJc w:val="left"/>
    </w:lvl>
    <w:lvl w:ilvl="3" w:tplc="756AC5CA">
      <w:numFmt w:val="decimal"/>
      <w:lvlText w:val=""/>
      <w:lvlJc w:val="left"/>
    </w:lvl>
    <w:lvl w:ilvl="4" w:tplc="5D748A80">
      <w:numFmt w:val="decimal"/>
      <w:lvlText w:val=""/>
      <w:lvlJc w:val="left"/>
    </w:lvl>
    <w:lvl w:ilvl="5" w:tplc="EDB84696">
      <w:numFmt w:val="decimal"/>
      <w:lvlText w:val=""/>
      <w:lvlJc w:val="left"/>
    </w:lvl>
    <w:lvl w:ilvl="6" w:tplc="49AE2466">
      <w:numFmt w:val="decimal"/>
      <w:lvlText w:val=""/>
      <w:lvlJc w:val="left"/>
    </w:lvl>
    <w:lvl w:ilvl="7" w:tplc="E4A296F6">
      <w:numFmt w:val="decimal"/>
      <w:lvlText w:val=""/>
      <w:lvlJc w:val="left"/>
    </w:lvl>
    <w:lvl w:ilvl="8" w:tplc="C2027016">
      <w:numFmt w:val="decimal"/>
      <w:lvlText w:val=""/>
      <w:lvlJc w:val="left"/>
    </w:lvl>
  </w:abstractNum>
  <w:abstractNum w:abstractNumId="101">
    <w:nsid w:val="0000456D"/>
    <w:multiLevelType w:val="hybridMultilevel"/>
    <w:tmpl w:val="277059EE"/>
    <w:lvl w:ilvl="0" w:tplc="8696B198">
      <w:start w:val="1"/>
      <w:numFmt w:val="decimal"/>
      <w:lvlText w:val="%1."/>
      <w:lvlJc w:val="left"/>
    </w:lvl>
    <w:lvl w:ilvl="1" w:tplc="B96CD4F6">
      <w:numFmt w:val="decimal"/>
      <w:lvlText w:val=""/>
      <w:lvlJc w:val="left"/>
    </w:lvl>
    <w:lvl w:ilvl="2" w:tplc="972ABBF8">
      <w:numFmt w:val="decimal"/>
      <w:lvlText w:val=""/>
      <w:lvlJc w:val="left"/>
    </w:lvl>
    <w:lvl w:ilvl="3" w:tplc="C786F986">
      <w:numFmt w:val="decimal"/>
      <w:lvlText w:val=""/>
      <w:lvlJc w:val="left"/>
    </w:lvl>
    <w:lvl w:ilvl="4" w:tplc="4CE08C42">
      <w:numFmt w:val="decimal"/>
      <w:lvlText w:val=""/>
      <w:lvlJc w:val="left"/>
    </w:lvl>
    <w:lvl w:ilvl="5" w:tplc="53B021A6">
      <w:numFmt w:val="decimal"/>
      <w:lvlText w:val=""/>
      <w:lvlJc w:val="left"/>
    </w:lvl>
    <w:lvl w:ilvl="6" w:tplc="4156D9C6">
      <w:numFmt w:val="decimal"/>
      <w:lvlText w:val=""/>
      <w:lvlJc w:val="left"/>
    </w:lvl>
    <w:lvl w:ilvl="7" w:tplc="2F0AF0F6">
      <w:numFmt w:val="decimal"/>
      <w:lvlText w:val=""/>
      <w:lvlJc w:val="left"/>
    </w:lvl>
    <w:lvl w:ilvl="8" w:tplc="A8B0D2A8">
      <w:numFmt w:val="decimal"/>
      <w:lvlText w:val=""/>
      <w:lvlJc w:val="left"/>
    </w:lvl>
  </w:abstractNum>
  <w:abstractNum w:abstractNumId="102">
    <w:nsid w:val="000045C5"/>
    <w:multiLevelType w:val="hybridMultilevel"/>
    <w:tmpl w:val="DEB67A94"/>
    <w:lvl w:ilvl="0" w:tplc="0E622144">
      <w:start w:val="1"/>
      <w:numFmt w:val="decimal"/>
      <w:lvlText w:val="%1."/>
      <w:lvlJc w:val="left"/>
    </w:lvl>
    <w:lvl w:ilvl="1" w:tplc="76483D22">
      <w:numFmt w:val="decimal"/>
      <w:lvlText w:val=""/>
      <w:lvlJc w:val="left"/>
    </w:lvl>
    <w:lvl w:ilvl="2" w:tplc="8A9ABE20">
      <w:numFmt w:val="decimal"/>
      <w:lvlText w:val=""/>
      <w:lvlJc w:val="left"/>
    </w:lvl>
    <w:lvl w:ilvl="3" w:tplc="49140416">
      <w:numFmt w:val="decimal"/>
      <w:lvlText w:val=""/>
      <w:lvlJc w:val="left"/>
    </w:lvl>
    <w:lvl w:ilvl="4" w:tplc="098EED82">
      <w:numFmt w:val="decimal"/>
      <w:lvlText w:val=""/>
      <w:lvlJc w:val="left"/>
    </w:lvl>
    <w:lvl w:ilvl="5" w:tplc="2604F0C4">
      <w:numFmt w:val="decimal"/>
      <w:lvlText w:val=""/>
      <w:lvlJc w:val="left"/>
    </w:lvl>
    <w:lvl w:ilvl="6" w:tplc="368A949A">
      <w:numFmt w:val="decimal"/>
      <w:lvlText w:val=""/>
      <w:lvlJc w:val="left"/>
    </w:lvl>
    <w:lvl w:ilvl="7" w:tplc="5AA6F47C">
      <w:numFmt w:val="decimal"/>
      <w:lvlText w:val=""/>
      <w:lvlJc w:val="left"/>
    </w:lvl>
    <w:lvl w:ilvl="8" w:tplc="D7A453A8">
      <w:numFmt w:val="decimal"/>
      <w:lvlText w:val=""/>
      <w:lvlJc w:val="left"/>
    </w:lvl>
  </w:abstractNum>
  <w:abstractNum w:abstractNumId="103">
    <w:nsid w:val="00004626"/>
    <w:multiLevelType w:val="hybridMultilevel"/>
    <w:tmpl w:val="661CD494"/>
    <w:lvl w:ilvl="0" w:tplc="EF006F66">
      <w:start w:val="1"/>
      <w:numFmt w:val="bullet"/>
      <w:lvlText w:val="В"/>
      <w:lvlJc w:val="left"/>
    </w:lvl>
    <w:lvl w:ilvl="1" w:tplc="03B0C54A">
      <w:start w:val="1"/>
      <w:numFmt w:val="bullet"/>
      <w:lvlText w:val="-"/>
      <w:lvlJc w:val="left"/>
    </w:lvl>
    <w:lvl w:ilvl="2" w:tplc="64C4469E">
      <w:start w:val="1"/>
      <w:numFmt w:val="bullet"/>
      <w:lvlText w:val="В"/>
      <w:lvlJc w:val="left"/>
    </w:lvl>
    <w:lvl w:ilvl="3" w:tplc="9CDC30AC">
      <w:numFmt w:val="decimal"/>
      <w:lvlText w:val=""/>
      <w:lvlJc w:val="left"/>
    </w:lvl>
    <w:lvl w:ilvl="4" w:tplc="ACDAC8EE">
      <w:numFmt w:val="decimal"/>
      <w:lvlText w:val=""/>
      <w:lvlJc w:val="left"/>
    </w:lvl>
    <w:lvl w:ilvl="5" w:tplc="D78009A8">
      <w:numFmt w:val="decimal"/>
      <w:lvlText w:val=""/>
      <w:lvlJc w:val="left"/>
    </w:lvl>
    <w:lvl w:ilvl="6" w:tplc="DBF4ACBE">
      <w:numFmt w:val="decimal"/>
      <w:lvlText w:val=""/>
      <w:lvlJc w:val="left"/>
    </w:lvl>
    <w:lvl w:ilvl="7" w:tplc="94E4923A">
      <w:numFmt w:val="decimal"/>
      <w:lvlText w:val=""/>
      <w:lvlJc w:val="left"/>
    </w:lvl>
    <w:lvl w:ilvl="8" w:tplc="21785348">
      <w:numFmt w:val="decimal"/>
      <w:lvlText w:val=""/>
      <w:lvlJc w:val="left"/>
    </w:lvl>
  </w:abstractNum>
  <w:abstractNum w:abstractNumId="104">
    <w:nsid w:val="0000468C"/>
    <w:multiLevelType w:val="hybridMultilevel"/>
    <w:tmpl w:val="6456CAE4"/>
    <w:lvl w:ilvl="0" w:tplc="27B6F60E">
      <w:start w:val="1"/>
      <w:numFmt w:val="bullet"/>
      <w:lvlText w:val=""/>
      <w:lvlJc w:val="left"/>
    </w:lvl>
    <w:lvl w:ilvl="1" w:tplc="3D02EDB4">
      <w:numFmt w:val="decimal"/>
      <w:lvlText w:val=""/>
      <w:lvlJc w:val="left"/>
    </w:lvl>
    <w:lvl w:ilvl="2" w:tplc="B48E5B9E">
      <w:numFmt w:val="decimal"/>
      <w:lvlText w:val=""/>
      <w:lvlJc w:val="left"/>
    </w:lvl>
    <w:lvl w:ilvl="3" w:tplc="1B08656E">
      <w:numFmt w:val="decimal"/>
      <w:lvlText w:val=""/>
      <w:lvlJc w:val="left"/>
    </w:lvl>
    <w:lvl w:ilvl="4" w:tplc="C3226022">
      <w:numFmt w:val="decimal"/>
      <w:lvlText w:val=""/>
      <w:lvlJc w:val="left"/>
    </w:lvl>
    <w:lvl w:ilvl="5" w:tplc="5CBE4ABE">
      <w:numFmt w:val="decimal"/>
      <w:lvlText w:val=""/>
      <w:lvlJc w:val="left"/>
    </w:lvl>
    <w:lvl w:ilvl="6" w:tplc="C28E5C22">
      <w:numFmt w:val="decimal"/>
      <w:lvlText w:val=""/>
      <w:lvlJc w:val="left"/>
    </w:lvl>
    <w:lvl w:ilvl="7" w:tplc="2278BDA4">
      <w:numFmt w:val="decimal"/>
      <w:lvlText w:val=""/>
      <w:lvlJc w:val="left"/>
    </w:lvl>
    <w:lvl w:ilvl="8" w:tplc="F60E296C">
      <w:numFmt w:val="decimal"/>
      <w:lvlText w:val=""/>
      <w:lvlJc w:val="left"/>
    </w:lvl>
  </w:abstractNum>
  <w:abstractNum w:abstractNumId="105">
    <w:nsid w:val="000046C2"/>
    <w:multiLevelType w:val="hybridMultilevel"/>
    <w:tmpl w:val="6DCA6826"/>
    <w:lvl w:ilvl="0" w:tplc="052E395A">
      <w:start w:val="1"/>
      <w:numFmt w:val="bullet"/>
      <w:lvlText w:val="П"/>
      <w:lvlJc w:val="left"/>
    </w:lvl>
    <w:lvl w:ilvl="1" w:tplc="7B54E88A">
      <w:start w:val="1"/>
      <w:numFmt w:val="bullet"/>
      <w:lvlText w:val="В"/>
      <w:lvlJc w:val="left"/>
    </w:lvl>
    <w:lvl w:ilvl="2" w:tplc="A9FA64F6">
      <w:numFmt w:val="decimal"/>
      <w:lvlText w:val=""/>
      <w:lvlJc w:val="left"/>
    </w:lvl>
    <w:lvl w:ilvl="3" w:tplc="BBE491DC">
      <w:numFmt w:val="decimal"/>
      <w:lvlText w:val=""/>
      <w:lvlJc w:val="left"/>
    </w:lvl>
    <w:lvl w:ilvl="4" w:tplc="465E08C6">
      <w:numFmt w:val="decimal"/>
      <w:lvlText w:val=""/>
      <w:lvlJc w:val="left"/>
    </w:lvl>
    <w:lvl w:ilvl="5" w:tplc="0714E788">
      <w:numFmt w:val="decimal"/>
      <w:lvlText w:val=""/>
      <w:lvlJc w:val="left"/>
    </w:lvl>
    <w:lvl w:ilvl="6" w:tplc="03589416">
      <w:numFmt w:val="decimal"/>
      <w:lvlText w:val=""/>
      <w:lvlJc w:val="left"/>
    </w:lvl>
    <w:lvl w:ilvl="7" w:tplc="AC4431FE">
      <w:numFmt w:val="decimal"/>
      <w:lvlText w:val=""/>
      <w:lvlJc w:val="left"/>
    </w:lvl>
    <w:lvl w:ilvl="8" w:tplc="382A23E8">
      <w:numFmt w:val="decimal"/>
      <w:lvlText w:val=""/>
      <w:lvlJc w:val="left"/>
    </w:lvl>
  </w:abstractNum>
  <w:abstractNum w:abstractNumId="106">
    <w:nsid w:val="0000470E"/>
    <w:multiLevelType w:val="hybridMultilevel"/>
    <w:tmpl w:val="23DAE9A4"/>
    <w:lvl w:ilvl="0" w:tplc="BBB223A0">
      <w:start w:val="1"/>
      <w:numFmt w:val="bullet"/>
      <w:lvlText w:val="К"/>
      <w:lvlJc w:val="left"/>
    </w:lvl>
    <w:lvl w:ilvl="1" w:tplc="236AE514">
      <w:start w:val="1"/>
      <w:numFmt w:val="bullet"/>
      <w:lvlText w:val="-"/>
      <w:lvlJc w:val="left"/>
    </w:lvl>
    <w:lvl w:ilvl="2" w:tplc="E7C639B4">
      <w:start w:val="1"/>
      <w:numFmt w:val="bullet"/>
      <w:lvlText w:val="В"/>
      <w:lvlJc w:val="left"/>
    </w:lvl>
    <w:lvl w:ilvl="3" w:tplc="3D3C84F0">
      <w:numFmt w:val="decimal"/>
      <w:lvlText w:val=""/>
      <w:lvlJc w:val="left"/>
    </w:lvl>
    <w:lvl w:ilvl="4" w:tplc="7814F848">
      <w:numFmt w:val="decimal"/>
      <w:lvlText w:val=""/>
      <w:lvlJc w:val="left"/>
    </w:lvl>
    <w:lvl w:ilvl="5" w:tplc="7D2C7668">
      <w:numFmt w:val="decimal"/>
      <w:lvlText w:val=""/>
      <w:lvlJc w:val="left"/>
    </w:lvl>
    <w:lvl w:ilvl="6" w:tplc="F724D746">
      <w:numFmt w:val="decimal"/>
      <w:lvlText w:val=""/>
      <w:lvlJc w:val="left"/>
    </w:lvl>
    <w:lvl w:ilvl="7" w:tplc="18A6E930">
      <w:numFmt w:val="decimal"/>
      <w:lvlText w:val=""/>
      <w:lvlJc w:val="left"/>
    </w:lvl>
    <w:lvl w:ilvl="8" w:tplc="92425564">
      <w:numFmt w:val="decimal"/>
      <w:lvlText w:val=""/>
      <w:lvlJc w:val="left"/>
    </w:lvl>
  </w:abstractNum>
  <w:abstractNum w:abstractNumId="107">
    <w:nsid w:val="0000486A"/>
    <w:multiLevelType w:val="hybridMultilevel"/>
    <w:tmpl w:val="A2726EC8"/>
    <w:lvl w:ilvl="0" w:tplc="6576EE0C">
      <w:start w:val="1"/>
      <w:numFmt w:val="bullet"/>
      <w:lvlText w:val="и"/>
      <w:lvlJc w:val="left"/>
    </w:lvl>
    <w:lvl w:ilvl="1" w:tplc="E6CA73B6">
      <w:start w:val="6"/>
      <w:numFmt w:val="decimal"/>
      <w:lvlText w:val="%2)"/>
      <w:lvlJc w:val="left"/>
    </w:lvl>
    <w:lvl w:ilvl="2" w:tplc="8D72EAEC">
      <w:numFmt w:val="decimal"/>
      <w:lvlText w:val=""/>
      <w:lvlJc w:val="left"/>
    </w:lvl>
    <w:lvl w:ilvl="3" w:tplc="25E07D98">
      <w:numFmt w:val="decimal"/>
      <w:lvlText w:val=""/>
      <w:lvlJc w:val="left"/>
    </w:lvl>
    <w:lvl w:ilvl="4" w:tplc="AA086166">
      <w:numFmt w:val="decimal"/>
      <w:lvlText w:val=""/>
      <w:lvlJc w:val="left"/>
    </w:lvl>
    <w:lvl w:ilvl="5" w:tplc="20E0782E">
      <w:numFmt w:val="decimal"/>
      <w:lvlText w:val=""/>
      <w:lvlJc w:val="left"/>
    </w:lvl>
    <w:lvl w:ilvl="6" w:tplc="DF568A4A">
      <w:numFmt w:val="decimal"/>
      <w:lvlText w:val=""/>
      <w:lvlJc w:val="left"/>
    </w:lvl>
    <w:lvl w:ilvl="7" w:tplc="D408C5D6">
      <w:numFmt w:val="decimal"/>
      <w:lvlText w:val=""/>
      <w:lvlJc w:val="left"/>
    </w:lvl>
    <w:lvl w:ilvl="8" w:tplc="1960D1FC">
      <w:numFmt w:val="decimal"/>
      <w:lvlText w:val=""/>
      <w:lvlJc w:val="left"/>
    </w:lvl>
  </w:abstractNum>
  <w:abstractNum w:abstractNumId="108">
    <w:nsid w:val="000048DB"/>
    <w:multiLevelType w:val="hybridMultilevel"/>
    <w:tmpl w:val="0C161040"/>
    <w:lvl w:ilvl="0" w:tplc="BDF6085E">
      <w:start w:val="3"/>
      <w:numFmt w:val="decimal"/>
      <w:lvlText w:val="%1)"/>
      <w:lvlJc w:val="left"/>
    </w:lvl>
    <w:lvl w:ilvl="1" w:tplc="459608D0">
      <w:numFmt w:val="decimal"/>
      <w:lvlText w:val=""/>
      <w:lvlJc w:val="left"/>
    </w:lvl>
    <w:lvl w:ilvl="2" w:tplc="6882D8E2">
      <w:numFmt w:val="decimal"/>
      <w:lvlText w:val=""/>
      <w:lvlJc w:val="left"/>
    </w:lvl>
    <w:lvl w:ilvl="3" w:tplc="F46EE578">
      <w:numFmt w:val="decimal"/>
      <w:lvlText w:val=""/>
      <w:lvlJc w:val="left"/>
    </w:lvl>
    <w:lvl w:ilvl="4" w:tplc="E994659A">
      <w:numFmt w:val="decimal"/>
      <w:lvlText w:val=""/>
      <w:lvlJc w:val="left"/>
    </w:lvl>
    <w:lvl w:ilvl="5" w:tplc="321E1D22">
      <w:numFmt w:val="decimal"/>
      <w:lvlText w:val=""/>
      <w:lvlJc w:val="left"/>
    </w:lvl>
    <w:lvl w:ilvl="6" w:tplc="E4CE636C">
      <w:numFmt w:val="decimal"/>
      <w:lvlText w:val=""/>
      <w:lvlJc w:val="left"/>
    </w:lvl>
    <w:lvl w:ilvl="7" w:tplc="C65069FC">
      <w:numFmt w:val="decimal"/>
      <w:lvlText w:val=""/>
      <w:lvlJc w:val="left"/>
    </w:lvl>
    <w:lvl w:ilvl="8" w:tplc="5FB88724">
      <w:numFmt w:val="decimal"/>
      <w:lvlText w:val=""/>
      <w:lvlJc w:val="left"/>
    </w:lvl>
  </w:abstractNum>
  <w:abstractNum w:abstractNumId="109">
    <w:nsid w:val="00004963"/>
    <w:multiLevelType w:val="hybridMultilevel"/>
    <w:tmpl w:val="B44067B0"/>
    <w:lvl w:ilvl="0" w:tplc="3BDA9C6C">
      <w:start w:val="1"/>
      <w:numFmt w:val="bullet"/>
      <w:lvlText w:val="-"/>
      <w:lvlJc w:val="left"/>
    </w:lvl>
    <w:lvl w:ilvl="1" w:tplc="6FE40B30">
      <w:numFmt w:val="decimal"/>
      <w:lvlText w:val=""/>
      <w:lvlJc w:val="left"/>
    </w:lvl>
    <w:lvl w:ilvl="2" w:tplc="7DD4ACC8">
      <w:numFmt w:val="decimal"/>
      <w:lvlText w:val=""/>
      <w:lvlJc w:val="left"/>
    </w:lvl>
    <w:lvl w:ilvl="3" w:tplc="F0A6D11C">
      <w:numFmt w:val="decimal"/>
      <w:lvlText w:val=""/>
      <w:lvlJc w:val="left"/>
    </w:lvl>
    <w:lvl w:ilvl="4" w:tplc="D10C6324">
      <w:numFmt w:val="decimal"/>
      <w:lvlText w:val=""/>
      <w:lvlJc w:val="left"/>
    </w:lvl>
    <w:lvl w:ilvl="5" w:tplc="BDA854CA">
      <w:numFmt w:val="decimal"/>
      <w:lvlText w:val=""/>
      <w:lvlJc w:val="left"/>
    </w:lvl>
    <w:lvl w:ilvl="6" w:tplc="51244CCC">
      <w:numFmt w:val="decimal"/>
      <w:lvlText w:val=""/>
      <w:lvlJc w:val="left"/>
    </w:lvl>
    <w:lvl w:ilvl="7" w:tplc="AE545B1E">
      <w:numFmt w:val="decimal"/>
      <w:lvlText w:val=""/>
      <w:lvlJc w:val="left"/>
    </w:lvl>
    <w:lvl w:ilvl="8" w:tplc="058C2398">
      <w:numFmt w:val="decimal"/>
      <w:lvlText w:val=""/>
      <w:lvlJc w:val="left"/>
    </w:lvl>
  </w:abstractNum>
  <w:abstractNum w:abstractNumId="110">
    <w:nsid w:val="000049BB"/>
    <w:multiLevelType w:val="hybridMultilevel"/>
    <w:tmpl w:val="8C52CB6E"/>
    <w:lvl w:ilvl="0" w:tplc="E9085B06">
      <w:start w:val="7"/>
      <w:numFmt w:val="decimal"/>
      <w:lvlText w:val="%1."/>
      <w:lvlJc w:val="left"/>
    </w:lvl>
    <w:lvl w:ilvl="1" w:tplc="64860572">
      <w:numFmt w:val="decimal"/>
      <w:lvlText w:val=""/>
      <w:lvlJc w:val="left"/>
    </w:lvl>
    <w:lvl w:ilvl="2" w:tplc="644A0628">
      <w:numFmt w:val="decimal"/>
      <w:lvlText w:val=""/>
      <w:lvlJc w:val="left"/>
    </w:lvl>
    <w:lvl w:ilvl="3" w:tplc="7EDC31A8">
      <w:numFmt w:val="decimal"/>
      <w:lvlText w:val=""/>
      <w:lvlJc w:val="left"/>
    </w:lvl>
    <w:lvl w:ilvl="4" w:tplc="497803D8">
      <w:numFmt w:val="decimal"/>
      <w:lvlText w:val=""/>
      <w:lvlJc w:val="left"/>
    </w:lvl>
    <w:lvl w:ilvl="5" w:tplc="F6526C00">
      <w:numFmt w:val="decimal"/>
      <w:lvlText w:val=""/>
      <w:lvlJc w:val="left"/>
    </w:lvl>
    <w:lvl w:ilvl="6" w:tplc="D91CA920">
      <w:numFmt w:val="decimal"/>
      <w:lvlText w:val=""/>
      <w:lvlJc w:val="left"/>
    </w:lvl>
    <w:lvl w:ilvl="7" w:tplc="D5128DFA">
      <w:numFmt w:val="decimal"/>
      <w:lvlText w:val=""/>
      <w:lvlJc w:val="left"/>
    </w:lvl>
    <w:lvl w:ilvl="8" w:tplc="3BAA6DB8">
      <w:numFmt w:val="decimal"/>
      <w:lvlText w:val=""/>
      <w:lvlJc w:val="left"/>
    </w:lvl>
  </w:abstractNum>
  <w:abstractNum w:abstractNumId="111">
    <w:nsid w:val="00004AD4"/>
    <w:multiLevelType w:val="hybridMultilevel"/>
    <w:tmpl w:val="94167570"/>
    <w:lvl w:ilvl="0" w:tplc="C7E6722C">
      <w:start w:val="3"/>
      <w:numFmt w:val="decimal"/>
      <w:lvlText w:val="%1."/>
      <w:lvlJc w:val="left"/>
    </w:lvl>
    <w:lvl w:ilvl="1" w:tplc="9390950E">
      <w:numFmt w:val="decimal"/>
      <w:lvlText w:val=""/>
      <w:lvlJc w:val="left"/>
    </w:lvl>
    <w:lvl w:ilvl="2" w:tplc="A54A739C">
      <w:numFmt w:val="decimal"/>
      <w:lvlText w:val=""/>
      <w:lvlJc w:val="left"/>
    </w:lvl>
    <w:lvl w:ilvl="3" w:tplc="89389B2C">
      <w:numFmt w:val="decimal"/>
      <w:lvlText w:val=""/>
      <w:lvlJc w:val="left"/>
    </w:lvl>
    <w:lvl w:ilvl="4" w:tplc="90DE0FB8">
      <w:numFmt w:val="decimal"/>
      <w:lvlText w:val=""/>
      <w:lvlJc w:val="left"/>
    </w:lvl>
    <w:lvl w:ilvl="5" w:tplc="8D52E4A8">
      <w:numFmt w:val="decimal"/>
      <w:lvlText w:val=""/>
      <w:lvlJc w:val="left"/>
    </w:lvl>
    <w:lvl w:ilvl="6" w:tplc="B68E02EC">
      <w:numFmt w:val="decimal"/>
      <w:lvlText w:val=""/>
      <w:lvlJc w:val="left"/>
    </w:lvl>
    <w:lvl w:ilvl="7" w:tplc="523AD49A">
      <w:numFmt w:val="decimal"/>
      <w:lvlText w:val=""/>
      <w:lvlJc w:val="left"/>
    </w:lvl>
    <w:lvl w:ilvl="8" w:tplc="CF0804E8">
      <w:numFmt w:val="decimal"/>
      <w:lvlText w:val=""/>
      <w:lvlJc w:val="left"/>
    </w:lvl>
  </w:abstractNum>
  <w:abstractNum w:abstractNumId="112">
    <w:nsid w:val="00004C66"/>
    <w:multiLevelType w:val="hybridMultilevel"/>
    <w:tmpl w:val="CB3EC8DA"/>
    <w:lvl w:ilvl="0" w:tplc="CC66177A">
      <w:start w:val="1"/>
      <w:numFmt w:val="bullet"/>
      <w:lvlText w:val="В"/>
      <w:lvlJc w:val="left"/>
    </w:lvl>
    <w:lvl w:ilvl="1" w:tplc="258E15F2">
      <w:numFmt w:val="decimal"/>
      <w:lvlText w:val=""/>
      <w:lvlJc w:val="left"/>
    </w:lvl>
    <w:lvl w:ilvl="2" w:tplc="3A1CC03A">
      <w:numFmt w:val="decimal"/>
      <w:lvlText w:val=""/>
      <w:lvlJc w:val="left"/>
    </w:lvl>
    <w:lvl w:ilvl="3" w:tplc="E6ACFD72">
      <w:numFmt w:val="decimal"/>
      <w:lvlText w:val=""/>
      <w:lvlJc w:val="left"/>
    </w:lvl>
    <w:lvl w:ilvl="4" w:tplc="8BE6618E">
      <w:numFmt w:val="decimal"/>
      <w:lvlText w:val=""/>
      <w:lvlJc w:val="left"/>
    </w:lvl>
    <w:lvl w:ilvl="5" w:tplc="EDBC01AA">
      <w:numFmt w:val="decimal"/>
      <w:lvlText w:val=""/>
      <w:lvlJc w:val="left"/>
    </w:lvl>
    <w:lvl w:ilvl="6" w:tplc="3822C7C2">
      <w:numFmt w:val="decimal"/>
      <w:lvlText w:val=""/>
      <w:lvlJc w:val="left"/>
    </w:lvl>
    <w:lvl w:ilvl="7" w:tplc="D2E89FAE">
      <w:numFmt w:val="decimal"/>
      <w:lvlText w:val=""/>
      <w:lvlJc w:val="left"/>
    </w:lvl>
    <w:lvl w:ilvl="8" w:tplc="557867EA">
      <w:numFmt w:val="decimal"/>
      <w:lvlText w:val=""/>
      <w:lvlJc w:val="left"/>
    </w:lvl>
  </w:abstractNum>
  <w:abstractNum w:abstractNumId="113">
    <w:nsid w:val="00004C85"/>
    <w:multiLevelType w:val="hybridMultilevel"/>
    <w:tmpl w:val="CA0A5E32"/>
    <w:lvl w:ilvl="0" w:tplc="03DA3F4C">
      <w:start w:val="2"/>
      <w:numFmt w:val="decimal"/>
      <w:lvlText w:val="%1)"/>
      <w:lvlJc w:val="left"/>
    </w:lvl>
    <w:lvl w:ilvl="1" w:tplc="D646E4CC">
      <w:start w:val="1"/>
      <w:numFmt w:val="decimal"/>
      <w:lvlText w:val="%2"/>
      <w:lvlJc w:val="left"/>
    </w:lvl>
    <w:lvl w:ilvl="2" w:tplc="1CAA0348">
      <w:numFmt w:val="decimal"/>
      <w:lvlText w:val=""/>
      <w:lvlJc w:val="left"/>
    </w:lvl>
    <w:lvl w:ilvl="3" w:tplc="5D2AA3F2">
      <w:numFmt w:val="decimal"/>
      <w:lvlText w:val=""/>
      <w:lvlJc w:val="left"/>
    </w:lvl>
    <w:lvl w:ilvl="4" w:tplc="255A3B00">
      <w:numFmt w:val="decimal"/>
      <w:lvlText w:val=""/>
      <w:lvlJc w:val="left"/>
    </w:lvl>
    <w:lvl w:ilvl="5" w:tplc="CA12A6B4">
      <w:numFmt w:val="decimal"/>
      <w:lvlText w:val=""/>
      <w:lvlJc w:val="left"/>
    </w:lvl>
    <w:lvl w:ilvl="6" w:tplc="C1266B7A">
      <w:numFmt w:val="decimal"/>
      <w:lvlText w:val=""/>
      <w:lvlJc w:val="left"/>
    </w:lvl>
    <w:lvl w:ilvl="7" w:tplc="920C5638">
      <w:numFmt w:val="decimal"/>
      <w:lvlText w:val=""/>
      <w:lvlJc w:val="left"/>
    </w:lvl>
    <w:lvl w:ilvl="8" w:tplc="1D6C2CD0">
      <w:numFmt w:val="decimal"/>
      <w:lvlText w:val=""/>
      <w:lvlJc w:val="left"/>
    </w:lvl>
  </w:abstractNum>
  <w:abstractNum w:abstractNumId="114">
    <w:nsid w:val="00004D54"/>
    <w:multiLevelType w:val="hybridMultilevel"/>
    <w:tmpl w:val="41409026"/>
    <w:lvl w:ilvl="0" w:tplc="97E81F40">
      <w:start w:val="1"/>
      <w:numFmt w:val="bullet"/>
      <w:lvlText w:val="-"/>
      <w:lvlJc w:val="left"/>
    </w:lvl>
    <w:lvl w:ilvl="1" w:tplc="56FC5382">
      <w:numFmt w:val="decimal"/>
      <w:lvlText w:val=""/>
      <w:lvlJc w:val="left"/>
    </w:lvl>
    <w:lvl w:ilvl="2" w:tplc="26001E48">
      <w:numFmt w:val="decimal"/>
      <w:lvlText w:val=""/>
      <w:lvlJc w:val="left"/>
    </w:lvl>
    <w:lvl w:ilvl="3" w:tplc="1A4E927C">
      <w:numFmt w:val="decimal"/>
      <w:lvlText w:val=""/>
      <w:lvlJc w:val="left"/>
    </w:lvl>
    <w:lvl w:ilvl="4" w:tplc="200A8834">
      <w:numFmt w:val="decimal"/>
      <w:lvlText w:val=""/>
      <w:lvlJc w:val="left"/>
    </w:lvl>
    <w:lvl w:ilvl="5" w:tplc="BC548694">
      <w:numFmt w:val="decimal"/>
      <w:lvlText w:val=""/>
      <w:lvlJc w:val="left"/>
    </w:lvl>
    <w:lvl w:ilvl="6" w:tplc="475A9C86">
      <w:numFmt w:val="decimal"/>
      <w:lvlText w:val=""/>
      <w:lvlJc w:val="left"/>
    </w:lvl>
    <w:lvl w:ilvl="7" w:tplc="57421348">
      <w:numFmt w:val="decimal"/>
      <w:lvlText w:val=""/>
      <w:lvlJc w:val="left"/>
    </w:lvl>
    <w:lvl w:ilvl="8" w:tplc="080E6CC6">
      <w:numFmt w:val="decimal"/>
      <w:lvlText w:val=""/>
      <w:lvlJc w:val="left"/>
    </w:lvl>
  </w:abstractNum>
  <w:abstractNum w:abstractNumId="115">
    <w:nsid w:val="00004D67"/>
    <w:multiLevelType w:val="hybridMultilevel"/>
    <w:tmpl w:val="F8AEB19A"/>
    <w:lvl w:ilvl="0" w:tplc="0304FA2A">
      <w:start w:val="1"/>
      <w:numFmt w:val="bullet"/>
      <w:lvlText w:val="и"/>
      <w:lvlJc w:val="left"/>
    </w:lvl>
    <w:lvl w:ilvl="1" w:tplc="E65E5B54">
      <w:start w:val="1"/>
      <w:numFmt w:val="decimal"/>
      <w:lvlText w:val="%2)"/>
      <w:lvlJc w:val="left"/>
    </w:lvl>
    <w:lvl w:ilvl="2" w:tplc="FE2EF5B6">
      <w:start w:val="1"/>
      <w:numFmt w:val="bullet"/>
      <w:lvlText w:val="В"/>
      <w:lvlJc w:val="left"/>
    </w:lvl>
    <w:lvl w:ilvl="3" w:tplc="C6DC8298">
      <w:start w:val="1"/>
      <w:numFmt w:val="bullet"/>
      <w:lvlText w:val="К"/>
      <w:lvlJc w:val="left"/>
    </w:lvl>
    <w:lvl w:ilvl="4" w:tplc="89B427AA">
      <w:numFmt w:val="decimal"/>
      <w:lvlText w:val=""/>
      <w:lvlJc w:val="left"/>
    </w:lvl>
    <w:lvl w:ilvl="5" w:tplc="24F8BB42">
      <w:numFmt w:val="decimal"/>
      <w:lvlText w:val=""/>
      <w:lvlJc w:val="left"/>
    </w:lvl>
    <w:lvl w:ilvl="6" w:tplc="5D481AFA">
      <w:numFmt w:val="decimal"/>
      <w:lvlText w:val=""/>
      <w:lvlJc w:val="left"/>
    </w:lvl>
    <w:lvl w:ilvl="7" w:tplc="4EA43CB4">
      <w:numFmt w:val="decimal"/>
      <w:lvlText w:val=""/>
      <w:lvlJc w:val="left"/>
    </w:lvl>
    <w:lvl w:ilvl="8" w:tplc="44CC9A38">
      <w:numFmt w:val="decimal"/>
      <w:lvlText w:val=""/>
      <w:lvlJc w:val="left"/>
    </w:lvl>
  </w:abstractNum>
  <w:abstractNum w:abstractNumId="116">
    <w:nsid w:val="00004D9A"/>
    <w:multiLevelType w:val="hybridMultilevel"/>
    <w:tmpl w:val="77FEAC10"/>
    <w:lvl w:ilvl="0" w:tplc="850815AA">
      <w:start w:val="1"/>
      <w:numFmt w:val="bullet"/>
      <w:lvlText w:val="-"/>
      <w:lvlJc w:val="left"/>
    </w:lvl>
    <w:lvl w:ilvl="1" w:tplc="7CECE28A">
      <w:start w:val="1"/>
      <w:numFmt w:val="bullet"/>
      <w:lvlText w:val="К"/>
      <w:lvlJc w:val="left"/>
    </w:lvl>
    <w:lvl w:ilvl="2" w:tplc="5E06A4DA">
      <w:numFmt w:val="decimal"/>
      <w:lvlText w:val=""/>
      <w:lvlJc w:val="left"/>
    </w:lvl>
    <w:lvl w:ilvl="3" w:tplc="E5D8217C">
      <w:numFmt w:val="decimal"/>
      <w:lvlText w:val=""/>
      <w:lvlJc w:val="left"/>
    </w:lvl>
    <w:lvl w:ilvl="4" w:tplc="ED1843A8">
      <w:numFmt w:val="decimal"/>
      <w:lvlText w:val=""/>
      <w:lvlJc w:val="left"/>
    </w:lvl>
    <w:lvl w:ilvl="5" w:tplc="E57A1DBA">
      <w:numFmt w:val="decimal"/>
      <w:lvlText w:val=""/>
      <w:lvlJc w:val="left"/>
    </w:lvl>
    <w:lvl w:ilvl="6" w:tplc="B668537C">
      <w:numFmt w:val="decimal"/>
      <w:lvlText w:val=""/>
      <w:lvlJc w:val="left"/>
    </w:lvl>
    <w:lvl w:ilvl="7" w:tplc="4B682D80">
      <w:numFmt w:val="decimal"/>
      <w:lvlText w:val=""/>
      <w:lvlJc w:val="left"/>
    </w:lvl>
    <w:lvl w:ilvl="8" w:tplc="EAAC7876">
      <w:numFmt w:val="decimal"/>
      <w:lvlText w:val=""/>
      <w:lvlJc w:val="left"/>
    </w:lvl>
  </w:abstractNum>
  <w:abstractNum w:abstractNumId="117">
    <w:nsid w:val="00004E08"/>
    <w:multiLevelType w:val="hybridMultilevel"/>
    <w:tmpl w:val="EFFAF702"/>
    <w:lvl w:ilvl="0" w:tplc="B88AFFCC">
      <w:start w:val="3"/>
      <w:numFmt w:val="decimal"/>
      <w:lvlText w:val="%1."/>
      <w:lvlJc w:val="left"/>
    </w:lvl>
    <w:lvl w:ilvl="1" w:tplc="D570EB12">
      <w:numFmt w:val="decimal"/>
      <w:lvlText w:val=""/>
      <w:lvlJc w:val="left"/>
    </w:lvl>
    <w:lvl w:ilvl="2" w:tplc="CDA6E03E">
      <w:numFmt w:val="decimal"/>
      <w:lvlText w:val=""/>
      <w:lvlJc w:val="left"/>
    </w:lvl>
    <w:lvl w:ilvl="3" w:tplc="27601C06">
      <w:numFmt w:val="decimal"/>
      <w:lvlText w:val=""/>
      <w:lvlJc w:val="left"/>
    </w:lvl>
    <w:lvl w:ilvl="4" w:tplc="79B22716">
      <w:numFmt w:val="decimal"/>
      <w:lvlText w:val=""/>
      <w:lvlJc w:val="left"/>
    </w:lvl>
    <w:lvl w:ilvl="5" w:tplc="FC584296">
      <w:numFmt w:val="decimal"/>
      <w:lvlText w:val=""/>
      <w:lvlJc w:val="left"/>
    </w:lvl>
    <w:lvl w:ilvl="6" w:tplc="0520F6B0">
      <w:numFmt w:val="decimal"/>
      <w:lvlText w:val=""/>
      <w:lvlJc w:val="left"/>
    </w:lvl>
    <w:lvl w:ilvl="7" w:tplc="64D2247A">
      <w:numFmt w:val="decimal"/>
      <w:lvlText w:val=""/>
      <w:lvlJc w:val="left"/>
    </w:lvl>
    <w:lvl w:ilvl="8" w:tplc="C9765214">
      <w:numFmt w:val="decimal"/>
      <w:lvlText w:val=""/>
      <w:lvlJc w:val="left"/>
    </w:lvl>
  </w:abstractNum>
  <w:abstractNum w:abstractNumId="118">
    <w:nsid w:val="00004E38"/>
    <w:multiLevelType w:val="hybridMultilevel"/>
    <w:tmpl w:val="22C063C4"/>
    <w:lvl w:ilvl="0" w:tplc="D5B873DE">
      <w:start w:val="1"/>
      <w:numFmt w:val="bullet"/>
      <w:lvlText w:val="-"/>
      <w:lvlJc w:val="left"/>
    </w:lvl>
    <w:lvl w:ilvl="1" w:tplc="ACE8EFF6">
      <w:numFmt w:val="decimal"/>
      <w:lvlText w:val=""/>
      <w:lvlJc w:val="left"/>
    </w:lvl>
    <w:lvl w:ilvl="2" w:tplc="5008D312">
      <w:numFmt w:val="decimal"/>
      <w:lvlText w:val=""/>
      <w:lvlJc w:val="left"/>
    </w:lvl>
    <w:lvl w:ilvl="3" w:tplc="D7A0A8C6">
      <w:numFmt w:val="decimal"/>
      <w:lvlText w:val=""/>
      <w:lvlJc w:val="left"/>
    </w:lvl>
    <w:lvl w:ilvl="4" w:tplc="4EBA9454">
      <w:numFmt w:val="decimal"/>
      <w:lvlText w:val=""/>
      <w:lvlJc w:val="left"/>
    </w:lvl>
    <w:lvl w:ilvl="5" w:tplc="E496D2C8">
      <w:numFmt w:val="decimal"/>
      <w:lvlText w:val=""/>
      <w:lvlJc w:val="left"/>
    </w:lvl>
    <w:lvl w:ilvl="6" w:tplc="E0CCA5C8">
      <w:numFmt w:val="decimal"/>
      <w:lvlText w:val=""/>
      <w:lvlJc w:val="left"/>
    </w:lvl>
    <w:lvl w:ilvl="7" w:tplc="561AAD68">
      <w:numFmt w:val="decimal"/>
      <w:lvlText w:val=""/>
      <w:lvlJc w:val="left"/>
    </w:lvl>
    <w:lvl w:ilvl="8" w:tplc="012A1DE4">
      <w:numFmt w:val="decimal"/>
      <w:lvlText w:val=""/>
      <w:lvlJc w:val="left"/>
    </w:lvl>
  </w:abstractNum>
  <w:abstractNum w:abstractNumId="119">
    <w:nsid w:val="00004E55"/>
    <w:multiLevelType w:val="hybridMultilevel"/>
    <w:tmpl w:val="F0F447CC"/>
    <w:lvl w:ilvl="0" w:tplc="BE80C5BA">
      <w:start w:val="1"/>
      <w:numFmt w:val="bullet"/>
      <w:lvlText w:val="и"/>
      <w:lvlJc w:val="left"/>
    </w:lvl>
    <w:lvl w:ilvl="1" w:tplc="F8F8F504">
      <w:start w:val="1"/>
      <w:numFmt w:val="bullet"/>
      <w:lvlText w:val="•"/>
      <w:lvlJc w:val="left"/>
    </w:lvl>
    <w:lvl w:ilvl="2" w:tplc="2A545AB2">
      <w:numFmt w:val="decimal"/>
      <w:lvlText w:val=""/>
      <w:lvlJc w:val="left"/>
    </w:lvl>
    <w:lvl w:ilvl="3" w:tplc="E0ACB5CA">
      <w:numFmt w:val="decimal"/>
      <w:lvlText w:val=""/>
      <w:lvlJc w:val="left"/>
    </w:lvl>
    <w:lvl w:ilvl="4" w:tplc="AC88810E">
      <w:numFmt w:val="decimal"/>
      <w:lvlText w:val=""/>
      <w:lvlJc w:val="left"/>
    </w:lvl>
    <w:lvl w:ilvl="5" w:tplc="863ABFD2">
      <w:numFmt w:val="decimal"/>
      <w:lvlText w:val=""/>
      <w:lvlJc w:val="left"/>
    </w:lvl>
    <w:lvl w:ilvl="6" w:tplc="88DCFCF6">
      <w:numFmt w:val="decimal"/>
      <w:lvlText w:val=""/>
      <w:lvlJc w:val="left"/>
    </w:lvl>
    <w:lvl w:ilvl="7" w:tplc="F5E86158">
      <w:numFmt w:val="decimal"/>
      <w:lvlText w:val=""/>
      <w:lvlJc w:val="left"/>
    </w:lvl>
    <w:lvl w:ilvl="8" w:tplc="C250F5B0">
      <w:numFmt w:val="decimal"/>
      <w:lvlText w:val=""/>
      <w:lvlJc w:val="left"/>
    </w:lvl>
  </w:abstractNum>
  <w:abstractNum w:abstractNumId="120">
    <w:nsid w:val="00004E57"/>
    <w:multiLevelType w:val="hybridMultilevel"/>
    <w:tmpl w:val="DB7008E0"/>
    <w:lvl w:ilvl="0" w:tplc="C9CAF0DC">
      <w:start w:val="1"/>
      <w:numFmt w:val="bullet"/>
      <w:lvlText w:val="и"/>
      <w:lvlJc w:val="left"/>
    </w:lvl>
    <w:lvl w:ilvl="1" w:tplc="F248453E">
      <w:start w:val="1"/>
      <w:numFmt w:val="bullet"/>
      <w:lvlText w:val="¾"/>
      <w:lvlJc w:val="left"/>
    </w:lvl>
    <w:lvl w:ilvl="2" w:tplc="E642F626">
      <w:start w:val="1"/>
      <w:numFmt w:val="bullet"/>
      <w:lvlText w:val="В"/>
      <w:lvlJc w:val="left"/>
    </w:lvl>
    <w:lvl w:ilvl="3" w:tplc="D79AF220">
      <w:start w:val="1"/>
      <w:numFmt w:val="bullet"/>
      <w:lvlText w:val="•"/>
      <w:lvlJc w:val="left"/>
    </w:lvl>
    <w:lvl w:ilvl="4" w:tplc="79DC8DD6">
      <w:numFmt w:val="decimal"/>
      <w:lvlText w:val=""/>
      <w:lvlJc w:val="left"/>
    </w:lvl>
    <w:lvl w:ilvl="5" w:tplc="B4D04326">
      <w:numFmt w:val="decimal"/>
      <w:lvlText w:val=""/>
      <w:lvlJc w:val="left"/>
    </w:lvl>
    <w:lvl w:ilvl="6" w:tplc="92D6C7D4">
      <w:numFmt w:val="decimal"/>
      <w:lvlText w:val=""/>
      <w:lvlJc w:val="left"/>
    </w:lvl>
    <w:lvl w:ilvl="7" w:tplc="90385ACC">
      <w:numFmt w:val="decimal"/>
      <w:lvlText w:val=""/>
      <w:lvlJc w:val="left"/>
    </w:lvl>
    <w:lvl w:ilvl="8" w:tplc="D2081A78">
      <w:numFmt w:val="decimal"/>
      <w:lvlText w:val=""/>
      <w:lvlJc w:val="left"/>
    </w:lvl>
  </w:abstractNum>
  <w:abstractNum w:abstractNumId="121">
    <w:nsid w:val="00004EAE"/>
    <w:multiLevelType w:val="hybridMultilevel"/>
    <w:tmpl w:val="9A402192"/>
    <w:lvl w:ilvl="0" w:tplc="4CBAFE84">
      <w:numFmt w:val="decimal"/>
      <w:lvlText w:val="%1."/>
      <w:lvlJc w:val="left"/>
    </w:lvl>
    <w:lvl w:ilvl="1" w:tplc="B72203B2">
      <w:start w:val="1"/>
      <w:numFmt w:val="bullet"/>
      <w:lvlText w:val="В"/>
      <w:lvlJc w:val="left"/>
    </w:lvl>
    <w:lvl w:ilvl="2" w:tplc="04A8EFE2">
      <w:numFmt w:val="decimal"/>
      <w:lvlText w:val=""/>
      <w:lvlJc w:val="left"/>
    </w:lvl>
    <w:lvl w:ilvl="3" w:tplc="7878EEA4">
      <w:numFmt w:val="decimal"/>
      <w:lvlText w:val=""/>
      <w:lvlJc w:val="left"/>
    </w:lvl>
    <w:lvl w:ilvl="4" w:tplc="C1BCC8AE">
      <w:numFmt w:val="decimal"/>
      <w:lvlText w:val=""/>
      <w:lvlJc w:val="left"/>
    </w:lvl>
    <w:lvl w:ilvl="5" w:tplc="603A297E">
      <w:numFmt w:val="decimal"/>
      <w:lvlText w:val=""/>
      <w:lvlJc w:val="left"/>
    </w:lvl>
    <w:lvl w:ilvl="6" w:tplc="4F002B68">
      <w:numFmt w:val="decimal"/>
      <w:lvlText w:val=""/>
      <w:lvlJc w:val="left"/>
    </w:lvl>
    <w:lvl w:ilvl="7" w:tplc="AAD2C8C8">
      <w:numFmt w:val="decimal"/>
      <w:lvlText w:val=""/>
      <w:lvlJc w:val="left"/>
    </w:lvl>
    <w:lvl w:ilvl="8" w:tplc="331AE5A0">
      <w:numFmt w:val="decimal"/>
      <w:lvlText w:val=""/>
      <w:lvlJc w:val="left"/>
    </w:lvl>
  </w:abstractNum>
  <w:abstractNum w:abstractNumId="122">
    <w:nsid w:val="00004EBF"/>
    <w:multiLevelType w:val="hybridMultilevel"/>
    <w:tmpl w:val="04A456EA"/>
    <w:lvl w:ilvl="0" w:tplc="C92898EC">
      <w:start w:val="73"/>
      <w:numFmt w:val="decimal"/>
      <w:lvlText w:val="%1."/>
      <w:lvlJc w:val="left"/>
    </w:lvl>
    <w:lvl w:ilvl="1" w:tplc="3676BC74">
      <w:numFmt w:val="decimal"/>
      <w:lvlText w:val=""/>
      <w:lvlJc w:val="left"/>
    </w:lvl>
    <w:lvl w:ilvl="2" w:tplc="359AE3F6">
      <w:numFmt w:val="decimal"/>
      <w:lvlText w:val=""/>
      <w:lvlJc w:val="left"/>
    </w:lvl>
    <w:lvl w:ilvl="3" w:tplc="D51066F0">
      <w:numFmt w:val="decimal"/>
      <w:lvlText w:val=""/>
      <w:lvlJc w:val="left"/>
    </w:lvl>
    <w:lvl w:ilvl="4" w:tplc="8BD85258">
      <w:numFmt w:val="decimal"/>
      <w:lvlText w:val=""/>
      <w:lvlJc w:val="left"/>
    </w:lvl>
    <w:lvl w:ilvl="5" w:tplc="5D2E084E">
      <w:numFmt w:val="decimal"/>
      <w:lvlText w:val=""/>
      <w:lvlJc w:val="left"/>
    </w:lvl>
    <w:lvl w:ilvl="6" w:tplc="09820298">
      <w:numFmt w:val="decimal"/>
      <w:lvlText w:val=""/>
      <w:lvlJc w:val="left"/>
    </w:lvl>
    <w:lvl w:ilvl="7" w:tplc="EDE292AC">
      <w:numFmt w:val="decimal"/>
      <w:lvlText w:val=""/>
      <w:lvlJc w:val="left"/>
    </w:lvl>
    <w:lvl w:ilvl="8" w:tplc="6E74BBD8">
      <w:numFmt w:val="decimal"/>
      <w:lvlText w:val=""/>
      <w:lvlJc w:val="left"/>
    </w:lvl>
  </w:abstractNum>
  <w:abstractNum w:abstractNumId="123">
    <w:nsid w:val="00004EFE"/>
    <w:multiLevelType w:val="hybridMultilevel"/>
    <w:tmpl w:val="0CA0B42A"/>
    <w:lvl w:ilvl="0" w:tplc="35AC9546">
      <w:start w:val="1"/>
      <w:numFmt w:val="bullet"/>
      <w:lvlText w:val="-"/>
      <w:lvlJc w:val="left"/>
    </w:lvl>
    <w:lvl w:ilvl="1" w:tplc="2D66F82A">
      <w:numFmt w:val="decimal"/>
      <w:lvlText w:val=""/>
      <w:lvlJc w:val="left"/>
    </w:lvl>
    <w:lvl w:ilvl="2" w:tplc="F51CCAC6">
      <w:numFmt w:val="decimal"/>
      <w:lvlText w:val=""/>
      <w:lvlJc w:val="left"/>
    </w:lvl>
    <w:lvl w:ilvl="3" w:tplc="BD4C9FD0">
      <w:numFmt w:val="decimal"/>
      <w:lvlText w:val=""/>
      <w:lvlJc w:val="left"/>
    </w:lvl>
    <w:lvl w:ilvl="4" w:tplc="6756E834">
      <w:numFmt w:val="decimal"/>
      <w:lvlText w:val=""/>
      <w:lvlJc w:val="left"/>
    </w:lvl>
    <w:lvl w:ilvl="5" w:tplc="CD1EA83C">
      <w:numFmt w:val="decimal"/>
      <w:lvlText w:val=""/>
      <w:lvlJc w:val="left"/>
    </w:lvl>
    <w:lvl w:ilvl="6" w:tplc="B52605EC">
      <w:numFmt w:val="decimal"/>
      <w:lvlText w:val=""/>
      <w:lvlJc w:val="left"/>
    </w:lvl>
    <w:lvl w:ilvl="7" w:tplc="AD900558">
      <w:numFmt w:val="decimal"/>
      <w:lvlText w:val=""/>
      <w:lvlJc w:val="left"/>
    </w:lvl>
    <w:lvl w:ilvl="8" w:tplc="702E0978">
      <w:numFmt w:val="decimal"/>
      <w:lvlText w:val=""/>
      <w:lvlJc w:val="left"/>
    </w:lvl>
  </w:abstractNum>
  <w:abstractNum w:abstractNumId="124">
    <w:nsid w:val="00004F68"/>
    <w:multiLevelType w:val="hybridMultilevel"/>
    <w:tmpl w:val="B6A6741E"/>
    <w:lvl w:ilvl="0" w:tplc="026C6762">
      <w:start w:val="1"/>
      <w:numFmt w:val="bullet"/>
      <w:lvlText w:val=""/>
      <w:lvlJc w:val="left"/>
    </w:lvl>
    <w:lvl w:ilvl="1" w:tplc="A8263DEA">
      <w:start w:val="1"/>
      <w:numFmt w:val="bullet"/>
      <w:lvlText w:val="¾"/>
      <w:lvlJc w:val="left"/>
    </w:lvl>
    <w:lvl w:ilvl="2" w:tplc="B9EE84EC">
      <w:start w:val="1"/>
      <w:numFmt w:val="bullet"/>
      <w:lvlText w:val="В"/>
      <w:lvlJc w:val="left"/>
    </w:lvl>
    <w:lvl w:ilvl="3" w:tplc="B2420316">
      <w:start w:val="1"/>
      <w:numFmt w:val="bullet"/>
      <w:lvlText w:val=""/>
      <w:lvlJc w:val="left"/>
    </w:lvl>
    <w:lvl w:ilvl="4" w:tplc="A5D0BFF0">
      <w:numFmt w:val="decimal"/>
      <w:lvlText w:val=""/>
      <w:lvlJc w:val="left"/>
    </w:lvl>
    <w:lvl w:ilvl="5" w:tplc="E562765A">
      <w:numFmt w:val="decimal"/>
      <w:lvlText w:val=""/>
      <w:lvlJc w:val="left"/>
    </w:lvl>
    <w:lvl w:ilvl="6" w:tplc="FDBCDF3C">
      <w:numFmt w:val="decimal"/>
      <w:lvlText w:val=""/>
      <w:lvlJc w:val="left"/>
    </w:lvl>
    <w:lvl w:ilvl="7" w:tplc="8442804A">
      <w:numFmt w:val="decimal"/>
      <w:lvlText w:val=""/>
      <w:lvlJc w:val="left"/>
    </w:lvl>
    <w:lvl w:ilvl="8" w:tplc="059E023C">
      <w:numFmt w:val="decimal"/>
      <w:lvlText w:val=""/>
      <w:lvlJc w:val="left"/>
    </w:lvl>
  </w:abstractNum>
  <w:abstractNum w:abstractNumId="125">
    <w:nsid w:val="00004FC0"/>
    <w:multiLevelType w:val="hybridMultilevel"/>
    <w:tmpl w:val="0C42A28C"/>
    <w:lvl w:ilvl="0" w:tplc="7E9EF7CC">
      <w:start w:val="1"/>
      <w:numFmt w:val="bullet"/>
      <w:lvlText w:val="В"/>
      <w:lvlJc w:val="left"/>
    </w:lvl>
    <w:lvl w:ilvl="1" w:tplc="06EAB650">
      <w:numFmt w:val="decimal"/>
      <w:lvlText w:val=""/>
      <w:lvlJc w:val="left"/>
    </w:lvl>
    <w:lvl w:ilvl="2" w:tplc="C964AA9A">
      <w:numFmt w:val="decimal"/>
      <w:lvlText w:val=""/>
      <w:lvlJc w:val="left"/>
    </w:lvl>
    <w:lvl w:ilvl="3" w:tplc="5CFC98FA">
      <w:numFmt w:val="decimal"/>
      <w:lvlText w:val=""/>
      <w:lvlJc w:val="left"/>
    </w:lvl>
    <w:lvl w:ilvl="4" w:tplc="467A2FDC">
      <w:numFmt w:val="decimal"/>
      <w:lvlText w:val=""/>
      <w:lvlJc w:val="left"/>
    </w:lvl>
    <w:lvl w:ilvl="5" w:tplc="64DE1C9C">
      <w:numFmt w:val="decimal"/>
      <w:lvlText w:val=""/>
      <w:lvlJc w:val="left"/>
    </w:lvl>
    <w:lvl w:ilvl="6" w:tplc="F252B870">
      <w:numFmt w:val="decimal"/>
      <w:lvlText w:val=""/>
      <w:lvlJc w:val="left"/>
    </w:lvl>
    <w:lvl w:ilvl="7" w:tplc="153032EC">
      <w:numFmt w:val="decimal"/>
      <w:lvlText w:val=""/>
      <w:lvlJc w:val="left"/>
    </w:lvl>
    <w:lvl w:ilvl="8" w:tplc="14E4DED6">
      <w:numFmt w:val="decimal"/>
      <w:lvlText w:val=""/>
      <w:lvlJc w:val="left"/>
    </w:lvl>
  </w:abstractNum>
  <w:abstractNum w:abstractNumId="126">
    <w:nsid w:val="00004FE2"/>
    <w:multiLevelType w:val="hybridMultilevel"/>
    <w:tmpl w:val="133E9A2A"/>
    <w:lvl w:ilvl="0" w:tplc="EB34BC4A">
      <w:start w:val="5"/>
      <w:numFmt w:val="decimal"/>
      <w:lvlText w:val="%1)"/>
      <w:lvlJc w:val="left"/>
    </w:lvl>
    <w:lvl w:ilvl="1" w:tplc="F0B2713A">
      <w:numFmt w:val="decimal"/>
      <w:lvlText w:val=""/>
      <w:lvlJc w:val="left"/>
    </w:lvl>
    <w:lvl w:ilvl="2" w:tplc="2CD2F3A0">
      <w:numFmt w:val="decimal"/>
      <w:lvlText w:val=""/>
      <w:lvlJc w:val="left"/>
    </w:lvl>
    <w:lvl w:ilvl="3" w:tplc="D8E8C3BA">
      <w:numFmt w:val="decimal"/>
      <w:lvlText w:val=""/>
      <w:lvlJc w:val="left"/>
    </w:lvl>
    <w:lvl w:ilvl="4" w:tplc="32C6437C">
      <w:numFmt w:val="decimal"/>
      <w:lvlText w:val=""/>
      <w:lvlJc w:val="left"/>
    </w:lvl>
    <w:lvl w:ilvl="5" w:tplc="82C2DE9E">
      <w:numFmt w:val="decimal"/>
      <w:lvlText w:val=""/>
      <w:lvlJc w:val="left"/>
    </w:lvl>
    <w:lvl w:ilvl="6" w:tplc="CD54CCB8">
      <w:numFmt w:val="decimal"/>
      <w:lvlText w:val=""/>
      <w:lvlJc w:val="left"/>
    </w:lvl>
    <w:lvl w:ilvl="7" w:tplc="43800FE4">
      <w:numFmt w:val="decimal"/>
      <w:lvlText w:val=""/>
      <w:lvlJc w:val="left"/>
    </w:lvl>
    <w:lvl w:ilvl="8" w:tplc="16B44822">
      <w:numFmt w:val="decimal"/>
      <w:lvlText w:val=""/>
      <w:lvlJc w:val="left"/>
    </w:lvl>
  </w:abstractNum>
  <w:abstractNum w:abstractNumId="127">
    <w:nsid w:val="00004FF8"/>
    <w:multiLevelType w:val="hybridMultilevel"/>
    <w:tmpl w:val="42B6C61E"/>
    <w:lvl w:ilvl="0" w:tplc="1C6C9B18">
      <w:start w:val="1"/>
      <w:numFmt w:val="bullet"/>
      <w:lvlText w:val="В"/>
      <w:lvlJc w:val="left"/>
    </w:lvl>
    <w:lvl w:ilvl="1" w:tplc="987E8FF0">
      <w:numFmt w:val="decimal"/>
      <w:lvlText w:val=""/>
      <w:lvlJc w:val="left"/>
    </w:lvl>
    <w:lvl w:ilvl="2" w:tplc="6A90AEA2">
      <w:numFmt w:val="decimal"/>
      <w:lvlText w:val=""/>
      <w:lvlJc w:val="left"/>
    </w:lvl>
    <w:lvl w:ilvl="3" w:tplc="25524382">
      <w:numFmt w:val="decimal"/>
      <w:lvlText w:val=""/>
      <w:lvlJc w:val="left"/>
    </w:lvl>
    <w:lvl w:ilvl="4" w:tplc="4476DAE8">
      <w:numFmt w:val="decimal"/>
      <w:lvlText w:val=""/>
      <w:lvlJc w:val="left"/>
    </w:lvl>
    <w:lvl w:ilvl="5" w:tplc="B40EF904">
      <w:numFmt w:val="decimal"/>
      <w:lvlText w:val=""/>
      <w:lvlJc w:val="left"/>
    </w:lvl>
    <w:lvl w:ilvl="6" w:tplc="CD48CCF2">
      <w:numFmt w:val="decimal"/>
      <w:lvlText w:val=""/>
      <w:lvlJc w:val="left"/>
    </w:lvl>
    <w:lvl w:ilvl="7" w:tplc="F2F8C988">
      <w:numFmt w:val="decimal"/>
      <w:lvlText w:val=""/>
      <w:lvlJc w:val="left"/>
    </w:lvl>
    <w:lvl w:ilvl="8" w:tplc="0E2055D4">
      <w:numFmt w:val="decimal"/>
      <w:lvlText w:val=""/>
      <w:lvlJc w:val="left"/>
    </w:lvl>
  </w:abstractNum>
  <w:abstractNum w:abstractNumId="128">
    <w:nsid w:val="00005005"/>
    <w:multiLevelType w:val="hybridMultilevel"/>
    <w:tmpl w:val="FB44E190"/>
    <w:lvl w:ilvl="0" w:tplc="171262B4">
      <w:start w:val="1"/>
      <w:numFmt w:val="decimal"/>
      <w:lvlText w:val="%1."/>
      <w:lvlJc w:val="left"/>
    </w:lvl>
    <w:lvl w:ilvl="1" w:tplc="07D26B82">
      <w:numFmt w:val="decimal"/>
      <w:lvlText w:val=""/>
      <w:lvlJc w:val="left"/>
    </w:lvl>
    <w:lvl w:ilvl="2" w:tplc="E63ACEF6">
      <w:numFmt w:val="decimal"/>
      <w:lvlText w:val=""/>
      <w:lvlJc w:val="left"/>
    </w:lvl>
    <w:lvl w:ilvl="3" w:tplc="680069B2">
      <w:numFmt w:val="decimal"/>
      <w:lvlText w:val=""/>
      <w:lvlJc w:val="left"/>
    </w:lvl>
    <w:lvl w:ilvl="4" w:tplc="525AD534">
      <w:numFmt w:val="decimal"/>
      <w:lvlText w:val=""/>
      <w:lvlJc w:val="left"/>
    </w:lvl>
    <w:lvl w:ilvl="5" w:tplc="C5782D1A">
      <w:numFmt w:val="decimal"/>
      <w:lvlText w:val=""/>
      <w:lvlJc w:val="left"/>
    </w:lvl>
    <w:lvl w:ilvl="6" w:tplc="A42A90E6">
      <w:numFmt w:val="decimal"/>
      <w:lvlText w:val=""/>
      <w:lvlJc w:val="left"/>
    </w:lvl>
    <w:lvl w:ilvl="7" w:tplc="554A4908">
      <w:numFmt w:val="decimal"/>
      <w:lvlText w:val=""/>
      <w:lvlJc w:val="left"/>
    </w:lvl>
    <w:lvl w:ilvl="8" w:tplc="15829B78">
      <w:numFmt w:val="decimal"/>
      <w:lvlText w:val=""/>
      <w:lvlJc w:val="left"/>
    </w:lvl>
  </w:abstractNum>
  <w:abstractNum w:abstractNumId="129">
    <w:nsid w:val="00005064"/>
    <w:multiLevelType w:val="hybridMultilevel"/>
    <w:tmpl w:val="A968A25A"/>
    <w:lvl w:ilvl="0" w:tplc="FC9A5BAA">
      <w:start w:val="1"/>
      <w:numFmt w:val="bullet"/>
      <w:lvlText w:val="-"/>
      <w:lvlJc w:val="left"/>
    </w:lvl>
    <w:lvl w:ilvl="1" w:tplc="E6366444">
      <w:numFmt w:val="decimal"/>
      <w:lvlText w:val=""/>
      <w:lvlJc w:val="left"/>
    </w:lvl>
    <w:lvl w:ilvl="2" w:tplc="03E4BCC8">
      <w:numFmt w:val="decimal"/>
      <w:lvlText w:val=""/>
      <w:lvlJc w:val="left"/>
    </w:lvl>
    <w:lvl w:ilvl="3" w:tplc="E4729F22">
      <w:numFmt w:val="decimal"/>
      <w:lvlText w:val=""/>
      <w:lvlJc w:val="left"/>
    </w:lvl>
    <w:lvl w:ilvl="4" w:tplc="76809F28">
      <w:numFmt w:val="decimal"/>
      <w:lvlText w:val=""/>
      <w:lvlJc w:val="left"/>
    </w:lvl>
    <w:lvl w:ilvl="5" w:tplc="44E8054E">
      <w:numFmt w:val="decimal"/>
      <w:lvlText w:val=""/>
      <w:lvlJc w:val="left"/>
    </w:lvl>
    <w:lvl w:ilvl="6" w:tplc="BE2C1A16">
      <w:numFmt w:val="decimal"/>
      <w:lvlText w:val=""/>
      <w:lvlJc w:val="left"/>
    </w:lvl>
    <w:lvl w:ilvl="7" w:tplc="05C01A86">
      <w:numFmt w:val="decimal"/>
      <w:lvlText w:val=""/>
      <w:lvlJc w:val="left"/>
    </w:lvl>
    <w:lvl w:ilvl="8" w:tplc="E2741F2C">
      <w:numFmt w:val="decimal"/>
      <w:lvlText w:val=""/>
      <w:lvlJc w:val="left"/>
    </w:lvl>
  </w:abstractNum>
  <w:abstractNum w:abstractNumId="130">
    <w:nsid w:val="000050A9"/>
    <w:multiLevelType w:val="hybridMultilevel"/>
    <w:tmpl w:val="B0B4631E"/>
    <w:lvl w:ilvl="0" w:tplc="ED3A7776">
      <w:start w:val="1"/>
      <w:numFmt w:val="bullet"/>
      <w:lvlText w:val="-"/>
      <w:lvlJc w:val="left"/>
    </w:lvl>
    <w:lvl w:ilvl="1" w:tplc="871A956C">
      <w:numFmt w:val="decimal"/>
      <w:lvlText w:val=""/>
      <w:lvlJc w:val="left"/>
    </w:lvl>
    <w:lvl w:ilvl="2" w:tplc="C03662E6">
      <w:numFmt w:val="decimal"/>
      <w:lvlText w:val=""/>
      <w:lvlJc w:val="left"/>
    </w:lvl>
    <w:lvl w:ilvl="3" w:tplc="82FC63B0">
      <w:numFmt w:val="decimal"/>
      <w:lvlText w:val=""/>
      <w:lvlJc w:val="left"/>
    </w:lvl>
    <w:lvl w:ilvl="4" w:tplc="F294D898">
      <w:numFmt w:val="decimal"/>
      <w:lvlText w:val=""/>
      <w:lvlJc w:val="left"/>
    </w:lvl>
    <w:lvl w:ilvl="5" w:tplc="E6EEB628">
      <w:numFmt w:val="decimal"/>
      <w:lvlText w:val=""/>
      <w:lvlJc w:val="left"/>
    </w:lvl>
    <w:lvl w:ilvl="6" w:tplc="A5620EC0">
      <w:numFmt w:val="decimal"/>
      <w:lvlText w:val=""/>
      <w:lvlJc w:val="left"/>
    </w:lvl>
    <w:lvl w:ilvl="7" w:tplc="1A44EC9A">
      <w:numFmt w:val="decimal"/>
      <w:lvlText w:val=""/>
      <w:lvlJc w:val="left"/>
    </w:lvl>
    <w:lvl w:ilvl="8" w:tplc="7AB04378">
      <w:numFmt w:val="decimal"/>
      <w:lvlText w:val=""/>
      <w:lvlJc w:val="left"/>
    </w:lvl>
  </w:abstractNum>
  <w:abstractNum w:abstractNumId="131">
    <w:nsid w:val="000050BF"/>
    <w:multiLevelType w:val="hybridMultilevel"/>
    <w:tmpl w:val="7D6C15AC"/>
    <w:lvl w:ilvl="0" w:tplc="DD3E0C30">
      <w:start w:val="1"/>
      <w:numFmt w:val="bullet"/>
      <w:lvlText w:val="В"/>
      <w:lvlJc w:val="left"/>
    </w:lvl>
    <w:lvl w:ilvl="1" w:tplc="C9B8408E">
      <w:start w:val="1"/>
      <w:numFmt w:val="bullet"/>
      <w:lvlText w:val="НН"/>
      <w:lvlJc w:val="left"/>
    </w:lvl>
    <w:lvl w:ilvl="2" w:tplc="F8EE6FC4">
      <w:numFmt w:val="decimal"/>
      <w:lvlText w:val=""/>
      <w:lvlJc w:val="left"/>
    </w:lvl>
    <w:lvl w:ilvl="3" w:tplc="0B80AD36">
      <w:numFmt w:val="decimal"/>
      <w:lvlText w:val=""/>
      <w:lvlJc w:val="left"/>
    </w:lvl>
    <w:lvl w:ilvl="4" w:tplc="67C695A4">
      <w:numFmt w:val="decimal"/>
      <w:lvlText w:val=""/>
      <w:lvlJc w:val="left"/>
    </w:lvl>
    <w:lvl w:ilvl="5" w:tplc="2D266E54">
      <w:numFmt w:val="decimal"/>
      <w:lvlText w:val=""/>
      <w:lvlJc w:val="left"/>
    </w:lvl>
    <w:lvl w:ilvl="6" w:tplc="01BE4FB6">
      <w:numFmt w:val="decimal"/>
      <w:lvlText w:val=""/>
      <w:lvlJc w:val="left"/>
    </w:lvl>
    <w:lvl w:ilvl="7" w:tplc="6C9C2120">
      <w:numFmt w:val="decimal"/>
      <w:lvlText w:val=""/>
      <w:lvlJc w:val="left"/>
    </w:lvl>
    <w:lvl w:ilvl="8" w:tplc="26ECB934">
      <w:numFmt w:val="decimal"/>
      <w:lvlText w:val=""/>
      <w:lvlJc w:val="left"/>
    </w:lvl>
  </w:abstractNum>
  <w:abstractNum w:abstractNumId="132">
    <w:nsid w:val="0000513E"/>
    <w:multiLevelType w:val="hybridMultilevel"/>
    <w:tmpl w:val="7BF2643E"/>
    <w:lvl w:ilvl="0" w:tplc="26EA3134">
      <w:start w:val="1"/>
      <w:numFmt w:val="bullet"/>
      <w:lvlText w:val="-"/>
      <w:lvlJc w:val="left"/>
    </w:lvl>
    <w:lvl w:ilvl="1" w:tplc="F9E2DB62">
      <w:start w:val="2"/>
      <w:numFmt w:val="decimal"/>
      <w:lvlText w:val="%2)"/>
      <w:lvlJc w:val="left"/>
    </w:lvl>
    <w:lvl w:ilvl="2" w:tplc="DDFCAC1C">
      <w:start w:val="1"/>
      <w:numFmt w:val="bullet"/>
      <w:lvlText w:val="-"/>
      <w:lvlJc w:val="left"/>
    </w:lvl>
    <w:lvl w:ilvl="3" w:tplc="1C1CC5DA">
      <w:numFmt w:val="decimal"/>
      <w:lvlText w:val=""/>
      <w:lvlJc w:val="left"/>
    </w:lvl>
    <w:lvl w:ilvl="4" w:tplc="B05A2356">
      <w:numFmt w:val="decimal"/>
      <w:lvlText w:val=""/>
      <w:lvlJc w:val="left"/>
    </w:lvl>
    <w:lvl w:ilvl="5" w:tplc="14A8D902">
      <w:numFmt w:val="decimal"/>
      <w:lvlText w:val=""/>
      <w:lvlJc w:val="left"/>
    </w:lvl>
    <w:lvl w:ilvl="6" w:tplc="9BEE9EEE">
      <w:numFmt w:val="decimal"/>
      <w:lvlText w:val=""/>
      <w:lvlJc w:val="left"/>
    </w:lvl>
    <w:lvl w:ilvl="7" w:tplc="8848A740">
      <w:numFmt w:val="decimal"/>
      <w:lvlText w:val=""/>
      <w:lvlJc w:val="left"/>
    </w:lvl>
    <w:lvl w:ilvl="8" w:tplc="EB469EB6">
      <w:numFmt w:val="decimal"/>
      <w:lvlText w:val=""/>
      <w:lvlJc w:val="left"/>
    </w:lvl>
  </w:abstractNum>
  <w:abstractNum w:abstractNumId="133">
    <w:nsid w:val="000051D1"/>
    <w:multiLevelType w:val="hybridMultilevel"/>
    <w:tmpl w:val="EA66FDA4"/>
    <w:lvl w:ilvl="0" w:tplc="2EFE1D90">
      <w:start w:val="1"/>
      <w:numFmt w:val="bullet"/>
      <w:lvlText w:val="и"/>
      <w:lvlJc w:val="left"/>
    </w:lvl>
    <w:lvl w:ilvl="1" w:tplc="6CA8ED22">
      <w:start w:val="6"/>
      <w:numFmt w:val="decimal"/>
      <w:lvlText w:val="%2."/>
      <w:lvlJc w:val="left"/>
    </w:lvl>
    <w:lvl w:ilvl="2" w:tplc="F0F0F18E">
      <w:numFmt w:val="decimal"/>
      <w:lvlText w:val=""/>
      <w:lvlJc w:val="left"/>
    </w:lvl>
    <w:lvl w:ilvl="3" w:tplc="846CC774">
      <w:numFmt w:val="decimal"/>
      <w:lvlText w:val=""/>
      <w:lvlJc w:val="left"/>
    </w:lvl>
    <w:lvl w:ilvl="4" w:tplc="63E27014">
      <w:numFmt w:val="decimal"/>
      <w:lvlText w:val=""/>
      <w:lvlJc w:val="left"/>
    </w:lvl>
    <w:lvl w:ilvl="5" w:tplc="43B4BB5C">
      <w:numFmt w:val="decimal"/>
      <w:lvlText w:val=""/>
      <w:lvlJc w:val="left"/>
    </w:lvl>
    <w:lvl w:ilvl="6" w:tplc="33F6ACEA">
      <w:numFmt w:val="decimal"/>
      <w:lvlText w:val=""/>
      <w:lvlJc w:val="left"/>
    </w:lvl>
    <w:lvl w:ilvl="7" w:tplc="1D5EE900">
      <w:numFmt w:val="decimal"/>
      <w:lvlText w:val=""/>
      <w:lvlJc w:val="left"/>
    </w:lvl>
    <w:lvl w:ilvl="8" w:tplc="30FEF8B0">
      <w:numFmt w:val="decimal"/>
      <w:lvlText w:val=""/>
      <w:lvlJc w:val="left"/>
    </w:lvl>
  </w:abstractNum>
  <w:abstractNum w:abstractNumId="134">
    <w:nsid w:val="0000520B"/>
    <w:multiLevelType w:val="hybridMultilevel"/>
    <w:tmpl w:val="8CD07FDE"/>
    <w:lvl w:ilvl="0" w:tplc="EBCEF254">
      <w:start w:val="1"/>
      <w:numFmt w:val="bullet"/>
      <w:lvlText w:val="•"/>
      <w:lvlJc w:val="left"/>
    </w:lvl>
    <w:lvl w:ilvl="1" w:tplc="1E366DB2">
      <w:start w:val="1"/>
      <w:numFmt w:val="bullet"/>
      <w:lvlText w:val="В"/>
      <w:lvlJc w:val="left"/>
    </w:lvl>
    <w:lvl w:ilvl="2" w:tplc="D0FE2990">
      <w:numFmt w:val="decimal"/>
      <w:lvlText w:val=""/>
      <w:lvlJc w:val="left"/>
    </w:lvl>
    <w:lvl w:ilvl="3" w:tplc="D4820C08">
      <w:numFmt w:val="decimal"/>
      <w:lvlText w:val=""/>
      <w:lvlJc w:val="left"/>
    </w:lvl>
    <w:lvl w:ilvl="4" w:tplc="129E8248">
      <w:numFmt w:val="decimal"/>
      <w:lvlText w:val=""/>
      <w:lvlJc w:val="left"/>
    </w:lvl>
    <w:lvl w:ilvl="5" w:tplc="98D4ACEC">
      <w:numFmt w:val="decimal"/>
      <w:lvlText w:val=""/>
      <w:lvlJc w:val="left"/>
    </w:lvl>
    <w:lvl w:ilvl="6" w:tplc="889E90C2">
      <w:numFmt w:val="decimal"/>
      <w:lvlText w:val=""/>
      <w:lvlJc w:val="left"/>
    </w:lvl>
    <w:lvl w:ilvl="7" w:tplc="D55A6422">
      <w:numFmt w:val="decimal"/>
      <w:lvlText w:val=""/>
      <w:lvlJc w:val="left"/>
    </w:lvl>
    <w:lvl w:ilvl="8" w:tplc="D5500BC0">
      <w:numFmt w:val="decimal"/>
      <w:lvlText w:val=""/>
      <w:lvlJc w:val="left"/>
    </w:lvl>
  </w:abstractNum>
  <w:abstractNum w:abstractNumId="135">
    <w:nsid w:val="000053B1"/>
    <w:multiLevelType w:val="hybridMultilevel"/>
    <w:tmpl w:val="B254F0C6"/>
    <w:lvl w:ilvl="0" w:tplc="8D54431A">
      <w:start w:val="1"/>
      <w:numFmt w:val="bullet"/>
      <w:lvlText w:val="В"/>
      <w:lvlJc w:val="left"/>
    </w:lvl>
    <w:lvl w:ilvl="1" w:tplc="8B3E372E">
      <w:numFmt w:val="decimal"/>
      <w:lvlText w:val=""/>
      <w:lvlJc w:val="left"/>
    </w:lvl>
    <w:lvl w:ilvl="2" w:tplc="31F60138">
      <w:numFmt w:val="decimal"/>
      <w:lvlText w:val=""/>
      <w:lvlJc w:val="left"/>
    </w:lvl>
    <w:lvl w:ilvl="3" w:tplc="3036F472">
      <w:numFmt w:val="decimal"/>
      <w:lvlText w:val=""/>
      <w:lvlJc w:val="left"/>
    </w:lvl>
    <w:lvl w:ilvl="4" w:tplc="6FFECCCE">
      <w:numFmt w:val="decimal"/>
      <w:lvlText w:val=""/>
      <w:lvlJc w:val="left"/>
    </w:lvl>
    <w:lvl w:ilvl="5" w:tplc="760626E4">
      <w:numFmt w:val="decimal"/>
      <w:lvlText w:val=""/>
      <w:lvlJc w:val="left"/>
    </w:lvl>
    <w:lvl w:ilvl="6" w:tplc="7C3C880C">
      <w:numFmt w:val="decimal"/>
      <w:lvlText w:val=""/>
      <w:lvlJc w:val="left"/>
    </w:lvl>
    <w:lvl w:ilvl="7" w:tplc="D52EC080">
      <w:numFmt w:val="decimal"/>
      <w:lvlText w:val=""/>
      <w:lvlJc w:val="left"/>
    </w:lvl>
    <w:lvl w:ilvl="8" w:tplc="658C3E18">
      <w:numFmt w:val="decimal"/>
      <w:lvlText w:val=""/>
      <w:lvlJc w:val="left"/>
    </w:lvl>
  </w:abstractNum>
  <w:abstractNum w:abstractNumId="136">
    <w:nsid w:val="0000549B"/>
    <w:multiLevelType w:val="hybridMultilevel"/>
    <w:tmpl w:val="84EE0840"/>
    <w:lvl w:ilvl="0" w:tplc="E6726566">
      <w:start w:val="1"/>
      <w:numFmt w:val="bullet"/>
      <w:lvlText w:val="и"/>
      <w:lvlJc w:val="left"/>
    </w:lvl>
    <w:lvl w:ilvl="1" w:tplc="51A48FF4">
      <w:start w:val="1"/>
      <w:numFmt w:val="bullet"/>
      <w:lvlText w:val="-"/>
      <w:lvlJc w:val="left"/>
    </w:lvl>
    <w:lvl w:ilvl="2" w:tplc="F266F08A">
      <w:start w:val="1"/>
      <w:numFmt w:val="bullet"/>
      <w:lvlText w:val="-"/>
      <w:lvlJc w:val="left"/>
    </w:lvl>
    <w:lvl w:ilvl="3" w:tplc="6C660684">
      <w:numFmt w:val="decimal"/>
      <w:lvlText w:val=""/>
      <w:lvlJc w:val="left"/>
    </w:lvl>
    <w:lvl w:ilvl="4" w:tplc="30B63D52">
      <w:numFmt w:val="decimal"/>
      <w:lvlText w:val=""/>
      <w:lvlJc w:val="left"/>
    </w:lvl>
    <w:lvl w:ilvl="5" w:tplc="0680A8D0">
      <w:numFmt w:val="decimal"/>
      <w:lvlText w:val=""/>
      <w:lvlJc w:val="left"/>
    </w:lvl>
    <w:lvl w:ilvl="6" w:tplc="A238E484">
      <w:numFmt w:val="decimal"/>
      <w:lvlText w:val=""/>
      <w:lvlJc w:val="left"/>
    </w:lvl>
    <w:lvl w:ilvl="7" w:tplc="1B0C2364">
      <w:numFmt w:val="decimal"/>
      <w:lvlText w:val=""/>
      <w:lvlJc w:val="left"/>
    </w:lvl>
    <w:lvl w:ilvl="8" w:tplc="301865F8">
      <w:numFmt w:val="decimal"/>
      <w:lvlText w:val=""/>
      <w:lvlJc w:val="left"/>
    </w:lvl>
  </w:abstractNum>
  <w:abstractNum w:abstractNumId="137">
    <w:nsid w:val="000054D6"/>
    <w:multiLevelType w:val="hybridMultilevel"/>
    <w:tmpl w:val="65A28BA8"/>
    <w:lvl w:ilvl="0" w:tplc="4BCAF5CC">
      <w:start w:val="1"/>
      <w:numFmt w:val="bullet"/>
      <w:lvlText w:val=""/>
      <w:lvlJc w:val="left"/>
    </w:lvl>
    <w:lvl w:ilvl="1" w:tplc="22CEA5DC">
      <w:numFmt w:val="decimal"/>
      <w:lvlText w:val=""/>
      <w:lvlJc w:val="left"/>
    </w:lvl>
    <w:lvl w:ilvl="2" w:tplc="51E8C50E">
      <w:numFmt w:val="decimal"/>
      <w:lvlText w:val=""/>
      <w:lvlJc w:val="left"/>
    </w:lvl>
    <w:lvl w:ilvl="3" w:tplc="3E04A780">
      <w:numFmt w:val="decimal"/>
      <w:lvlText w:val=""/>
      <w:lvlJc w:val="left"/>
    </w:lvl>
    <w:lvl w:ilvl="4" w:tplc="7E1ED420">
      <w:numFmt w:val="decimal"/>
      <w:lvlText w:val=""/>
      <w:lvlJc w:val="left"/>
    </w:lvl>
    <w:lvl w:ilvl="5" w:tplc="69B2515E">
      <w:numFmt w:val="decimal"/>
      <w:lvlText w:val=""/>
      <w:lvlJc w:val="left"/>
    </w:lvl>
    <w:lvl w:ilvl="6" w:tplc="DF4C1BAE">
      <w:numFmt w:val="decimal"/>
      <w:lvlText w:val=""/>
      <w:lvlJc w:val="left"/>
    </w:lvl>
    <w:lvl w:ilvl="7" w:tplc="2E222A88">
      <w:numFmt w:val="decimal"/>
      <w:lvlText w:val=""/>
      <w:lvlJc w:val="left"/>
    </w:lvl>
    <w:lvl w:ilvl="8" w:tplc="16FCFF9A">
      <w:numFmt w:val="decimal"/>
      <w:lvlText w:val=""/>
      <w:lvlJc w:val="left"/>
    </w:lvl>
  </w:abstractNum>
  <w:abstractNum w:abstractNumId="138">
    <w:nsid w:val="00005579"/>
    <w:multiLevelType w:val="hybridMultilevel"/>
    <w:tmpl w:val="6068EC00"/>
    <w:lvl w:ilvl="0" w:tplc="8236F162">
      <w:start w:val="1"/>
      <w:numFmt w:val="bullet"/>
      <w:lvlText w:val="-"/>
      <w:lvlJc w:val="left"/>
    </w:lvl>
    <w:lvl w:ilvl="1" w:tplc="DE32AF44">
      <w:numFmt w:val="decimal"/>
      <w:lvlText w:val=""/>
      <w:lvlJc w:val="left"/>
    </w:lvl>
    <w:lvl w:ilvl="2" w:tplc="61E29986">
      <w:numFmt w:val="decimal"/>
      <w:lvlText w:val=""/>
      <w:lvlJc w:val="left"/>
    </w:lvl>
    <w:lvl w:ilvl="3" w:tplc="41B2A5DA">
      <w:numFmt w:val="decimal"/>
      <w:lvlText w:val=""/>
      <w:lvlJc w:val="left"/>
    </w:lvl>
    <w:lvl w:ilvl="4" w:tplc="4D8EC278">
      <w:numFmt w:val="decimal"/>
      <w:lvlText w:val=""/>
      <w:lvlJc w:val="left"/>
    </w:lvl>
    <w:lvl w:ilvl="5" w:tplc="15907AE4">
      <w:numFmt w:val="decimal"/>
      <w:lvlText w:val=""/>
      <w:lvlJc w:val="left"/>
    </w:lvl>
    <w:lvl w:ilvl="6" w:tplc="DD48AFEC">
      <w:numFmt w:val="decimal"/>
      <w:lvlText w:val=""/>
      <w:lvlJc w:val="left"/>
    </w:lvl>
    <w:lvl w:ilvl="7" w:tplc="A7EC8DDC">
      <w:numFmt w:val="decimal"/>
      <w:lvlText w:val=""/>
      <w:lvlJc w:val="left"/>
    </w:lvl>
    <w:lvl w:ilvl="8" w:tplc="9DD6A252">
      <w:numFmt w:val="decimal"/>
      <w:lvlText w:val=""/>
      <w:lvlJc w:val="left"/>
    </w:lvl>
  </w:abstractNum>
  <w:abstractNum w:abstractNumId="139">
    <w:nsid w:val="00005815"/>
    <w:multiLevelType w:val="hybridMultilevel"/>
    <w:tmpl w:val="CDE2EFD2"/>
    <w:lvl w:ilvl="0" w:tplc="FCE2FDDC">
      <w:start w:val="1"/>
      <w:numFmt w:val="bullet"/>
      <w:lvlText w:val="-"/>
      <w:lvlJc w:val="left"/>
    </w:lvl>
    <w:lvl w:ilvl="1" w:tplc="86200692">
      <w:start w:val="1"/>
      <w:numFmt w:val="decimal"/>
      <w:lvlText w:val="%2)"/>
      <w:lvlJc w:val="left"/>
    </w:lvl>
    <w:lvl w:ilvl="2" w:tplc="477494DC">
      <w:start w:val="1"/>
      <w:numFmt w:val="bullet"/>
      <w:lvlText w:val="и"/>
      <w:lvlJc w:val="left"/>
    </w:lvl>
    <w:lvl w:ilvl="3" w:tplc="63542BC4">
      <w:numFmt w:val="decimal"/>
      <w:lvlText w:val=""/>
      <w:lvlJc w:val="left"/>
    </w:lvl>
    <w:lvl w:ilvl="4" w:tplc="53C04C0A">
      <w:numFmt w:val="decimal"/>
      <w:lvlText w:val=""/>
      <w:lvlJc w:val="left"/>
    </w:lvl>
    <w:lvl w:ilvl="5" w:tplc="7C52CBC0">
      <w:numFmt w:val="decimal"/>
      <w:lvlText w:val=""/>
      <w:lvlJc w:val="left"/>
    </w:lvl>
    <w:lvl w:ilvl="6" w:tplc="2FE612AC">
      <w:numFmt w:val="decimal"/>
      <w:lvlText w:val=""/>
      <w:lvlJc w:val="left"/>
    </w:lvl>
    <w:lvl w:ilvl="7" w:tplc="A5BA7CB0">
      <w:numFmt w:val="decimal"/>
      <w:lvlText w:val=""/>
      <w:lvlJc w:val="left"/>
    </w:lvl>
    <w:lvl w:ilvl="8" w:tplc="0CBA8136">
      <w:numFmt w:val="decimal"/>
      <w:lvlText w:val=""/>
      <w:lvlJc w:val="left"/>
    </w:lvl>
  </w:abstractNum>
  <w:abstractNum w:abstractNumId="140">
    <w:nsid w:val="00005876"/>
    <w:multiLevelType w:val="hybridMultilevel"/>
    <w:tmpl w:val="275E9736"/>
    <w:lvl w:ilvl="0" w:tplc="709C87EA">
      <w:start w:val="2"/>
      <w:numFmt w:val="decimal"/>
      <w:lvlText w:val="%1."/>
      <w:lvlJc w:val="left"/>
    </w:lvl>
    <w:lvl w:ilvl="1" w:tplc="9A98297E">
      <w:numFmt w:val="decimal"/>
      <w:lvlText w:val=""/>
      <w:lvlJc w:val="left"/>
    </w:lvl>
    <w:lvl w:ilvl="2" w:tplc="37ECAD66">
      <w:numFmt w:val="decimal"/>
      <w:lvlText w:val=""/>
      <w:lvlJc w:val="left"/>
    </w:lvl>
    <w:lvl w:ilvl="3" w:tplc="9992DFBC">
      <w:numFmt w:val="decimal"/>
      <w:lvlText w:val=""/>
      <w:lvlJc w:val="left"/>
    </w:lvl>
    <w:lvl w:ilvl="4" w:tplc="D4205446">
      <w:numFmt w:val="decimal"/>
      <w:lvlText w:val=""/>
      <w:lvlJc w:val="left"/>
    </w:lvl>
    <w:lvl w:ilvl="5" w:tplc="7604FE1E">
      <w:numFmt w:val="decimal"/>
      <w:lvlText w:val=""/>
      <w:lvlJc w:val="left"/>
    </w:lvl>
    <w:lvl w:ilvl="6" w:tplc="8DE860FA">
      <w:numFmt w:val="decimal"/>
      <w:lvlText w:val=""/>
      <w:lvlJc w:val="left"/>
    </w:lvl>
    <w:lvl w:ilvl="7" w:tplc="F4309BD8">
      <w:numFmt w:val="decimal"/>
      <w:lvlText w:val=""/>
      <w:lvlJc w:val="left"/>
    </w:lvl>
    <w:lvl w:ilvl="8" w:tplc="463011C6">
      <w:numFmt w:val="decimal"/>
      <w:lvlText w:val=""/>
      <w:lvlJc w:val="left"/>
    </w:lvl>
  </w:abstractNum>
  <w:abstractNum w:abstractNumId="141">
    <w:nsid w:val="0000590E"/>
    <w:multiLevelType w:val="hybridMultilevel"/>
    <w:tmpl w:val="A454C218"/>
    <w:lvl w:ilvl="0" w:tplc="B338D91E">
      <w:start w:val="1"/>
      <w:numFmt w:val="bullet"/>
      <w:lvlText w:val="-"/>
      <w:lvlJc w:val="left"/>
    </w:lvl>
    <w:lvl w:ilvl="1" w:tplc="F5CC28BE">
      <w:numFmt w:val="decimal"/>
      <w:lvlText w:val=""/>
      <w:lvlJc w:val="left"/>
    </w:lvl>
    <w:lvl w:ilvl="2" w:tplc="4E9ACF2A">
      <w:numFmt w:val="decimal"/>
      <w:lvlText w:val=""/>
      <w:lvlJc w:val="left"/>
    </w:lvl>
    <w:lvl w:ilvl="3" w:tplc="2298932E">
      <w:numFmt w:val="decimal"/>
      <w:lvlText w:val=""/>
      <w:lvlJc w:val="left"/>
    </w:lvl>
    <w:lvl w:ilvl="4" w:tplc="B9384F32">
      <w:numFmt w:val="decimal"/>
      <w:lvlText w:val=""/>
      <w:lvlJc w:val="left"/>
    </w:lvl>
    <w:lvl w:ilvl="5" w:tplc="B276E11C">
      <w:numFmt w:val="decimal"/>
      <w:lvlText w:val=""/>
      <w:lvlJc w:val="left"/>
    </w:lvl>
    <w:lvl w:ilvl="6" w:tplc="B02277F0">
      <w:numFmt w:val="decimal"/>
      <w:lvlText w:val=""/>
      <w:lvlJc w:val="left"/>
    </w:lvl>
    <w:lvl w:ilvl="7" w:tplc="B3682364">
      <w:numFmt w:val="decimal"/>
      <w:lvlText w:val=""/>
      <w:lvlJc w:val="left"/>
    </w:lvl>
    <w:lvl w:ilvl="8" w:tplc="34C0F5D8">
      <w:numFmt w:val="decimal"/>
      <w:lvlText w:val=""/>
      <w:lvlJc w:val="left"/>
    </w:lvl>
  </w:abstractNum>
  <w:abstractNum w:abstractNumId="142">
    <w:nsid w:val="00005968"/>
    <w:multiLevelType w:val="hybridMultilevel"/>
    <w:tmpl w:val="DCE4C064"/>
    <w:lvl w:ilvl="0" w:tplc="5770DB76">
      <w:start w:val="1"/>
      <w:numFmt w:val="bullet"/>
      <w:lvlText w:val="в"/>
      <w:lvlJc w:val="left"/>
    </w:lvl>
    <w:lvl w:ilvl="1" w:tplc="D340B7B0">
      <w:start w:val="1"/>
      <w:numFmt w:val="bullet"/>
      <w:lvlText w:val="•"/>
      <w:lvlJc w:val="left"/>
    </w:lvl>
    <w:lvl w:ilvl="2" w:tplc="662649E0">
      <w:start w:val="2"/>
      <w:numFmt w:val="decimal"/>
      <w:lvlText w:val="%3."/>
      <w:lvlJc w:val="left"/>
    </w:lvl>
    <w:lvl w:ilvl="3" w:tplc="A1500CBE">
      <w:start w:val="1"/>
      <w:numFmt w:val="bullet"/>
      <w:lvlText w:val="\emdash "/>
      <w:lvlJc w:val="left"/>
    </w:lvl>
    <w:lvl w:ilvl="4" w:tplc="10A8685C">
      <w:numFmt w:val="decimal"/>
      <w:lvlText w:val=""/>
      <w:lvlJc w:val="left"/>
    </w:lvl>
    <w:lvl w:ilvl="5" w:tplc="2A2AD1C2">
      <w:numFmt w:val="decimal"/>
      <w:lvlText w:val=""/>
      <w:lvlJc w:val="left"/>
    </w:lvl>
    <w:lvl w:ilvl="6" w:tplc="A86CA866">
      <w:numFmt w:val="decimal"/>
      <w:lvlText w:val=""/>
      <w:lvlJc w:val="left"/>
    </w:lvl>
    <w:lvl w:ilvl="7" w:tplc="FC5E6DF4">
      <w:numFmt w:val="decimal"/>
      <w:lvlText w:val=""/>
      <w:lvlJc w:val="left"/>
    </w:lvl>
    <w:lvl w:ilvl="8" w:tplc="C096C9C2">
      <w:numFmt w:val="decimal"/>
      <w:lvlText w:val=""/>
      <w:lvlJc w:val="left"/>
    </w:lvl>
  </w:abstractNum>
  <w:abstractNum w:abstractNumId="143">
    <w:nsid w:val="00005A9B"/>
    <w:multiLevelType w:val="hybridMultilevel"/>
    <w:tmpl w:val="D12ABC82"/>
    <w:lvl w:ilvl="0" w:tplc="7D9A10BA">
      <w:start w:val="1"/>
      <w:numFmt w:val="bullet"/>
      <w:lvlText w:val="в"/>
      <w:lvlJc w:val="left"/>
    </w:lvl>
    <w:lvl w:ilvl="1" w:tplc="F0489700">
      <w:start w:val="1"/>
      <w:numFmt w:val="bullet"/>
      <w:lvlText w:val="В"/>
      <w:lvlJc w:val="left"/>
    </w:lvl>
    <w:lvl w:ilvl="2" w:tplc="562408D0">
      <w:numFmt w:val="decimal"/>
      <w:lvlText w:val=""/>
      <w:lvlJc w:val="left"/>
    </w:lvl>
    <w:lvl w:ilvl="3" w:tplc="904AFD4E">
      <w:numFmt w:val="decimal"/>
      <w:lvlText w:val=""/>
      <w:lvlJc w:val="left"/>
    </w:lvl>
    <w:lvl w:ilvl="4" w:tplc="2B5E4172">
      <w:numFmt w:val="decimal"/>
      <w:lvlText w:val=""/>
      <w:lvlJc w:val="left"/>
    </w:lvl>
    <w:lvl w:ilvl="5" w:tplc="063A181A">
      <w:numFmt w:val="decimal"/>
      <w:lvlText w:val=""/>
      <w:lvlJc w:val="left"/>
    </w:lvl>
    <w:lvl w:ilvl="6" w:tplc="E3C82BF6">
      <w:numFmt w:val="decimal"/>
      <w:lvlText w:val=""/>
      <w:lvlJc w:val="left"/>
    </w:lvl>
    <w:lvl w:ilvl="7" w:tplc="D440423C">
      <w:numFmt w:val="decimal"/>
      <w:lvlText w:val=""/>
      <w:lvlJc w:val="left"/>
    </w:lvl>
    <w:lvl w:ilvl="8" w:tplc="4A4257A4">
      <w:numFmt w:val="decimal"/>
      <w:lvlText w:val=""/>
      <w:lvlJc w:val="left"/>
    </w:lvl>
  </w:abstractNum>
  <w:abstractNum w:abstractNumId="144">
    <w:nsid w:val="00005A9C"/>
    <w:multiLevelType w:val="hybridMultilevel"/>
    <w:tmpl w:val="59268BAA"/>
    <w:lvl w:ilvl="0" w:tplc="9340620C">
      <w:start w:val="1"/>
      <w:numFmt w:val="bullet"/>
      <w:lvlText w:val="-"/>
      <w:lvlJc w:val="left"/>
    </w:lvl>
    <w:lvl w:ilvl="1" w:tplc="F63844F0">
      <w:numFmt w:val="decimal"/>
      <w:lvlText w:val=""/>
      <w:lvlJc w:val="left"/>
    </w:lvl>
    <w:lvl w:ilvl="2" w:tplc="F8D47BB6">
      <w:numFmt w:val="decimal"/>
      <w:lvlText w:val=""/>
      <w:lvlJc w:val="left"/>
    </w:lvl>
    <w:lvl w:ilvl="3" w:tplc="6B5AEB94">
      <w:numFmt w:val="decimal"/>
      <w:lvlText w:val=""/>
      <w:lvlJc w:val="left"/>
    </w:lvl>
    <w:lvl w:ilvl="4" w:tplc="2E16467E">
      <w:numFmt w:val="decimal"/>
      <w:lvlText w:val=""/>
      <w:lvlJc w:val="left"/>
    </w:lvl>
    <w:lvl w:ilvl="5" w:tplc="D102EF6C">
      <w:numFmt w:val="decimal"/>
      <w:lvlText w:val=""/>
      <w:lvlJc w:val="left"/>
    </w:lvl>
    <w:lvl w:ilvl="6" w:tplc="95F8D1D2">
      <w:numFmt w:val="decimal"/>
      <w:lvlText w:val=""/>
      <w:lvlJc w:val="left"/>
    </w:lvl>
    <w:lvl w:ilvl="7" w:tplc="DE309A94">
      <w:numFmt w:val="decimal"/>
      <w:lvlText w:val=""/>
      <w:lvlJc w:val="left"/>
    </w:lvl>
    <w:lvl w:ilvl="8" w:tplc="93A21078">
      <w:numFmt w:val="decimal"/>
      <w:lvlText w:val=""/>
      <w:lvlJc w:val="left"/>
    </w:lvl>
  </w:abstractNum>
  <w:abstractNum w:abstractNumId="145">
    <w:nsid w:val="00005C46"/>
    <w:multiLevelType w:val="hybridMultilevel"/>
    <w:tmpl w:val="41129B20"/>
    <w:lvl w:ilvl="0" w:tplc="8F7AD826">
      <w:start w:val="1"/>
      <w:numFmt w:val="bullet"/>
      <w:lvlText w:val="и"/>
      <w:lvlJc w:val="left"/>
    </w:lvl>
    <w:lvl w:ilvl="1" w:tplc="A1B07E1A">
      <w:start w:val="1"/>
      <w:numFmt w:val="decimal"/>
      <w:lvlText w:val="%2)"/>
      <w:lvlJc w:val="left"/>
    </w:lvl>
    <w:lvl w:ilvl="2" w:tplc="20C68D96">
      <w:numFmt w:val="decimal"/>
      <w:lvlText w:val=""/>
      <w:lvlJc w:val="left"/>
    </w:lvl>
    <w:lvl w:ilvl="3" w:tplc="5C7ED2F8">
      <w:numFmt w:val="decimal"/>
      <w:lvlText w:val=""/>
      <w:lvlJc w:val="left"/>
    </w:lvl>
    <w:lvl w:ilvl="4" w:tplc="F68E4882">
      <w:numFmt w:val="decimal"/>
      <w:lvlText w:val=""/>
      <w:lvlJc w:val="left"/>
    </w:lvl>
    <w:lvl w:ilvl="5" w:tplc="F8E64CFE">
      <w:numFmt w:val="decimal"/>
      <w:lvlText w:val=""/>
      <w:lvlJc w:val="left"/>
    </w:lvl>
    <w:lvl w:ilvl="6" w:tplc="0E3443E0">
      <w:numFmt w:val="decimal"/>
      <w:lvlText w:val=""/>
      <w:lvlJc w:val="left"/>
    </w:lvl>
    <w:lvl w:ilvl="7" w:tplc="33268FDE">
      <w:numFmt w:val="decimal"/>
      <w:lvlText w:val=""/>
      <w:lvlJc w:val="left"/>
    </w:lvl>
    <w:lvl w:ilvl="8" w:tplc="C5062436">
      <w:numFmt w:val="decimal"/>
      <w:lvlText w:val=""/>
      <w:lvlJc w:val="left"/>
    </w:lvl>
  </w:abstractNum>
  <w:abstractNum w:abstractNumId="146">
    <w:nsid w:val="00005C5E"/>
    <w:multiLevelType w:val="hybridMultilevel"/>
    <w:tmpl w:val="E9C6D9C8"/>
    <w:lvl w:ilvl="0" w:tplc="5322ABF4">
      <w:start w:val="1"/>
      <w:numFmt w:val="bullet"/>
      <w:lvlText w:val="•"/>
      <w:lvlJc w:val="left"/>
    </w:lvl>
    <w:lvl w:ilvl="1" w:tplc="212C034A">
      <w:numFmt w:val="decimal"/>
      <w:lvlText w:val=""/>
      <w:lvlJc w:val="left"/>
    </w:lvl>
    <w:lvl w:ilvl="2" w:tplc="7D14EA28">
      <w:numFmt w:val="decimal"/>
      <w:lvlText w:val=""/>
      <w:lvlJc w:val="left"/>
    </w:lvl>
    <w:lvl w:ilvl="3" w:tplc="A0F42AA8">
      <w:numFmt w:val="decimal"/>
      <w:lvlText w:val=""/>
      <w:lvlJc w:val="left"/>
    </w:lvl>
    <w:lvl w:ilvl="4" w:tplc="F300DF96">
      <w:numFmt w:val="decimal"/>
      <w:lvlText w:val=""/>
      <w:lvlJc w:val="left"/>
    </w:lvl>
    <w:lvl w:ilvl="5" w:tplc="28BE5082">
      <w:numFmt w:val="decimal"/>
      <w:lvlText w:val=""/>
      <w:lvlJc w:val="left"/>
    </w:lvl>
    <w:lvl w:ilvl="6" w:tplc="E7181A0E">
      <w:numFmt w:val="decimal"/>
      <w:lvlText w:val=""/>
      <w:lvlJc w:val="left"/>
    </w:lvl>
    <w:lvl w:ilvl="7" w:tplc="034A7C36">
      <w:numFmt w:val="decimal"/>
      <w:lvlText w:val=""/>
      <w:lvlJc w:val="left"/>
    </w:lvl>
    <w:lvl w:ilvl="8" w:tplc="A0682C08">
      <w:numFmt w:val="decimal"/>
      <w:lvlText w:val=""/>
      <w:lvlJc w:val="left"/>
    </w:lvl>
  </w:abstractNum>
  <w:abstractNum w:abstractNumId="147">
    <w:nsid w:val="00005CCD"/>
    <w:multiLevelType w:val="hybridMultilevel"/>
    <w:tmpl w:val="ADC61208"/>
    <w:lvl w:ilvl="0" w:tplc="190C6034">
      <w:start w:val="1"/>
      <w:numFmt w:val="bullet"/>
      <w:lvlText w:val=""/>
      <w:lvlJc w:val="left"/>
    </w:lvl>
    <w:lvl w:ilvl="1" w:tplc="35C89CDE">
      <w:start w:val="1"/>
      <w:numFmt w:val="bullet"/>
      <w:lvlText w:val="к"/>
      <w:lvlJc w:val="left"/>
    </w:lvl>
    <w:lvl w:ilvl="2" w:tplc="7CBCC720">
      <w:start w:val="1"/>
      <w:numFmt w:val="bullet"/>
      <w:lvlText w:val="В"/>
      <w:lvlJc w:val="left"/>
    </w:lvl>
    <w:lvl w:ilvl="3" w:tplc="8B0CDE0E">
      <w:numFmt w:val="decimal"/>
      <w:lvlText w:val=""/>
      <w:lvlJc w:val="left"/>
    </w:lvl>
    <w:lvl w:ilvl="4" w:tplc="696CF3EE">
      <w:numFmt w:val="decimal"/>
      <w:lvlText w:val=""/>
      <w:lvlJc w:val="left"/>
    </w:lvl>
    <w:lvl w:ilvl="5" w:tplc="B7BC426C">
      <w:numFmt w:val="decimal"/>
      <w:lvlText w:val=""/>
      <w:lvlJc w:val="left"/>
    </w:lvl>
    <w:lvl w:ilvl="6" w:tplc="A8149420">
      <w:numFmt w:val="decimal"/>
      <w:lvlText w:val=""/>
      <w:lvlJc w:val="left"/>
    </w:lvl>
    <w:lvl w:ilvl="7" w:tplc="3C282894">
      <w:numFmt w:val="decimal"/>
      <w:lvlText w:val=""/>
      <w:lvlJc w:val="left"/>
    </w:lvl>
    <w:lvl w:ilvl="8" w:tplc="23945BBA">
      <w:numFmt w:val="decimal"/>
      <w:lvlText w:val=""/>
      <w:lvlJc w:val="left"/>
    </w:lvl>
  </w:abstractNum>
  <w:abstractNum w:abstractNumId="148">
    <w:nsid w:val="00005D24"/>
    <w:multiLevelType w:val="hybridMultilevel"/>
    <w:tmpl w:val="E4BA4A3E"/>
    <w:lvl w:ilvl="0" w:tplc="B7FE1AB8">
      <w:start w:val="1"/>
      <w:numFmt w:val="bullet"/>
      <w:lvlText w:val="В"/>
      <w:lvlJc w:val="left"/>
    </w:lvl>
    <w:lvl w:ilvl="1" w:tplc="6CFA193E">
      <w:numFmt w:val="decimal"/>
      <w:lvlText w:val=""/>
      <w:lvlJc w:val="left"/>
    </w:lvl>
    <w:lvl w:ilvl="2" w:tplc="E27AE370">
      <w:numFmt w:val="decimal"/>
      <w:lvlText w:val=""/>
      <w:lvlJc w:val="left"/>
    </w:lvl>
    <w:lvl w:ilvl="3" w:tplc="00982C08">
      <w:numFmt w:val="decimal"/>
      <w:lvlText w:val=""/>
      <w:lvlJc w:val="left"/>
    </w:lvl>
    <w:lvl w:ilvl="4" w:tplc="A2A63D22">
      <w:numFmt w:val="decimal"/>
      <w:lvlText w:val=""/>
      <w:lvlJc w:val="left"/>
    </w:lvl>
    <w:lvl w:ilvl="5" w:tplc="C178C028">
      <w:numFmt w:val="decimal"/>
      <w:lvlText w:val=""/>
      <w:lvlJc w:val="left"/>
    </w:lvl>
    <w:lvl w:ilvl="6" w:tplc="79682A10">
      <w:numFmt w:val="decimal"/>
      <w:lvlText w:val=""/>
      <w:lvlJc w:val="left"/>
    </w:lvl>
    <w:lvl w:ilvl="7" w:tplc="00ECD6FC">
      <w:numFmt w:val="decimal"/>
      <w:lvlText w:val=""/>
      <w:lvlJc w:val="left"/>
    </w:lvl>
    <w:lvl w:ilvl="8" w:tplc="11320AFA">
      <w:numFmt w:val="decimal"/>
      <w:lvlText w:val=""/>
      <w:lvlJc w:val="left"/>
    </w:lvl>
  </w:abstractNum>
  <w:abstractNum w:abstractNumId="149">
    <w:nsid w:val="00005E73"/>
    <w:multiLevelType w:val="hybridMultilevel"/>
    <w:tmpl w:val="299CA32C"/>
    <w:lvl w:ilvl="0" w:tplc="4AD071B0">
      <w:start w:val="1"/>
      <w:numFmt w:val="decimal"/>
      <w:lvlText w:val="%1."/>
      <w:lvlJc w:val="left"/>
    </w:lvl>
    <w:lvl w:ilvl="1" w:tplc="C51EB9AA">
      <w:numFmt w:val="decimal"/>
      <w:lvlText w:val=""/>
      <w:lvlJc w:val="left"/>
    </w:lvl>
    <w:lvl w:ilvl="2" w:tplc="4BFC9358">
      <w:numFmt w:val="decimal"/>
      <w:lvlText w:val=""/>
      <w:lvlJc w:val="left"/>
    </w:lvl>
    <w:lvl w:ilvl="3" w:tplc="31862CC2">
      <w:numFmt w:val="decimal"/>
      <w:lvlText w:val=""/>
      <w:lvlJc w:val="left"/>
    </w:lvl>
    <w:lvl w:ilvl="4" w:tplc="8B027372">
      <w:numFmt w:val="decimal"/>
      <w:lvlText w:val=""/>
      <w:lvlJc w:val="left"/>
    </w:lvl>
    <w:lvl w:ilvl="5" w:tplc="3F54F8DC">
      <w:numFmt w:val="decimal"/>
      <w:lvlText w:val=""/>
      <w:lvlJc w:val="left"/>
    </w:lvl>
    <w:lvl w:ilvl="6" w:tplc="CEA665DE">
      <w:numFmt w:val="decimal"/>
      <w:lvlText w:val=""/>
      <w:lvlJc w:val="left"/>
    </w:lvl>
    <w:lvl w:ilvl="7" w:tplc="55E6BDDE">
      <w:numFmt w:val="decimal"/>
      <w:lvlText w:val=""/>
      <w:lvlJc w:val="left"/>
    </w:lvl>
    <w:lvl w:ilvl="8" w:tplc="91887A7A">
      <w:numFmt w:val="decimal"/>
      <w:lvlText w:val=""/>
      <w:lvlJc w:val="left"/>
    </w:lvl>
  </w:abstractNum>
  <w:abstractNum w:abstractNumId="150">
    <w:nsid w:val="00005E76"/>
    <w:multiLevelType w:val="hybridMultilevel"/>
    <w:tmpl w:val="48961BE0"/>
    <w:lvl w:ilvl="0" w:tplc="E8663A18">
      <w:start w:val="1"/>
      <w:numFmt w:val="bullet"/>
      <w:lvlText w:val="9"/>
      <w:lvlJc w:val="left"/>
    </w:lvl>
    <w:lvl w:ilvl="1" w:tplc="233406C2">
      <w:start w:val="1"/>
      <w:numFmt w:val="bullet"/>
      <w:lvlText w:val="В"/>
      <w:lvlJc w:val="left"/>
    </w:lvl>
    <w:lvl w:ilvl="2" w:tplc="8E4220E0">
      <w:numFmt w:val="decimal"/>
      <w:lvlText w:val=""/>
      <w:lvlJc w:val="left"/>
    </w:lvl>
    <w:lvl w:ilvl="3" w:tplc="943EA926">
      <w:numFmt w:val="decimal"/>
      <w:lvlText w:val=""/>
      <w:lvlJc w:val="left"/>
    </w:lvl>
    <w:lvl w:ilvl="4" w:tplc="A4FE5700">
      <w:numFmt w:val="decimal"/>
      <w:lvlText w:val=""/>
      <w:lvlJc w:val="left"/>
    </w:lvl>
    <w:lvl w:ilvl="5" w:tplc="07BC0E82">
      <w:numFmt w:val="decimal"/>
      <w:lvlText w:val=""/>
      <w:lvlJc w:val="left"/>
    </w:lvl>
    <w:lvl w:ilvl="6" w:tplc="D92E54EE">
      <w:numFmt w:val="decimal"/>
      <w:lvlText w:val=""/>
      <w:lvlJc w:val="left"/>
    </w:lvl>
    <w:lvl w:ilvl="7" w:tplc="863ADC08">
      <w:numFmt w:val="decimal"/>
      <w:lvlText w:val=""/>
      <w:lvlJc w:val="left"/>
    </w:lvl>
    <w:lvl w:ilvl="8" w:tplc="B172DC16">
      <w:numFmt w:val="decimal"/>
      <w:lvlText w:val=""/>
      <w:lvlJc w:val="left"/>
    </w:lvl>
  </w:abstractNum>
  <w:abstractNum w:abstractNumId="151">
    <w:nsid w:val="00005ED0"/>
    <w:multiLevelType w:val="hybridMultilevel"/>
    <w:tmpl w:val="0DCED95C"/>
    <w:lvl w:ilvl="0" w:tplc="3B8CEDD4">
      <w:start w:val="1"/>
      <w:numFmt w:val="bullet"/>
      <w:lvlText w:val="9"/>
      <w:lvlJc w:val="left"/>
    </w:lvl>
    <w:lvl w:ilvl="1" w:tplc="8060607C">
      <w:numFmt w:val="decimal"/>
      <w:lvlText w:val=""/>
      <w:lvlJc w:val="left"/>
    </w:lvl>
    <w:lvl w:ilvl="2" w:tplc="0BF8A436">
      <w:numFmt w:val="decimal"/>
      <w:lvlText w:val=""/>
      <w:lvlJc w:val="left"/>
    </w:lvl>
    <w:lvl w:ilvl="3" w:tplc="28B4F6A6">
      <w:numFmt w:val="decimal"/>
      <w:lvlText w:val=""/>
      <w:lvlJc w:val="left"/>
    </w:lvl>
    <w:lvl w:ilvl="4" w:tplc="F4CAA7EE">
      <w:numFmt w:val="decimal"/>
      <w:lvlText w:val=""/>
      <w:lvlJc w:val="left"/>
    </w:lvl>
    <w:lvl w:ilvl="5" w:tplc="CFAECE98">
      <w:numFmt w:val="decimal"/>
      <w:lvlText w:val=""/>
      <w:lvlJc w:val="left"/>
    </w:lvl>
    <w:lvl w:ilvl="6" w:tplc="115C5F1E">
      <w:numFmt w:val="decimal"/>
      <w:lvlText w:val=""/>
      <w:lvlJc w:val="left"/>
    </w:lvl>
    <w:lvl w:ilvl="7" w:tplc="8C12EEE6">
      <w:numFmt w:val="decimal"/>
      <w:lvlText w:val=""/>
      <w:lvlJc w:val="left"/>
    </w:lvl>
    <w:lvl w:ilvl="8" w:tplc="A81CB172">
      <w:numFmt w:val="decimal"/>
      <w:lvlText w:val=""/>
      <w:lvlJc w:val="left"/>
    </w:lvl>
  </w:abstractNum>
  <w:abstractNum w:abstractNumId="152">
    <w:nsid w:val="00005F23"/>
    <w:multiLevelType w:val="hybridMultilevel"/>
    <w:tmpl w:val="F9BC538E"/>
    <w:lvl w:ilvl="0" w:tplc="00724DEC">
      <w:start w:val="2"/>
      <w:numFmt w:val="decimal"/>
      <w:lvlText w:val="8.%1."/>
      <w:lvlJc w:val="left"/>
    </w:lvl>
    <w:lvl w:ilvl="1" w:tplc="EC3E8830">
      <w:numFmt w:val="decimal"/>
      <w:lvlText w:val=""/>
      <w:lvlJc w:val="left"/>
    </w:lvl>
    <w:lvl w:ilvl="2" w:tplc="3836BD3A">
      <w:numFmt w:val="decimal"/>
      <w:lvlText w:val=""/>
      <w:lvlJc w:val="left"/>
    </w:lvl>
    <w:lvl w:ilvl="3" w:tplc="EC203C42">
      <w:numFmt w:val="decimal"/>
      <w:lvlText w:val=""/>
      <w:lvlJc w:val="left"/>
    </w:lvl>
    <w:lvl w:ilvl="4" w:tplc="10644104">
      <w:numFmt w:val="decimal"/>
      <w:lvlText w:val=""/>
      <w:lvlJc w:val="left"/>
    </w:lvl>
    <w:lvl w:ilvl="5" w:tplc="A3581480">
      <w:numFmt w:val="decimal"/>
      <w:lvlText w:val=""/>
      <w:lvlJc w:val="left"/>
    </w:lvl>
    <w:lvl w:ilvl="6" w:tplc="E3BEB558">
      <w:numFmt w:val="decimal"/>
      <w:lvlText w:val=""/>
      <w:lvlJc w:val="left"/>
    </w:lvl>
    <w:lvl w:ilvl="7" w:tplc="A24E350C">
      <w:numFmt w:val="decimal"/>
      <w:lvlText w:val=""/>
      <w:lvlJc w:val="left"/>
    </w:lvl>
    <w:lvl w:ilvl="8" w:tplc="74848F9E">
      <w:numFmt w:val="decimal"/>
      <w:lvlText w:val=""/>
      <w:lvlJc w:val="left"/>
    </w:lvl>
  </w:abstractNum>
  <w:abstractNum w:abstractNumId="153">
    <w:nsid w:val="00005F34"/>
    <w:multiLevelType w:val="hybridMultilevel"/>
    <w:tmpl w:val="C1D23262"/>
    <w:lvl w:ilvl="0" w:tplc="546647E8">
      <w:start w:val="50"/>
      <w:numFmt w:val="decimal"/>
      <w:lvlText w:val="%1."/>
      <w:lvlJc w:val="left"/>
    </w:lvl>
    <w:lvl w:ilvl="1" w:tplc="1CCC085C">
      <w:start w:val="1"/>
      <w:numFmt w:val="decimal"/>
      <w:lvlText w:val="%2"/>
      <w:lvlJc w:val="left"/>
    </w:lvl>
    <w:lvl w:ilvl="2" w:tplc="0DBAF7D2">
      <w:numFmt w:val="decimal"/>
      <w:lvlText w:val=""/>
      <w:lvlJc w:val="left"/>
    </w:lvl>
    <w:lvl w:ilvl="3" w:tplc="F502F92C">
      <w:numFmt w:val="decimal"/>
      <w:lvlText w:val=""/>
      <w:lvlJc w:val="left"/>
    </w:lvl>
    <w:lvl w:ilvl="4" w:tplc="C658D74E">
      <w:numFmt w:val="decimal"/>
      <w:lvlText w:val=""/>
      <w:lvlJc w:val="left"/>
    </w:lvl>
    <w:lvl w:ilvl="5" w:tplc="5E8A43B4">
      <w:numFmt w:val="decimal"/>
      <w:lvlText w:val=""/>
      <w:lvlJc w:val="left"/>
    </w:lvl>
    <w:lvl w:ilvl="6" w:tplc="C0C0FF68">
      <w:numFmt w:val="decimal"/>
      <w:lvlText w:val=""/>
      <w:lvlJc w:val="left"/>
    </w:lvl>
    <w:lvl w:ilvl="7" w:tplc="06181248">
      <w:numFmt w:val="decimal"/>
      <w:lvlText w:val=""/>
      <w:lvlJc w:val="left"/>
    </w:lvl>
    <w:lvl w:ilvl="8" w:tplc="CCAA3058">
      <w:numFmt w:val="decimal"/>
      <w:lvlText w:val=""/>
      <w:lvlJc w:val="left"/>
    </w:lvl>
  </w:abstractNum>
  <w:abstractNum w:abstractNumId="154">
    <w:nsid w:val="00005F45"/>
    <w:multiLevelType w:val="hybridMultilevel"/>
    <w:tmpl w:val="63C4B8BA"/>
    <w:lvl w:ilvl="0" w:tplc="53DEF2A4">
      <w:start w:val="1"/>
      <w:numFmt w:val="bullet"/>
      <w:lvlText w:val="-"/>
      <w:lvlJc w:val="left"/>
    </w:lvl>
    <w:lvl w:ilvl="1" w:tplc="20E09D3E">
      <w:numFmt w:val="decimal"/>
      <w:lvlText w:val=""/>
      <w:lvlJc w:val="left"/>
    </w:lvl>
    <w:lvl w:ilvl="2" w:tplc="ECC4A45E">
      <w:numFmt w:val="decimal"/>
      <w:lvlText w:val=""/>
      <w:lvlJc w:val="left"/>
    </w:lvl>
    <w:lvl w:ilvl="3" w:tplc="5274AFDC">
      <w:numFmt w:val="decimal"/>
      <w:lvlText w:val=""/>
      <w:lvlJc w:val="left"/>
    </w:lvl>
    <w:lvl w:ilvl="4" w:tplc="356AAE76">
      <w:numFmt w:val="decimal"/>
      <w:lvlText w:val=""/>
      <w:lvlJc w:val="left"/>
    </w:lvl>
    <w:lvl w:ilvl="5" w:tplc="5A526D8A">
      <w:numFmt w:val="decimal"/>
      <w:lvlText w:val=""/>
      <w:lvlJc w:val="left"/>
    </w:lvl>
    <w:lvl w:ilvl="6" w:tplc="C4300848">
      <w:numFmt w:val="decimal"/>
      <w:lvlText w:val=""/>
      <w:lvlJc w:val="left"/>
    </w:lvl>
    <w:lvl w:ilvl="7" w:tplc="F5D8F98E">
      <w:numFmt w:val="decimal"/>
      <w:lvlText w:val=""/>
      <w:lvlJc w:val="left"/>
    </w:lvl>
    <w:lvl w:ilvl="8" w:tplc="47ACDDAC">
      <w:numFmt w:val="decimal"/>
      <w:lvlText w:val=""/>
      <w:lvlJc w:val="left"/>
    </w:lvl>
  </w:abstractNum>
  <w:abstractNum w:abstractNumId="155">
    <w:nsid w:val="00005FA8"/>
    <w:multiLevelType w:val="hybridMultilevel"/>
    <w:tmpl w:val="6172E17C"/>
    <w:lvl w:ilvl="0" w:tplc="D55E02DE">
      <w:start w:val="1"/>
      <w:numFmt w:val="bullet"/>
      <w:lvlText w:val="•"/>
      <w:lvlJc w:val="left"/>
    </w:lvl>
    <w:lvl w:ilvl="1" w:tplc="7D942FF8">
      <w:numFmt w:val="decimal"/>
      <w:lvlText w:val=""/>
      <w:lvlJc w:val="left"/>
    </w:lvl>
    <w:lvl w:ilvl="2" w:tplc="AF0AAD4A">
      <w:numFmt w:val="decimal"/>
      <w:lvlText w:val=""/>
      <w:lvlJc w:val="left"/>
    </w:lvl>
    <w:lvl w:ilvl="3" w:tplc="70E8F860">
      <w:numFmt w:val="decimal"/>
      <w:lvlText w:val=""/>
      <w:lvlJc w:val="left"/>
    </w:lvl>
    <w:lvl w:ilvl="4" w:tplc="028C0156">
      <w:numFmt w:val="decimal"/>
      <w:lvlText w:val=""/>
      <w:lvlJc w:val="left"/>
    </w:lvl>
    <w:lvl w:ilvl="5" w:tplc="88F6B0AA">
      <w:numFmt w:val="decimal"/>
      <w:lvlText w:val=""/>
      <w:lvlJc w:val="left"/>
    </w:lvl>
    <w:lvl w:ilvl="6" w:tplc="DC66EB64">
      <w:numFmt w:val="decimal"/>
      <w:lvlText w:val=""/>
      <w:lvlJc w:val="left"/>
    </w:lvl>
    <w:lvl w:ilvl="7" w:tplc="DD6864D4">
      <w:numFmt w:val="decimal"/>
      <w:lvlText w:val=""/>
      <w:lvlJc w:val="left"/>
    </w:lvl>
    <w:lvl w:ilvl="8" w:tplc="9C9EC9C6">
      <w:numFmt w:val="decimal"/>
      <w:lvlText w:val=""/>
      <w:lvlJc w:val="left"/>
    </w:lvl>
  </w:abstractNum>
  <w:abstractNum w:abstractNumId="156">
    <w:nsid w:val="00006270"/>
    <w:multiLevelType w:val="hybridMultilevel"/>
    <w:tmpl w:val="0576FF58"/>
    <w:lvl w:ilvl="0" w:tplc="8F9CC01A">
      <w:start w:val="1"/>
      <w:numFmt w:val="decimal"/>
      <w:lvlText w:val="%1)"/>
      <w:lvlJc w:val="left"/>
    </w:lvl>
    <w:lvl w:ilvl="1" w:tplc="281E68A4">
      <w:numFmt w:val="decimal"/>
      <w:lvlText w:val=""/>
      <w:lvlJc w:val="left"/>
    </w:lvl>
    <w:lvl w:ilvl="2" w:tplc="E062B398">
      <w:numFmt w:val="decimal"/>
      <w:lvlText w:val=""/>
      <w:lvlJc w:val="left"/>
    </w:lvl>
    <w:lvl w:ilvl="3" w:tplc="57DCF9A2">
      <w:numFmt w:val="decimal"/>
      <w:lvlText w:val=""/>
      <w:lvlJc w:val="left"/>
    </w:lvl>
    <w:lvl w:ilvl="4" w:tplc="7478C1C6">
      <w:numFmt w:val="decimal"/>
      <w:lvlText w:val=""/>
      <w:lvlJc w:val="left"/>
    </w:lvl>
    <w:lvl w:ilvl="5" w:tplc="81C25F54">
      <w:numFmt w:val="decimal"/>
      <w:lvlText w:val=""/>
      <w:lvlJc w:val="left"/>
    </w:lvl>
    <w:lvl w:ilvl="6" w:tplc="B7E08C20">
      <w:numFmt w:val="decimal"/>
      <w:lvlText w:val=""/>
      <w:lvlJc w:val="left"/>
    </w:lvl>
    <w:lvl w:ilvl="7" w:tplc="4AEE1E80">
      <w:numFmt w:val="decimal"/>
      <w:lvlText w:val=""/>
      <w:lvlJc w:val="left"/>
    </w:lvl>
    <w:lvl w:ilvl="8" w:tplc="5A7EEFA6">
      <w:numFmt w:val="decimal"/>
      <w:lvlText w:val=""/>
      <w:lvlJc w:val="left"/>
    </w:lvl>
  </w:abstractNum>
  <w:abstractNum w:abstractNumId="157">
    <w:nsid w:val="00006479"/>
    <w:multiLevelType w:val="hybridMultilevel"/>
    <w:tmpl w:val="7A9ADCA6"/>
    <w:lvl w:ilvl="0" w:tplc="79FE782A">
      <w:start w:val="1"/>
      <w:numFmt w:val="bullet"/>
      <w:lvlText w:val="К"/>
      <w:lvlJc w:val="left"/>
    </w:lvl>
    <w:lvl w:ilvl="1" w:tplc="4DEE3670">
      <w:start w:val="1"/>
      <w:numFmt w:val="bullet"/>
      <w:lvlText w:val="¾"/>
      <w:lvlJc w:val="left"/>
    </w:lvl>
    <w:lvl w:ilvl="2" w:tplc="D0A60B34">
      <w:numFmt w:val="decimal"/>
      <w:lvlText w:val=""/>
      <w:lvlJc w:val="left"/>
    </w:lvl>
    <w:lvl w:ilvl="3" w:tplc="180A966A">
      <w:numFmt w:val="decimal"/>
      <w:lvlText w:val=""/>
      <w:lvlJc w:val="left"/>
    </w:lvl>
    <w:lvl w:ilvl="4" w:tplc="E02EFD3C">
      <w:numFmt w:val="decimal"/>
      <w:lvlText w:val=""/>
      <w:lvlJc w:val="left"/>
    </w:lvl>
    <w:lvl w:ilvl="5" w:tplc="981A92E4">
      <w:numFmt w:val="decimal"/>
      <w:lvlText w:val=""/>
      <w:lvlJc w:val="left"/>
    </w:lvl>
    <w:lvl w:ilvl="6" w:tplc="DD629B7E">
      <w:numFmt w:val="decimal"/>
      <w:lvlText w:val=""/>
      <w:lvlJc w:val="left"/>
    </w:lvl>
    <w:lvl w:ilvl="7" w:tplc="9D462848">
      <w:numFmt w:val="decimal"/>
      <w:lvlText w:val=""/>
      <w:lvlJc w:val="left"/>
    </w:lvl>
    <w:lvl w:ilvl="8" w:tplc="DB60967E">
      <w:numFmt w:val="decimal"/>
      <w:lvlText w:val=""/>
      <w:lvlJc w:val="left"/>
    </w:lvl>
  </w:abstractNum>
  <w:abstractNum w:abstractNumId="158">
    <w:nsid w:val="00006486"/>
    <w:multiLevelType w:val="hybridMultilevel"/>
    <w:tmpl w:val="80EC4CB4"/>
    <w:lvl w:ilvl="0" w:tplc="2EE0B5A6">
      <w:start w:val="1"/>
      <w:numFmt w:val="bullet"/>
      <w:lvlText w:val="В"/>
      <w:lvlJc w:val="left"/>
    </w:lvl>
    <w:lvl w:ilvl="1" w:tplc="21449734">
      <w:numFmt w:val="decimal"/>
      <w:lvlText w:val=""/>
      <w:lvlJc w:val="left"/>
    </w:lvl>
    <w:lvl w:ilvl="2" w:tplc="0D9EC68E">
      <w:numFmt w:val="decimal"/>
      <w:lvlText w:val=""/>
      <w:lvlJc w:val="left"/>
    </w:lvl>
    <w:lvl w:ilvl="3" w:tplc="E9D67C16">
      <w:numFmt w:val="decimal"/>
      <w:lvlText w:val=""/>
      <w:lvlJc w:val="left"/>
    </w:lvl>
    <w:lvl w:ilvl="4" w:tplc="DA5A633C">
      <w:numFmt w:val="decimal"/>
      <w:lvlText w:val=""/>
      <w:lvlJc w:val="left"/>
    </w:lvl>
    <w:lvl w:ilvl="5" w:tplc="90CA39CE">
      <w:numFmt w:val="decimal"/>
      <w:lvlText w:val=""/>
      <w:lvlJc w:val="left"/>
    </w:lvl>
    <w:lvl w:ilvl="6" w:tplc="260294DA">
      <w:numFmt w:val="decimal"/>
      <w:lvlText w:val=""/>
      <w:lvlJc w:val="left"/>
    </w:lvl>
    <w:lvl w:ilvl="7" w:tplc="16AAE346">
      <w:numFmt w:val="decimal"/>
      <w:lvlText w:val=""/>
      <w:lvlJc w:val="left"/>
    </w:lvl>
    <w:lvl w:ilvl="8" w:tplc="9D148D76">
      <w:numFmt w:val="decimal"/>
      <w:lvlText w:val=""/>
      <w:lvlJc w:val="left"/>
    </w:lvl>
  </w:abstractNum>
  <w:abstractNum w:abstractNumId="159">
    <w:nsid w:val="000064E0"/>
    <w:multiLevelType w:val="hybridMultilevel"/>
    <w:tmpl w:val="00BA5620"/>
    <w:lvl w:ilvl="0" w:tplc="9DB244F4">
      <w:numFmt w:val="decimal"/>
      <w:lvlText w:val="%1."/>
      <w:lvlJc w:val="left"/>
    </w:lvl>
    <w:lvl w:ilvl="1" w:tplc="ABEAD2F8">
      <w:start w:val="1"/>
      <w:numFmt w:val="bullet"/>
      <w:lvlText w:val=""/>
      <w:lvlJc w:val="left"/>
    </w:lvl>
    <w:lvl w:ilvl="2" w:tplc="30684B38">
      <w:start w:val="1"/>
      <w:numFmt w:val="bullet"/>
      <w:lvlText w:val="В"/>
      <w:lvlJc w:val="left"/>
    </w:lvl>
    <w:lvl w:ilvl="3" w:tplc="313AF802">
      <w:numFmt w:val="decimal"/>
      <w:lvlText w:val=""/>
      <w:lvlJc w:val="left"/>
    </w:lvl>
    <w:lvl w:ilvl="4" w:tplc="FED027E0">
      <w:numFmt w:val="decimal"/>
      <w:lvlText w:val=""/>
      <w:lvlJc w:val="left"/>
    </w:lvl>
    <w:lvl w:ilvl="5" w:tplc="277AEB86">
      <w:numFmt w:val="decimal"/>
      <w:lvlText w:val=""/>
      <w:lvlJc w:val="left"/>
    </w:lvl>
    <w:lvl w:ilvl="6" w:tplc="07A6D964">
      <w:numFmt w:val="decimal"/>
      <w:lvlText w:val=""/>
      <w:lvlJc w:val="left"/>
    </w:lvl>
    <w:lvl w:ilvl="7" w:tplc="7C08C248">
      <w:numFmt w:val="decimal"/>
      <w:lvlText w:val=""/>
      <w:lvlJc w:val="left"/>
    </w:lvl>
    <w:lvl w:ilvl="8" w:tplc="EEDCFDC8">
      <w:numFmt w:val="decimal"/>
      <w:lvlText w:val=""/>
      <w:lvlJc w:val="left"/>
    </w:lvl>
  </w:abstractNum>
  <w:abstractNum w:abstractNumId="160">
    <w:nsid w:val="00006512"/>
    <w:multiLevelType w:val="hybridMultilevel"/>
    <w:tmpl w:val="8F58CE20"/>
    <w:lvl w:ilvl="0" w:tplc="3E68A582">
      <w:start w:val="1"/>
      <w:numFmt w:val="decimal"/>
      <w:lvlText w:val="%1"/>
      <w:lvlJc w:val="left"/>
    </w:lvl>
    <w:lvl w:ilvl="1" w:tplc="13805632">
      <w:start w:val="38"/>
      <w:numFmt w:val="decimal"/>
      <w:lvlText w:val="%2."/>
      <w:lvlJc w:val="left"/>
    </w:lvl>
    <w:lvl w:ilvl="2" w:tplc="33F6C572">
      <w:numFmt w:val="decimal"/>
      <w:lvlText w:val=""/>
      <w:lvlJc w:val="left"/>
    </w:lvl>
    <w:lvl w:ilvl="3" w:tplc="62E088FE">
      <w:numFmt w:val="decimal"/>
      <w:lvlText w:val=""/>
      <w:lvlJc w:val="left"/>
    </w:lvl>
    <w:lvl w:ilvl="4" w:tplc="EC3C63E2">
      <w:numFmt w:val="decimal"/>
      <w:lvlText w:val=""/>
      <w:lvlJc w:val="left"/>
    </w:lvl>
    <w:lvl w:ilvl="5" w:tplc="5D8067F4">
      <w:numFmt w:val="decimal"/>
      <w:lvlText w:val=""/>
      <w:lvlJc w:val="left"/>
    </w:lvl>
    <w:lvl w:ilvl="6" w:tplc="64CC4C90">
      <w:numFmt w:val="decimal"/>
      <w:lvlText w:val=""/>
      <w:lvlJc w:val="left"/>
    </w:lvl>
    <w:lvl w:ilvl="7" w:tplc="AB20812A">
      <w:numFmt w:val="decimal"/>
      <w:lvlText w:val=""/>
      <w:lvlJc w:val="left"/>
    </w:lvl>
    <w:lvl w:ilvl="8" w:tplc="9CDABED6">
      <w:numFmt w:val="decimal"/>
      <w:lvlText w:val=""/>
      <w:lvlJc w:val="left"/>
    </w:lvl>
  </w:abstractNum>
  <w:abstractNum w:abstractNumId="161">
    <w:nsid w:val="0000658C"/>
    <w:multiLevelType w:val="hybridMultilevel"/>
    <w:tmpl w:val="64DE1DCA"/>
    <w:lvl w:ilvl="0" w:tplc="3BA8F6BA">
      <w:start w:val="1"/>
      <w:numFmt w:val="bullet"/>
      <w:lvlText w:val="В"/>
      <w:lvlJc w:val="left"/>
    </w:lvl>
    <w:lvl w:ilvl="1" w:tplc="E1CE3774">
      <w:numFmt w:val="decimal"/>
      <w:lvlText w:val=""/>
      <w:lvlJc w:val="left"/>
    </w:lvl>
    <w:lvl w:ilvl="2" w:tplc="ADF4E702">
      <w:numFmt w:val="decimal"/>
      <w:lvlText w:val=""/>
      <w:lvlJc w:val="left"/>
    </w:lvl>
    <w:lvl w:ilvl="3" w:tplc="FA566214">
      <w:numFmt w:val="decimal"/>
      <w:lvlText w:val=""/>
      <w:lvlJc w:val="left"/>
    </w:lvl>
    <w:lvl w:ilvl="4" w:tplc="027ED4A6">
      <w:numFmt w:val="decimal"/>
      <w:lvlText w:val=""/>
      <w:lvlJc w:val="left"/>
    </w:lvl>
    <w:lvl w:ilvl="5" w:tplc="84D09816">
      <w:numFmt w:val="decimal"/>
      <w:lvlText w:val=""/>
      <w:lvlJc w:val="left"/>
    </w:lvl>
    <w:lvl w:ilvl="6" w:tplc="E8AC9D06">
      <w:numFmt w:val="decimal"/>
      <w:lvlText w:val=""/>
      <w:lvlJc w:val="left"/>
    </w:lvl>
    <w:lvl w:ilvl="7" w:tplc="679649FA">
      <w:numFmt w:val="decimal"/>
      <w:lvlText w:val=""/>
      <w:lvlJc w:val="left"/>
    </w:lvl>
    <w:lvl w:ilvl="8" w:tplc="48B829C6">
      <w:numFmt w:val="decimal"/>
      <w:lvlText w:val=""/>
      <w:lvlJc w:val="left"/>
    </w:lvl>
  </w:abstractNum>
  <w:abstractNum w:abstractNumId="162">
    <w:nsid w:val="0000662A"/>
    <w:multiLevelType w:val="hybridMultilevel"/>
    <w:tmpl w:val="34E0F8CC"/>
    <w:lvl w:ilvl="0" w:tplc="4F1678A4">
      <w:start w:val="1"/>
      <w:numFmt w:val="bullet"/>
      <w:lvlText w:val="-"/>
      <w:lvlJc w:val="left"/>
    </w:lvl>
    <w:lvl w:ilvl="1" w:tplc="8E3AD5CA">
      <w:numFmt w:val="decimal"/>
      <w:lvlText w:val=""/>
      <w:lvlJc w:val="left"/>
    </w:lvl>
    <w:lvl w:ilvl="2" w:tplc="325440CA">
      <w:numFmt w:val="decimal"/>
      <w:lvlText w:val=""/>
      <w:lvlJc w:val="left"/>
    </w:lvl>
    <w:lvl w:ilvl="3" w:tplc="E830FCD6">
      <w:numFmt w:val="decimal"/>
      <w:lvlText w:val=""/>
      <w:lvlJc w:val="left"/>
    </w:lvl>
    <w:lvl w:ilvl="4" w:tplc="3BB2A0B8">
      <w:numFmt w:val="decimal"/>
      <w:lvlText w:val=""/>
      <w:lvlJc w:val="left"/>
    </w:lvl>
    <w:lvl w:ilvl="5" w:tplc="56BE38A0">
      <w:numFmt w:val="decimal"/>
      <w:lvlText w:val=""/>
      <w:lvlJc w:val="left"/>
    </w:lvl>
    <w:lvl w:ilvl="6" w:tplc="E08A9930">
      <w:numFmt w:val="decimal"/>
      <w:lvlText w:val=""/>
      <w:lvlJc w:val="left"/>
    </w:lvl>
    <w:lvl w:ilvl="7" w:tplc="56BCBC18">
      <w:numFmt w:val="decimal"/>
      <w:lvlText w:val=""/>
      <w:lvlJc w:val="left"/>
    </w:lvl>
    <w:lvl w:ilvl="8" w:tplc="7108E106">
      <w:numFmt w:val="decimal"/>
      <w:lvlText w:val=""/>
      <w:lvlJc w:val="left"/>
    </w:lvl>
  </w:abstractNum>
  <w:abstractNum w:abstractNumId="163">
    <w:nsid w:val="000066B4"/>
    <w:multiLevelType w:val="hybridMultilevel"/>
    <w:tmpl w:val="49281132"/>
    <w:lvl w:ilvl="0" w:tplc="180281DA">
      <w:start w:val="1"/>
      <w:numFmt w:val="bullet"/>
      <w:lvlText w:val="и"/>
      <w:lvlJc w:val="left"/>
    </w:lvl>
    <w:lvl w:ilvl="1" w:tplc="11FC700C">
      <w:start w:val="1"/>
      <w:numFmt w:val="bullet"/>
      <w:lvlText w:val="В"/>
      <w:lvlJc w:val="left"/>
    </w:lvl>
    <w:lvl w:ilvl="2" w:tplc="FD3EC608">
      <w:numFmt w:val="decimal"/>
      <w:lvlText w:val=""/>
      <w:lvlJc w:val="left"/>
    </w:lvl>
    <w:lvl w:ilvl="3" w:tplc="9E80FEF0">
      <w:numFmt w:val="decimal"/>
      <w:lvlText w:val=""/>
      <w:lvlJc w:val="left"/>
    </w:lvl>
    <w:lvl w:ilvl="4" w:tplc="C7DA83F8">
      <w:numFmt w:val="decimal"/>
      <w:lvlText w:val=""/>
      <w:lvlJc w:val="left"/>
    </w:lvl>
    <w:lvl w:ilvl="5" w:tplc="67C8BD18">
      <w:numFmt w:val="decimal"/>
      <w:lvlText w:val=""/>
      <w:lvlJc w:val="left"/>
    </w:lvl>
    <w:lvl w:ilvl="6" w:tplc="F46EC024">
      <w:numFmt w:val="decimal"/>
      <w:lvlText w:val=""/>
      <w:lvlJc w:val="left"/>
    </w:lvl>
    <w:lvl w:ilvl="7" w:tplc="CC6CF480">
      <w:numFmt w:val="decimal"/>
      <w:lvlText w:val=""/>
      <w:lvlJc w:val="left"/>
    </w:lvl>
    <w:lvl w:ilvl="8" w:tplc="6632FAAE">
      <w:numFmt w:val="decimal"/>
      <w:lvlText w:val=""/>
      <w:lvlJc w:val="left"/>
    </w:lvl>
  </w:abstractNum>
  <w:abstractNum w:abstractNumId="164">
    <w:nsid w:val="000066FA"/>
    <w:multiLevelType w:val="hybridMultilevel"/>
    <w:tmpl w:val="4A041074"/>
    <w:lvl w:ilvl="0" w:tplc="9EF806C2">
      <w:start w:val="1"/>
      <w:numFmt w:val="decimal"/>
      <w:lvlText w:val="%1."/>
      <w:lvlJc w:val="left"/>
    </w:lvl>
    <w:lvl w:ilvl="1" w:tplc="B4F6E768">
      <w:numFmt w:val="decimal"/>
      <w:lvlText w:val=""/>
      <w:lvlJc w:val="left"/>
    </w:lvl>
    <w:lvl w:ilvl="2" w:tplc="054C8A64">
      <w:numFmt w:val="decimal"/>
      <w:lvlText w:val=""/>
      <w:lvlJc w:val="left"/>
    </w:lvl>
    <w:lvl w:ilvl="3" w:tplc="948435E8">
      <w:numFmt w:val="decimal"/>
      <w:lvlText w:val=""/>
      <w:lvlJc w:val="left"/>
    </w:lvl>
    <w:lvl w:ilvl="4" w:tplc="6BDC7590">
      <w:numFmt w:val="decimal"/>
      <w:lvlText w:val=""/>
      <w:lvlJc w:val="left"/>
    </w:lvl>
    <w:lvl w:ilvl="5" w:tplc="A8403D62">
      <w:numFmt w:val="decimal"/>
      <w:lvlText w:val=""/>
      <w:lvlJc w:val="left"/>
    </w:lvl>
    <w:lvl w:ilvl="6" w:tplc="49CA516C">
      <w:numFmt w:val="decimal"/>
      <w:lvlText w:val=""/>
      <w:lvlJc w:val="left"/>
    </w:lvl>
    <w:lvl w:ilvl="7" w:tplc="EC60CEFE">
      <w:numFmt w:val="decimal"/>
      <w:lvlText w:val=""/>
      <w:lvlJc w:val="left"/>
    </w:lvl>
    <w:lvl w:ilvl="8" w:tplc="72BAB572">
      <w:numFmt w:val="decimal"/>
      <w:lvlText w:val=""/>
      <w:lvlJc w:val="left"/>
    </w:lvl>
  </w:abstractNum>
  <w:abstractNum w:abstractNumId="165">
    <w:nsid w:val="00006747"/>
    <w:multiLevelType w:val="hybridMultilevel"/>
    <w:tmpl w:val="7514FDCE"/>
    <w:lvl w:ilvl="0" w:tplc="7FF08502">
      <w:start w:val="1"/>
      <w:numFmt w:val="bullet"/>
      <w:lvlText w:val="В"/>
      <w:lvlJc w:val="left"/>
    </w:lvl>
    <w:lvl w:ilvl="1" w:tplc="1FCE9C00">
      <w:numFmt w:val="decimal"/>
      <w:lvlText w:val=""/>
      <w:lvlJc w:val="left"/>
    </w:lvl>
    <w:lvl w:ilvl="2" w:tplc="4DAC47CE">
      <w:numFmt w:val="decimal"/>
      <w:lvlText w:val=""/>
      <w:lvlJc w:val="left"/>
    </w:lvl>
    <w:lvl w:ilvl="3" w:tplc="25A8E126">
      <w:numFmt w:val="decimal"/>
      <w:lvlText w:val=""/>
      <w:lvlJc w:val="left"/>
    </w:lvl>
    <w:lvl w:ilvl="4" w:tplc="24786AE8">
      <w:numFmt w:val="decimal"/>
      <w:lvlText w:val=""/>
      <w:lvlJc w:val="left"/>
    </w:lvl>
    <w:lvl w:ilvl="5" w:tplc="AA58A7A8">
      <w:numFmt w:val="decimal"/>
      <w:lvlText w:val=""/>
      <w:lvlJc w:val="left"/>
    </w:lvl>
    <w:lvl w:ilvl="6" w:tplc="74B82C48">
      <w:numFmt w:val="decimal"/>
      <w:lvlText w:val=""/>
      <w:lvlJc w:val="left"/>
    </w:lvl>
    <w:lvl w:ilvl="7" w:tplc="240AF5C2">
      <w:numFmt w:val="decimal"/>
      <w:lvlText w:val=""/>
      <w:lvlJc w:val="left"/>
    </w:lvl>
    <w:lvl w:ilvl="8" w:tplc="94B44EB8">
      <w:numFmt w:val="decimal"/>
      <w:lvlText w:val=""/>
      <w:lvlJc w:val="left"/>
    </w:lvl>
  </w:abstractNum>
  <w:abstractNum w:abstractNumId="166">
    <w:nsid w:val="0000676D"/>
    <w:multiLevelType w:val="hybridMultilevel"/>
    <w:tmpl w:val="15B628BA"/>
    <w:lvl w:ilvl="0" w:tplc="BB0C2FAC">
      <w:start w:val="1"/>
      <w:numFmt w:val="bullet"/>
      <w:lvlText w:val="-"/>
      <w:lvlJc w:val="left"/>
    </w:lvl>
    <w:lvl w:ilvl="1" w:tplc="2A2089EC">
      <w:numFmt w:val="decimal"/>
      <w:lvlText w:val=""/>
      <w:lvlJc w:val="left"/>
    </w:lvl>
    <w:lvl w:ilvl="2" w:tplc="C84697FC">
      <w:numFmt w:val="decimal"/>
      <w:lvlText w:val=""/>
      <w:lvlJc w:val="left"/>
    </w:lvl>
    <w:lvl w:ilvl="3" w:tplc="23B8AC9E">
      <w:numFmt w:val="decimal"/>
      <w:lvlText w:val=""/>
      <w:lvlJc w:val="left"/>
    </w:lvl>
    <w:lvl w:ilvl="4" w:tplc="A72CC682">
      <w:numFmt w:val="decimal"/>
      <w:lvlText w:val=""/>
      <w:lvlJc w:val="left"/>
    </w:lvl>
    <w:lvl w:ilvl="5" w:tplc="0FBAACC8">
      <w:numFmt w:val="decimal"/>
      <w:lvlText w:val=""/>
      <w:lvlJc w:val="left"/>
    </w:lvl>
    <w:lvl w:ilvl="6" w:tplc="2034AE12">
      <w:numFmt w:val="decimal"/>
      <w:lvlText w:val=""/>
      <w:lvlJc w:val="left"/>
    </w:lvl>
    <w:lvl w:ilvl="7" w:tplc="5C7A098A">
      <w:numFmt w:val="decimal"/>
      <w:lvlText w:val=""/>
      <w:lvlJc w:val="left"/>
    </w:lvl>
    <w:lvl w:ilvl="8" w:tplc="65723F2E">
      <w:numFmt w:val="decimal"/>
      <w:lvlText w:val=""/>
      <w:lvlJc w:val="left"/>
    </w:lvl>
  </w:abstractNum>
  <w:abstractNum w:abstractNumId="167">
    <w:nsid w:val="000068F5"/>
    <w:multiLevelType w:val="hybridMultilevel"/>
    <w:tmpl w:val="399EC9A2"/>
    <w:lvl w:ilvl="0" w:tplc="07246604">
      <w:start w:val="1"/>
      <w:numFmt w:val="bullet"/>
      <w:lvlText w:val="г"/>
      <w:lvlJc w:val="left"/>
    </w:lvl>
    <w:lvl w:ilvl="1" w:tplc="2CDA0174">
      <w:numFmt w:val="decimal"/>
      <w:lvlText w:val=""/>
      <w:lvlJc w:val="left"/>
    </w:lvl>
    <w:lvl w:ilvl="2" w:tplc="0DF264F0">
      <w:numFmt w:val="decimal"/>
      <w:lvlText w:val=""/>
      <w:lvlJc w:val="left"/>
    </w:lvl>
    <w:lvl w:ilvl="3" w:tplc="CF5A35B4">
      <w:numFmt w:val="decimal"/>
      <w:lvlText w:val=""/>
      <w:lvlJc w:val="left"/>
    </w:lvl>
    <w:lvl w:ilvl="4" w:tplc="B248E122">
      <w:numFmt w:val="decimal"/>
      <w:lvlText w:val=""/>
      <w:lvlJc w:val="left"/>
    </w:lvl>
    <w:lvl w:ilvl="5" w:tplc="89C85D9E">
      <w:numFmt w:val="decimal"/>
      <w:lvlText w:val=""/>
      <w:lvlJc w:val="left"/>
    </w:lvl>
    <w:lvl w:ilvl="6" w:tplc="D3D63AE6">
      <w:numFmt w:val="decimal"/>
      <w:lvlText w:val=""/>
      <w:lvlJc w:val="left"/>
    </w:lvl>
    <w:lvl w:ilvl="7" w:tplc="F0CA0704">
      <w:numFmt w:val="decimal"/>
      <w:lvlText w:val=""/>
      <w:lvlJc w:val="left"/>
    </w:lvl>
    <w:lvl w:ilvl="8" w:tplc="8BFA64B4">
      <w:numFmt w:val="decimal"/>
      <w:lvlText w:val=""/>
      <w:lvlJc w:val="left"/>
    </w:lvl>
  </w:abstractNum>
  <w:abstractNum w:abstractNumId="168">
    <w:nsid w:val="000069D0"/>
    <w:multiLevelType w:val="hybridMultilevel"/>
    <w:tmpl w:val="5BECF8DE"/>
    <w:lvl w:ilvl="0" w:tplc="155854E8">
      <w:start w:val="1"/>
      <w:numFmt w:val="bullet"/>
      <w:lvlText w:val="и"/>
      <w:lvlJc w:val="left"/>
    </w:lvl>
    <w:lvl w:ilvl="1" w:tplc="B7E6607A">
      <w:start w:val="1"/>
      <w:numFmt w:val="bullet"/>
      <w:lvlText w:val="и"/>
      <w:lvlJc w:val="left"/>
    </w:lvl>
    <w:lvl w:ilvl="2" w:tplc="947861E6">
      <w:start w:val="1"/>
      <w:numFmt w:val="bullet"/>
      <w:lvlText w:val="В"/>
      <w:lvlJc w:val="left"/>
    </w:lvl>
    <w:lvl w:ilvl="3" w:tplc="1A14CE8E">
      <w:start w:val="1"/>
      <w:numFmt w:val="bullet"/>
      <w:lvlText w:val="В"/>
      <w:lvlJc w:val="left"/>
    </w:lvl>
    <w:lvl w:ilvl="4" w:tplc="CBB8DA0A">
      <w:numFmt w:val="decimal"/>
      <w:lvlText w:val=""/>
      <w:lvlJc w:val="left"/>
    </w:lvl>
    <w:lvl w:ilvl="5" w:tplc="308A8B2E">
      <w:numFmt w:val="decimal"/>
      <w:lvlText w:val=""/>
      <w:lvlJc w:val="left"/>
    </w:lvl>
    <w:lvl w:ilvl="6" w:tplc="E2D8FEB8">
      <w:numFmt w:val="decimal"/>
      <w:lvlText w:val=""/>
      <w:lvlJc w:val="left"/>
    </w:lvl>
    <w:lvl w:ilvl="7" w:tplc="9B60456C">
      <w:numFmt w:val="decimal"/>
      <w:lvlText w:val=""/>
      <w:lvlJc w:val="left"/>
    </w:lvl>
    <w:lvl w:ilvl="8" w:tplc="C2AE1136">
      <w:numFmt w:val="decimal"/>
      <w:lvlText w:val=""/>
      <w:lvlJc w:val="left"/>
    </w:lvl>
  </w:abstractNum>
  <w:abstractNum w:abstractNumId="169">
    <w:nsid w:val="00006A15"/>
    <w:multiLevelType w:val="hybridMultilevel"/>
    <w:tmpl w:val="A734EF0C"/>
    <w:lvl w:ilvl="0" w:tplc="3FB8E5D6">
      <w:start w:val="1"/>
      <w:numFmt w:val="bullet"/>
      <w:lvlText w:val="-"/>
      <w:lvlJc w:val="left"/>
    </w:lvl>
    <w:lvl w:ilvl="1" w:tplc="E606F968">
      <w:numFmt w:val="decimal"/>
      <w:lvlText w:val=""/>
      <w:lvlJc w:val="left"/>
    </w:lvl>
    <w:lvl w:ilvl="2" w:tplc="9AF05582">
      <w:numFmt w:val="decimal"/>
      <w:lvlText w:val=""/>
      <w:lvlJc w:val="left"/>
    </w:lvl>
    <w:lvl w:ilvl="3" w:tplc="ACD2A5D8">
      <w:numFmt w:val="decimal"/>
      <w:lvlText w:val=""/>
      <w:lvlJc w:val="left"/>
    </w:lvl>
    <w:lvl w:ilvl="4" w:tplc="01207DD4">
      <w:numFmt w:val="decimal"/>
      <w:lvlText w:val=""/>
      <w:lvlJc w:val="left"/>
    </w:lvl>
    <w:lvl w:ilvl="5" w:tplc="97B0ABC0">
      <w:numFmt w:val="decimal"/>
      <w:lvlText w:val=""/>
      <w:lvlJc w:val="left"/>
    </w:lvl>
    <w:lvl w:ilvl="6" w:tplc="745C663A">
      <w:numFmt w:val="decimal"/>
      <w:lvlText w:val=""/>
      <w:lvlJc w:val="left"/>
    </w:lvl>
    <w:lvl w:ilvl="7" w:tplc="25CEC6D2">
      <w:numFmt w:val="decimal"/>
      <w:lvlText w:val=""/>
      <w:lvlJc w:val="left"/>
    </w:lvl>
    <w:lvl w:ilvl="8" w:tplc="DC3ED8D0">
      <w:numFmt w:val="decimal"/>
      <w:lvlText w:val=""/>
      <w:lvlJc w:val="left"/>
    </w:lvl>
  </w:abstractNum>
  <w:abstractNum w:abstractNumId="170">
    <w:nsid w:val="00006C6C"/>
    <w:multiLevelType w:val="hybridMultilevel"/>
    <w:tmpl w:val="2CF05068"/>
    <w:lvl w:ilvl="0" w:tplc="29DE76C2">
      <w:start w:val="1"/>
      <w:numFmt w:val="bullet"/>
      <w:lvlText w:val="-"/>
      <w:lvlJc w:val="left"/>
    </w:lvl>
    <w:lvl w:ilvl="1" w:tplc="8CFC48F2">
      <w:numFmt w:val="decimal"/>
      <w:lvlText w:val=""/>
      <w:lvlJc w:val="left"/>
    </w:lvl>
    <w:lvl w:ilvl="2" w:tplc="CC045930">
      <w:numFmt w:val="decimal"/>
      <w:lvlText w:val=""/>
      <w:lvlJc w:val="left"/>
    </w:lvl>
    <w:lvl w:ilvl="3" w:tplc="FB80E478">
      <w:numFmt w:val="decimal"/>
      <w:lvlText w:val=""/>
      <w:lvlJc w:val="left"/>
    </w:lvl>
    <w:lvl w:ilvl="4" w:tplc="6EFAED1E">
      <w:numFmt w:val="decimal"/>
      <w:lvlText w:val=""/>
      <w:lvlJc w:val="left"/>
    </w:lvl>
    <w:lvl w:ilvl="5" w:tplc="3BCA2CE2">
      <w:numFmt w:val="decimal"/>
      <w:lvlText w:val=""/>
      <w:lvlJc w:val="left"/>
    </w:lvl>
    <w:lvl w:ilvl="6" w:tplc="501240E6">
      <w:numFmt w:val="decimal"/>
      <w:lvlText w:val=""/>
      <w:lvlJc w:val="left"/>
    </w:lvl>
    <w:lvl w:ilvl="7" w:tplc="1BBC5F16">
      <w:numFmt w:val="decimal"/>
      <w:lvlText w:val=""/>
      <w:lvlJc w:val="left"/>
    </w:lvl>
    <w:lvl w:ilvl="8" w:tplc="54DA9AD8">
      <w:numFmt w:val="decimal"/>
      <w:lvlText w:val=""/>
      <w:lvlJc w:val="left"/>
    </w:lvl>
  </w:abstractNum>
  <w:abstractNum w:abstractNumId="171">
    <w:nsid w:val="00006CF4"/>
    <w:multiLevelType w:val="hybridMultilevel"/>
    <w:tmpl w:val="6504C4E8"/>
    <w:lvl w:ilvl="0" w:tplc="81A653D0">
      <w:start w:val="1"/>
      <w:numFmt w:val="bullet"/>
      <w:lvlText w:val="и"/>
      <w:lvlJc w:val="left"/>
    </w:lvl>
    <w:lvl w:ilvl="1" w:tplc="BB5EBCE4">
      <w:start w:val="1"/>
      <w:numFmt w:val="bullet"/>
      <w:lvlText w:val="-"/>
      <w:lvlJc w:val="left"/>
    </w:lvl>
    <w:lvl w:ilvl="2" w:tplc="2896586A">
      <w:numFmt w:val="decimal"/>
      <w:lvlText w:val=""/>
      <w:lvlJc w:val="left"/>
    </w:lvl>
    <w:lvl w:ilvl="3" w:tplc="6E0E9456">
      <w:numFmt w:val="decimal"/>
      <w:lvlText w:val=""/>
      <w:lvlJc w:val="left"/>
    </w:lvl>
    <w:lvl w:ilvl="4" w:tplc="432C4C7C">
      <w:numFmt w:val="decimal"/>
      <w:lvlText w:val=""/>
      <w:lvlJc w:val="left"/>
    </w:lvl>
    <w:lvl w:ilvl="5" w:tplc="B2387C6C">
      <w:numFmt w:val="decimal"/>
      <w:lvlText w:val=""/>
      <w:lvlJc w:val="left"/>
    </w:lvl>
    <w:lvl w:ilvl="6" w:tplc="B594770C">
      <w:numFmt w:val="decimal"/>
      <w:lvlText w:val=""/>
      <w:lvlJc w:val="left"/>
    </w:lvl>
    <w:lvl w:ilvl="7" w:tplc="6930F6BC">
      <w:numFmt w:val="decimal"/>
      <w:lvlText w:val=""/>
      <w:lvlJc w:val="left"/>
    </w:lvl>
    <w:lvl w:ilvl="8" w:tplc="563A74CE">
      <w:numFmt w:val="decimal"/>
      <w:lvlText w:val=""/>
      <w:lvlJc w:val="left"/>
    </w:lvl>
  </w:abstractNum>
  <w:abstractNum w:abstractNumId="172">
    <w:nsid w:val="00006D4E"/>
    <w:multiLevelType w:val="hybridMultilevel"/>
    <w:tmpl w:val="978EAB66"/>
    <w:lvl w:ilvl="0" w:tplc="E612E0B4">
      <w:start w:val="1"/>
      <w:numFmt w:val="bullet"/>
      <w:lvlText w:val="•"/>
      <w:lvlJc w:val="left"/>
    </w:lvl>
    <w:lvl w:ilvl="1" w:tplc="078E0C84">
      <w:numFmt w:val="decimal"/>
      <w:lvlText w:val=""/>
      <w:lvlJc w:val="left"/>
    </w:lvl>
    <w:lvl w:ilvl="2" w:tplc="67F0D6A4">
      <w:numFmt w:val="decimal"/>
      <w:lvlText w:val=""/>
      <w:lvlJc w:val="left"/>
    </w:lvl>
    <w:lvl w:ilvl="3" w:tplc="D3BC8E5E">
      <w:numFmt w:val="decimal"/>
      <w:lvlText w:val=""/>
      <w:lvlJc w:val="left"/>
    </w:lvl>
    <w:lvl w:ilvl="4" w:tplc="16A2A0DC">
      <w:numFmt w:val="decimal"/>
      <w:lvlText w:val=""/>
      <w:lvlJc w:val="left"/>
    </w:lvl>
    <w:lvl w:ilvl="5" w:tplc="A15E3926">
      <w:numFmt w:val="decimal"/>
      <w:lvlText w:val=""/>
      <w:lvlJc w:val="left"/>
    </w:lvl>
    <w:lvl w:ilvl="6" w:tplc="EDA6982A">
      <w:numFmt w:val="decimal"/>
      <w:lvlText w:val=""/>
      <w:lvlJc w:val="left"/>
    </w:lvl>
    <w:lvl w:ilvl="7" w:tplc="F0905A50">
      <w:numFmt w:val="decimal"/>
      <w:lvlText w:val=""/>
      <w:lvlJc w:val="left"/>
    </w:lvl>
    <w:lvl w:ilvl="8" w:tplc="2446EC04">
      <w:numFmt w:val="decimal"/>
      <w:lvlText w:val=""/>
      <w:lvlJc w:val="left"/>
    </w:lvl>
  </w:abstractNum>
  <w:abstractNum w:abstractNumId="173">
    <w:nsid w:val="00006D69"/>
    <w:multiLevelType w:val="hybridMultilevel"/>
    <w:tmpl w:val="3DC4D2FE"/>
    <w:lvl w:ilvl="0" w:tplc="11960F1E">
      <w:start w:val="5"/>
      <w:numFmt w:val="decimal"/>
      <w:lvlText w:val="%1)"/>
      <w:lvlJc w:val="left"/>
    </w:lvl>
    <w:lvl w:ilvl="1" w:tplc="6278325C">
      <w:numFmt w:val="decimal"/>
      <w:lvlText w:val=""/>
      <w:lvlJc w:val="left"/>
    </w:lvl>
    <w:lvl w:ilvl="2" w:tplc="3934F5B6">
      <w:numFmt w:val="decimal"/>
      <w:lvlText w:val=""/>
      <w:lvlJc w:val="left"/>
    </w:lvl>
    <w:lvl w:ilvl="3" w:tplc="D220A0E0">
      <w:numFmt w:val="decimal"/>
      <w:lvlText w:val=""/>
      <w:lvlJc w:val="left"/>
    </w:lvl>
    <w:lvl w:ilvl="4" w:tplc="4D8C725C">
      <w:numFmt w:val="decimal"/>
      <w:lvlText w:val=""/>
      <w:lvlJc w:val="left"/>
    </w:lvl>
    <w:lvl w:ilvl="5" w:tplc="A18C252C">
      <w:numFmt w:val="decimal"/>
      <w:lvlText w:val=""/>
      <w:lvlJc w:val="left"/>
    </w:lvl>
    <w:lvl w:ilvl="6" w:tplc="61206F68">
      <w:numFmt w:val="decimal"/>
      <w:lvlText w:val=""/>
      <w:lvlJc w:val="left"/>
    </w:lvl>
    <w:lvl w:ilvl="7" w:tplc="56F8F846">
      <w:numFmt w:val="decimal"/>
      <w:lvlText w:val=""/>
      <w:lvlJc w:val="left"/>
    </w:lvl>
    <w:lvl w:ilvl="8" w:tplc="54EEB4CC">
      <w:numFmt w:val="decimal"/>
      <w:lvlText w:val=""/>
      <w:lvlJc w:val="left"/>
    </w:lvl>
  </w:abstractNum>
  <w:abstractNum w:abstractNumId="174">
    <w:nsid w:val="00006D76"/>
    <w:multiLevelType w:val="hybridMultilevel"/>
    <w:tmpl w:val="32684AD6"/>
    <w:lvl w:ilvl="0" w:tplc="86EEE85E">
      <w:start w:val="1"/>
      <w:numFmt w:val="bullet"/>
      <w:lvlText w:val="и"/>
      <w:lvlJc w:val="left"/>
    </w:lvl>
    <w:lvl w:ilvl="1" w:tplc="0FA45B0E">
      <w:start w:val="1"/>
      <w:numFmt w:val="bullet"/>
      <w:lvlText w:val="-"/>
      <w:lvlJc w:val="left"/>
    </w:lvl>
    <w:lvl w:ilvl="2" w:tplc="8920380A">
      <w:numFmt w:val="decimal"/>
      <w:lvlText w:val=""/>
      <w:lvlJc w:val="left"/>
    </w:lvl>
    <w:lvl w:ilvl="3" w:tplc="638A2F5A">
      <w:numFmt w:val="decimal"/>
      <w:lvlText w:val=""/>
      <w:lvlJc w:val="left"/>
    </w:lvl>
    <w:lvl w:ilvl="4" w:tplc="11AC325C">
      <w:numFmt w:val="decimal"/>
      <w:lvlText w:val=""/>
      <w:lvlJc w:val="left"/>
    </w:lvl>
    <w:lvl w:ilvl="5" w:tplc="83944AFA">
      <w:numFmt w:val="decimal"/>
      <w:lvlText w:val=""/>
      <w:lvlJc w:val="left"/>
    </w:lvl>
    <w:lvl w:ilvl="6" w:tplc="BFD629EC">
      <w:numFmt w:val="decimal"/>
      <w:lvlText w:val=""/>
      <w:lvlJc w:val="left"/>
    </w:lvl>
    <w:lvl w:ilvl="7" w:tplc="993E698C">
      <w:numFmt w:val="decimal"/>
      <w:lvlText w:val=""/>
      <w:lvlJc w:val="left"/>
    </w:lvl>
    <w:lvl w:ilvl="8" w:tplc="AFD28A3E">
      <w:numFmt w:val="decimal"/>
      <w:lvlText w:val=""/>
      <w:lvlJc w:val="left"/>
    </w:lvl>
  </w:abstractNum>
  <w:abstractNum w:abstractNumId="175">
    <w:nsid w:val="00006DA6"/>
    <w:multiLevelType w:val="hybridMultilevel"/>
    <w:tmpl w:val="112C3490"/>
    <w:lvl w:ilvl="0" w:tplc="CB1A3FCE">
      <w:start w:val="1"/>
      <w:numFmt w:val="bullet"/>
      <w:lvlText w:val="с"/>
      <w:lvlJc w:val="left"/>
    </w:lvl>
    <w:lvl w:ilvl="1" w:tplc="265E2910">
      <w:numFmt w:val="decimal"/>
      <w:lvlText w:val=""/>
      <w:lvlJc w:val="left"/>
    </w:lvl>
    <w:lvl w:ilvl="2" w:tplc="AC362212">
      <w:numFmt w:val="decimal"/>
      <w:lvlText w:val=""/>
      <w:lvlJc w:val="left"/>
    </w:lvl>
    <w:lvl w:ilvl="3" w:tplc="7ECE12D0">
      <w:numFmt w:val="decimal"/>
      <w:lvlText w:val=""/>
      <w:lvlJc w:val="left"/>
    </w:lvl>
    <w:lvl w:ilvl="4" w:tplc="2C2E3120">
      <w:numFmt w:val="decimal"/>
      <w:lvlText w:val=""/>
      <w:lvlJc w:val="left"/>
    </w:lvl>
    <w:lvl w:ilvl="5" w:tplc="11FAE916">
      <w:numFmt w:val="decimal"/>
      <w:lvlText w:val=""/>
      <w:lvlJc w:val="left"/>
    </w:lvl>
    <w:lvl w:ilvl="6" w:tplc="AF90C7BC">
      <w:numFmt w:val="decimal"/>
      <w:lvlText w:val=""/>
      <w:lvlJc w:val="left"/>
    </w:lvl>
    <w:lvl w:ilvl="7" w:tplc="066EE31C">
      <w:numFmt w:val="decimal"/>
      <w:lvlText w:val=""/>
      <w:lvlJc w:val="left"/>
    </w:lvl>
    <w:lvl w:ilvl="8" w:tplc="3D60F098">
      <w:numFmt w:val="decimal"/>
      <w:lvlText w:val=""/>
      <w:lvlJc w:val="left"/>
    </w:lvl>
  </w:abstractNum>
  <w:abstractNum w:abstractNumId="176">
    <w:nsid w:val="00006E7E"/>
    <w:multiLevelType w:val="hybridMultilevel"/>
    <w:tmpl w:val="51243C1A"/>
    <w:lvl w:ilvl="0" w:tplc="11542FF0">
      <w:start w:val="1"/>
      <w:numFmt w:val="bullet"/>
      <w:lvlText w:val="·"/>
      <w:lvlJc w:val="left"/>
    </w:lvl>
    <w:lvl w:ilvl="1" w:tplc="5E6E1874">
      <w:numFmt w:val="decimal"/>
      <w:lvlText w:val=""/>
      <w:lvlJc w:val="left"/>
    </w:lvl>
    <w:lvl w:ilvl="2" w:tplc="820EEFE4">
      <w:numFmt w:val="decimal"/>
      <w:lvlText w:val=""/>
      <w:lvlJc w:val="left"/>
    </w:lvl>
    <w:lvl w:ilvl="3" w:tplc="A59024AE">
      <w:numFmt w:val="decimal"/>
      <w:lvlText w:val=""/>
      <w:lvlJc w:val="left"/>
    </w:lvl>
    <w:lvl w:ilvl="4" w:tplc="850C85F2">
      <w:numFmt w:val="decimal"/>
      <w:lvlText w:val=""/>
      <w:lvlJc w:val="left"/>
    </w:lvl>
    <w:lvl w:ilvl="5" w:tplc="FFF059A6">
      <w:numFmt w:val="decimal"/>
      <w:lvlText w:val=""/>
      <w:lvlJc w:val="left"/>
    </w:lvl>
    <w:lvl w:ilvl="6" w:tplc="B88C502A">
      <w:numFmt w:val="decimal"/>
      <w:lvlText w:val=""/>
      <w:lvlJc w:val="left"/>
    </w:lvl>
    <w:lvl w:ilvl="7" w:tplc="BA447342">
      <w:numFmt w:val="decimal"/>
      <w:lvlText w:val=""/>
      <w:lvlJc w:val="left"/>
    </w:lvl>
    <w:lvl w:ilvl="8" w:tplc="448E5800">
      <w:numFmt w:val="decimal"/>
      <w:lvlText w:val=""/>
      <w:lvlJc w:val="left"/>
    </w:lvl>
  </w:abstractNum>
  <w:abstractNum w:abstractNumId="177">
    <w:nsid w:val="00006E89"/>
    <w:multiLevelType w:val="hybridMultilevel"/>
    <w:tmpl w:val="14CAF626"/>
    <w:lvl w:ilvl="0" w:tplc="C2442F84">
      <w:start w:val="1"/>
      <w:numFmt w:val="bullet"/>
      <w:lvlText w:val="в"/>
      <w:lvlJc w:val="left"/>
    </w:lvl>
    <w:lvl w:ilvl="1" w:tplc="63786A5E">
      <w:numFmt w:val="decimal"/>
      <w:lvlText w:val=""/>
      <w:lvlJc w:val="left"/>
    </w:lvl>
    <w:lvl w:ilvl="2" w:tplc="06B4A0B6">
      <w:numFmt w:val="decimal"/>
      <w:lvlText w:val=""/>
      <w:lvlJc w:val="left"/>
    </w:lvl>
    <w:lvl w:ilvl="3" w:tplc="E3D4E81E">
      <w:numFmt w:val="decimal"/>
      <w:lvlText w:val=""/>
      <w:lvlJc w:val="left"/>
    </w:lvl>
    <w:lvl w:ilvl="4" w:tplc="522CE5DC">
      <w:numFmt w:val="decimal"/>
      <w:lvlText w:val=""/>
      <w:lvlJc w:val="left"/>
    </w:lvl>
    <w:lvl w:ilvl="5" w:tplc="C3B8DE68">
      <w:numFmt w:val="decimal"/>
      <w:lvlText w:val=""/>
      <w:lvlJc w:val="left"/>
    </w:lvl>
    <w:lvl w:ilvl="6" w:tplc="D02A90A6">
      <w:numFmt w:val="decimal"/>
      <w:lvlText w:val=""/>
      <w:lvlJc w:val="left"/>
    </w:lvl>
    <w:lvl w:ilvl="7" w:tplc="DE586DBC">
      <w:numFmt w:val="decimal"/>
      <w:lvlText w:val=""/>
      <w:lvlJc w:val="left"/>
    </w:lvl>
    <w:lvl w:ilvl="8" w:tplc="266A1E76">
      <w:numFmt w:val="decimal"/>
      <w:lvlText w:val=""/>
      <w:lvlJc w:val="left"/>
    </w:lvl>
  </w:abstractNum>
  <w:abstractNum w:abstractNumId="178">
    <w:nsid w:val="00006EA1"/>
    <w:multiLevelType w:val="hybridMultilevel"/>
    <w:tmpl w:val="C78CE99A"/>
    <w:lvl w:ilvl="0" w:tplc="3580C506">
      <w:start w:val="1"/>
      <w:numFmt w:val="bullet"/>
      <w:lvlText w:val="в"/>
      <w:lvlJc w:val="left"/>
    </w:lvl>
    <w:lvl w:ilvl="1" w:tplc="20CC9340">
      <w:numFmt w:val="decimal"/>
      <w:lvlText w:val=""/>
      <w:lvlJc w:val="left"/>
    </w:lvl>
    <w:lvl w:ilvl="2" w:tplc="90A0E254">
      <w:numFmt w:val="decimal"/>
      <w:lvlText w:val=""/>
      <w:lvlJc w:val="left"/>
    </w:lvl>
    <w:lvl w:ilvl="3" w:tplc="5D8C2916">
      <w:numFmt w:val="decimal"/>
      <w:lvlText w:val=""/>
      <w:lvlJc w:val="left"/>
    </w:lvl>
    <w:lvl w:ilvl="4" w:tplc="821039D4">
      <w:numFmt w:val="decimal"/>
      <w:lvlText w:val=""/>
      <w:lvlJc w:val="left"/>
    </w:lvl>
    <w:lvl w:ilvl="5" w:tplc="CB4CCB92">
      <w:numFmt w:val="decimal"/>
      <w:lvlText w:val=""/>
      <w:lvlJc w:val="left"/>
    </w:lvl>
    <w:lvl w:ilvl="6" w:tplc="2F9CF7CA">
      <w:numFmt w:val="decimal"/>
      <w:lvlText w:val=""/>
      <w:lvlJc w:val="left"/>
    </w:lvl>
    <w:lvl w:ilvl="7" w:tplc="A0B010E8">
      <w:numFmt w:val="decimal"/>
      <w:lvlText w:val=""/>
      <w:lvlJc w:val="left"/>
    </w:lvl>
    <w:lvl w:ilvl="8" w:tplc="04F22716">
      <w:numFmt w:val="decimal"/>
      <w:lvlText w:val=""/>
      <w:lvlJc w:val="left"/>
    </w:lvl>
  </w:abstractNum>
  <w:abstractNum w:abstractNumId="179">
    <w:nsid w:val="00006F11"/>
    <w:multiLevelType w:val="hybridMultilevel"/>
    <w:tmpl w:val="9E909DEC"/>
    <w:lvl w:ilvl="0" w:tplc="CED437AC">
      <w:start w:val="1"/>
      <w:numFmt w:val="decimal"/>
      <w:lvlText w:val="%1."/>
      <w:lvlJc w:val="left"/>
    </w:lvl>
    <w:lvl w:ilvl="1" w:tplc="3D88FBDE">
      <w:numFmt w:val="decimal"/>
      <w:lvlText w:val=""/>
      <w:lvlJc w:val="left"/>
    </w:lvl>
    <w:lvl w:ilvl="2" w:tplc="1854B58C">
      <w:numFmt w:val="decimal"/>
      <w:lvlText w:val=""/>
      <w:lvlJc w:val="left"/>
    </w:lvl>
    <w:lvl w:ilvl="3" w:tplc="66EC0756">
      <w:numFmt w:val="decimal"/>
      <w:lvlText w:val=""/>
      <w:lvlJc w:val="left"/>
    </w:lvl>
    <w:lvl w:ilvl="4" w:tplc="BD8E6CD8">
      <w:numFmt w:val="decimal"/>
      <w:lvlText w:val=""/>
      <w:lvlJc w:val="left"/>
    </w:lvl>
    <w:lvl w:ilvl="5" w:tplc="138651E8">
      <w:numFmt w:val="decimal"/>
      <w:lvlText w:val=""/>
      <w:lvlJc w:val="left"/>
    </w:lvl>
    <w:lvl w:ilvl="6" w:tplc="8C9CBE26">
      <w:numFmt w:val="decimal"/>
      <w:lvlText w:val=""/>
      <w:lvlJc w:val="left"/>
    </w:lvl>
    <w:lvl w:ilvl="7" w:tplc="6E5E6DFE">
      <w:numFmt w:val="decimal"/>
      <w:lvlText w:val=""/>
      <w:lvlJc w:val="left"/>
    </w:lvl>
    <w:lvl w:ilvl="8" w:tplc="293C6D8E">
      <w:numFmt w:val="decimal"/>
      <w:lvlText w:val=""/>
      <w:lvlJc w:val="left"/>
    </w:lvl>
  </w:abstractNum>
  <w:abstractNum w:abstractNumId="180">
    <w:nsid w:val="00006F3C"/>
    <w:multiLevelType w:val="hybridMultilevel"/>
    <w:tmpl w:val="B1429C32"/>
    <w:lvl w:ilvl="0" w:tplc="C3E6C446">
      <w:start w:val="1"/>
      <w:numFmt w:val="bullet"/>
      <w:lvlText w:val="-"/>
      <w:lvlJc w:val="left"/>
    </w:lvl>
    <w:lvl w:ilvl="1" w:tplc="690ECDE2">
      <w:numFmt w:val="decimal"/>
      <w:lvlText w:val=""/>
      <w:lvlJc w:val="left"/>
    </w:lvl>
    <w:lvl w:ilvl="2" w:tplc="E8C6957A">
      <w:numFmt w:val="decimal"/>
      <w:lvlText w:val=""/>
      <w:lvlJc w:val="left"/>
    </w:lvl>
    <w:lvl w:ilvl="3" w:tplc="0D1AEA32">
      <w:numFmt w:val="decimal"/>
      <w:lvlText w:val=""/>
      <w:lvlJc w:val="left"/>
    </w:lvl>
    <w:lvl w:ilvl="4" w:tplc="0CC42F5C">
      <w:numFmt w:val="decimal"/>
      <w:lvlText w:val=""/>
      <w:lvlJc w:val="left"/>
    </w:lvl>
    <w:lvl w:ilvl="5" w:tplc="5F024414">
      <w:numFmt w:val="decimal"/>
      <w:lvlText w:val=""/>
      <w:lvlJc w:val="left"/>
    </w:lvl>
    <w:lvl w:ilvl="6" w:tplc="2A1011D6">
      <w:numFmt w:val="decimal"/>
      <w:lvlText w:val=""/>
      <w:lvlJc w:val="left"/>
    </w:lvl>
    <w:lvl w:ilvl="7" w:tplc="8FE4A3AC">
      <w:numFmt w:val="decimal"/>
      <w:lvlText w:val=""/>
      <w:lvlJc w:val="left"/>
    </w:lvl>
    <w:lvl w:ilvl="8" w:tplc="83FE42A0">
      <w:numFmt w:val="decimal"/>
      <w:lvlText w:val=""/>
      <w:lvlJc w:val="left"/>
    </w:lvl>
  </w:abstractNum>
  <w:abstractNum w:abstractNumId="181">
    <w:nsid w:val="00006FC9"/>
    <w:multiLevelType w:val="hybridMultilevel"/>
    <w:tmpl w:val="EF3A21F8"/>
    <w:lvl w:ilvl="0" w:tplc="8AA0BD04">
      <w:start w:val="1"/>
      <w:numFmt w:val="bullet"/>
      <w:lvlText w:val=""/>
      <w:lvlJc w:val="left"/>
    </w:lvl>
    <w:lvl w:ilvl="1" w:tplc="C8EEEC44">
      <w:start w:val="1"/>
      <w:numFmt w:val="bullet"/>
      <w:lvlText w:val="К"/>
      <w:lvlJc w:val="left"/>
    </w:lvl>
    <w:lvl w:ilvl="2" w:tplc="9C04F6FA">
      <w:numFmt w:val="decimal"/>
      <w:lvlText w:val=""/>
      <w:lvlJc w:val="left"/>
    </w:lvl>
    <w:lvl w:ilvl="3" w:tplc="591E5CD6">
      <w:numFmt w:val="decimal"/>
      <w:lvlText w:val=""/>
      <w:lvlJc w:val="left"/>
    </w:lvl>
    <w:lvl w:ilvl="4" w:tplc="D198478C">
      <w:numFmt w:val="decimal"/>
      <w:lvlText w:val=""/>
      <w:lvlJc w:val="left"/>
    </w:lvl>
    <w:lvl w:ilvl="5" w:tplc="26308AC0">
      <w:numFmt w:val="decimal"/>
      <w:lvlText w:val=""/>
      <w:lvlJc w:val="left"/>
    </w:lvl>
    <w:lvl w:ilvl="6" w:tplc="6FA6A9FC">
      <w:numFmt w:val="decimal"/>
      <w:lvlText w:val=""/>
      <w:lvlJc w:val="left"/>
    </w:lvl>
    <w:lvl w:ilvl="7" w:tplc="B41E5B32">
      <w:numFmt w:val="decimal"/>
      <w:lvlText w:val=""/>
      <w:lvlJc w:val="left"/>
    </w:lvl>
    <w:lvl w:ilvl="8" w:tplc="F20E9564">
      <w:numFmt w:val="decimal"/>
      <w:lvlText w:val=""/>
      <w:lvlJc w:val="left"/>
    </w:lvl>
  </w:abstractNum>
  <w:abstractNum w:abstractNumId="182">
    <w:nsid w:val="00007014"/>
    <w:multiLevelType w:val="hybridMultilevel"/>
    <w:tmpl w:val="B3623DBC"/>
    <w:lvl w:ilvl="0" w:tplc="EA1CC700">
      <w:start w:val="1"/>
      <w:numFmt w:val="bullet"/>
      <w:lvlText w:val="В"/>
      <w:lvlJc w:val="left"/>
    </w:lvl>
    <w:lvl w:ilvl="1" w:tplc="008083F6">
      <w:numFmt w:val="decimal"/>
      <w:lvlText w:val=""/>
      <w:lvlJc w:val="left"/>
    </w:lvl>
    <w:lvl w:ilvl="2" w:tplc="FEFC9B0A">
      <w:numFmt w:val="decimal"/>
      <w:lvlText w:val=""/>
      <w:lvlJc w:val="left"/>
    </w:lvl>
    <w:lvl w:ilvl="3" w:tplc="7B525EFC">
      <w:numFmt w:val="decimal"/>
      <w:lvlText w:val=""/>
      <w:lvlJc w:val="left"/>
    </w:lvl>
    <w:lvl w:ilvl="4" w:tplc="77B82C90">
      <w:numFmt w:val="decimal"/>
      <w:lvlText w:val=""/>
      <w:lvlJc w:val="left"/>
    </w:lvl>
    <w:lvl w:ilvl="5" w:tplc="04162806">
      <w:numFmt w:val="decimal"/>
      <w:lvlText w:val=""/>
      <w:lvlJc w:val="left"/>
    </w:lvl>
    <w:lvl w:ilvl="6" w:tplc="C94C1714">
      <w:numFmt w:val="decimal"/>
      <w:lvlText w:val=""/>
      <w:lvlJc w:val="left"/>
    </w:lvl>
    <w:lvl w:ilvl="7" w:tplc="DB7A8184">
      <w:numFmt w:val="decimal"/>
      <w:lvlText w:val=""/>
      <w:lvlJc w:val="left"/>
    </w:lvl>
    <w:lvl w:ilvl="8" w:tplc="20A82A06">
      <w:numFmt w:val="decimal"/>
      <w:lvlText w:val=""/>
      <w:lvlJc w:val="left"/>
    </w:lvl>
  </w:abstractNum>
  <w:abstractNum w:abstractNumId="183">
    <w:nsid w:val="0000721D"/>
    <w:multiLevelType w:val="hybridMultilevel"/>
    <w:tmpl w:val="8550DE64"/>
    <w:lvl w:ilvl="0" w:tplc="5E52C8DE">
      <w:start w:val="1"/>
      <w:numFmt w:val="decimal"/>
      <w:lvlText w:val="%1"/>
      <w:lvlJc w:val="left"/>
    </w:lvl>
    <w:lvl w:ilvl="1" w:tplc="803AC572">
      <w:start w:val="1"/>
      <w:numFmt w:val="decimal"/>
      <w:lvlText w:val="%2."/>
      <w:lvlJc w:val="left"/>
    </w:lvl>
    <w:lvl w:ilvl="2" w:tplc="55F644AA">
      <w:numFmt w:val="decimal"/>
      <w:lvlText w:val=""/>
      <w:lvlJc w:val="left"/>
    </w:lvl>
    <w:lvl w:ilvl="3" w:tplc="90DCB836">
      <w:numFmt w:val="decimal"/>
      <w:lvlText w:val=""/>
      <w:lvlJc w:val="left"/>
    </w:lvl>
    <w:lvl w:ilvl="4" w:tplc="A7D04424">
      <w:numFmt w:val="decimal"/>
      <w:lvlText w:val=""/>
      <w:lvlJc w:val="left"/>
    </w:lvl>
    <w:lvl w:ilvl="5" w:tplc="99467AA6">
      <w:numFmt w:val="decimal"/>
      <w:lvlText w:val=""/>
      <w:lvlJc w:val="left"/>
    </w:lvl>
    <w:lvl w:ilvl="6" w:tplc="A38A5682">
      <w:numFmt w:val="decimal"/>
      <w:lvlText w:val=""/>
      <w:lvlJc w:val="left"/>
    </w:lvl>
    <w:lvl w:ilvl="7" w:tplc="1D0A883A">
      <w:numFmt w:val="decimal"/>
      <w:lvlText w:val=""/>
      <w:lvlJc w:val="left"/>
    </w:lvl>
    <w:lvl w:ilvl="8" w:tplc="B1D257E2">
      <w:numFmt w:val="decimal"/>
      <w:lvlText w:val=""/>
      <w:lvlJc w:val="left"/>
    </w:lvl>
  </w:abstractNum>
  <w:abstractNum w:abstractNumId="184">
    <w:nsid w:val="00007282"/>
    <w:multiLevelType w:val="hybridMultilevel"/>
    <w:tmpl w:val="E6A0407A"/>
    <w:lvl w:ilvl="0" w:tplc="0FB4DB50">
      <w:start w:val="1"/>
      <w:numFmt w:val="decimal"/>
      <w:lvlText w:val="%1)"/>
      <w:lvlJc w:val="left"/>
    </w:lvl>
    <w:lvl w:ilvl="1" w:tplc="2824722E">
      <w:numFmt w:val="decimal"/>
      <w:lvlText w:val=""/>
      <w:lvlJc w:val="left"/>
    </w:lvl>
    <w:lvl w:ilvl="2" w:tplc="F1ACF4EE">
      <w:numFmt w:val="decimal"/>
      <w:lvlText w:val=""/>
      <w:lvlJc w:val="left"/>
    </w:lvl>
    <w:lvl w:ilvl="3" w:tplc="E89E99B6">
      <w:numFmt w:val="decimal"/>
      <w:lvlText w:val=""/>
      <w:lvlJc w:val="left"/>
    </w:lvl>
    <w:lvl w:ilvl="4" w:tplc="62AE0320">
      <w:numFmt w:val="decimal"/>
      <w:lvlText w:val=""/>
      <w:lvlJc w:val="left"/>
    </w:lvl>
    <w:lvl w:ilvl="5" w:tplc="4DF88268">
      <w:numFmt w:val="decimal"/>
      <w:lvlText w:val=""/>
      <w:lvlJc w:val="left"/>
    </w:lvl>
    <w:lvl w:ilvl="6" w:tplc="2E5E152E">
      <w:numFmt w:val="decimal"/>
      <w:lvlText w:val=""/>
      <w:lvlJc w:val="left"/>
    </w:lvl>
    <w:lvl w:ilvl="7" w:tplc="ED0CA50E">
      <w:numFmt w:val="decimal"/>
      <w:lvlText w:val=""/>
      <w:lvlJc w:val="left"/>
    </w:lvl>
    <w:lvl w:ilvl="8" w:tplc="7D2EDB04">
      <w:numFmt w:val="decimal"/>
      <w:lvlText w:val=""/>
      <w:lvlJc w:val="left"/>
    </w:lvl>
  </w:abstractNum>
  <w:abstractNum w:abstractNumId="185">
    <w:nsid w:val="00007296"/>
    <w:multiLevelType w:val="hybridMultilevel"/>
    <w:tmpl w:val="9D207656"/>
    <w:lvl w:ilvl="0" w:tplc="423EB968">
      <w:start w:val="1"/>
      <w:numFmt w:val="decimal"/>
      <w:lvlText w:val="%1."/>
      <w:lvlJc w:val="left"/>
    </w:lvl>
    <w:lvl w:ilvl="1" w:tplc="70C46B7A">
      <w:numFmt w:val="decimal"/>
      <w:lvlText w:val=""/>
      <w:lvlJc w:val="left"/>
    </w:lvl>
    <w:lvl w:ilvl="2" w:tplc="A27AAC84">
      <w:numFmt w:val="decimal"/>
      <w:lvlText w:val=""/>
      <w:lvlJc w:val="left"/>
    </w:lvl>
    <w:lvl w:ilvl="3" w:tplc="EEEC72F4">
      <w:numFmt w:val="decimal"/>
      <w:lvlText w:val=""/>
      <w:lvlJc w:val="left"/>
    </w:lvl>
    <w:lvl w:ilvl="4" w:tplc="672695D0">
      <w:numFmt w:val="decimal"/>
      <w:lvlText w:val=""/>
      <w:lvlJc w:val="left"/>
    </w:lvl>
    <w:lvl w:ilvl="5" w:tplc="F7C0248E">
      <w:numFmt w:val="decimal"/>
      <w:lvlText w:val=""/>
      <w:lvlJc w:val="left"/>
    </w:lvl>
    <w:lvl w:ilvl="6" w:tplc="C3CAD3C0">
      <w:numFmt w:val="decimal"/>
      <w:lvlText w:val=""/>
      <w:lvlJc w:val="left"/>
    </w:lvl>
    <w:lvl w:ilvl="7" w:tplc="0E0432EE">
      <w:numFmt w:val="decimal"/>
      <w:lvlText w:val=""/>
      <w:lvlJc w:val="left"/>
    </w:lvl>
    <w:lvl w:ilvl="8" w:tplc="3C0057E0">
      <w:numFmt w:val="decimal"/>
      <w:lvlText w:val=""/>
      <w:lvlJc w:val="left"/>
    </w:lvl>
  </w:abstractNum>
  <w:abstractNum w:abstractNumId="186">
    <w:nsid w:val="00007346"/>
    <w:multiLevelType w:val="hybridMultilevel"/>
    <w:tmpl w:val="40A0A82A"/>
    <w:lvl w:ilvl="0" w:tplc="E0B63DC0">
      <w:start w:val="1"/>
      <w:numFmt w:val="bullet"/>
      <w:lvlText w:val="В"/>
      <w:lvlJc w:val="left"/>
    </w:lvl>
    <w:lvl w:ilvl="1" w:tplc="469EA05C">
      <w:start w:val="1"/>
      <w:numFmt w:val="bullet"/>
      <w:lvlText w:val="-"/>
      <w:lvlJc w:val="left"/>
    </w:lvl>
    <w:lvl w:ilvl="2" w:tplc="72EA0A80">
      <w:numFmt w:val="decimal"/>
      <w:lvlText w:val=""/>
      <w:lvlJc w:val="left"/>
    </w:lvl>
    <w:lvl w:ilvl="3" w:tplc="0C940DBA">
      <w:numFmt w:val="decimal"/>
      <w:lvlText w:val=""/>
      <w:lvlJc w:val="left"/>
    </w:lvl>
    <w:lvl w:ilvl="4" w:tplc="19763646">
      <w:numFmt w:val="decimal"/>
      <w:lvlText w:val=""/>
      <w:lvlJc w:val="left"/>
    </w:lvl>
    <w:lvl w:ilvl="5" w:tplc="7BF6EE9C">
      <w:numFmt w:val="decimal"/>
      <w:lvlText w:val=""/>
      <w:lvlJc w:val="left"/>
    </w:lvl>
    <w:lvl w:ilvl="6" w:tplc="923226D2">
      <w:numFmt w:val="decimal"/>
      <w:lvlText w:val=""/>
      <w:lvlJc w:val="left"/>
    </w:lvl>
    <w:lvl w:ilvl="7" w:tplc="9FEA5C12">
      <w:numFmt w:val="decimal"/>
      <w:lvlText w:val=""/>
      <w:lvlJc w:val="left"/>
    </w:lvl>
    <w:lvl w:ilvl="8" w:tplc="7E52A66C">
      <w:numFmt w:val="decimal"/>
      <w:lvlText w:val=""/>
      <w:lvlJc w:val="left"/>
    </w:lvl>
  </w:abstractNum>
  <w:abstractNum w:abstractNumId="187">
    <w:nsid w:val="000073D9"/>
    <w:multiLevelType w:val="hybridMultilevel"/>
    <w:tmpl w:val="4C6882A0"/>
    <w:lvl w:ilvl="0" w:tplc="D9A40074">
      <w:start w:val="1"/>
      <w:numFmt w:val="bullet"/>
      <w:lvlText w:val="в"/>
      <w:lvlJc w:val="left"/>
    </w:lvl>
    <w:lvl w:ilvl="1" w:tplc="DAEADB72">
      <w:start w:val="1"/>
      <w:numFmt w:val="bullet"/>
      <w:lvlText w:val="-"/>
      <w:lvlJc w:val="left"/>
    </w:lvl>
    <w:lvl w:ilvl="2" w:tplc="3AECCDE6">
      <w:start w:val="1"/>
      <w:numFmt w:val="bullet"/>
      <w:lvlText w:val="В"/>
      <w:lvlJc w:val="left"/>
    </w:lvl>
    <w:lvl w:ilvl="3" w:tplc="81263216">
      <w:numFmt w:val="decimal"/>
      <w:lvlText w:val=""/>
      <w:lvlJc w:val="left"/>
    </w:lvl>
    <w:lvl w:ilvl="4" w:tplc="C540E58C">
      <w:numFmt w:val="decimal"/>
      <w:lvlText w:val=""/>
      <w:lvlJc w:val="left"/>
    </w:lvl>
    <w:lvl w:ilvl="5" w:tplc="AE08DC94">
      <w:numFmt w:val="decimal"/>
      <w:lvlText w:val=""/>
      <w:lvlJc w:val="left"/>
    </w:lvl>
    <w:lvl w:ilvl="6" w:tplc="A33491AC">
      <w:numFmt w:val="decimal"/>
      <w:lvlText w:val=""/>
      <w:lvlJc w:val="left"/>
    </w:lvl>
    <w:lvl w:ilvl="7" w:tplc="F88493A2">
      <w:numFmt w:val="decimal"/>
      <w:lvlText w:val=""/>
      <w:lvlJc w:val="left"/>
    </w:lvl>
    <w:lvl w:ilvl="8" w:tplc="3EA4A9C4">
      <w:numFmt w:val="decimal"/>
      <w:lvlText w:val=""/>
      <w:lvlJc w:val="left"/>
    </w:lvl>
  </w:abstractNum>
  <w:abstractNum w:abstractNumId="188">
    <w:nsid w:val="000074AD"/>
    <w:multiLevelType w:val="hybridMultilevel"/>
    <w:tmpl w:val="520AD75E"/>
    <w:lvl w:ilvl="0" w:tplc="E44AABE0">
      <w:start w:val="2"/>
      <w:numFmt w:val="decimal"/>
      <w:lvlText w:val="%1."/>
      <w:lvlJc w:val="left"/>
    </w:lvl>
    <w:lvl w:ilvl="1" w:tplc="37B6C712">
      <w:numFmt w:val="decimal"/>
      <w:lvlText w:val=""/>
      <w:lvlJc w:val="left"/>
    </w:lvl>
    <w:lvl w:ilvl="2" w:tplc="A05C641A">
      <w:numFmt w:val="decimal"/>
      <w:lvlText w:val=""/>
      <w:lvlJc w:val="left"/>
    </w:lvl>
    <w:lvl w:ilvl="3" w:tplc="D8968F3C">
      <w:numFmt w:val="decimal"/>
      <w:lvlText w:val=""/>
      <w:lvlJc w:val="left"/>
    </w:lvl>
    <w:lvl w:ilvl="4" w:tplc="8A624AC0">
      <w:numFmt w:val="decimal"/>
      <w:lvlText w:val=""/>
      <w:lvlJc w:val="left"/>
    </w:lvl>
    <w:lvl w:ilvl="5" w:tplc="19B48980">
      <w:numFmt w:val="decimal"/>
      <w:lvlText w:val=""/>
      <w:lvlJc w:val="left"/>
    </w:lvl>
    <w:lvl w:ilvl="6" w:tplc="99A02536">
      <w:numFmt w:val="decimal"/>
      <w:lvlText w:val=""/>
      <w:lvlJc w:val="left"/>
    </w:lvl>
    <w:lvl w:ilvl="7" w:tplc="DDEC2648">
      <w:numFmt w:val="decimal"/>
      <w:lvlText w:val=""/>
      <w:lvlJc w:val="left"/>
    </w:lvl>
    <w:lvl w:ilvl="8" w:tplc="21844A4C">
      <w:numFmt w:val="decimal"/>
      <w:lvlText w:val=""/>
      <w:lvlJc w:val="left"/>
    </w:lvl>
  </w:abstractNum>
  <w:abstractNum w:abstractNumId="189">
    <w:nsid w:val="000075C1"/>
    <w:multiLevelType w:val="hybridMultilevel"/>
    <w:tmpl w:val="EC121C60"/>
    <w:lvl w:ilvl="0" w:tplc="F14A4DFA">
      <w:start w:val="1"/>
      <w:numFmt w:val="bullet"/>
      <w:lvlText w:val="В"/>
      <w:lvlJc w:val="left"/>
    </w:lvl>
    <w:lvl w:ilvl="1" w:tplc="FEC2F904">
      <w:numFmt w:val="decimal"/>
      <w:lvlText w:val=""/>
      <w:lvlJc w:val="left"/>
    </w:lvl>
    <w:lvl w:ilvl="2" w:tplc="B1EC45F0">
      <w:numFmt w:val="decimal"/>
      <w:lvlText w:val=""/>
      <w:lvlJc w:val="left"/>
    </w:lvl>
    <w:lvl w:ilvl="3" w:tplc="9500A82C">
      <w:numFmt w:val="decimal"/>
      <w:lvlText w:val=""/>
      <w:lvlJc w:val="left"/>
    </w:lvl>
    <w:lvl w:ilvl="4" w:tplc="29DE78A8">
      <w:numFmt w:val="decimal"/>
      <w:lvlText w:val=""/>
      <w:lvlJc w:val="left"/>
    </w:lvl>
    <w:lvl w:ilvl="5" w:tplc="62FCD14A">
      <w:numFmt w:val="decimal"/>
      <w:lvlText w:val=""/>
      <w:lvlJc w:val="left"/>
    </w:lvl>
    <w:lvl w:ilvl="6" w:tplc="95B012DC">
      <w:numFmt w:val="decimal"/>
      <w:lvlText w:val=""/>
      <w:lvlJc w:val="left"/>
    </w:lvl>
    <w:lvl w:ilvl="7" w:tplc="C68A2B7A">
      <w:numFmt w:val="decimal"/>
      <w:lvlText w:val=""/>
      <w:lvlJc w:val="left"/>
    </w:lvl>
    <w:lvl w:ilvl="8" w:tplc="5D2CB48E">
      <w:numFmt w:val="decimal"/>
      <w:lvlText w:val=""/>
      <w:lvlJc w:val="left"/>
    </w:lvl>
  </w:abstractNum>
  <w:abstractNum w:abstractNumId="190">
    <w:nsid w:val="0000765F"/>
    <w:multiLevelType w:val="hybridMultilevel"/>
    <w:tmpl w:val="EF7E5748"/>
    <w:lvl w:ilvl="0" w:tplc="EF264622">
      <w:start w:val="1"/>
      <w:numFmt w:val="bullet"/>
      <w:lvlText w:val="К"/>
      <w:lvlJc w:val="left"/>
    </w:lvl>
    <w:lvl w:ilvl="1" w:tplc="1BD2ADC2">
      <w:start w:val="1"/>
      <w:numFmt w:val="bullet"/>
      <w:lvlText w:val="•"/>
      <w:lvlJc w:val="left"/>
    </w:lvl>
    <w:lvl w:ilvl="2" w:tplc="854C52DC">
      <w:start w:val="1"/>
      <w:numFmt w:val="bullet"/>
      <w:lvlText w:val="и"/>
      <w:lvlJc w:val="left"/>
    </w:lvl>
    <w:lvl w:ilvl="3" w:tplc="17EAF0E0">
      <w:numFmt w:val="decimal"/>
      <w:lvlText w:val=""/>
      <w:lvlJc w:val="left"/>
    </w:lvl>
    <w:lvl w:ilvl="4" w:tplc="83B6677A">
      <w:numFmt w:val="decimal"/>
      <w:lvlText w:val=""/>
      <w:lvlJc w:val="left"/>
    </w:lvl>
    <w:lvl w:ilvl="5" w:tplc="511E7BCE">
      <w:numFmt w:val="decimal"/>
      <w:lvlText w:val=""/>
      <w:lvlJc w:val="left"/>
    </w:lvl>
    <w:lvl w:ilvl="6" w:tplc="03C02E90">
      <w:numFmt w:val="decimal"/>
      <w:lvlText w:val=""/>
      <w:lvlJc w:val="left"/>
    </w:lvl>
    <w:lvl w:ilvl="7" w:tplc="8E94683E">
      <w:numFmt w:val="decimal"/>
      <w:lvlText w:val=""/>
      <w:lvlJc w:val="left"/>
    </w:lvl>
    <w:lvl w:ilvl="8" w:tplc="8B00F8D2">
      <w:numFmt w:val="decimal"/>
      <w:lvlText w:val=""/>
      <w:lvlJc w:val="left"/>
    </w:lvl>
  </w:abstractNum>
  <w:abstractNum w:abstractNumId="191">
    <w:nsid w:val="0000773B"/>
    <w:multiLevelType w:val="hybridMultilevel"/>
    <w:tmpl w:val="23B0836C"/>
    <w:lvl w:ilvl="0" w:tplc="42D684DA">
      <w:start w:val="1"/>
      <w:numFmt w:val="bullet"/>
      <w:lvlText w:val="-"/>
      <w:lvlJc w:val="left"/>
    </w:lvl>
    <w:lvl w:ilvl="1" w:tplc="1668F306">
      <w:numFmt w:val="decimal"/>
      <w:lvlText w:val=""/>
      <w:lvlJc w:val="left"/>
    </w:lvl>
    <w:lvl w:ilvl="2" w:tplc="B8FE989A">
      <w:numFmt w:val="decimal"/>
      <w:lvlText w:val=""/>
      <w:lvlJc w:val="left"/>
    </w:lvl>
    <w:lvl w:ilvl="3" w:tplc="FC584B70">
      <w:numFmt w:val="decimal"/>
      <w:lvlText w:val=""/>
      <w:lvlJc w:val="left"/>
    </w:lvl>
    <w:lvl w:ilvl="4" w:tplc="8A406118">
      <w:numFmt w:val="decimal"/>
      <w:lvlText w:val=""/>
      <w:lvlJc w:val="left"/>
    </w:lvl>
    <w:lvl w:ilvl="5" w:tplc="31420438">
      <w:numFmt w:val="decimal"/>
      <w:lvlText w:val=""/>
      <w:lvlJc w:val="left"/>
    </w:lvl>
    <w:lvl w:ilvl="6" w:tplc="33DCFCA4">
      <w:numFmt w:val="decimal"/>
      <w:lvlText w:val=""/>
      <w:lvlJc w:val="left"/>
    </w:lvl>
    <w:lvl w:ilvl="7" w:tplc="C5B2B5A4">
      <w:numFmt w:val="decimal"/>
      <w:lvlText w:val=""/>
      <w:lvlJc w:val="left"/>
    </w:lvl>
    <w:lvl w:ilvl="8" w:tplc="F8D0C9A8">
      <w:numFmt w:val="decimal"/>
      <w:lvlText w:val=""/>
      <w:lvlJc w:val="left"/>
    </w:lvl>
  </w:abstractNum>
  <w:abstractNum w:abstractNumId="192">
    <w:nsid w:val="000078D4"/>
    <w:multiLevelType w:val="hybridMultilevel"/>
    <w:tmpl w:val="A456F93C"/>
    <w:lvl w:ilvl="0" w:tplc="14C65F00">
      <w:start w:val="1"/>
      <w:numFmt w:val="bullet"/>
      <w:lvlText w:val="с"/>
      <w:lvlJc w:val="left"/>
    </w:lvl>
    <w:lvl w:ilvl="1" w:tplc="F590551A">
      <w:start w:val="1"/>
      <w:numFmt w:val="bullet"/>
      <w:lvlText w:val="В"/>
      <w:lvlJc w:val="left"/>
    </w:lvl>
    <w:lvl w:ilvl="2" w:tplc="55BED654">
      <w:start w:val="1"/>
      <w:numFmt w:val="bullet"/>
      <w:lvlText w:val=""/>
      <w:lvlJc w:val="left"/>
    </w:lvl>
    <w:lvl w:ilvl="3" w:tplc="DE9EED8E">
      <w:numFmt w:val="decimal"/>
      <w:lvlText w:val=""/>
      <w:lvlJc w:val="left"/>
    </w:lvl>
    <w:lvl w:ilvl="4" w:tplc="E0629CA4">
      <w:numFmt w:val="decimal"/>
      <w:lvlText w:val=""/>
      <w:lvlJc w:val="left"/>
    </w:lvl>
    <w:lvl w:ilvl="5" w:tplc="B664B2BC">
      <w:numFmt w:val="decimal"/>
      <w:lvlText w:val=""/>
      <w:lvlJc w:val="left"/>
    </w:lvl>
    <w:lvl w:ilvl="6" w:tplc="7E1A2CCC">
      <w:numFmt w:val="decimal"/>
      <w:lvlText w:val=""/>
      <w:lvlJc w:val="left"/>
    </w:lvl>
    <w:lvl w:ilvl="7" w:tplc="138C5E40">
      <w:numFmt w:val="decimal"/>
      <w:lvlText w:val=""/>
      <w:lvlJc w:val="left"/>
    </w:lvl>
    <w:lvl w:ilvl="8" w:tplc="1D7C7B48">
      <w:numFmt w:val="decimal"/>
      <w:lvlText w:val=""/>
      <w:lvlJc w:val="left"/>
    </w:lvl>
  </w:abstractNum>
  <w:abstractNum w:abstractNumId="193">
    <w:nsid w:val="000079D1"/>
    <w:multiLevelType w:val="hybridMultilevel"/>
    <w:tmpl w:val="198442C4"/>
    <w:lvl w:ilvl="0" w:tplc="D850F36E">
      <w:start w:val="8"/>
      <w:numFmt w:val="decimal"/>
      <w:lvlText w:val="%1."/>
      <w:lvlJc w:val="left"/>
    </w:lvl>
    <w:lvl w:ilvl="1" w:tplc="5DA05A92">
      <w:numFmt w:val="decimal"/>
      <w:lvlText w:val=""/>
      <w:lvlJc w:val="left"/>
    </w:lvl>
    <w:lvl w:ilvl="2" w:tplc="0F14B2F2">
      <w:numFmt w:val="decimal"/>
      <w:lvlText w:val=""/>
      <w:lvlJc w:val="left"/>
    </w:lvl>
    <w:lvl w:ilvl="3" w:tplc="6846BB2C">
      <w:numFmt w:val="decimal"/>
      <w:lvlText w:val=""/>
      <w:lvlJc w:val="left"/>
    </w:lvl>
    <w:lvl w:ilvl="4" w:tplc="32DA321A">
      <w:numFmt w:val="decimal"/>
      <w:lvlText w:val=""/>
      <w:lvlJc w:val="left"/>
    </w:lvl>
    <w:lvl w:ilvl="5" w:tplc="55C6E7C6">
      <w:numFmt w:val="decimal"/>
      <w:lvlText w:val=""/>
      <w:lvlJc w:val="left"/>
    </w:lvl>
    <w:lvl w:ilvl="6" w:tplc="54BC42C6">
      <w:numFmt w:val="decimal"/>
      <w:lvlText w:val=""/>
      <w:lvlJc w:val="left"/>
    </w:lvl>
    <w:lvl w:ilvl="7" w:tplc="0BBA5782">
      <w:numFmt w:val="decimal"/>
      <w:lvlText w:val=""/>
      <w:lvlJc w:val="left"/>
    </w:lvl>
    <w:lvl w:ilvl="8" w:tplc="9B9074BC">
      <w:numFmt w:val="decimal"/>
      <w:lvlText w:val=""/>
      <w:lvlJc w:val="left"/>
    </w:lvl>
  </w:abstractNum>
  <w:abstractNum w:abstractNumId="194">
    <w:nsid w:val="00007A61"/>
    <w:multiLevelType w:val="hybridMultilevel"/>
    <w:tmpl w:val="399460F6"/>
    <w:lvl w:ilvl="0" w:tplc="17E86D0A">
      <w:start w:val="1"/>
      <w:numFmt w:val="decimal"/>
      <w:lvlText w:val="%1."/>
      <w:lvlJc w:val="left"/>
    </w:lvl>
    <w:lvl w:ilvl="1" w:tplc="81A29F4C">
      <w:numFmt w:val="decimal"/>
      <w:lvlText w:val=""/>
      <w:lvlJc w:val="left"/>
    </w:lvl>
    <w:lvl w:ilvl="2" w:tplc="D506EE30">
      <w:numFmt w:val="decimal"/>
      <w:lvlText w:val=""/>
      <w:lvlJc w:val="left"/>
    </w:lvl>
    <w:lvl w:ilvl="3" w:tplc="6D00F964">
      <w:numFmt w:val="decimal"/>
      <w:lvlText w:val=""/>
      <w:lvlJc w:val="left"/>
    </w:lvl>
    <w:lvl w:ilvl="4" w:tplc="FA9E4978">
      <w:numFmt w:val="decimal"/>
      <w:lvlText w:val=""/>
      <w:lvlJc w:val="left"/>
    </w:lvl>
    <w:lvl w:ilvl="5" w:tplc="DDF20670">
      <w:numFmt w:val="decimal"/>
      <w:lvlText w:val=""/>
      <w:lvlJc w:val="left"/>
    </w:lvl>
    <w:lvl w:ilvl="6" w:tplc="62280434">
      <w:numFmt w:val="decimal"/>
      <w:lvlText w:val=""/>
      <w:lvlJc w:val="left"/>
    </w:lvl>
    <w:lvl w:ilvl="7" w:tplc="A59AB494">
      <w:numFmt w:val="decimal"/>
      <w:lvlText w:val=""/>
      <w:lvlJc w:val="left"/>
    </w:lvl>
    <w:lvl w:ilvl="8" w:tplc="437655FE">
      <w:numFmt w:val="decimal"/>
      <w:lvlText w:val=""/>
      <w:lvlJc w:val="left"/>
    </w:lvl>
  </w:abstractNum>
  <w:abstractNum w:abstractNumId="195">
    <w:nsid w:val="00007AC2"/>
    <w:multiLevelType w:val="hybridMultilevel"/>
    <w:tmpl w:val="B8CCDEE2"/>
    <w:lvl w:ilvl="0" w:tplc="3296EB7E">
      <w:start w:val="1"/>
      <w:numFmt w:val="decimal"/>
      <w:lvlText w:val="%1."/>
      <w:lvlJc w:val="left"/>
    </w:lvl>
    <w:lvl w:ilvl="1" w:tplc="D6726096">
      <w:numFmt w:val="decimal"/>
      <w:lvlText w:val=""/>
      <w:lvlJc w:val="left"/>
    </w:lvl>
    <w:lvl w:ilvl="2" w:tplc="EB0856C2">
      <w:numFmt w:val="decimal"/>
      <w:lvlText w:val=""/>
      <w:lvlJc w:val="left"/>
    </w:lvl>
    <w:lvl w:ilvl="3" w:tplc="E8C0C1EE">
      <w:numFmt w:val="decimal"/>
      <w:lvlText w:val=""/>
      <w:lvlJc w:val="left"/>
    </w:lvl>
    <w:lvl w:ilvl="4" w:tplc="6A74747E">
      <w:numFmt w:val="decimal"/>
      <w:lvlText w:val=""/>
      <w:lvlJc w:val="left"/>
    </w:lvl>
    <w:lvl w:ilvl="5" w:tplc="6E7E795E">
      <w:numFmt w:val="decimal"/>
      <w:lvlText w:val=""/>
      <w:lvlJc w:val="left"/>
    </w:lvl>
    <w:lvl w:ilvl="6" w:tplc="9EEC3FBA">
      <w:numFmt w:val="decimal"/>
      <w:lvlText w:val=""/>
      <w:lvlJc w:val="left"/>
    </w:lvl>
    <w:lvl w:ilvl="7" w:tplc="3A66B7E8">
      <w:numFmt w:val="decimal"/>
      <w:lvlText w:val=""/>
      <w:lvlJc w:val="left"/>
    </w:lvl>
    <w:lvl w:ilvl="8" w:tplc="D0DC3094">
      <w:numFmt w:val="decimal"/>
      <w:lvlText w:val=""/>
      <w:lvlJc w:val="left"/>
    </w:lvl>
  </w:abstractNum>
  <w:abstractNum w:abstractNumId="196">
    <w:nsid w:val="00007B44"/>
    <w:multiLevelType w:val="hybridMultilevel"/>
    <w:tmpl w:val="E68C1774"/>
    <w:lvl w:ilvl="0" w:tplc="24B82BA4">
      <w:start w:val="1"/>
      <w:numFmt w:val="bullet"/>
      <w:lvlText w:val="С"/>
      <w:lvlJc w:val="left"/>
    </w:lvl>
    <w:lvl w:ilvl="1" w:tplc="BE265692">
      <w:numFmt w:val="decimal"/>
      <w:lvlText w:val=""/>
      <w:lvlJc w:val="left"/>
    </w:lvl>
    <w:lvl w:ilvl="2" w:tplc="84AC2AD6">
      <w:numFmt w:val="decimal"/>
      <w:lvlText w:val=""/>
      <w:lvlJc w:val="left"/>
    </w:lvl>
    <w:lvl w:ilvl="3" w:tplc="CAD023F6">
      <w:numFmt w:val="decimal"/>
      <w:lvlText w:val=""/>
      <w:lvlJc w:val="left"/>
    </w:lvl>
    <w:lvl w:ilvl="4" w:tplc="E2FA2C0C">
      <w:numFmt w:val="decimal"/>
      <w:lvlText w:val=""/>
      <w:lvlJc w:val="left"/>
    </w:lvl>
    <w:lvl w:ilvl="5" w:tplc="42CA958C">
      <w:numFmt w:val="decimal"/>
      <w:lvlText w:val=""/>
      <w:lvlJc w:val="left"/>
    </w:lvl>
    <w:lvl w:ilvl="6" w:tplc="9222968C">
      <w:numFmt w:val="decimal"/>
      <w:lvlText w:val=""/>
      <w:lvlJc w:val="left"/>
    </w:lvl>
    <w:lvl w:ilvl="7" w:tplc="0674DDEE">
      <w:numFmt w:val="decimal"/>
      <w:lvlText w:val=""/>
      <w:lvlJc w:val="left"/>
    </w:lvl>
    <w:lvl w:ilvl="8" w:tplc="A8C88F9A">
      <w:numFmt w:val="decimal"/>
      <w:lvlText w:val=""/>
      <w:lvlJc w:val="left"/>
    </w:lvl>
  </w:abstractNum>
  <w:abstractNum w:abstractNumId="197">
    <w:nsid w:val="00007CFE"/>
    <w:multiLevelType w:val="hybridMultilevel"/>
    <w:tmpl w:val="C8E0E924"/>
    <w:lvl w:ilvl="0" w:tplc="AA8AECD2">
      <w:start w:val="1"/>
      <w:numFmt w:val="decimal"/>
      <w:lvlText w:val="%1)"/>
      <w:lvlJc w:val="left"/>
    </w:lvl>
    <w:lvl w:ilvl="1" w:tplc="BCDAAB1E">
      <w:numFmt w:val="decimal"/>
      <w:lvlText w:val=""/>
      <w:lvlJc w:val="left"/>
    </w:lvl>
    <w:lvl w:ilvl="2" w:tplc="0F9AC60E">
      <w:numFmt w:val="decimal"/>
      <w:lvlText w:val=""/>
      <w:lvlJc w:val="left"/>
    </w:lvl>
    <w:lvl w:ilvl="3" w:tplc="A9E2BA08">
      <w:numFmt w:val="decimal"/>
      <w:lvlText w:val=""/>
      <w:lvlJc w:val="left"/>
    </w:lvl>
    <w:lvl w:ilvl="4" w:tplc="350EB662">
      <w:numFmt w:val="decimal"/>
      <w:lvlText w:val=""/>
      <w:lvlJc w:val="left"/>
    </w:lvl>
    <w:lvl w:ilvl="5" w:tplc="3BF6DEFE">
      <w:numFmt w:val="decimal"/>
      <w:lvlText w:val=""/>
      <w:lvlJc w:val="left"/>
    </w:lvl>
    <w:lvl w:ilvl="6" w:tplc="6088C714">
      <w:numFmt w:val="decimal"/>
      <w:lvlText w:val=""/>
      <w:lvlJc w:val="left"/>
    </w:lvl>
    <w:lvl w:ilvl="7" w:tplc="E7EE403C">
      <w:numFmt w:val="decimal"/>
      <w:lvlText w:val=""/>
      <w:lvlJc w:val="left"/>
    </w:lvl>
    <w:lvl w:ilvl="8" w:tplc="8C647202">
      <w:numFmt w:val="decimal"/>
      <w:lvlText w:val=""/>
      <w:lvlJc w:val="left"/>
    </w:lvl>
  </w:abstractNum>
  <w:abstractNum w:abstractNumId="198">
    <w:nsid w:val="00007E0E"/>
    <w:multiLevelType w:val="hybridMultilevel"/>
    <w:tmpl w:val="24C4C3A0"/>
    <w:lvl w:ilvl="0" w:tplc="78B8A868">
      <w:start w:val="7"/>
      <w:numFmt w:val="decimal"/>
      <w:lvlText w:val="%1."/>
      <w:lvlJc w:val="left"/>
    </w:lvl>
    <w:lvl w:ilvl="1" w:tplc="14CEA398">
      <w:numFmt w:val="decimal"/>
      <w:lvlText w:val=""/>
      <w:lvlJc w:val="left"/>
    </w:lvl>
    <w:lvl w:ilvl="2" w:tplc="83E4680E">
      <w:numFmt w:val="decimal"/>
      <w:lvlText w:val=""/>
      <w:lvlJc w:val="left"/>
    </w:lvl>
    <w:lvl w:ilvl="3" w:tplc="4D228D9C">
      <w:numFmt w:val="decimal"/>
      <w:lvlText w:val=""/>
      <w:lvlJc w:val="left"/>
    </w:lvl>
    <w:lvl w:ilvl="4" w:tplc="028E73B8">
      <w:numFmt w:val="decimal"/>
      <w:lvlText w:val=""/>
      <w:lvlJc w:val="left"/>
    </w:lvl>
    <w:lvl w:ilvl="5" w:tplc="C32C1170">
      <w:numFmt w:val="decimal"/>
      <w:lvlText w:val=""/>
      <w:lvlJc w:val="left"/>
    </w:lvl>
    <w:lvl w:ilvl="6" w:tplc="78085C94">
      <w:numFmt w:val="decimal"/>
      <w:lvlText w:val=""/>
      <w:lvlJc w:val="left"/>
    </w:lvl>
    <w:lvl w:ilvl="7" w:tplc="0E5C4A86">
      <w:numFmt w:val="decimal"/>
      <w:lvlText w:val=""/>
      <w:lvlJc w:val="left"/>
    </w:lvl>
    <w:lvl w:ilvl="8" w:tplc="879CF1BC">
      <w:numFmt w:val="decimal"/>
      <w:lvlText w:val=""/>
      <w:lvlJc w:val="left"/>
    </w:lvl>
  </w:abstractNum>
  <w:abstractNum w:abstractNumId="199">
    <w:nsid w:val="00007F61"/>
    <w:multiLevelType w:val="hybridMultilevel"/>
    <w:tmpl w:val="8E560956"/>
    <w:lvl w:ilvl="0" w:tplc="6C047072">
      <w:start w:val="1"/>
      <w:numFmt w:val="bullet"/>
      <w:lvlText w:val="В"/>
      <w:lvlJc w:val="left"/>
    </w:lvl>
    <w:lvl w:ilvl="1" w:tplc="599AC4D8">
      <w:start w:val="1"/>
      <w:numFmt w:val="bullet"/>
      <w:lvlText w:val="-"/>
      <w:lvlJc w:val="left"/>
    </w:lvl>
    <w:lvl w:ilvl="2" w:tplc="4CFA70BA">
      <w:numFmt w:val="decimal"/>
      <w:lvlText w:val=""/>
      <w:lvlJc w:val="left"/>
    </w:lvl>
    <w:lvl w:ilvl="3" w:tplc="32E6E7BA">
      <w:numFmt w:val="decimal"/>
      <w:lvlText w:val=""/>
      <w:lvlJc w:val="left"/>
    </w:lvl>
    <w:lvl w:ilvl="4" w:tplc="85D49872">
      <w:numFmt w:val="decimal"/>
      <w:lvlText w:val=""/>
      <w:lvlJc w:val="left"/>
    </w:lvl>
    <w:lvl w:ilvl="5" w:tplc="EF6A6EE4">
      <w:numFmt w:val="decimal"/>
      <w:lvlText w:val=""/>
      <w:lvlJc w:val="left"/>
    </w:lvl>
    <w:lvl w:ilvl="6" w:tplc="A87E8B82">
      <w:numFmt w:val="decimal"/>
      <w:lvlText w:val=""/>
      <w:lvlJc w:val="left"/>
    </w:lvl>
    <w:lvl w:ilvl="7" w:tplc="5A8E7C6E">
      <w:numFmt w:val="decimal"/>
      <w:lvlText w:val=""/>
      <w:lvlJc w:val="left"/>
    </w:lvl>
    <w:lvl w:ilvl="8" w:tplc="2810690E">
      <w:numFmt w:val="decimal"/>
      <w:lvlText w:val=""/>
      <w:lvlJc w:val="left"/>
    </w:lvl>
  </w:abstractNum>
  <w:abstractNum w:abstractNumId="200">
    <w:nsid w:val="00007FBE"/>
    <w:multiLevelType w:val="hybridMultilevel"/>
    <w:tmpl w:val="C59C6480"/>
    <w:lvl w:ilvl="0" w:tplc="E74E3CE2">
      <w:start w:val="1"/>
      <w:numFmt w:val="bullet"/>
      <w:lvlText w:val="В"/>
      <w:lvlJc w:val="left"/>
    </w:lvl>
    <w:lvl w:ilvl="1" w:tplc="1F2C2AA2">
      <w:numFmt w:val="decimal"/>
      <w:lvlText w:val=""/>
      <w:lvlJc w:val="left"/>
    </w:lvl>
    <w:lvl w:ilvl="2" w:tplc="F9B4FD98">
      <w:numFmt w:val="decimal"/>
      <w:lvlText w:val=""/>
      <w:lvlJc w:val="left"/>
    </w:lvl>
    <w:lvl w:ilvl="3" w:tplc="3C862F88">
      <w:numFmt w:val="decimal"/>
      <w:lvlText w:val=""/>
      <w:lvlJc w:val="left"/>
    </w:lvl>
    <w:lvl w:ilvl="4" w:tplc="F1641124">
      <w:numFmt w:val="decimal"/>
      <w:lvlText w:val=""/>
      <w:lvlJc w:val="left"/>
    </w:lvl>
    <w:lvl w:ilvl="5" w:tplc="EA403BA6">
      <w:numFmt w:val="decimal"/>
      <w:lvlText w:val=""/>
      <w:lvlJc w:val="left"/>
    </w:lvl>
    <w:lvl w:ilvl="6" w:tplc="A11AEE4A">
      <w:numFmt w:val="decimal"/>
      <w:lvlText w:val=""/>
      <w:lvlJc w:val="left"/>
    </w:lvl>
    <w:lvl w:ilvl="7" w:tplc="120CBF24">
      <w:numFmt w:val="decimal"/>
      <w:lvlText w:val=""/>
      <w:lvlJc w:val="left"/>
    </w:lvl>
    <w:lvl w:ilvl="8" w:tplc="56705750">
      <w:numFmt w:val="decimal"/>
      <w:lvlText w:val=""/>
      <w:lvlJc w:val="left"/>
    </w:lvl>
  </w:abstractNum>
  <w:num w:numId="1">
    <w:abstractNumId w:val="32"/>
  </w:num>
  <w:num w:numId="2">
    <w:abstractNumId w:val="94"/>
  </w:num>
  <w:num w:numId="3">
    <w:abstractNumId w:val="196"/>
  </w:num>
  <w:num w:numId="4">
    <w:abstractNumId w:val="141"/>
  </w:num>
  <w:num w:numId="5">
    <w:abstractNumId w:val="190"/>
  </w:num>
  <w:num w:numId="6">
    <w:abstractNumId w:val="39"/>
  </w:num>
  <w:num w:numId="7">
    <w:abstractNumId w:val="36"/>
  </w:num>
  <w:num w:numId="8">
    <w:abstractNumId w:val="199"/>
  </w:num>
  <w:num w:numId="9">
    <w:abstractNumId w:val="85"/>
  </w:num>
  <w:num w:numId="10">
    <w:abstractNumId w:val="200"/>
  </w:num>
  <w:num w:numId="11">
    <w:abstractNumId w:val="17"/>
  </w:num>
  <w:num w:numId="12">
    <w:abstractNumId w:val="128"/>
  </w:num>
  <w:num w:numId="13">
    <w:abstractNumId w:val="15"/>
  </w:num>
  <w:num w:numId="14">
    <w:abstractNumId w:val="82"/>
  </w:num>
  <w:num w:numId="15">
    <w:abstractNumId w:val="191"/>
  </w:num>
  <w:num w:numId="16">
    <w:abstractNumId w:val="4"/>
  </w:num>
  <w:num w:numId="17">
    <w:abstractNumId w:val="184"/>
  </w:num>
  <w:num w:numId="18">
    <w:abstractNumId w:val="53"/>
  </w:num>
  <w:num w:numId="19">
    <w:abstractNumId w:val="44"/>
  </w:num>
  <w:num w:numId="20">
    <w:abstractNumId w:val="156"/>
  </w:num>
  <w:num w:numId="21">
    <w:abstractNumId w:val="79"/>
  </w:num>
  <w:num w:numId="22">
    <w:abstractNumId w:val="40"/>
  </w:num>
  <w:num w:numId="23">
    <w:abstractNumId w:val="129"/>
  </w:num>
  <w:num w:numId="24">
    <w:abstractNumId w:val="114"/>
  </w:num>
  <w:num w:numId="25">
    <w:abstractNumId w:val="84"/>
  </w:num>
  <w:num w:numId="26">
    <w:abstractNumId w:val="87"/>
  </w:num>
  <w:num w:numId="27">
    <w:abstractNumId w:val="113"/>
  </w:num>
  <w:num w:numId="28">
    <w:abstractNumId w:val="132"/>
  </w:num>
  <w:num w:numId="29">
    <w:abstractNumId w:val="173"/>
  </w:num>
  <w:num w:numId="30">
    <w:abstractNumId w:val="169"/>
  </w:num>
  <w:num w:numId="31">
    <w:abstractNumId w:val="127"/>
  </w:num>
  <w:num w:numId="32">
    <w:abstractNumId w:val="145"/>
  </w:num>
  <w:num w:numId="33">
    <w:abstractNumId w:val="107"/>
  </w:num>
  <w:num w:numId="34">
    <w:abstractNumId w:val="72"/>
  </w:num>
  <w:num w:numId="35">
    <w:abstractNumId w:val="37"/>
  </w:num>
  <w:num w:numId="36">
    <w:abstractNumId w:val="149"/>
  </w:num>
  <w:num w:numId="37">
    <w:abstractNumId w:val="106"/>
  </w:num>
  <w:num w:numId="38">
    <w:abstractNumId w:val="187"/>
  </w:num>
  <w:num w:numId="39">
    <w:abstractNumId w:val="48"/>
  </w:num>
  <w:num w:numId="40">
    <w:abstractNumId w:val="38"/>
  </w:num>
  <w:num w:numId="41">
    <w:abstractNumId w:val="115"/>
  </w:num>
  <w:num w:numId="42">
    <w:abstractNumId w:val="142"/>
  </w:num>
  <w:num w:numId="43">
    <w:abstractNumId w:val="111"/>
  </w:num>
  <w:num w:numId="44">
    <w:abstractNumId w:val="67"/>
  </w:num>
  <w:num w:numId="45">
    <w:abstractNumId w:val="90"/>
  </w:num>
  <w:num w:numId="46">
    <w:abstractNumId w:val="13"/>
  </w:num>
  <w:num w:numId="47">
    <w:abstractNumId w:val="151"/>
  </w:num>
  <w:num w:numId="48">
    <w:abstractNumId w:val="120"/>
  </w:num>
  <w:num w:numId="49">
    <w:abstractNumId w:val="124"/>
  </w:num>
  <w:num w:numId="50">
    <w:abstractNumId w:val="140"/>
  </w:num>
  <w:num w:numId="51">
    <w:abstractNumId w:val="164"/>
  </w:num>
  <w:num w:numId="52">
    <w:abstractNumId w:val="29"/>
  </w:num>
  <w:num w:numId="53">
    <w:abstractNumId w:val="110"/>
  </w:num>
  <w:num w:numId="54">
    <w:abstractNumId w:val="179"/>
  </w:num>
  <w:num w:numId="55">
    <w:abstractNumId w:val="188"/>
  </w:num>
  <w:num w:numId="56">
    <w:abstractNumId w:val="121"/>
  </w:num>
  <w:num w:numId="57">
    <w:abstractNumId w:val="148"/>
  </w:num>
  <w:num w:numId="58">
    <w:abstractNumId w:val="3"/>
  </w:num>
  <w:num w:numId="59">
    <w:abstractNumId w:val="138"/>
  </w:num>
  <w:num w:numId="60">
    <w:abstractNumId w:val="197"/>
  </w:num>
  <w:num w:numId="61">
    <w:abstractNumId w:val="60"/>
  </w:num>
  <w:num w:numId="62">
    <w:abstractNumId w:val="108"/>
  </w:num>
  <w:num w:numId="63">
    <w:abstractNumId w:val="58"/>
  </w:num>
  <w:num w:numId="64">
    <w:abstractNumId w:val="34"/>
  </w:num>
  <w:num w:numId="65">
    <w:abstractNumId w:val="20"/>
  </w:num>
  <w:num w:numId="66">
    <w:abstractNumId w:val="180"/>
  </w:num>
  <w:num w:numId="67">
    <w:abstractNumId w:val="171"/>
  </w:num>
  <w:num w:numId="68">
    <w:abstractNumId w:val="154"/>
  </w:num>
  <w:num w:numId="69">
    <w:abstractNumId w:val="31"/>
  </w:num>
  <w:num w:numId="70">
    <w:abstractNumId w:val="64"/>
  </w:num>
  <w:num w:numId="71">
    <w:abstractNumId w:val="12"/>
  </w:num>
  <w:num w:numId="72">
    <w:abstractNumId w:val="11"/>
  </w:num>
  <w:num w:numId="73">
    <w:abstractNumId w:val="134"/>
  </w:num>
  <w:num w:numId="74">
    <w:abstractNumId w:val="167"/>
  </w:num>
  <w:num w:numId="75">
    <w:abstractNumId w:val="102"/>
  </w:num>
  <w:num w:numId="76">
    <w:abstractNumId w:val="83"/>
  </w:num>
  <w:num w:numId="77">
    <w:abstractNumId w:val="78"/>
  </w:num>
  <w:num w:numId="78">
    <w:abstractNumId w:val="55"/>
  </w:num>
  <w:num w:numId="79">
    <w:abstractNumId w:val="86"/>
  </w:num>
  <w:num w:numId="80">
    <w:abstractNumId w:val="93"/>
  </w:num>
  <w:num w:numId="81">
    <w:abstractNumId w:val="30"/>
  </w:num>
  <w:num w:numId="82">
    <w:abstractNumId w:val="63"/>
  </w:num>
  <w:num w:numId="83">
    <w:abstractNumId w:val="150"/>
  </w:num>
  <w:num w:numId="84">
    <w:abstractNumId w:val="59"/>
  </w:num>
  <w:num w:numId="85">
    <w:abstractNumId w:val="168"/>
  </w:num>
  <w:num w:numId="86">
    <w:abstractNumId w:val="195"/>
  </w:num>
  <w:num w:numId="87">
    <w:abstractNumId w:val="181"/>
  </w:num>
  <w:num w:numId="88">
    <w:abstractNumId w:val="147"/>
  </w:num>
  <w:num w:numId="89">
    <w:abstractNumId w:val="56"/>
  </w:num>
  <w:num w:numId="90">
    <w:abstractNumId w:val="192"/>
  </w:num>
  <w:num w:numId="91">
    <w:abstractNumId w:val="23"/>
  </w:num>
  <w:num w:numId="92">
    <w:abstractNumId w:val="7"/>
  </w:num>
  <w:num w:numId="93">
    <w:abstractNumId w:val="157"/>
  </w:num>
  <w:num w:numId="94">
    <w:abstractNumId w:val="97"/>
  </w:num>
  <w:num w:numId="95">
    <w:abstractNumId w:val="117"/>
  </w:num>
  <w:num w:numId="96">
    <w:abstractNumId w:val="194"/>
  </w:num>
  <w:num w:numId="97">
    <w:abstractNumId w:val="10"/>
  </w:num>
  <w:num w:numId="98">
    <w:abstractNumId w:val="182"/>
  </w:num>
  <w:num w:numId="99">
    <w:abstractNumId w:val="135"/>
  </w:num>
  <w:num w:numId="100">
    <w:abstractNumId w:val="62"/>
  </w:num>
  <w:num w:numId="101">
    <w:abstractNumId w:val="19"/>
  </w:num>
  <w:num w:numId="102">
    <w:abstractNumId w:val="95"/>
  </w:num>
  <w:num w:numId="103">
    <w:abstractNumId w:val="43"/>
  </w:num>
  <w:num w:numId="104">
    <w:abstractNumId w:val="54"/>
  </w:num>
  <w:num w:numId="105">
    <w:abstractNumId w:val="189"/>
  </w:num>
  <w:num w:numId="106">
    <w:abstractNumId w:val="104"/>
  </w:num>
  <w:num w:numId="107">
    <w:abstractNumId w:val="137"/>
  </w:num>
  <w:num w:numId="108">
    <w:abstractNumId w:val="21"/>
  </w:num>
  <w:num w:numId="109">
    <w:abstractNumId w:val="89"/>
  </w:num>
  <w:num w:numId="110">
    <w:abstractNumId w:val="73"/>
  </w:num>
  <w:num w:numId="111">
    <w:abstractNumId w:val="91"/>
  </w:num>
  <w:num w:numId="112">
    <w:abstractNumId w:val="161"/>
  </w:num>
  <w:num w:numId="113">
    <w:abstractNumId w:val="96"/>
  </w:num>
  <w:num w:numId="114">
    <w:abstractNumId w:val="75"/>
  </w:num>
  <w:num w:numId="115">
    <w:abstractNumId w:val="139"/>
  </w:num>
  <w:num w:numId="116">
    <w:abstractNumId w:val="100"/>
  </w:num>
  <w:num w:numId="117">
    <w:abstractNumId w:val="116"/>
  </w:num>
  <w:num w:numId="118">
    <w:abstractNumId w:val="76"/>
  </w:num>
  <w:num w:numId="119">
    <w:abstractNumId w:val="0"/>
  </w:num>
  <w:num w:numId="120">
    <w:abstractNumId w:val="143"/>
  </w:num>
  <w:num w:numId="121">
    <w:abstractNumId w:val="18"/>
  </w:num>
  <w:num w:numId="122">
    <w:abstractNumId w:val="125"/>
  </w:num>
  <w:num w:numId="123">
    <w:abstractNumId w:val="176"/>
  </w:num>
  <w:num w:numId="124">
    <w:abstractNumId w:val="88"/>
  </w:num>
  <w:num w:numId="125">
    <w:abstractNumId w:val="155"/>
  </w:num>
  <w:num w:numId="126">
    <w:abstractNumId w:val="92"/>
  </w:num>
  <w:num w:numId="127">
    <w:abstractNumId w:val="74"/>
  </w:num>
  <w:num w:numId="128">
    <w:abstractNumId w:val="158"/>
  </w:num>
  <w:num w:numId="129">
    <w:abstractNumId w:val="105"/>
  </w:num>
  <w:num w:numId="130">
    <w:abstractNumId w:val="68"/>
  </w:num>
  <w:num w:numId="131">
    <w:abstractNumId w:val="131"/>
  </w:num>
  <w:num w:numId="132">
    <w:abstractNumId w:val="35"/>
  </w:num>
  <w:num w:numId="133">
    <w:abstractNumId w:val="71"/>
  </w:num>
  <w:num w:numId="134">
    <w:abstractNumId w:val="24"/>
  </w:num>
  <w:num w:numId="135">
    <w:abstractNumId w:val="152"/>
  </w:num>
  <w:num w:numId="136">
    <w:abstractNumId w:val="193"/>
  </w:num>
  <w:num w:numId="137">
    <w:abstractNumId w:val="119"/>
  </w:num>
  <w:num w:numId="138">
    <w:abstractNumId w:val="2"/>
  </w:num>
  <w:num w:numId="139">
    <w:abstractNumId w:val="65"/>
  </w:num>
  <w:num w:numId="140">
    <w:abstractNumId w:val="6"/>
  </w:num>
  <w:num w:numId="141">
    <w:abstractNumId w:val="133"/>
  </w:num>
  <w:num w:numId="142">
    <w:abstractNumId w:val="170"/>
  </w:num>
  <w:num w:numId="143">
    <w:abstractNumId w:val="178"/>
  </w:num>
  <w:num w:numId="144">
    <w:abstractNumId w:val="112"/>
  </w:num>
  <w:num w:numId="145">
    <w:abstractNumId w:val="146"/>
  </w:num>
  <w:num w:numId="146">
    <w:abstractNumId w:val="172"/>
  </w:num>
  <w:num w:numId="147">
    <w:abstractNumId w:val="1"/>
  </w:num>
  <w:num w:numId="148">
    <w:abstractNumId w:val="22"/>
  </w:num>
  <w:num w:numId="149">
    <w:abstractNumId w:val="144"/>
  </w:num>
  <w:num w:numId="150">
    <w:abstractNumId w:val="123"/>
  </w:num>
  <w:num w:numId="151">
    <w:abstractNumId w:val="41"/>
  </w:num>
  <w:num w:numId="152">
    <w:abstractNumId w:val="8"/>
  </w:num>
  <w:num w:numId="153">
    <w:abstractNumId w:val="33"/>
  </w:num>
  <w:num w:numId="154">
    <w:abstractNumId w:val="126"/>
  </w:num>
  <w:num w:numId="155">
    <w:abstractNumId w:val="66"/>
  </w:num>
  <w:num w:numId="156">
    <w:abstractNumId w:val="61"/>
  </w:num>
  <w:num w:numId="157">
    <w:abstractNumId w:val="70"/>
  </w:num>
  <w:num w:numId="158">
    <w:abstractNumId w:val="136"/>
  </w:num>
  <w:num w:numId="159">
    <w:abstractNumId w:val="163"/>
  </w:num>
  <w:num w:numId="160">
    <w:abstractNumId w:val="165"/>
  </w:num>
  <w:num w:numId="161">
    <w:abstractNumId w:val="99"/>
  </w:num>
  <w:num w:numId="162">
    <w:abstractNumId w:val="118"/>
  </w:num>
  <w:num w:numId="163">
    <w:abstractNumId w:val="162"/>
  </w:num>
  <w:num w:numId="164">
    <w:abstractNumId w:val="186"/>
  </w:num>
  <w:num w:numId="165">
    <w:abstractNumId w:val="27"/>
  </w:num>
  <w:num w:numId="166">
    <w:abstractNumId w:val="130"/>
  </w:num>
  <w:num w:numId="167">
    <w:abstractNumId w:val="77"/>
  </w:num>
  <w:num w:numId="168">
    <w:abstractNumId w:val="50"/>
  </w:num>
  <w:num w:numId="169">
    <w:abstractNumId w:val="26"/>
  </w:num>
  <w:num w:numId="170">
    <w:abstractNumId w:val="174"/>
  </w:num>
  <w:num w:numId="171">
    <w:abstractNumId w:val="9"/>
  </w:num>
  <w:num w:numId="172">
    <w:abstractNumId w:val="81"/>
  </w:num>
  <w:num w:numId="173">
    <w:abstractNumId w:val="109"/>
  </w:num>
  <w:num w:numId="174">
    <w:abstractNumId w:val="57"/>
  </w:num>
  <w:num w:numId="175">
    <w:abstractNumId w:val="103"/>
  </w:num>
  <w:num w:numId="176">
    <w:abstractNumId w:val="42"/>
  </w:num>
  <w:num w:numId="177">
    <w:abstractNumId w:val="166"/>
  </w:num>
  <w:num w:numId="178">
    <w:abstractNumId w:val="25"/>
  </w:num>
  <w:num w:numId="179">
    <w:abstractNumId w:val="52"/>
  </w:num>
  <w:num w:numId="180">
    <w:abstractNumId w:val="159"/>
  </w:num>
  <w:num w:numId="181">
    <w:abstractNumId w:val="185"/>
  </w:num>
  <w:num w:numId="182">
    <w:abstractNumId w:val="160"/>
  </w:num>
  <w:num w:numId="183">
    <w:abstractNumId w:val="153"/>
  </w:num>
  <w:num w:numId="184">
    <w:abstractNumId w:val="122"/>
  </w:num>
  <w:num w:numId="185">
    <w:abstractNumId w:val="69"/>
  </w:num>
  <w:num w:numId="186">
    <w:abstractNumId w:val="175"/>
  </w:num>
  <w:num w:numId="187">
    <w:abstractNumId w:val="45"/>
  </w:num>
  <w:num w:numId="188">
    <w:abstractNumId w:val="177"/>
  </w:num>
  <w:num w:numId="189">
    <w:abstractNumId w:val="46"/>
  </w:num>
  <w:num w:numId="190">
    <w:abstractNumId w:val="49"/>
  </w:num>
  <w:num w:numId="191">
    <w:abstractNumId w:val="101"/>
  </w:num>
  <w:num w:numId="192">
    <w:abstractNumId w:val="198"/>
  </w:num>
  <w:num w:numId="193">
    <w:abstractNumId w:val="5"/>
  </w:num>
  <w:num w:numId="194">
    <w:abstractNumId w:val="14"/>
  </w:num>
  <w:num w:numId="195">
    <w:abstractNumId w:val="98"/>
  </w:num>
  <w:num w:numId="196">
    <w:abstractNumId w:val="80"/>
  </w:num>
  <w:num w:numId="197">
    <w:abstractNumId w:val="16"/>
  </w:num>
  <w:num w:numId="198">
    <w:abstractNumId w:val="51"/>
  </w:num>
  <w:num w:numId="199">
    <w:abstractNumId w:val="183"/>
  </w:num>
  <w:num w:numId="200">
    <w:abstractNumId w:val="47"/>
  </w:num>
  <w:num w:numId="201">
    <w:abstractNumId w:val="28"/>
  </w:num>
  <w:numIdMacAtCleanup w:val="2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BD1B0A"/>
    <w:rsid w:val="000C1A6E"/>
    <w:rsid w:val="001808EC"/>
    <w:rsid w:val="001C6459"/>
    <w:rsid w:val="001D0F87"/>
    <w:rsid w:val="003B66DB"/>
    <w:rsid w:val="00671B39"/>
    <w:rsid w:val="006E1995"/>
    <w:rsid w:val="00702BED"/>
    <w:rsid w:val="007B5988"/>
    <w:rsid w:val="007F4201"/>
    <w:rsid w:val="0086076F"/>
    <w:rsid w:val="00955CBA"/>
    <w:rsid w:val="009E0A25"/>
    <w:rsid w:val="00BD1B0A"/>
    <w:rsid w:val="00BF667E"/>
    <w:rsid w:val="00CB12DC"/>
    <w:rsid w:val="00CC7704"/>
    <w:rsid w:val="00D503F0"/>
    <w:rsid w:val="00E51C9E"/>
    <w:rsid w:val="00EA4A52"/>
    <w:rsid w:val="00F030FF"/>
    <w:rsid w:val="00F874D6"/>
    <w:rsid w:val="00FC5C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1B0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Balloon Text"/>
    <w:basedOn w:val="a"/>
    <w:link w:val="a5"/>
    <w:uiPriority w:val="99"/>
    <w:semiHidden/>
    <w:unhideWhenUsed/>
    <w:rsid w:val="00BF667E"/>
    <w:rPr>
      <w:rFonts w:ascii="Tahoma" w:hAnsi="Tahoma" w:cs="Tahoma"/>
      <w:sz w:val="16"/>
      <w:szCs w:val="16"/>
    </w:rPr>
  </w:style>
  <w:style w:type="character" w:customStyle="1" w:styleId="a5">
    <w:name w:val="Текст выноски Знак"/>
    <w:basedOn w:val="a0"/>
    <w:link w:val="a4"/>
    <w:uiPriority w:val="99"/>
    <w:semiHidden/>
    <w:rsid w:val="00BF667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16</Pages>
  <Words>5995</Words>
  <Characters>34175</Characters>
  <Application>Microsoft Office Word</Application>
  <DocSecurity>0</DocSecurity>
  <Lines>284</Lines>
  <Paragraphs>80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Марина</cp:lastModifiedBy>
  <cp:revision>14</cp:revision>
  <dcterms:created xsi:type="dcterms:W3CDTF">2020-03-17T14:54:00Z</dcterms:created>
  <dcterms:modified xsi:type="dcterms:W3CDTF">2020-03-17T18:40:00Z</dcterms:modified>
</cp:coreProperties>
</file>