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DFB" w:rsidRPr="00705EDF" w:rsidRDefault="00236DFB" w:rsidP="00236DFB">
      <w:pPr>
        <w:rPr>
          <w:rFonts w:ascii="Times New Roman" w:hAnsi="Times New Roman" w:cs="Times New Roman"/>
          <w:b/>
          <w:sz w:val="24"/>
          <w:szCs w:val="24"/>
        </w:rPr>
      </w:pPr>
      <w:r w:rsidRPr="00705EDF">
        <w:rPr>
          <w:rFonts w:ascii="Times New Roman" w:hAnsi="Times New Roman" w:cs="Times New Roman"/>
          <w:b/>
          <w:sz w:val="24"/>
          <w:szCs w:val="24"/>
        </w:rPr>
        <w:t xml:space="preserve">Практическое занятие № </w:t>
      </w:r>
      <w:r w:rsidR="004D53BA">
        <w:rPr>
          <w:rFonts w:ascii="Times New Roman" w:hAnsi="Times New Roman" w:cs="Times New Roman"/>
          <w:b/>
          <w:sz w:val="24"/>
          <w:szCs w:val="24"/>
        </w:rPr>
        <w:t>6</w:t>
      </w:r>
    </w:p>
    <w:p w:rsidR="00236DFB" w:rsidRPr="00705EDF" w:rsidRDefault="00236DFB" w:rsidP="00236DFB">
      <w:pPr>
        <w:rPr>
          <w:rFonts w:ascii="Times New Roman" w:hAnsi="Times New Roman" w:cs="Times New Roman"/>
          <w:sz w:val="24"/>
          <w:szCs w:val="24"/>
        </w:rPr>
      </w:pPr>
      <w:r w:rsidRPr="00705EDF">
        <w:rPr>
          <w:rFonts w:ascii="Times New Roman" w:hAnsi="Times New Roman" w:cs="Times New Roman"/>
          <w:b/>
          <w:sz w:val="24"/>
          <w:szCs w:val="24"/>
        </w:rPr>
        <w:t>Тема:</w:t>
      </w:r>
      <w:r w:rsidRPr="00705EDF">
        <w:rPr>
          <w:rFonts w:ascii="Times New Roman" w:hAnsi="Times New Roman" w:cs="Times New Roman"/>
          <w:sz w:val="24"/>
          <w:szCs w:val="24"/>
        </w:rPr>
        <w:t xml:space="preserve"> </w:t>
      </w:r>
      <w:r w:rsidR="00E86117" w:rsidRPr="00E86117">
        <w:rPr>
          <w:rFonts w:ascii="Times New Roman" w:hAnsi="Times New Roman" w:cs="Times New Roman"/>
          <w:sz w:val="24"/>
          <w:szCs w:val="24"/>
        </w:rPr>
        <w:t>Программное обеспечение делопроизводства</w:t>
      </w:r>
    </w:p>
    <w:p w:rsidR="00236DFB" w:rsidRPr="004D53BA" w:rsidRDefault="004D53BA" w:rsidP="00236DF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="00236DFB" w:rsidRPr="00705EDF">
        <w:rPr>
          <w:rFonts w:ascii="Times New Roman" w:hAnsi="Times New Roman" w:cs="Times New Roman"/>
          <w:b/>
          <w:sz w:val="24"/>
          <w:szCs w:val="24"/>
        </w:rPr>
        <w:t>:</w:t>
      </w:r>
    </w:p>
    <w:p w:rsidR="004D53BA" w:rsidRPr="004D53BA" w:rsidRDefault="004D53BA" w:rsidP="00236DFB">
      <w:pPr>
        <w:rPr>
          <w:rFonts w:ascii="Times New Roman" w:hAnsi="Times New Roman" w:cs="Times New Roman"/>
          <w:b/>
          <w:sz w:val="24"/>
          <w:szCs w:val="24"/>
        </w:rPr>
      </w:pPr>
      <w:r w:rsidRPr="004D53BA">
        <w:rPr>
          <w:rFonts w:ascii="Times New Roman" w:hAnsi="Times New Roman" w:cs="Times New Roman"/>
          <w:b/>
          <w:sz w:val="24"/>
          <w:szCs w:val="24"/>
        </w:rPr>
        <w:t>Самостоятельно изучите тему «</w:t>
      </w:r>
      <w:r w:rsidRPr="004D53BA">
        <w:rPr>
          <w:rFonts w:ascii="Times New Roman" w:hAnsi="Times New Roman" w:cs="Times New Roman"/>
          <w:b/>
          <w:sz w:val="24"/>
          <w:szCs w:val="24"/>
        </w:rPr>
        <w:t>Электронный документооборот</w:t>
      </w:r>
      <w:r w:rsidRPr="004D53BA">
        <w:rPr>
          <w:rFonts w:ascii="Times New Roman" w:hAnsi="Times New Roman" w:cs="Times New Roman"/>
          <w:b/>
          <w:sz w:val="24"/>
          <w:szCs w:val="24"/>
        </w:rPr>
        <w:t>»</w:t>
      </w:r>
    </w:p>
    <w:p w:rsidR="004D53BA" w:rsidRPr="00705EDF" w:rsidRDefault="004D53BA" w:rsidP="00236DF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реферат по следующему плану:</w:t>
      </w:r>
    </w:p>
    <w:p w:rsidR="00E86117" w:rsidRPr="00E86117" w:rsidRDefault="00E86117" w:rsidP="00E86117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E86117">
        <w:rPr>
          <w:rFonts w:ascii="Times New Roman" w:hAnsi="Times New Roman" w:cs="Times New Roman"/>
          <w:sz w:val="24"/>
          <w:szCs w:val="24"/>
        </w:rPr>
        <w:t xml:space="preserve">Системы управления электронным документооборотом. </w:t>
      </w:r>
    </w:p>
    <w:p w:rsidR="00E86117" w:rsidRPr="00E86117" w:rsidRDefault="00E86117" w:rsidP="00E86117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E86117">
        <w:rPr>
          <w:rFonts w:ascii="Times New Roman" w:hAnsi="Times New Roman" w:cs="Times New Roman"/>
          <w:sz w:val="24"/>
          <w:szCs w:val="24"/>
        </w:rPr>
        <w:t xml:space="preserve">Корпоративный электронный архив. </w:t>
      </w:r>
    </w:p>
    <w:p w:rsidR="009909F3" w:rsidRPr="009909F3" w:rsidRDefault="00E86117" w:rsidP="00E86117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E86117">
        <w:rPr>
          <w:rFonts w:ascii="Times New Roman" w:hAnsi="Times New Roman" w:cs="Times New Roman"/>
          <w:sz w:val="24"/>
          <w:szCs w:val="24"/>
        </w:rPr>
        <w:t>Информационно – поисковые технологии для электронного делопроизводства</w:t>
      </w:r>
    </w:p>
    <w:p w:rsidR="009909F3" w:rsidRDefault="009909F3" w:rsidP="009909F3">
      <w:pPr>
        <w:pStyle w:val="a3"/>
        <w:ind w:left="142"/>
        <w:rPr>
          <w:rFonts w:ascii="Times New Roman" w:hAnsi="Times New Roman" w:cs="Times New Roman"/>
          <w:b/>
          <w:sz w:val="24"/>
          <w:szCs w:val="24"/>
        </w:rPr>
      </w:pPr>
    </w:p>
    <w:p w:rsidR="00251203" w:rsidRPr="009909F3" w:rsidRDefault="00251203" w:rsidP="009909F3">
      <w:pPr>
        <w:pStyle w:val="a3"/>
        <w:ind w:left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Объем 2-3 страницы.</w:t>
      </w:r>
      <w:bookmarkStart w:id="0" w:name="_GoBack"/>
      <w:bookmarkEnd w:id="0"/>
    </w:p>
    <w:p w:rsidR="009909F3" w:rsidRPr="009909F3" w:rsidRDefault="009909F3" w:rsidP="009909F3">
      <w:pPr>
        <w:pStyle w:val="a3"/>
        <w:ind w:left="1440"/>
        <w:rPr>
          <w:rFonts w:ascii="Times New Roman" w:hAnsi="Times New Roman" w:cs="Times New Roman"/>
          <w:b/>
          <w:sz w:val="24"/>
          <w:szCs w:val="24"/>
        </w:rPr>
      </w:pPr>
    </w:p>
    <w:p w:rsidR="006D62FB" w:rsidRPr="009909F3" w:rsidRDefault="006D62FB" w:rsidP="009909F3">
      <w:pPr>
        <w:pStyle w:val="a3"/>
        <w:ind w:left="1440"/>
        <w:rPr>
          <w:rFonts w:ascii="Times New Roman" w:hAnsi="Times New Roman" w:cs="Times New Roman"/>
          <w:b/>
          <w:sz w:val="24"/>
          <w:szCs w:val="24"/>
        </w:rPr>
      </w:pPr>
      <w:r w:rsidRPr="009909F3">
        <w:rPr>
          <w:rFonts w:ascii="Times New Roman" w:hAnsi="Times New Roman" w:cs="Times New Roman"/>
          <w:b/>
          <w:sz w:val="24"/>
          <w:szCs w:val="24"/>
        </w:rPr>
        <w:t>Литература.</w:t>
      </w:r>
    </w:p>
    <w:p w:rsidR="004F0B2D" w:rsidRPr="004F0B2D" w:rsidRDefault="004F0B2D" w:rsidP="009909F3">
      <w:pPr>
        <w:pStyle w:val="a3"/>
        <w:numPr>
          <w:ilvl w:val="0"/>
          <w:numId w:val="8"/>
        </w:numPr>
        <w:spacing w:after="0" w:line="240" w:lineRule="auto"/>
        <w:ind w:left="0" w:firstLine="142"/>
        <w:rPr>
          <w:rFonts w:ascii="Times New Roman" w:hAnsi="Times New Roman" w:cs="Times New Roman"/>
          <w:sz w:val="24"/>
          <w:szCs w:val="24"/>
        </w:rPr>
      </w:pPr>
      <w:proofErr w:type="spellStart"/>
      <w:r w:rsidRPr="004F0B2D">
        <w:rPr>
          <w:rFonts w:ascii="Times New Roman" w:hAnsi="Times New Roman" w:cs="Times New Roman"/>
          <w:sz w:val="24"/>
          <w:szCs w:val="24"/>
        </w:rPr>
        <w:t>Маневцова</w:t>
      </w:r>
      <w:proofErr w:type="spellEnd"/>
      <w:r w:rsidRPr="004F0B2D">
        <w:rPr>
          <w:rFonts w:ascii="Times New Roman" w:hAnsi="Times New Roman" w:cs="Times New Roman"/>
          <w:sz w:val="24"/>
          <w:szCs w:val="24"/>
        </w:rPr>
        <w:t xml:space="preserve"> Л. М. Организация делопроизводства в дошкольном образовательном </w:t>
      </w:r>
      <w:proofErr w:type="gramStart"/>
      <w:r w:rsidRPr="004F0B2D">
        <w:rPr>
          <w:rFonts w:ascii="Times New Roman" w:hAnsi="Times New Roman" w:cs="Times New Roman"/>
          <w:sz w:val="24"/>
          <w:szCs w:val="24"/>
        </w:rPr>
        <w:t>учреждении :</w:t>
      </w:r>
      <w:proofErr w:type="gramEnd"/>
      <w:r w:rsidRPr="004F0B2D">
        <w:rPr>
          <w:rFonts w:ascii="Times New Roman" w:hAnsi="Times New Roman" w:cs="Times New Roman"/>
          <w:sz w:val="24"/>
          <w:szCs w:val="24"/>
        </w:rPr>
        <w:t xml:space="preserve"> учеб. пособие / Л. М. </w:t>
      </w:r>
      <w:proofErr w:type="spellStart"/>
      <w:r w:rsidRPr="004F0B2D">
        <w:rPr>
          <w:rFonts w:ascii="Times New Roman" w:hAnsi="Times New Roman" w:cs="Times New Roman"/>
          <w:sz w:val="24"/>
          <w:szCs w:val="24"/>
        </w:rPr>
        <w:t>Маневцова</w:t>
      </w:r>
      <w:proofErr w:type="spellEnd"/>
      <w:r w:rsidRPr="004F0B2D">
        <w:rPr>
          <w:rFonts w:ascii="Times New Roman" w:hAnsi="Times New Roman" w:cs="Times New Roman"/>
          <w:sz w:val="24"/>
          <w:szCs w:val="24"/>
        </w:rPr>
        <w:t xml:space="preserve">, С. А. </w:t>
      </w:r>
      <w:proofErr w:type="spellStart"/>
      <w:r w:rsidRPr="004F0B2D">
        <w:rPr>
          <w:rFonts w:ascii="Times New Roman" w:hAnsi="Times New Roman" w:cs="Times New Roman"/>
          <w:sz w:val="24"/>
          <w:szCs w:val="24"/>
        </w:rPr>
        <w:t>Бабак</w:t>
      </w:r>
      <w:proofErr w:type="spellEnd"/>
      <w:r w:rsidRPr="004F0B2D">
        <w:rPr>
          <w:rFonts w:ascii="Times New Roman" w:hAnsi="Times New Roman" w:cs="Times New Roman"/>
          <w:sz w:val="24"/>
          <w:szCs w:val="24"/>
        </w:rPr>
        <w:t xml:space="preserve">. - 2-е изд., </w:t>
      </w:r>
      <w:proofErr w:type="spellStart"/>
      <w:r w:rsidRPr="004F0B2D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4F0B2D">
        <w:rPr>
          <w:rFonts w:ascii="Times New Roman" w:hAnsi="Times New Roman" w:cs="Times New Roman"/>
          <w:sz w:val="24"/>
          <w:szCs w:val="24"/>
        </w:rPr>
        <w:t xml:space="preserve">. - </w:t>
      </w:r>
      <w:proofErr w:type="gramStart"/>
      <w:r w:rsidRPr="004F0B2D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4F0B2D">
        <w:rPr>
          <w:rFonts w:ascii="Times New Roman" w:hAnsi="Times New Roman" w:cs="Times New Roman"/>
          <w:sz w:val="24"/>
          <w:szCs w:val="24"/>
        </w:rPr>
        <w:t xml:space="preserve"> Академия, 2004. - </w:t>
      </w:r>
      <w:proofErr w:type="gramStart"/>
      <w:r w:rsidRPr="004F0B2D">
        <w:rPr>
          <w:rFonts w:ascii="Times New Roman" w:hAnsi="Times New Roman" w:cs="Times New Roman"/>
          <w:sz w:val="24"/>
          <w:szCs w:val="24"/>
        </w:rPr>
        <w:t>236,[</w:t>
      </w:r>
      <w:proofErr w:type="gramEnd"/>
      <w:r w:rsidRPr="004F0B2D">
        <w:rPr>
          <w:rFonts w:ascii="Times New Roman" w:hAnsi="Times New Roman" w:cs="Times New Roman"/>
          <w:sz w:val="24"/>
          <w:szCs w:val="24"/>
        </w:rPr>
        <w:t xml:space="preserve">2] с. : табл. - (Высшее профессиональное образование. Педагогические специальности). - ISBN 5-7695-1806-5; 4 </w:t>
      </w:r>
      <w:proofErr w:type="gramStart"/>
      <w:r w:rsidRPr="004F0B2D">
        <w:rPr>
          <w:rFonts w:ascii="Times New Roman" w:hAnsi="Times New Roman" w:cs="Times New Roman"/>
          <w:sz w:val="24"/>
          <w:szCs w:val="24"/>
        </w:rPr>
        <w:t>экз. :</w:t>
      </w:r>
      <w:proofErr w:type="gramEnd"/>
      <w:r w:rsidRPr="004F0B2D">
        <w:rPr>
          <w:rFonts w:ascii="Times New Roman" w:hAnsi="Times New Roman" w:cs="Times New Roman"/>
          <w:sz w:val="24"/>
          <w:szCs w:val="24"/>
        </w:rPr>
        <w:t xml:space="preserve"> 62-70..</w:t>
      </w:r>
    </w:p>
    <w:p w:rsidR="00705EDF" w:rsidRPr="004F0B2D" w:rsidRDefault="004F0B2D" w:rsidP="009909F3">
      <w:pPr>
        <w:pStyle w:val="a3"/>
        <w:numPr>
          <w:ilvl w:val="0"/>
          <w:numId w:val="8"/>
        </w:numPr>
        <w:spacing w:after="0" w:line="240" w:lineRule="auto"/>
        <w:ind w:left="0" w:firstLine="142"/>
        <w:rPr>
          <w:rFonts w:ascii="Times New Roman" w:hAnsi="Times New Roman" w:cs="Times New Roman"/>
          <w:sz w:val="24"/>
          <w:szCs w:val="24"/>
        </w:rPr>
      </w:pPr>
      <w:r w:rsidRPr="004F0B2D">
        <w:rPr>
          <w:rFonts w:ascii="Times New Roman" w:hAnsi="Times New Roman" w:cs="Times New Roman"/>
          <w:sz w:val="24"/>
          <w:szCs w:val="24"/>
        </w:rPr>
        <w:t>Волобуева, Л. М. Делопроизводство в дошкольном образовательном учреждении [Электронный ресурс</w:t>
      </w:r>
      <w:proofErr w:type="gramStart"/>
      <w:r w:rsidRPr="004F0B2D">
        <w:rPr>
          <w:rFonts w:ascii="Times New Roman" w:hAnsi="Times New Roman" w:cs="Times New Roman"/>
          <w:sz w:val="24"/>
          <w:szCs w:val="24"/>
        </w:rPr>
        <w:t>] :</w:t>
      </w:r>
      <w:proofErr w:type="gramEnd"/>
      <w:r w:rsidRPr="004F0B2D">
        <w:rPr>
          <w:rFonts w:ascii="Times New Roman" w:hAnsi="Times New Roman" w:cs="Times New Roman"/>
          <w:sz w:val="24"/>
          <w:szCs w:val="24"/>
        </w:rPr>
        <w:t xml:space="preserve"> учебное пособие / Л. М. Волобуева ; Л. М. Волобуева. - </w:t>
      </w:r>
      <w:proofErr w:type="gramStart"/>
      <w:r w:rsidRPr="004F0B2D">
        <w:rPr>
          <w:rFonts w:ascii="Times New Roman" w:hAnsi="Times New Roman" w:cs="Times New Roman"/>
          <w:sz w:val="24"/>
          <w:szCs w:val="24"/>
        </w:rPr>
        <w:t>Москва :</w:t>
      </w:r>
      <w:proofErr w:type="gramEnd"/>
      <w:r w:rsidRPr="004F0B2D">
        <w:rPr>
          <w:rFonts w:ascii="Times New Roman" w:hAnsi="Times New Roman" w:cs="Times New Roman"/>
          <w:sz w:val="24"/>
          <w:szCs w:val="24"/>
        </w:rPr>
        <w:t xml:space="preserve"> Прометей ; Московский педагогический государственный университет, 2013. - 72 с. - ISBN 978-5-7042-2385-6.</w:t>
      </w:r>
    </w:p>
    <w:p w:rsidR="004F0B2D" w:rsidRPr="004F0B2D" w:rsidRDefault="004F0B2D" w:rsidP="009909F3">
      <w:pPr>
        <w:pStyle w:val="a3"/>
        <w:numPr>
          <w:ilvl w:val="0"/>
          <w:numId w:val="8"/>
        </w:numPr>
        <w:spacing w:after="0" w:line="240" w:lineRule="auto"/>
        <w:ind w:left="0" w:firstLine="142"/>
        <w:rPr>
          <w:rFonts w:ascii="Times New Roman" w:hAnsi="Times New Roman" w:cs="Times New Roman"/>
          <w:sz w:val="24"/>
          <w:szCs w:val="24"/>
        </w:rPr>
      </w:pPr>
      <w:r w:rsidRPr="004F0B2D">
        <w:rPr>
          <w:rFonts w:ascii="Times New Roman" w:hAnsi="Times New Roman" w:cs="Times New Roman"/>
          <w:sz w:val="24"/>
          <w:szCs w:val="24"/>
        </w:rPr>
        <w:t xml:space="preserve">Делопроизводство в дошкольном образовательном </w:t>
      </w:r>
      <w:proofErr w:type="gramStart"/>
      <w:r w:rsidRPr="004F0B2D">
        <w:rPr>
          <w:rFonts w:ascii="Times New Roman" w:hAnsi="Times New Roman" w:cs="Times New Roman"/>
          <w:sz w:val="24"/>
          <w:szCs w:val="24"/>
        </w:rPr>
        <w:t>учреждении :</w:t>
      </w:r>
      <w:proofErr w:type="gramEnd"/>
      <w:r w:rsidRPr="004F0B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B2D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4F0B2D">
        <w:rPr>
          <w:rFonts w:ascii="Times New Roman" w:hAnsi="Times New Roman" w:cs="Times New Roman"/>
          <w:sz w:val="24"/>
          <w:szCs w:val="24"/>
        </w:rPr>
        <w:t xml:space="preserve">. пособие / авт.-сост. С. М. Юдина, С. Н. Толстикова, Д. Р. </w:t>
      </w:r>
      <w:proofErr w:type="spellStart"/>
      <w:r w:rsidRPr="004F0B2D">
        <w:rPr>
          <w:rFonts w:ascii="Times New Roman" w:hAnsi="Times New Roman" w:cs="Times New Roman"/>
          <w:sz w:val="24"/>
          <w:szCs w:val="24"/>
        </w:rPr>
        <w:t>Миняжева</w:t>
      </w:r>
      <w:proofErr w:type="spellEnd"/>
      <w:r w:rsidRPr="004F0B2D">
        <w:rPr>
          <w:rFonts w:ascii="Times New Roman" w:hAnsi="Times New Roman" w:cs="Times New Roman"/>
          <w:sz w:val="24"/>
          <w:szCs w:val="24"/>
        </w:rPr>
        <w:t xml:space="preserve">. - 2-е изд. - </w:t>
      </w:r>
      <w:proofErr w:type="gramStart"/>
      <w:r w:rsidRPr="004F0B2D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4F0B2D">
        <w:rPr>
          <w:rFonts w:ascii="Times New Roman" w:hAnsi="Times New Roman" w:cs="Times New Roman"/>
          <w:sz w:val="24"/>
          <w:szCs w:val="24"/>
        </w:rPr>
        <w:t xml:space="preserve"> Айрис-пресс, 2005. - </w:t>
      </w:r>
      <w:proofErr w:type="gramStart"/>
      <w:r w:rsidRPr="004F0B2D">
        <w:rPr>
          <w:rFonts w:ascii="Times New Roman" w:hAnsi="Times New Roman" w:cs="Times New Roman"/>
          <w:sz w:val="24"/>
          <w:szCs w:val="24"/>
        </w:rPr>
        <w:t>99,[</w:t>
      </w:r>
      <w:proofErr w:type="gramEnd"/>
      <w:r w:rsidRPr="004F0B2D">
        <w:rPr>
          <w:rFonts w:ascii="Times New Roman" w:hAnsi="Times New Roman" w:cs="Times New Roman"/>
          <w:sz w:val="24"/>
          <w:szCs w:val="24"/>
        </w:rPr>
        <w:t xml:space="preserve">21] с. - (Дошкольное воспитание и развитие). - ISBN 5-8112-0686-0; 1 </w:t>
      </w:r>
      <w:proofErr w:type="gramStart"/>
      <w:r w:rsidRPr="004F0B2D">
        <w:rPr>
          <w:rFonts w:ascii="Times New Roman" w:hAnsi="Times New Roman" w:cs="Times New Roman"/>
          <w:sz w:val="24"/>
          <w:szCs w:val="24"/>
        </w:rPr>
        <w:t>экз. :</w:t>
      </w:r>
      <w:proofErr w:type="gramEnd"/>
      <w:r w:rsidRPr="004F0B2D">
        <w:rPr>
          <w:rFonts w:ascii="Times New Roman" w:hAnsi="Times New Roman" w:cs="Times New Roman"/>
          <w:sz w:val="24"/>
          <w:szCs w:val="24"/>
        </w:rPr>
        <w:t xml:space="preserve"> 45-60.</w:t>
      </w:r>
    </w:p>
    <w:p w:rsidR="004F0B2D" w:rsidRPr="004F0B2D" w:rsidRDefault="004F0B2D" w:rsidP="009909F3">
      <w:pPr>
        <w:pStyle w:val="a3"/>
        <w:numPr>
          <w:ilvl w:val="0"/>
          <w:numId w:val="8"/>
        </w:numPr>
        <w:spacing w:after="0" w:line="240" w:lineRule="auto"/>
        <w:ind w:left="0" w:firstLine="142"/>
        <w:rPr>
          <w:rFonts w:ascii="Times New Roman" w:hAnsi="Times New Roman" w:cs="Times New Roman"/>
          <w:sz w:val="24"/>
          <w:szCs w:val="24"/>
        </w:rPr>
      </w:pPr>
      <w:r w:rsidRPr="004F0B2D">
        <w:rPr>
          <w:rFonts w:ascii="Times New Roman" w:hAnsi="Times New Roman" w:cs="Times New Roman"/>
          <w:sz w:val="24"/>
          <w:szCs w:val="24"/>
        </w:rPr>
        <w:t xml:space="preserve">Новикова Г. П. Управление дошкольным учреждением в современных </w:t>
      </w:r>
      <w:proofErr w:type="gramStart"/>
      <w:r w:rsidRPr="004F0B2D">
        <w:rPr>
          <w:rFonts w:ascii="Times New Roman" w:hAnsi="Times New Roman" w:cs="Times New Roman"/>
          <w:sz w:val="24"/>
          <w:szCs w:val="24"/>
        </w:rPr>
        <w:t>условиях :</w:t>
      </w:r>
      <w:proofErr w:type="gramEnd"/>
      <w:r w:rsidRPr="004F0B2D">
        <w:rPr>
          <w:rFonts w:ascii="Times New Roman" w:hAnsi="Times New Roman" w:cs="Times New Roman"/>
          <w:sz w:val="24"/>
          <w:szCs w:val="24"/>
        </w:rPr>
        <w:t xml:space="preserve"> пособие для рук. ДОУ / Г. П. Новикова. - </w:t>
      </w:r>
      <w:proofErr w:type="gramStart"/>
      <w:r w:rsidRPr="004F0B2D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4F0B2D">
        <w:rPr>
          <w:rFonts w:ascii="Times New Roman" w:hAnsi="Times New Roman" w:cs="Times New Roman"/>
          <w:sz w:val="24"/>
          <w:szCs w:val="24"/>
        </w:rPr>
        <w:t xml:space="preserve"> Изд. центр "</w:t>
      </w:r>
      <w:proofErr w:type="spellStart"/>
      <w:r w:rsidRPr="004F0B2D">
        <w:rPr>
          <w:rFonts w:ascii="Times New Roman" w:hAnsi="Times New Roman" w:cs="Times New Roman"/>
          <w:sz w:val="24"/>
          <w:szCs w:val="24"/>
        </w:rPr>
        <w:t>Вентана</w:t>
      </w:r>
      <w:proofErr w:type="spellEnd"/>
      <w:r w:rsidRPr="004F0B2D">
        <w:rPr>
          <w:rFonts w:ascii="Times New Roman" w:hAnsi="Times New Roman" w:cs="Times New Roman"/>
          <w:sz w:val="24"/>
          <w:szCs w:val="24"/>
        </w:rPr>
        <w:t xml:space="preserve">-Граф", 2006. - </w:t>
      </w:r>
      <w:proofErr w:type="gramStart"/>
      <w:r w:rsidRPr="004F0B2D">
        <w:rPr>
          <w:rFonts w:ascii="Times New Roman" w:hAnsi="Times New Roman" w:cs="Times New Roman"/>
          <w:sz w:val="24"/>
          <w:szCs w:val="24"/>
        </w:rPr>
        <w:t>73,[</w:t>
      </w:r>
      <w:proofErr w:type="gramEnd"/>
      <w:r w:rsidRPr="004F0B2D">
        <w:rPr>
          <w:rFonts w:ascii="Times New Roman" w:hAnsi="Times New Roman" w:cs="Times New Roman"/>
          <w:sz w:val="24"/>
          <w:szCs w:val="24"/>
        </w:rPr>
        <w:t xml:space="preserve">2] с. : табл. - (Библиотека детского сада). - Прил.: с. 54-72. - </w:t>
      </w:r>
      <w:proofErr w:type="spellStart"/>
      <w:proofErr w:type="gramStart"/>
      <w:r w:rsidRPr="004F0B2D">
        <w:rPr>
          <w:rFonts w:ascii="Times New Roman" w:hAnsi="Times New Roman" w:cs="Times New Roman"/>
          <w:sz w:val="24"/>
          <w:szCs w:val="24"/>
        </w:rPr>
        <w:t>Библиогр</w:t>
      </w:r>
      <w:proofErr w:type="spellEnd"/>
      <w:r w:rsidRPr="004F0B2D">
        <w:rPr>
          <w:rFonts w:ascii="Times New Roman" w:hAnsi="Times New Roman" w:cs="Times New Roman"/>
          <w:sz w:val="24"/>
          <w:szCs w:val="24"/>
        </w:rPr>
        <w:t>.:</w:t>
      </w:r>
      <w:proofErr w:type="gramEnd"/>
      <w:r w:rsidRPr="004F0B2D">
        <w:rPr>
          <w:rFonts w:ascii="Times New Roman" w:hAnsi="Times New Roman" w:cs="Times New Roman"/>
          <w:sz w:val="24"/>
          <w:szCs w:val="24"/>
        </w:rPr>
        <w:t xml:space="preserve"> с. 73-74. - ISBN 5-360-00068-6; 1 экз. : 34-30..</w:t>
      </w:r>
    </w:p>
    <w:sectPr w:rsidR="004F0B2D" w:rsidRPr="004F0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45C04"/>
    <w:multiLevelType w:val="hybridMultilevel"/>
    <w:tmpl w:val="B9A0E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26094"/>
    <w:multiLevelType w:val="hybridMultilevel"/>
    <w:tmpl w:val="C63C9C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8C70FC"/>
    <w:multiLevelType w:val="hybridMultilevel"/>
    <w:tmpl w:val="68C23F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125140"/>
    <w:multiLevelType w:val="hybridMultilevel"/>
    <w:tmpl w:val="3170072C"/>
    <w:lvl w:ilvl="0" w:tplc="2684170A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ED23390"/>
    <w:multiLevelType w:val="hybridMultilevel"/>
    <w:tmpl w:val="B88669D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A455D97"/>
    <w:multiLevelType w:val="hybridMultilevel"/>
    <w:tmpl w:val="336E55D6"/>
    <w:lvl w:ilvl="0" w:tplc="1C16F762">
      <w:start w:val="1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4872DAE"/>
    <w:multiLevelType w:val="hybridMultilevel"/>
    <w:tmpl w:val="3E84DD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623805"/>
    <w:multiLevelType w:val="hybridMultilevel"/>
    <w:tmpl w:val="CF3EF69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F2D46D3"/>
    <w:multiLevelType w:val="hybridMultilevel"/>
    <w:tmpl w:val="99DC31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6"/>
  </w:num>
  <w:num w:numId="5">
    <w:abstractNumId w:val="4"/>
  </w:num>
  <w:num w:numId="6">
    <w:abstractNumId w:val="0"/>
  </w:num>
  <w:num w:numId="7">
    <w:abstractNumId w:val="8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D87"/>
    <w:rsid w:val="00125880"/>
    <w:rsid w:val="00236DFB"/>
    <w:rsid w:val="00251203"/>
    <w:rsid w:val="00424E5B"/>
    <w:rsid w:val="004D53BA"/>
    <w:rsid w:val="004E642D"/>
    <w:rsid w:val="004F0B2D"/>
    <w:rsid w:val="00510D79"/>
    <w:rsid w:val="006D62FB"/>
    <w:rsid w:val="00705EDF"/>
    <w:rsid w:val="009909F3"/>
    <w:rsid w:val="00B30BBA"/>
    <w:rsid w:val="00C43FD4"/>
    <w:rsid w:val="00DF5D87"/>
    <w:rsid w:val="00E86117"/>
    <w:rsid w:val="00F9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3193C0-6F51-4863-9429-3BDCE8E44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6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рлв</dc:creator>
  <cp:keywords/>
  <dc:description/>
  <cp:lastModifiedBy>рлв</cp:lastModifiedBy>
  <cp:revision>13</cp:revision>
  <dcterms:created xsi:type="dcterms:W3CDTF">2020-07-07T16:24:00Z</dcterms:created>
  <dcterms:modified xsi:type="dcterms:W3CDTF">2021-02-06T07:28:00Z</dcterms:modified>
</cp:coreProperties>
</file>