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REVIEW 1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STYLISTIC DEVICES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Find out the cases of stylistic devices in the following sentences.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As the T-shirt says, </w:t>
      </w:r>
      <w:proofErr w:type="spellStart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Veni</w:t>
      </w:r>
      <w:proofErr w:type="spellEnd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, </w:t>
      </w:r>
      <w:proofErr w:type="spellStart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Vidi</w:t>
      </w:r>
      <w:proofErr w:type="spellEnd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, Visa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: I came, I saw, I did a little shopping.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(G. Crawford)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He also lost most of his teeth, hair, and the right forefinger. (H. Lee)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“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Look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deep into our ryes.’ (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slogan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of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Wigler’s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Bakery)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In some ways, he was this town at its best – strong,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hard-dr</w:t>
      </w:r>
      <w:r>
        <w:rPr>
          <w:rFonts w:ascii="TimesNewRoman" w:hAnsi="TimesNewRoman" w:cs="TimesNewRoman"/>
          <w:sz w:val="28"/>
          <w:szCs w:val="28"/>
          <w:lang w:val="en-US"/>
        </w:rPr>
        <w:t>iving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, working feverishly,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pushing, building, driven by ambitions so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big they seemed </w:t>
      </w:r>
      <w:proofErr w:type="spellStart"/>
      <w:r>
        <w:rPr>
          <w:rFonts w:ascii="TimesNewRoman" w:hAnsi="TimesNewRoman" w:cs="TimesNewRoman"/>
          <w:sz w:val="28"/>
          <w:szCs w:val="28"/>
          <w:lang w:val="en-US"/>
        </w:rPr>
        <w:t>Texasboastful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(M.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Royko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Strike as I struck the foe! Strike as I would // Ha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ve struck those tyrants! Strike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deep as my curse! // Strike! –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and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but once! (G. Byron)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6.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If you prick us, do we not bleed? If you tickle us,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do we not laugh? If you poison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us, do we not die?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And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if you wrong us, shall we not revenge? (W. Shakespeare)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7.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late afternoon sky bloomed in the window for a moment like the blue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honey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of the Mediterranean.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F.S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Fitzgerald)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8.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There is no such thing as a moral or an immora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 book. Books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 xml:space="preserve">are well written,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or badly written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. That is all. (O. Wilde)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9.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But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my heart is a lonely hunter that hunts on a lonely hill. (W. Sharp)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10.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I was helpless. I did not know what in the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world to do.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 xml:space="preserve">I was quaking from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head to foot, and could have hung my hat on </w:t>
      </w:r>
      <w:r>
        <w:rPr>
          <w:rFonts w:ascii="TimesNewRoman" w:hAnsi="TimesNewRoman" w:cs="TimesNewRoman"/>
          <w:sz w:val="28"/>
          <w:szCs w:val="28"/>
          <w:lang w:val="en-US"/>
        </w:rPr>
        <w:t>my eyes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,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they stuck out so far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(M. Twain)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11.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[…] they tugged and tore at each other’s hair and clothes, punched and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scratched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each other’s nose, and covered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themselves with dust and glory.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(M. Twain)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12.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A day was twenty-four hours long but seemed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longer. There was no hurry, for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there was nowhere to go, nothing to buy and n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o money to buy it with, nothing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to see outside the boundaries of Maycomb County. (H. Lee)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13.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Read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not to contradict and confute; nor to belie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ve and take for granted; nor to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find talk and discourse; but to weigh and consider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. (F. Bacon)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14.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We need to unite and get this Draconian la</w:t>
      </w:r>
      <w:r>
        <w:rPr>
          <w:rFonts w:ascii="TimesNewRoman" w:hAnsi="TimesNewRoman" w:cs="TimesNewRoman"/>
          <w:sz w:val="28"/>
          <w:szCs w:val="28"/>
          <w:lang w:val="en-US"/>
        </w:rPr>
        <w:t>w regarding jaywalking changed.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(http://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www.buzzle.com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/articles/example-of-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allusion.html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15.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She looked at the object with suspicion and a magnifying glass. (Ch. Dickens)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16.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If there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be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cords, or knives, Poison, or fire, or suffocating streams, I’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ll not endure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it. (W. Shakespeare)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17.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right to bear arms is slightly less ridiculo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us than the right to arm bears.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(C. Addison)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18.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Joona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walks through the Christmas market in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Bol</w:t>
      </w:r>
      <w:r>
        <w:rPr>
          <w:rFonts w:ascii="TimesNewRoman" w:hAnsi="TimesNewRoman" w:cs="TimesNewRoman"/>
          <w:sz w:val="28"/>
          <w:szCs w:val="28"/>
          <w:lang w:val="en-US"/>
        </w:rPr>
        <w:t>lnäs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 Square. Fires are burning,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horses are snorting,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chestnuts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are roasting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.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 xml:space="preserve">Children race through a stone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maze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,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others drink hot chocolate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. (L. Kepler)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lastRenderedPageBreak/>
        <w:t xml:space="preserve">19.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Well now, one winter it was so cold that all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the geese flew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 xml:space="preserve">backward and all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fish moved south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and even the snow turned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blue. Late at night, it got so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frigid that all spoken words froze solid afore they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co</w:t>
      </w:r>
      <w:r>
        <w:rPr>
          <w:rFonts w:ascii="TimesNewRoman" w:hAnsi="TimesNewRoman" w:cs="TimesNewRoman"/>
          <w:sz w:val="28"/>
          <w:szCs w:val="28"/>
          <w:lang w:val="en-US"/>
        </w:rPr>
        <w:t>uld be heard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. People had to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wait until sunup to find out what folks were talking about the night before.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(P. Bunyan)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20.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We teachers are rather good at magic, you know. (J. Rowling)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21.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I’ve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always been a massive admirer of the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Edenist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ability to understat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e.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But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I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think defining a chunk of land fifteen kilome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ters across that suddenly takes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flight and wanders off into another dimension as a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little problem is possibly the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best example yet.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P.F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Hamilton)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22.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wheels wheeled, the chairs spun, the cotton cand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y tinted the faces of children,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the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bright leaves tinted the woods and hills. A c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luster of amplifiers spread the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theme of love over everything and everybody;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the mild breeze spread the dust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over everything and everybody. Next morning, in t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he Lafayette Hotel in Portland,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I went down to breakfast and found May Craig look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ing solemn at one of the tables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and Mr. Murray, the auctioneer, looking cheerful at another.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E.B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White)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23.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Memory is a crazy woman that hoards col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ored rags and throws away food.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(A. O’Malley).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24.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big sycamore by the creek was gone. The wil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low tangle was gone. The little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enclave of untrodden bluegrass was gone. The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clump of dogwood on the little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rise across the creek – now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that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, too, was gone. (R.P. Warren)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25.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Language is a road map of a culture. It tells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you where its people come from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and where they are going.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R.M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Brown)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26.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They did it because of the Bomb, because of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pollution, because of the Four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Horsemen of the Apocalypse, because extinct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ion might be just a blink away.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(S.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Dybek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27.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Humanity has advanced, when it has advanced,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not because it has been sober,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responsible, and cautious, but because it has been pla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yful, rebellious, and immature.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(T. Robbins)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28.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Luster came away from the flower tree and w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 went along the fence and they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stopped and we stopped and I looked through the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fence while Luster was hunting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in the grass.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(W. Faulkner)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29.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Love is the wild card of existence.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R.M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Brown)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30.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I lived at West Egg, the – well, the less fashionab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le of the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two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, though this is a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most superficial tag to express the bizarre and not a l</w:t>
      </w:r>
      <w:r>
        <w:rPr>
          <w:rFonts w:ascii="TimesNewRoman" w:hAnsi="TimesNewRoman" w:cs="TimesNewRoman"/>
          <w:sz w:val="28"/>
          <w:szCs w:val="28"/>
          <w:lang w:val="en-US"/>
        </w:rPr>
        <w:t>ittle sinister contrast between them. (</w:t>
      </w:r>
      <w:proofErr w:type="spellStart"/>
      <w:r>
        <w:rPr>
          <w:rFonts w:ascii="TimesNewRoman" w:hAnsi="TimesNewRoman" w:cs="TimesNewRoman"/>
          <w:sz w:val="28"/>
          <w:szCs w:val="28"/>
          <w:lang w:val="en-US"/>
        </w:rPr>
        <w:t>F.S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>. Fitzgerald)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31.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You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can’t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tell a book by its cover, but you can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learn a lot about a person from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their shoes. (K.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Tessaro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32.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He met his Waterloo as soon as he ventured outside the safe zone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(http://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www.buzzle.com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/articles/example-of-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allusion.html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33.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lift held two people and rose slowly, groaning with diffidence. (I. Murdoch)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lastRenderedPageBreak/>
        <w:t xml:space="preserve">34.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The mountains look on Marathon – And Marathon looks on the sea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…(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G. Byron)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35.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Sir Pitt came in first, very much flushed, and rather unsteady in his gait.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W.M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Thackeray)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36.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“... his appearance: something displeasing, s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omething down-right detestable.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I never saw a man I so disliked and yet I scarc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 know why. He must be deformed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somewhere ...”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R.L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Stevenson)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37.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No one can make you feel inferior without your consent. (E. Roosevelt)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38.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According to Professor Jones, Lincoln “feared the spread of slavery,”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but many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of his aides advised him to “watch and wait” (Jones 143)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(http://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writingcenter.unc.edu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/handouts/quotations/).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39.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Her eyes look like lamps blaring up just before the oil is gone. (W. Faulkner)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40.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I meant what I said, and I said what I meant. (Dr. Seuss)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41.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And here on this turning of the stair //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Betwee</w:t>
      </w:r>
      <w:r>
        <w:rPr>
          <w:rFonts w:ascii="TimesNewRoman" w:hAnsi="TimesNewRoman" w:cs="TimesNewRoman"/>
          <w:sz w:val="28"/>
          <w:szCs w:val="28"/>
          <w:lang w:val="en-US"/>
        </w:rPr>
        <w:t>n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passion and doubt, // I pause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and say a double prayer, // One for you, and one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for you; // And so they cancel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out.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V.H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Adair)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42.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Where affections bear rule, their reason is subdued, honesty is subdued, go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od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will is subdued, and all things else that withst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and evil, </w:t>
      </w:r>
      <w:proofErr w:type="spellStart"/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for ever</w:t>
      </w:r>
      <w:proofErr w:type="spellEnd"/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are subdued.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(Th. Wilson)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43.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All service ranks the same with God, Wi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th God, whose puppets, best and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worst,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Are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we? (R. Browning)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44.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The fair breeze blew, the white foam flew, //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The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fu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rrow followed free; // We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were the first that ever burst // Into that silent sea. (S.T. Coleridge)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45.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He is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not half bad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... He had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not been unhappy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the whole day. (E. Hemingway)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46.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Wine costs money; blood costs nothing. (B. Shaw)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47.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She was a good servant, she walked softly,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she was a determined woman,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she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walked precisely. (G. Greene)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48.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Well, I lay if I get hold of you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I’ll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– (M. Twain)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49.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air smelled sharp as new-cut wood, slicin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g low and sly around the angles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of buildings. (J. Harris)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50.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Hear the sledges with the bells // Silver bell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s! //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What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a world of merriment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their melody foretells! // How they tinkle, tinkl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e, tinkle, //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In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the icy air of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night!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E.A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Poe)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51.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Those images that yet // Fresh images beget, //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That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dolphin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-torn, that </w:t>
      </w:r>
      <w:proofErr w:type="spellStart"/>
      <w:r>
        <w:rPr>
          <w:rFonts w:ascii="TimesNewRoman" w:hAnsi="TimesNewRoman" w:cs="TimesNewRoman"/>
          <w:sz w:val="28"/>
          <w:szCs w:val="28"/>
          <w:lang w:val="en-US"/>
        </w:rPr>
        <w:t>gongtormented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sea. (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W.B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. Yeats)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52.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In Flanders fields the poppies blow //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Between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he crosses, row on row, // That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mark our place; and in the sky // The larks, still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bravely singing, fly. //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Scarce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heard a</w:t>
      </w:r>
      <w:r>
        <w:rPr>
          <w:rFonts w:ascii="TimesNewRoman" w:hAnsi="TimesNewRoman" w:cs="TimesNewRoman"/>
          <w:sz w:val="28"/>
          <w:szCs w:val="28"/>
          <w:lang w:val="en-US"/>
        </w:rPr>
        <w:t>mid the guns below. (J. McCrae)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53.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Now, suddenly, alternative medicine seems th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 wacko maiden aunt to the Nice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Big Daddy of Conventional Treatment…She tri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es for some noble abstractions,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nothing too anthropomorphic, just some Higher Mora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lity, though if this particular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Highness looks something like the manager at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lastRenderedPageBreak/>
        <w:t xml:space="preserve">Marshall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Field’s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, sucking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a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Frango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mint, so be it…Ha! The Great Havoc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that is the Puzzle of all Life!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(L. Moore)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54.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GORDON (furious, rising and taking a step forward): You </w:t>
      </w:r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are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 rotter,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Stanton. (J.B. Priestley)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55.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Half Harley Street had examined her, and found n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othing: she had never a serious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illness in her life. (J.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Fowles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56.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“You’re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the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bestest</w:t>
      </w:r>
      <w:proofErr w:type="spellEnd"/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good one – she said – t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he most </w:t>
      </w:r>
      <w:proofErr w:type="spellStart"/>
      <w:r>
        <w:rPr>
          <w:rFonts w:ascii="TimesNewRoman" w:hAnsi="TimesNewRoman" w:cs="TimesNewRoman"/>
          <w:sz w:val="28"/>
          <w:szCs w:val="28"/>
          <w:lang w:val="en-US"/>
        </w:rPr>
        <w:t>bestest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 good one in the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world.” (H.E. Bates)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Seminar # 13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FUNCTIONAL STYLES: BELLES-LETTRES AND NEWSPAPER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Questions for discussion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Definition of functional style. The problem of functional styles’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classification: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R.A.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Budagov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, I.V. Arnold,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M.N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Kozina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, </w:t>
      </w:r>
      <w:proofErr w:type="spellStart"/>
      <w:r>
        <w:rPr>
          <w:rFonts w:ascii="TimesNewRoman" w:hAnsi="TimesNewRoman" w:cs="TimesNewRoman"/>
          <w:sz w:val="28"/>
          <w:szCs w:val="28"/>
          <w:lang w:val="en-US"/>
        </w:rPr>
        <w:t>I.R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. </w:t>
      </w:r>
      <w:proofErr w:type="spellStart"/>
      <w:r>
        <w:rPr>
          <w:rFonts w:ascii="TimesNewRoman" w:hAnsi="TimesNewRoman" w:cs="TimesNewRoman"/>
          <w:sz w:val="28"/>
          <w:szCs w:val="28"/>
          <w:lang w:val="en-US"/>
        </w:rPr>
        <w:t>Galperin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, </w:t>
      </w:r>
      <w:proofErr w:type="spellStart"/>
      <w:r>
        <w:rPr>
          <w:rFonts w:ascii="TimesNewRoman" w:hAnsi="TimesNewRoman" w:cs="TimesNewRoman"/>
          <w:sz w:val="28"/>
          <w:szCs w:val="28"/>
          <w:lang w:val="en-US"/>
        </w:rPr>
        <w:t>Y.M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. </w:t>
      </w:r>
      <w:proofErr w:type="spellStart"/>
      <w:r>
        <w:rPr>
          <w:rFonts w:ascii="TimesNewRoman" w:hAnsi="TimesNewRoman" w:cs="TimesNewRoman"/>
          <w:sz w:val="28"/>
          <w:szCs w:val="28"/>
          <w:lang w:val="en-US"/>
        </w:rPr>
        <w:t>Skrebnev</w:t>
      </w:r>
      <w:proofErr w:type="spellEnd"/>
      <w:r>
        <w:rPr>
          <w:rFonts w:ascii="TimesNewRoman" w:hAnsi="TimesNewRoman" w:cs="TimesNewRoman"/>
          <w:sz w:val="28"/>
          <w:szCs w:val="28"/>
          <w:lang w:val="en-US"/>
        </w:rPr>
        <w:t xml:space="preserve">,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A.N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Morokhovsky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, D. Crystal.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Belles-lettres style: its definition, substyles, l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anguage peculiarities, function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and aim.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Language peculiarities of poetry, emotive prose and drama.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4.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Newspaper style: its definition, substyles, langu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age peculiarities, function and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aim.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Language peculiarities of brief news items, ad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vertisements and announcements,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headlines, editorials.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Reading matter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Lectures.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2. </w:t>
      </w:r>
      <w:proofErr w:type="spellStart"/>
      <w:r>
        <w:rPr>
          <w:rFonts w:ascii="TimesNewRoman" w:hAnsi="TimesNewRoman" w:cs="TimesNewRoman"/>
          <w:sz w:val="28"/>
          <w:szCs w:val="28"/>
        </w:rPr>
        <w:t>Galperin</w:t>
      </w:r>
      <w:proofErr w:type="spellEnd"/>
      <w:r>
        <w:rPr>
          <w:rFonts w:ascii="TimesNewRoman" w:hAnsi="TimesNewRoman" w:cs="TimesNewRoman"/>
          <w:sz w:val="28"/>
          <w:szCs w:val="28"/>
        </w:rPr>
        <w:t xml:space="preserve"> </w:t>
      </w:r>
      <w:proofErr w:type="spellStart"/>
      <w:r>
        <w:rPr>
          <w:rFonts w:ascii="TimesNewRoman" w:hAnsi="TimesNewRoman" w:cs="TimesNewRoman"/>
          <w:sz w:val="28"/>
          <w:szCs w:val="28"/>
        </w:rPr>
        <w:t>I.R</w:t>
      </w:r>
      <w:proofErr w:type="spellEnd"/>
      <w:r>
        <w:rPr>
          <w:rFonts w:ascii="TimesNewRoman" w:hAnsi="TimesNewRoman" w:cs="TimesNewRoman"/>
          <w:sz w:val="28"/>
          <w:szCs w:val="28"/>
        </w:rPr>
        <w:t xml:space="preserve">. </w:t>
      </w:r>
      <w:proofErr w:type="spellStart"/>
      <w:r>
        <w:rPr>
          <w:rFonts w:ascii="TimesNewRoman" w:hAnsi="TimesNewRoman" w:cs="TimesNewRoman"/>
          <w:sz w:val="28"/>
          <w:szCs w:val="28"/>
        </w:rPr>
        <w:t>Stylistics</w:t>
      </w:r>
      <w:proofErr w:type="spellEnd"/>
      <w:r>
        <w:rPr>
          <w:rFonts w:ascii="TimesNewRoman" w:hAnsi="TimesNewRoman" w:cs="TimesNewRoman"/>
          <w:sz w:val="28"/>
          <w:szCs w:val="28"/>
        </w:rPr>
        <w:t xml:space="preserve"> (Стилистика английского языка). – 3-е изд. – М</w:t>
      </w:r>
      <w:r>
        <w:rPr>
          <w:rFonts w:ascii="TimesNewRoman" w:hAnsi="TimesNewRoman" w:cs="TimesNewRoman"/>
          <w:sz w:val="28"/>
          <w:szCs w:val="28"/>
        </w:rPr>
        <w:t>.: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proofErr w:type="spellStart"/>
      <w:r>
        <w:rPr>
          <w:rFonts w:ascii="TimesNewRoman" w:hAnsi="TimesNewRoman" w:cs="TimesNewRoman"/>
          <w:sz w:val="28"/>
          <w:szCs w:val="28"/>
        </w:rPr>
        <w:t>Высш</w:t>
      </w:r>
      <w:proofErr w:type="spellEnd"/>
      <w:r w:rsidRPr="00077CE8">
        <w:rPr>
          <w:rFonts w:ascii="TimesNewRoman" w:hAnsi="TimesNewRoman" w:cs="TimesNewRoman"/>
          <w:sz w:val="28"/>
          <w:szCs w:val="28"/>
        </w:rPr>
        <w:t xml:space="preserve">. </w:t>
      </w:r>
      <w:r>
        <w:rPr>
          <w:rFonts w:ascii="TimesNewRoman" w:hAnsi="TimesNewRoman" w:cs="TimesNewRoman"/>
          <w:sz w:val="28"/>
          <w:szCs w:val="28"/>
        </w:rPr>
        <w:t>школа</w:t>
      </w:r>
      <w:r w:rsidRPr="00077CE8">
        <w:rPr>
          <w:rFonts w:ascii="TimesNewRoman" w:hAnsi="TimesNewRoman" w:cs="TimesNewRoman"/>
          <w:sz w:val="28"/>
          <w:szCs w:val="28"/>
        </w:rPr>
        <w:t xml:space="preserve">, 1981. –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P</w:t>
      </w:r>
      <w:r w:rsidRPr="00077CE8">
        <w:rPr>
          <w:rFonts w:ascii="TimesNewRoman" w:hAnsi="TimesNewRoman" w:cs="TimesNewRoman"/>
          <w:sz w:val="28"/>
          <w:szCs w:val="28"/>
        </w:rPr>
        <w:t xml:space="preserve">. 249–287,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P</w:t>
      </w:r>
      <w:r w:rsidRPr="00077CE8">
        <w:rPr>
          <w:rFonts w:ascii="TimesNewRoman" w:hAnsi="TimesNewRoman" w:cs="TimesNewRoman"/>
          <w:sz w:val="28"/>
          <w:szCs w:val="28"/>
        </w:rPr>
        <w:t>. 295–307.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</w:rPr>
        <w:t xml:space="preserve">3.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Kukharenko</w:t>
      </w:r>
      <w:proofErr w:type="spellEnd"/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V</w:t>
      </w:r>
      <w:r w:rsidRPr="00077CE8">
        <w:rPr>
          <w:rFonts w:ascii="TimesNewRoman" w:hAnsi="TimesNewRoman" w:cs="TimesNewRoman"/>
          <w:sz w:val="28"/>
          <w:szCs w:val="28"/>
        </w:rPr>
        <w:t>.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</w:t>
      </w:r>
      <w:r w:rsidRPr="00077CE8">
        <w:rPr>
          <w:rFonts w:ascii="TimesNewRoman" w:hAnsi="TimesNewRoman" w:cs="TimesNewRoman"/>
          <w:sz w:val="28"/>
          <w:szCs w:val="28"/>
        </w:rPr>
        <w:t xml:space="preserve">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book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of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practice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in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stylistics</w:t>
      </w:r>
      <w:r w:rsidRPr="00077CE8">
        <w:rPr>
          <w:rFonts w:ascii="TimesNewRoman" w:hAnsi="TimesNewRoman" w:cs="TimesNewRoman"/>
          <w:sz w:val="28"/>
          <w:szCs w:val="28"/>
        </w:rPr>
        <w:t xml:space="preserve"> (</w:t>
      </w:r>
      <w:r>
        <w:rPr>
          <w:rFonts w:ascii="TimesNewRoman" w:hAnsi="TimesNewRoman" w:cs="TimesNewRoman"/>
          <w:sz w:val="28"/>
          <w:szCs w:val="28"/>
        </w:rPr>
        <w:t>Практикум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по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стилистике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 xml:space="preserve">английского языка). – М.: </w:t>
      </w:r>
      <w:proofErr w:type="spellStart"/>
      <w:r>
        <w:rPr>
          <w:rFonts w:ascii="TimesNewRoman" w:hAnsi="TimesNewRoman" w:cs="TimesNewRoman"/>
          <w:sz w:val="28"/>
          <w:szCs w:val="28"/>
        </w:rPr>
        <w:t>Высш</w:t>
      </w:r>
      <w:proofErr w:type="spellEnd"/>
      <w:r>
        <w:rPr>
          <w:rFonts w:ascii="TimesNewRoman" w:hAnsi="TimesNewRoman" w:cs="TimesNew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NewRoman" w:hAnsi="TimesNewRoman" w:cs="TimesNewRoman"/>
          <w:sz w:val="28"/>
          <w:szCs w:val="28"/>
        </w:rPr>
        <w:t>шк</w:t>
      </w:r>
      <w:proofErr w:type="spellEnd"/>
      <w:r>
        <w:rPr>
          <w:rFonts w:ascii="TimesNewRoman" w:hAnsi="TimesNewRoman" w:cs="TimesNewRoman"/>
          <w:sz w:val="28"/>
          <w:szCs w:val="28"/>
        </w:rPr>
        <w:t>.,</w:t>
      </w:r>
      <w:proofErr w:type="gramEnd"/>
      <w:r>
        <w:rPr>
          <w:rFonts w:ascii="TimesNewRoman" w:hAnsi="TimesNewRoman" w:cs="TimesNewRoman"/>
          <w:sz w:val="28"/>
          <w:szCs w:val="28"/>
        </w:rPr>
        <w:t xml:space="preserve"> 1986. – P. 108–111.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4. </w:t>
      </w:r>
      <w:proofErr w:type="spellStart"/>
      <w:r>
        <w:rPr>
          <w:rFonts w:ascii="TimesNewRoman" w:hAnsi="TimesNewRoman" w:cs="TimesNewRoman"/>
          <w:sz w:val="28"/>
          <w:szCs w:val="28"/>
        </w:rPr>
        <w:t>Shakhovsky</w:t>
      </w:r>
      <w:proofErr w:type="spellEnd"/>
      <w:r>
        <w:rPr>
          <w:rFonts w:ascii="TimesNewRoman" w:hAnsi="TimesNewRoman" w:cs="TimesNewRoman"/>
          <w:sz w:val="28"/>
          <w:szCs w:val="28"/>
        </w:rPr>
        <w:t xml:space="preserve"> </w:t>
      </w:r>
      <w:proofErr w:type="spellStart"/>
      <w:r>
        <w:rPr>
          <w:rFonts w:ascii="TimesNewRoman" w:hAnsi="TimesNewRoman" w:cs="TimesNewRoman"/>
          <w:sz w:val="28"/>
          <w:szCs w:val="28"/>
        </w:rPr>
        <w:t>V.I</w:t>
      </w:r>
      <w:proofErr w:type="spellEnd"/>
      <w:r>
        <w:rPr>
          <w:rFonts w:ascii="TimesNewRoman" w:hAnsi="TimesNewRoman" w:cs="TimesNewRoman"/>
          <w:sz w:val="28"/>
          <w:szCs w:val="28"/>
        </w:rPr>
        <w:t xml:space="preserve">. </w:t>
      </w:r>
      <w:proofErr w:type="spellStart"/>
      <w:r>
        <w:rPr>
          <w:rFonts w:ascii="TimesNewRoman" w:hAnsi="TimesNewRoman" w:cs="TimesNewRoman"/>
          <w:sz w:val="28"/>
          <w:szCs w:val="28"/>
        </w:rPr>
        <w:t>English</w:t>
      </w:r>
      <w:proofErr w:type="spellEnd"/>
      <w:r>
        <w:rPr>
          <w:rFonts w:ascii="TimesNewRoman" w:hAnsi="TimesNewRoman" w:cs="TimesNewRoman"/>
          <w:sz w:val="28"/>
          <w:szCs w:val="28"/>
        </w:rPr>
        <w:t xml:space="preserve"> </w:t>
      </w:r>
      <w:proofErr w:type="spellStart"/>
      <w:r>
        <w:rPr>
          <w:rFonts w:ascii="TimesNewRoman" w:hAnsi="TimesNewRoman" w:cs="TimesNewRoman"/>
          <w:sz w:val="28"/>
          <w:szCs w:val="28"/>
        </w:rPr>
        <w:t>Stylistics</w:t>
      </w:r>
      <w:proofErr w:type="spellEnd"/>
      <w:r>
        <w:rPr>
          <w:rFonts w:ascii="TimesNewRoman" w:hAnsi="TimesNewRoman" w:cs="TimesNewRoman"/>
          <w:sz w:val="28"/>
          <w:szCs w:val="28"/>
        </w:rPr>
        <w:t>. – М.: Издательство «</w:t>
      </w:r>
      <w:proofErr w:type="spellStart"/>
      <w:r>
        <w:rPr>
          <w:rFonts w:ascii="TimesNewRoman" w:hAnsi="TimesNewRoman" w:cs="TimesNewRoman"/>
          <w:sz w:val="28"/>
          <w:szCs w:val="28"/>
        </w:rPr>
        <w:t>КомКнига</w:t>
      </w:r>
      <w:proofErr w:type="spellEnd"/>
      <w:r>
        <w:rPr>
          <w:rFonts w:ascii="TimesNewRoman" w:hAnsi="TimesNewRoman" w:cs="TimesNewRoman"/>
          <w:sz w:val="28"/>
          <w:szCs w:val="28"/>
        </w:rPr>
        <w:t>», 2008. –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P. 73–78, P. 81–86.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5. </w:t>
      </w:r>
      <w:r>
        <w:rPr>
          <w:rFonts w:ascii="TimesNewRoman" w:hAnsi="TimesNewRoman" w:cs="TimesNewRoman"/>
          <w:sz w:val="28"/>
          <w:szCs w:val="28"/>
        </w:rPr>
        <w:t xml:space="preserve">Арнольд </w:t>
      </w:r>
      <w:proofErr w:type="spellStart"/>
      <w:r>
        <w:rPr>
          <w:rFonts w:ascii="TimesNewRoman" w:hAnsi="TimesNewRoman" w:cs="TimesNewRoman"/>
          <w:sz w:val="28"/>
          <w:szCs w:val="28"/>
        </w:rPr>
        <w:t>И.В</w:t>
      </w:r>
      <w:proofErr w:type="spellEnd"/>
      <w:r>
        <w:rPr>
          <w:rFonts w:ascii="TimesNewRoman" w:hAnsi="TimesNewRoman" w:cs="TimesNewRoman"/>
          <w:sz w:val="28"/>
          <w:szCs w:val="28"/>
        </w:rPr>
        <w:t>. Стилистика. Современный английский язык: Учебник для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 xml:space="preserve">вузов. – 5-е изд., </w:t>
      </w:r>
      <w:proofErr w:type="spellStart"/>
      <w:r>
        <w:rPr>
          <w:rFonts w:ascii="TimesNewRoman" w:hAnsi="TimesNewRoman" w:cs="TimesNewRoman"/>
          <w:sz w:val="28"/>
          <w:szCs w:val="28"/>
        </w:rPr>
        <w:t>испр</w:t>
      </w:r>
      <w:proofErr w:type="spellEnd"/>
      <w:r>
        <w:rPr>
          <w:rFonts w:ascii="TimesNewRoman" w:hAnsi="TimesNewRoman" w:cs="TimesNewRoman"/>
          <w:sz w:val="28"/>
          <w:szCs w:val="28"/>
        </w:rPr>
        <w:t>. и доп. – М.: Флинта: Наука, 2002. – С. 320–</w:t>
      </w:r>
      <w:r>
        <w:rPr>
          <w:rFonts w:ascii="TimesNewRoman" w:hAnsi="TimesNewRoman" w:cs="TimesNewRoman"/>
          <w:sz w:val="28"/>
          <w:szCs w:val="28"/>
        </w:rPr>
        <w:t>322,</w:t>
      </w:r>
      <w:r w:rsidRPr="00077CE8">
        <w:rPr>
          <w:rFonts w:ascii="TimesNewRoman" w:hAnsi="TimesNewRoman" w:cs="TimesNewRoman"/>
          <w:sz w:val="28"/>
          <w:szCs w:val="28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C</w:t>
      </w:r>
      <w:r w:rsidRPr="00077CE8">
        <w:rPr>
          <w:rFonts w:ascii="TimesNewRoman" w:hAnsi="TimesNewRoman" w:cs="TimesNewRoman"/>
          <w:sz w:val="28"/>
          <w:szCs w:val="28"/>
        </w:rPr>
        <w:t>. 342–351.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sz w:val="28"/>
          <w:szCs w:val="28"/>
        </w:rPr>
      </w:pP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Practical assignments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1. Identify the functional style and substyle in each of the given texts and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point</w:t>
      </w:r>
      <w:proofErr w:type="gramEnd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out their distinctive features.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(1)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He did extraordinarily well in the war. He was a captain before he went to the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front, and following the Argonne bat ties he got his majority and the command of the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divisional machine-guns. After the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Armistice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he tri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ed </w:t>
      </w:r>
      <w:r>
        <w:rPr>
          <w:rFonts w:ascii="TimesNewRoman" w:hAnsi="TimesNewRoman" w:cs="TimesNewRoman"/>
          <w:sz w:val="28"/>
          <w:szCs w:val="28"/>
          <w:lang w:val="en-US"/>
        </w:rPr>
        <w:lastRenderedPageBreak/>
        <w:t xml:space="preserve">frantically to get home, but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some complication or misunderstanding sent him to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Oxford instead. He was worried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now – there was a quality of nervous despair in Daisy’s letters. She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didn’</w:t>
      </w:r>
      <w:r>
        <w:rPr>
          <w:rFonts w:ascii="TimesNewRoman" w:hAnsi="TimesNewRoman" w:cs="TimesNewRoman"/>
          <w:sz w:val="28"/>
          <w:szCs w:val="28"/>
          <w:lang w:val="en-US"/>
        </w:rPr>
        <w:t>t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see why he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couldn’t come. She was feeling the pressure of the world outside, and she wanted to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see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him and feel his presence beside her and be reassur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ed that she was doing the right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thing after all.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For Daisy was young and her artificial world vas redolent of orchids and pleasant,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cheerful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snobbery and orchestras which set the rhythm of the year, summing up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the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sadness and suggestiveness of life in new tunes. All night the saxophones wailed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the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hopeless comment of the “Beale Street Blues” while a hundred pairs of golden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and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silver slippers shuffled the shining dust. At the grey tea hour there were always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rooms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that throbbed incessantly with this low, sweet fever, while fresh faces drifted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here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and there like rose petals blown by the sad horns around the floor.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Through this twilight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universe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Daisy began to move again with the season;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suddenly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she was again keeping half a dozen dates a day with half a dozen men, and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drowsing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asleep at dawn with the beads and chiffon of an evening dress tangled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among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dying orchids on the floor beside her bed. And all the time something within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her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was crying for a decision. She wanted her life shaped now, immediately – and the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decision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must be made by some force – of love, of money, of unquestionable practicality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–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that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was close at hand.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That force took shape in the middle of spring with the arrival of Tom Buchanan.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There was a wholesome bulkiness about his person and his position, and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Daisy was flattered.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Doubtless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there was a certain struggle and a certain relief. The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letter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reached Gatsby while he was still at Oxford (</w:t>
      </w:r>
      <w:proofErr w:type="spellStart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F.S</w:t>
      </w:r>
      <w:proofErr w:type="spellEnd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. Fitzgerald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).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(2)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81930" cy="27755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930" cy="277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(3)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614420" cy="12585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(4)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Death of a </w:t>
      </w: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sales</w:t>
      </w:r>
      <w:bookmarkStart w:id="0" w:name="_GoBack"/>
      <w:bookmarkEnd w:id="0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man</w:t>
      </w:r>
      <w:proofErr w:type="gramEnd"/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LINDA (hearing Willy outside the bedroom, calls with some trepidation): Willy!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WILLY: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It’</w:t>
      </w:r>
      <w:r>
        <w:rPr>
          <w:rFonts w:ascii="TimesNewRoman" w:hAnsi="TimesNewRoman" w:cs="TimesNewRoman"/>
          <w:sz w:val="28"/>
          <w:szCs w:val="28"/>
          <w:lang w:val="en-US"/>
        </w:rPr>
        <w:t>s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all right. I came back.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LINDA: Why? What happened? (Slight pause.) Did something happen, Willy?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WILLY: No, nothing happened.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LINDA: You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didn’t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smash the car, did you?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WILLY (with casual irritation): I said nothing happened.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Didn’t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you hear me?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LINDA: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Don’t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you feel well?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WILLY: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I’m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tired to the death. (The flute has faded away. He sits on the bed beside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her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, a little numb.) I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couldn’t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make it. I just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couldn’t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make it, Linda.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LINDA (very carefully, delicately): Where were you all day? You look terrible.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WILLY: I got as far as a little above Yonkers. I stopped for a cup of coffee. Maybe it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was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the coffee.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LINDA: What?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WILLY (after a pause): I suddenly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couldn’t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drive a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ny more. The car kept going off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onto the shoulder, </w:t>
      </w:r>
      <w:proofErr w:type="spellStart"/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y’know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?</w:t>
      </w:r>
      <w:proofErr w:type="gramEnd"/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lastRenderedPageBreak/>
        <w:t xml:space="preserve">LINDA (helpfully): Oh. Maybe it was the steering again. I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don’</w:t>
      </w:r>
      <w:r>
        <w:rPr>
          <w:rFonts w:ascii="TimesNewRoman" w:hAnsi="TimesNewRoman" w:cs="TimesNewRoman"/>
          <w:sz w:val="28"/>
          <w:szCs w:val="28"/>
          <w:lang w:val="en-US"/>
        </w:rPr>
        <w:t>t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think Angelo knows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Studebaker.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WILLY: No, it’s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me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, it’s me. Suddenly I realize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I’m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proofErr w:type="spellStart"/>
      <w:r w:rsidRPr="00077CE8">
        <w:rPr>
          <w:rFonts w:ascii="TimesNewRoman" w:hAnsi="TimesNewRoman" w:cs="TimesNewRoman"/>
          <w:sz w:val="28"/>
          <w:szCs w:val="28"/>
          <w:lang w:val="en-US"/>
        </w:rPr>
        <w:t>goin</w:t>
      </w:r>
      <w:proofErr w:type="spellEnd"/>
      <w:r w:rsidRPr="00077CE8">
        <w:rPr>
          <w:rFonts w:ascii="TimesNewRoman" w:hAnsi="TimesNewRoman" w:cs="TimesNewRoman"/>
          <w:sz w:val="28"/>
          <w:szCs w:val="28"/>
          <w:lang w:val="en-US"/>
        </w:rPr>
        <w:t>’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sixty miles an hour and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I don’t remember the last five minutes.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I’m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– I can’t seem to – keep my mind to it.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LINDA: Maybe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it’s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your glasses. You never went for your new glasses.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WILLY: No, I see everything. I came back ten miles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an hour. It took me nearly four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hours from Yonkers.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LINDA (resigned): Well,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you’ll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just have to take a rest, Willy, you can’t continue this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way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WILLY: I just got back from Florida.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LINDA: But you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didn’t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rest your mind. Your mind is overactive, and the mind is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what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counts, dear.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WILLY: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I’ll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start out in the morning. Maybe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I’ll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feel better in the morning. (She is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taking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off his shoes.) These goddam arch supports are killing me.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LINDA: Take an aspirin. Should I get you an aspirin?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It’ll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soothe you.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[…] (</w:t>
      </w:r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A. Miller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)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(5) 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28472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4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(6)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14420" cy="2882900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2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(7)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ROTTERDAM – Police said a town man had a half-pound of marijuana as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well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as cocaine, LSD, Xanax and oxycodone dur</w:t>
      </w:r>
      <w:r>
        <w:rPr>
          <w:rFonts w:ascii="TimesNewRoman" w:hAnsi="TimesNewRoman" w:cs="TimesNewRoman"/>
          <w:sz w:val="28"/>
          <w:szCs w:val="28"/>
          <w:lang w:val="en-US"/>
        </w:rPr>
        <w:t>ing a traffic stop on Thursday.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About 8:20 p.m., Logan J. Sinclair, 22, of Granville Avenue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was arrested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on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multiple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felony and misdemeanor counts of criminal posse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ssion of a controlled substance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and felony unlawful possession of marijuana.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Sinclair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was arraigned in town court and sent to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the Schenectady County jail on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$40,000 bail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(8)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proofErr w:type="spellStart"/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i</w:t>
      </w:r>
      <w:proofErr w:type="spellEnd"/>
      <w:proofErr w:type="gramEnd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shall imagine life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by</w:t>
      </w:r>
      <w:proofErr w:type="gramEnd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</w:t>
      </w:r>
      <w:proofErr w:type="spellStart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E.E</w:t>
      </w:r>
      <w:proofErr w:type="spellEnd"/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. Cummings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8"/>
          <w:szCs w:val="28"/>
          <w:lang w:val="en-US"/>
        </w:rPr>
      </w:pPr>
      <w:proofErr w:type="spellStart"/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</w:t>
      </w:r>
      <w:proofErr w:type="spellEnd"/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shall imagine life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is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not worth dying, if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(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and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when) roses complain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their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beauties are in vain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but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though mankind persuades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itself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that every weed's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a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rose, roses (you feel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certain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>) will only smile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(9)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A New Phase in Anti-Obama Attacks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ind w:firstLine="851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It is a peculiar, but unmistakable, phenomenon: As Barack Obama’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s presidency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heads into its twilight, the rage of the Republican esta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blishment toward him is growing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louder, angrier and more destructive.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>Republican lawmakers in Washington and around the cou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ntry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have been focused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on blocking Mr. Obama’s agenda and denigrati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ng him personally since the day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he took office in 2009.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But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even against that backdrop, a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nd even by the dismal standards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of political discourse today, the tone of the current attacks is dis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turbing. So is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their evident intent – to undermine not just Mr. Obama’s po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licies, but his very legitimacy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as president.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ind w:firstLine="851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lastRenderedPageBreak/>
        <w:t>It is a line of attack that echoes Republicans’ earlier questioning of Mr.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Obama’s American citizenship.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Those attacks were blatantly racist in their message –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reminding people that Mr. Obama was black, suggesti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ng he was African, and planting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the equally false idea that he was secretly Muslim. Th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e current offensive is slightly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more subtle, but it is impossible to dismiss the notion that race plays a role in it. …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ind w:firstLine="851"/>
        <w:rPr>
          <w:rFonts w:ascii="TimesNewRoman" w:hAnsi="TimesNewRoman" w:cs="TimesNewRoman"/>
          <w:sz w:val="28"/>
          <w:szCs w:val="28"/>
          <w:lang w:val="en-US"/>
        </w:rPr>
      </w:pP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… If this insurrection </w:t>
      </w:r>
      <w:proofErr w:type="gramStart"/>
      <w:r w:rsidRPr="00077CE8">
        <w:rPr>
          <w:rFonts w:ascii="TimesNewRoman" w:hAnsi="TimesNewRoman" w:cs="TimesNewRoman"/>
          <w:sz w:val="28"/>
          <w:szCs w:val="28"/>
          <w:lang w:val="en-US"/>
        </w:rPr>
        <w:t>is driven</w:t>
      </w:r>
      <w:proofErr w:type="gramEnd"/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 by something ot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her than a blend of ideological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extremism and personal animosity, it is not clear what th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at might be. </w:t>
      </w:r>
      <w:proofErr w:type="gramStart"/>
      <w:r>
        <w:rPr>
          <w:rFonts w:ascii="TimesNewRoman" w:hAnsi="TimesNewRoman" w:cs="TimesNewRoman"/>
          <w:sz w:val="28"/>
          <w:szCs w:val="28"/>
          <w:lang w:val="en-US"/>
        </w:rPr>
        <w:t>But</w:t>
      </w:r>
      <w:proofErr w:type="gramEnd"/>
      <w:r>
        <w:rPr>
          <w:rFonts w:ascii="TimesNewRoman" w:hAnsi="TimesNewRoman" w:cs="TimesNewRoman"/>
          <w:sz w:val="28"/>
          <w:szCs w:val="28"/>
          <w:lang w:val="en-US"/>
        </w:rPr>
        <w:t xml:space="preserve"> it is ugly, it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 xml:space="preserve">deepens mistrust of government and it harms the office of the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president, not just Mr. 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Obama. (</w:t>
      </w:r>
      <w:r w:rsidRPr="00077CE8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The New York Times, Editorial board, April 11, 2015</w:t>
      </w:r>
      <w:r w:rsidRPr="00077CE8">
        <w:rPr>
          <w:rFonts w:ascii="TimesNewRoman" w:hAnsi="TimesNewRoman" w:cs="TimesNewRoman"/>
          <w:sz w:val="28"/>
          <w:szCs w:val="28"/>
          <w:lang w:val="en-US"/>
        </w:rPr>
        <w:t>)</w:t>
      </w:r>
    </w:p>
    <w:p w:rsid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2. Make your own illustration of poetry, emotive prose, drama, </w:t>
      </w: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brief</w:t>
      </w:r>
      <w:proofErr w:type="gramEnd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-news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item</w:t>
      </w:r>
      <w:proofErr w:type="gramEnd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, advertisement, headline and editorial in the form of a card. Mix all the</w:t>
      </w:r>
    </w:p>
    <w:p w:rsidR="00077CE8" w:rsidRPr="00077CE8" w:rsidRDefault="00077CE8" w:rsidP="00077CE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examples</w:t>
      </w:r>
      <w:proofErr w:type="gramEnd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in your card, make copies for a teacher and groupmates, prepare</w:t>
      </w:r>
    </w:p>
    <w:p w:rsidR="00F0214E" w:rsidRPr="00077CE8" w:rsidRDefault="00077CE8" w:rsidP="00077CE8">
      <w:pPr>
        <w:rPr>
          <w:lang w:val="en-US"/>
        </w:rPr>
      </w:pPr>
      <w:proofErr w:type="gramStart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the</w:t>
      </w:r>
      <w:proofErr w:type="gramEnd"/>
      <w:r w:rsidRPr="00077CE8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answers only for yourself. Be ready to present your card in the class</w:t>
      </w:r>
    </w:p>
    <w:sectPr w:rsidR="00F0214E" w:rsidRPr="0007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Arial"/>
    <w:panose1 w:val="00000000000000000000"/>
    <w:charset w:val="00"/>
    <w:family w:val="swiss"/>
    <w:notTrueType/>
    <w:pitch w:val="default"/>
    <w:sig w:usb0="00000203" w:usb1="08070000" w:usb2="00000010" w:usb3="00000000" w:csb0="00020005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1A"/>
    <w:rsid w:val="00077CE8"/>
    <w:rsid w:val="00904938"/>
    <w:rsid w:val="00B5471A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9CF19-AAF7-4C77-ACE8-7F69CE368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2330</Words>
  <Characters>13286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2020-05-13T14:48:00Z</dcterms:created>
  <dcterms:modified xsi:type="dcterms:W3CDTF">2020-05-13T15:03:00Z</dcterms:modified>
</cp:coreProperties>
</file>