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12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PHONETIC AND GRAPHIC STYLISTIC DEVICES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Phonetic stylistic devices: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onomatopoeia;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alliteration;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assonance;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35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rhyme;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rhythm.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Graphic stylistic devices.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punctuation marks;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print peculiarities (capitalization, hyphenation, italics, multiplication);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graphon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</w:rPr>
        <w:t>􀀹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graphic imagery.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>onomatopoeia</w:t>
      </w:r>
      <w:proofErr w:type="gramEnd"/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>, alliteration, assonance, rhyme, rhyth</w:t>
      </w:r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m, capitalization, hyphenation, </w:t>
      </w:r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italics, multiplication, </w:t>
      </w:r>
      <w:proofErr w:type="spellStart"/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>graphon</w:t>
      </w:r>
      <w:proofErr w:type="spellEnd"/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>, graphic imagery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Galperin</w:t>
      </w:r>
      <w:proofErr w:type="spellEnd"/>
      <w:r w:rsidRPr="00EA218D">
        <w:rPr>
          <w:rFonts w:ascii="Times New Roman" w:hAnsi="Times New Roman" w:cs="Times New Roman"/>
          <w:sz w:val="28"/>
          <w:szCs w:val="28"/>
        </w:rPr>
        <w:t xml:space="preserve">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A218D">
        <w:rPr>
          <w:rFonts w:ascii="Times New Roman" w:hAnsi="Times New Roman" w:cs="Times New Roman"/>
          <w:sz w:val="28"/>
          <w:szCs w:val="28"/>
        </w:rPr>
        <w:t>.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EA218D">
        <w:rPr>
          <w:rFonts w:ascii="Times New Roman" w:hAnsi="Times New Roman" w:cs="Times New Roman"/>
          <w:sz w:val="28"/>
          <w:szCs w:val="28"/>
        </w:rPr>
        <w:t xml:space="preserve">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Stylistics</w:t>
      </w:r>
      <w:r w:rsidRPr="00EA218D">
        <w:rPr>
          <w:rFonts w:ascii="Times New Roman" w:hAnsi="Times New Roman" w:cs="Times New Roman"/>
          <w:sz w:val="28"/>
          <w:szCs w:val="28"/>
        </w:rPr>
        <w:t xml:space="preserve"> (Стилистика английского языка). – 3-е изд. – М</w:t>
      </w:r>
      <w:r w:rsidRPr="00EA218D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Pr="00EA218D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EA218D">
        <w:rPr>
          <w:rFonts w:ascii="Times New Roman" w:hAnsi="Times New Roman" w:cs="Times New Roman"/>
          <w:sz w:val="28"/>
          <w:szCs w:val="28"/>
        </w:rPr>
        <w:t xml:space="preserve">. школа, 1981. –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A218D">
        <w:rPr>
          <w:rFonts w:ascii="Times New Roman" w:hAnsi="Times New Roman" w:cs="Times New Roman"/>
          <w:sz w:val="28"/>
          <w:szCs w:val="28"/>
        </w:rPr>
        <w:t>. 123–135.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V.A. A book of practice in stylistics (</w:t>
      </w:r>
      <w:r w:rsidRPr="00EA218D">
        <w:rPr>
          <w:rFonts w:ascii="Times New Roman" w:hAnsi="Times New Roman" w:cs="Times New Roman"/>
          <w:sz w:val="28"/>
          <w:szCs w:val="28"/>
        </w:rPr>
        <w:t>Практикум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A218D">
        <w:rPr>
          <w:rFonts w:ascii="Times New Roman" w:hAnsi="Times New Roman" w:cs="Times New Roman"/>
          <w:sz w:val="28"/>
          <w:szCs w:val="28"/>
        </w:rPr>
        <w:t>по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A218D">
        <w:rPr>
          <w:rFonts w:ascii="Times New Roman" w:hAnsi="Times New Roman" w:cs="Times New Roman"/>
          <w:sz w:val="28"/>
          <w:szCs w:val="28"/>
        </w:rPr>
        <w:t>стилистике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18D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EA218D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EA218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EA218D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EA218D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EA218D">
        <w:rPr>
          <w:rFonts w:ascii="Times New Roman" w:hAnsi="Times New Roman" w:cs="Times New Roman"/>
          <w:sz w:val="28"/>
          <w:szCs w:val="28"/>
        </w:rPr>
        <w:t xml:space="preserve"> 1986. – P. 10–18.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EA218D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EA218D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EA218D">
        <w:rPr>
          <w:rFonts w:ascii="Times New Roman" w:hAnsi="Times New Roman" w:cs="Times New Roman"/>
          <w:sz w:val="28"/>
          <w:szCs w:val="28"/>
        </w:rPr>
        <w:t>. Стилистика. Современный английский язык: Учебник для</w:t>
      </w:r>
      <w:r w:rsidRPr="00EA218D">
        <w:rPr>
          <w:rFonts w:ascii="Times New Roman" w:hAnsi="Times New Roman" w:cs="Times New Roman"/>
          <w:sz w:val="28"/>
          <w:szCs w:val="28"/>
        </w:rPr>
        <w:t xml:space="preserve"> </w:t>
      </w:r>
      <w:r w:rsidRPr="00EA218D">
        <w:rPr>
          <w:rFonts w:ascii="Times New Roman" w:hAnsi="Times New Roman" w:cs="Times New Roman"/>
          <w:sz w:val="28"/>
          <w:szCs w:val="28"/>
        </w:rPr>
        <w:t xml:space="preserve">вузов. – 5-е изд., </w:t>
      </w:r>
      <w:proofErr w:type="spellStart"/>
      <w:r w:rsidRPr="00EA218D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EA218D">
        <w:rPr>
          <w:rFonts w:ascii="Times New Roman" w:hAnsi="Times New Roman" w:cs="Times New Roman"/>
          <w:sz w:val="28"/>
          <w:szCs w:val="28"/>
        </w:rPr>
        <w:t>. и доп. – М.: Флинта: Наука, 2002. – С. 275–315.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1. Find out the cases of onomatopoeia, alliteration, assonance, rhyme,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rhythm</w:t>
      </w:r>
      <w:proofErr w:type="gramEnd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capitalization, hyphenation, italics, multiplication, </w:t>
      </w:r>
      <w:proofErr w:type="spellStart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graphon</w:t>
      </w:r>
      <w:proofErr w:type="spellEnd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graphic</w:t>
      </w:r>
      <w:proofErr w:type="gramEnd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imagery given in the sentences below: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Poetry is old, ancient, goes back far. It is among the oldest of living things.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So old it is that no man knows how and why the first poems came.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(C. Sandburg)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He saw nothing and heard nothing but he could feel his heart pounding and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then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he heard the clack on stone and the leaping, dropping clicks of a small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rock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falling. (E. Hemingway)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It seems to me Anger must be next. Then Ba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rgaining, Depression, and so on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and so forth.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I keep my guesses to </w:t>
      </w:r>
      <w:r>
        <w:rPr>
          <w:rFonts w:ascii="Times New Roman" w:hAnsi="Times New Roman" w:cs="Times New Roman"/>
          <w:sz w:val="28"/>
          <w:szCs w:val="28"/>
          <w:lang w:val="en-US"/>
        </w:rPr>
        <w:t>myself…She is flirting with the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Good Doctor, who has just appeared… (A.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Hempl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A word is dead // When it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is said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… (E. Dickinson)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His soul swooned slowly as he heard the snow falling faintly through the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universe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and faintly falling, like the descent of their last end, upon all the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lastRenderedPageBreak/>
        <w:t>living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and the dead. (J. Joyce)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OLWEN (smiling at him affectionately): You </w:t>
      </w:r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are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a baby, Robert.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(J.B. Priestley)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7.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Kiddies and grown-ups too-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oo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oo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//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We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haven’t enough to do-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oo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oo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(R. Kipling)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Oh, well, then, you just trot over to the tab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le and make your little mommy a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gweat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big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dwink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. (E.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Albey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9.</w:t>
      </w: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666AAE3" wp14:editId="2BB6796B">
            <wp:extent cx="2570480" cy="1976282"/>
            <wp:effectExtent l="0" t="0" r="127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33" cy="197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https://s-media-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cacheak0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pinimg.com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564x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/33/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2a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/17/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332a17ea74e8ff6de9aa3a17a2695a51.jpg</w:t>
      </w:r>
      <w:proofErr w:type="spellEnd"/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He missed our father very much. He was s-l-a-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-n in North Africa.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(J.D. Salinger)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Well, I </w:t>
      </w:r>
      <w:proofErr w:type="spellStart"/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dunno</w:t>
      </w:r>
      <w:proofErr w:type="spellEnd"/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I’ll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show you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summat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. (St. Barstow)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Alllll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aboarrrrrd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. (A. Huxley)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I had a coach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with a little seat in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fwont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with an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iwon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wail for the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dwiver</w:t>
      </w:r>
      <w:proofErr w:type="spellEnd"/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(Ch. Dickens)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Strips of tinfoil winking like people. (S. Plath)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My father brought to conversations a cavernous capacity for caring that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dismayed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strangers. (J. Updike)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White founts falling in the Courts of the sun. (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G.K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. Chesterton)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Whose woods these are I think I know, // His house i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s in the village, though; // He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will not see me stopping here //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watch his woods fill up with snow. (R. Frost)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… his liver was a little constricted, and his ne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rves rather on edge. His wife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was always out when she was in Town, and his daughter </w:t>
      </w:r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would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flibberti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-gibbet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all over the place. (J. Galsworthy)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“Gee, Great Aunt Nellie, why aren’t any golden goldfinches going to the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goodies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>?” “Oh,” said Aunt Nellie, “They thrive on thistle and I thoroughly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thought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that I threw the thistle out there.” (D. Thurston)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“It’s a jazz affair, drum crashes and cornet razzes. The trombone pony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neighs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and the tuba jackass snorts. The banjo tickles and titters too awful.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The chippies talk about the funnies in the papers.” (C. Sandburg)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Pipit sat upright in her chair //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Some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distance from where I was sitting; //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Views of Oxford Colleges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// Lay on the table, with the knitting. (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T.S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. Eliot)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Up the aisle, the moans and screams mer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ged with the sickening smell of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woolen black clothes worn in summer weather and green leaves wilting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over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yellow flowers. (M. Angelou)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23.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But it is a serene, accomplished feeling, to write, even provisionally, the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lastRenderedPageBreak/>
        <w:t>End,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and we are off on Saturday, with my mind appeased. (V. Woolf)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Tell me not, in mournful numbers. (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H.W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. Longfellow)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Stem end and blossom end, //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every fleck of russet showing clear.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sz w:val="28"/>
          <w:szCs w:val="28"/>
          <w:lang w:val="en-US"/>
        </w:rPr>
        <w:t>(R. Frost)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26.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Tyger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Tyger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, burning bright, //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the forests of the night. (W. Blake)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Some creatures were simply Not Wanted on Voyage. That was the case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with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us; that’s why we had to stow away. (J. Barnes)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28.</w:t>
      </w:r>
      <w:r w:rsidRPr="00EA218D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DA6C81E" wp14:editId="5257DD72">
            <wp:extent cx="2562225" cy="1862269"/>
            <wp:effectExtent l="0" t="0" r="0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136" cy="1865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https://s-media-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cacheak0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pinimg.com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564x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f1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cb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e9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f1cbe977bff0498449e01c90663febf8.jpg</w:t>
      </w:r>
      <w:proofErr w:type="spellEnd"/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29.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“The Count,” explained the German officer, “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expegs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you,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chentlemen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, at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eight-dirty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>”. (C. Holmes)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30.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De old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Foolosopher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, like Hickey calls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yuh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ain’t</w:t>
      </w:r>
      <w:proofErr w:type="spellEnd"/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yuh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? (E. O’Neill)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31.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Help. Help. HELP. (A. Huxley)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32.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It went zip when it moved and bop when it stop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ped, // 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whirr when it stood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still. // I never knew just what it was and I guess I never will. (T. Paxton)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33.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07327" cy="3467100"/>
            <wp:effectExtent l="0" t="0" r="762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738" cy="3472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http://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nessamorris.files.wordpress.com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/2013/05/kite-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poem.png</w:t>
      </w:r>
      <w:proofErr w:type="spellEnd"/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34.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I was just beginning to yawn with nerves t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hinking he was trying to make a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fool of me when I knew his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tattarrattat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at the door. (J. Joyce)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35.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Over the cobbles he clattered and clashed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in the dark inn-yard, He tapped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with his whip on the shutters, but all was loc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ked and barred</w:t>
      </w:r>
      <w:proofErr w:type="gramStart"/>
      <w:r w:rsidRPr="00EA218D">
        <w:rPr>
          <w:rFonts w:ascii="Times New Roman" w:hAnsi="Times New Roman" w:cs="Times New Roman"/>
          <w:sz w:val="28"/>
          <w:szCs w:val="28"/>
          <w:lang w:val="en-US"/>
        </w:rPr>
        <w:t>;</w:t>
      </w:r>
      <w:proofErr w:type="gram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Tlot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tlot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tlot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tlot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>! Had they heard it? The horse-hooves, ringi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ng clear;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Tlot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tlot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tlot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218D">
        <w:rPr>
          <w:rFonts w:ascii="Times New Roman" w:hAnsi="Times New Roman" w:cs="Times New Roman"/>
          <w:sz w:val="28"/>
          <w:szCs w:val="28"/>
          <w:lang w:val="en-US"/>
        </w:rPr>
        <w:t>tlot</w:t>
      </w:r>
      <w:proofErr w:type="spellEnd"/>
      <w:r w:rsidRPr="00EA218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EA218D">
        <w:rPr>
          <w:rFonts w:ascii="Times New Roman" w:hAnsi="Times New Roman" w:cs="Times New Roman"/>
          <w:sz w:val="28"/>
          <w:szCs w:val="28"/>
          <w:lang w:val="en-US"/>
        </w:rPr>
        <w:t>in the distance! Were they deaf that they did not hear? (A. Noyes)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2. Make a card (only you have the answers to it!) that includes examples of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onomatopoeia</w:t>
      </w:r>
      <w:proofErr w:type="gramEnd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, alliteration, assonance, rhyme, rhythm, capitalization,</w:t>
      </w:r>
    </w:p>
    <w:p w:rsidR="00EA218D" w:rsidRPr="00EA218D" w:rsidRDefault="00EA218D" w:rsidP="00EA218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hyphenation</w:t>
      </w:r>
      <w:proofErr w:type="gramEnd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italics, multiplication, </w:t>
      </w:r>
      <w:proofErr w:type="spellStart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graphon</w:t>
      </w:r>
      <w:proofErr w:type="spellEnd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graphic imagery. </w:t>
      </w:r>
      <w:proofErr w:type="spellStart"/>
      <w:r w:rsidRPr="00EA218D">
        <w:rPr>
          <w:rFonts w:ascii="Times New Roman" w:hAnsi="Times New Roman" w:cs="Times New Roman"/>
          <w:b/>
          <w:bCs/>
          <w:sz w:val="28"/>
          <w:szCs w:val="28"/>
        </w:rPr>
        <w:t>Make</w:t>
      </w:r>
      <w:proofErr w:type="spellEnd"/>
    </w:p>
    <w:p w:rsidR="00F0214E" w:rsidRPr="00EA218D" w:rsidRDefault="00EA218D" w:rsidP="00EA218D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>copies</w:t>
      </w:r>
      <w:proofErr w:type="gramEnd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for your groupmates</w:t>
      </w:r>
      <w:bookmarkStart w:id="0" w:name="_GoBack"/>
      <w:bookmarkEnd w:id="0"/>
      <w:r w:rsidRPr="00EA218D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and teacher.</w:t>
      </w:r>
    </w:p>
    <w:sectPr w:rsidR="00F0214E" w:rsidRPr="00EA218D" w:rsidSect="00EA218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872"/>
    <w:rsid w:val="00A17564"/>
    <w:rsid w:val="00AE4872"/>
    <w:rsid w:val="00EA218D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D683CF-4483-4595-9605-B3E936954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842</Words>
  <Characters>4801</Characters>
  <Application>Microsoft Office Word</Application>
  <DocSecurity>0</DocSecurity>
  <Lines>40</Lines>
  <Paragraphs>11</Paragraphs>
  <ScaleCrop>false</ScaleCrop>
  <Company>Microsoft</Company>
  <LinksUpToDate>false</LinksUpToDate>
  <CharactersWithSpaces>5632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3</cp:revision>
  <dcterms:created xsi:type="dcterms:W3CDTF">2020-03-25T14:00:00Z</dcterms:created>
  <dcterms:modified xsi:type="dcterms:W3CDTF">2020-03-25T14:14:00Z</dcterms:modified>
</cp:coreProperties>
</file>