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2EC" w:rsidRDefault="000762EC" w:rsidP="000762EC">
      <w:pPr>
        <w:pStyle w:val="9"/>
        <w:spacing w:before="0" w:after="120" w:line="340" w:lineRule="exact"/>
        <w:jc w:val="center"/>
        <w:rPr>
          <w:rFonts w:ascii="Times New Roman" w:hAnsi="Times New Roman" w:cs="Times New Roman"/>
          <w:b/>
          <w:i/>
          <w:sz w:val="27"/>
          <w:szCs w:val="27"/>
        </w:rPr>
      </w:pPr>
      <w:r>
        <w:rPr>
          <w:rFonts w:ascii="Times New Roman" w:hAnsi="Times New Roman" w:cs="Times New Roman"/>
          <w:b/>
          <w:i/>
          <w:sz w:val="27"/>
          <w:szCs w:val="27"/>
        </w:rPr>
        <w:t>СЕМИНАР № 9</w:t>
      </w:r>
    </w:p>
    <w:p w:rsidR="000762EC" w:rsidRDefault="000762EC" w:rsidP="000762EC">
      <w:pPr>
        <w:spacing w:after="120" w:line="340" w:lineRule="exact"/>
        <w:jc w:val="center"/>
        <w:rPr>
          <w:sz w:val="26"/>
          <w:szCs w:val="26"/>
        </w:rPr>
      </w:pPr>
      <w:r>
        <w:rPr>
          <w:sz w:val="26"/>
          <w:szCs w:val="26"/>
        </w:rPr>
        <w:t>Тема 1.</w:t>
      </w:r>
      <w:r>
        <w:rPr>
          <w:b/>
          <w:sz w:val="26"/>
          <w:szCs w:val="26"/>
        </w:rPr>
        <w:t xml:space="preserve">  Слово как единица языка. Лексическое значение</w:t>
      </w:r>
    </w:p>
    <w:p w:rsidR="000762EC" w:rsidRDefault="000762EC" w:rsidP="000762EC">
      <w:pPr>
        <w:pStyle w:val="2"/>
        <w:spacing w:after="120" w:line="340" w:lineRule="exact"/>
        <w:rPr>
          <w:b/>
          <w:i/>
          <w:sz w:val="26"/>
          <w:szCs w:val="26"/>
        </w:rPr>
      </w:pPr>
      <w:r>
        <w:rPr>
          <w:b/>
          <w:i/>
          <w:sz w:val="26"/>
          <w:szCs w:val="26"/>
        </w:rPr>
        <w:t>Вопросы и задания</w:t>
      </w:r>
    </w:p>
    <w:p w:rsidR="000762EC" w:rsidRPr="00000970" w:rsidRDefault="000762EC" w:rsidP="004B183C">
      <w:pPr>
        <w:pStyle w:val="a3"/>
        <w:numPr>
          <w:ilvl w:val="0"/>
          <w:numId w:val="3"/>
        </w:numPr>
        <w:spacing w:line="264" w:lineRule="auto"/>
        <w:jc w:val="both"/>
        <w:rPr>
          <w:sz w:val="26"/>
          <w:szCs w:val="26"/>
        </w:rPr>
      </w:pPr>
      <w:r w:rsidRPr="00000970">
        <w:rPr>
          <w:sz w:val="26"/>
          <w:szCs w:val="26"/>
        </w:rPr>
        <w:t xml:space="preserve">Проанализируйте определения слова в имеющихся пособиях и словарях.  В чем проявляются отличия слова от других единиц языка (фонемы, морфемы, словосочетания, предложения)? </w:t>
      </w:r>
    </w:p>
    <w:p w:rsidR="000762EC" w:rsidRPr="00000970" w:rsidRDefault="000762EC" w:rsidP="004B183C">
      <w:pPr>
        <w:pStyle w:val="a3"/>
        <w:numPr>
          <w:ilvl w:val="0"/>
          <w:numId w:val="3"/>
        </w:numPr>
        <w:spacing w:line="264" w:lineRule="auto"/>
        <w:jc w:val="both"/>
        <w:rPr>
          <w:sz w:val="26"/>
          <w:szCs w:val="26"/>
        </w:rPr>
      </w:pPr>
      <w:r w:rsidRPr="00000970">
        <w:rPr>
          <w:sz w:val="26"/>
          <w:szCs w:val="26"/>
        </w:rPr>
        <w:t>Каковы основные характеристики слова?</w:t>
      </w:r>
    </w:p>
    <w:p w:rsidR="000762EC" w:rsidRPr="00000970" w:rsidRDefault="000762EC" w:rsidP="004B183C">
      <w:pPr>
        <w:pStyle w:val="a3"/>
        <w:numPr>
          <w:ilvl w:val="0"/>
          <w:numId w:val="3"/>
        </w:numPr>
        <w:spacing w:line="264" w:lineRule="auto"/>
        <w:jc w:val="both"/>
        <w:rPr>
          <w:sz w:val="26"/>
          <w:szCs w:val="26"/>
        </w:rPr>
      </w:pPr>
      <w:r w:rsidRPr="00000970">
        <w:rPr>
          <w:sz w:val="26"/>
          <w:szCs w:val="26"/>
        </w:rPr>
        <w:t>В чем состоит обобщающая способность слова? Как понимаете высказывание, что «всякое слово уже обобщает»? Всякое ли слово имеет способность обобщать? Можно ли утверждать, что разным типам слов свойственен разный характер обобщения? Имена собственные обладают обобщающей способностью?</w:t>
      </w:r>
    </w:p>
    <w:p w:rsidR="000762EC" w:rsidRPr="00000970" w:rsidRDefault="000762EC" w:rsidP="004B183C">
      <w:pPr>
        <w:pStyle w:val="a3"/>
        <w:numPr>
          <w:ilvl w:val="0"/>
          <w:numId w:val="3"/>
        </w:numPr>
        <w:spacing w:line="264" w:lineRule="auto"/>
        <w:jc w:val="both"/>
        <w:rPr>
          <w:sz w:val="26"/>
          <w:szCs w:val="26"/>
        </w:rPr>
      </w:pPr>
      <w:r w:rsidRPr="00000970">
        <w:rPr>
          <w:sz w:val="26"/>
          <w:szCs w:val="26"/>
        </w:rPr>
        <w:t>В чем проявляется связь слова с понятием и предметом? Как доказать, что связь слова с предметом опосредованная?</w:t>
      </w:r>
    </w:p>
    <w:p w:rsidR="00F917CC" w:rsidRPr="00000970" w:rsidRDefault="00F917CC" w:rsidP="004B183C">
      <w:pPr>
        <w:pStyle w:val="a3"/>
        <w:numPr>
          <w:ilvl w:val="0"/>
          <w:numId w:val="3"/>
        </w:numPr>
        <w:spacing w:line="264" w:lineRule="auto"/>
        <w:jc w:val="both"/>
        <w:rPr>
          <w:sz w:val="26"/>
          <w:szCs w:val="26"/>
        </w:rPr>
      </w:pPr>
      <w:r w:rsidRPr="00000970">
        <w:rPr>
          <w:sz w:val="26"/>
          <w:szCs w:val="26"/>
        </w:rPr>
        <w:t>Структура лексического значения.</w:t>
      </w:r>
      <w:r w:rsidRPr="00000970">
        <w:rPr>
          <w:sz w:val="26"/>
          <w:szCs w:val="26"/>
        </w:rPr>
        <w:t xml:space="preserve"> </w:t>
      </w:r>
    </w:p>
    <w:p w:rsidR="00F917CC" w:rsidRPr="00000970" w:rsidRDefault="00F917CC" w:rsidP="004B183C">
      <w:pPr>
        <w:pStyle w:val="a3"/>
        <w:spacing w:line="264" w:lineRule="auto"/>
        <w:jc w:val="both"/>
        <w:rPr>
          <w:sz w:val="26"/>
          <w:szCs w:val="26"/>
        </w:rPr>
      </w:pPr>
      <w:r w:rsidRPr="00000970">
        <w:rPr>
          <w:sz w:val="26"/>
          <w:szCs w:val="26"/>
        </w:rPr>
        <w:t xml:space="preserve">а) денотативный </w:t>
      </w:r>
      <w:r w:rsidRPr="00000970">
        <w:rPr>
          <w:sz w:val="26"/>
          <w:szCs w:val="26"/>
        </w:rPr>
        <w:sym w:font="Symbol" w:char="F0AB"/>
      </w:r>
      <w:r w:rsidRPr="00000970">
        <w:rPr>
          <w:sz w:val="26"/>
          <w:szCs w:val="26"/>
        </w:rPr>
        <w:t xml:space="preserve"> коннотативный аспекты значения; </w:t>
      </w:r>
    </w:p>
    <w:p w:rsidR="00F917CC" w:rsidRPr="00000970" w:rsidRDefault="00F917CC" w:rsidP="004B183C">
      <w:pPr>
        <w:pStyle w:val="a3"/>
        <w:spacing w:line="264" w:lineRule="auto"/>
        <w:jc w:val="both"/>
        <w:rPr>
          <w:sz w:val="26"/>
          <w:szCs w:val="26"/>
        </w:rPr>
      </w:pPr>
      <w:r w:rsidRPr="00000970">
        <w:rPr>
          <w:sz w:val="26"/>
          <w:szCs w:val="26"/>
        </w:rPr>
        <w:t xml:space="preserve">б) </w:t>
      </w:r>
      <w:proofErr w:type="spellStart"/>
      <w:r w:rsidRPr="00000970">
        <w:rPr>
          <w:sz w:val="26"/>
          <w:szCs w:val="26"/>
        </w:rPr>
        <w:t>сигнификативный</w:t>
      </w:r>
      <w:proofErr w:type="spellEnd"/>
      <w:r w:rsidRPr="00000970">
        <w:rPr>
          <w:sz w:val="26"/>
          <w:szCs w:val="26"/>
        </w:rPr>
        <w:t xml:space="preserve"> </w:t>
      </w:r>
      <w:r w:rsidRPr="00000970">
        <w:rPr>
          <w:sz w:val="26"/>
          <w:szCs w:val="26"/>
        </w:rPr>
        <w:sym w:font="Symbol" w:char="F0AB"/>
      </w:r>
      <w:r w:rsidRPr="00000970">
        <w:rPr>
          <w:sz w:val="26"/>
          <w:szCs w:val="26"/>
        </w:rPr>
        <w:t xml:space="preserve"> денотативный </w:t>
      </w:r>
      <w:r w:rsidRPr="00000970">
        <w:rPr>
          <w:sz w:val="26"/>
          <w:szCs w:val="26"/>
        </w:rPr>
        <w:sym w:font="Symbol" w:char="F0AB"/>
      </w:r>
      <w:r w:rsidRPr="00000970">
        <w:rPr>
          <w:sz w:val="26"/>
          <w:szCs w:val="26"/>
        </w:rPr>
        <w:t xml:space="preserve"> </w:t>
      </w:r>
      <w:proofErr w:type="spellStart"/>
      <w:r w:rsidRPr="00000970">
        <w:rPr>
          <w:sz w:val="26"/>
          <w:szCs w:val="26"/>
        </w:rPr>
        <w:t>референтный</w:t>
      </w:r>
      <w:proofErr w:type="spellEnd"/>
      <w:r w:rsidRPr="00000970">
        <w:rPr>
          <w:sz w:val="26"/>
          <w:szCs w:val="26"/>
        </w:rPr>
        <w:t xml:space="preserve"> аспекты значения.</w:t>
      </w:r>
    </w:p>
    <w:p w:rsidR="000762EC" w:rsidRPr="00000970" w:rsidRDefault="000762EC" w:rsidP="004B183C">
      <w:pPr>
        <w:pStyle w:val="a3"/>
        <w:numPr>
          <w:ilvl w:val="0"/>
          <w:numId w:val="3"/>
        </w:numPr>
        <w:spacing w:line="264" w:lineRule="auto"/>
        <w:jc w:val="both"/>
        <w:rPr>
          <w:sz w:val="26"/>
          <w:szCs w:val="26"/>
        </w:rPr>
      </w:pPr>
      <w:r w:rsidRPr="00000970">
        <w:rPr>
          <w:sz w:val="26"/>
          <w:szCs w:val="26"/>
        </w:rPr>
        <w:t>Какому аспекту значения слова соответствует его понятийная отнесенность? общая предметная отнесенность? частная предметная отнесенность?</w:t>
      </w:r>
    </w:p>
    <w:p w:rsidR="000762EC" w:rsidRPr="00000970" w:rsidRDefault="000762EC" w:rsidP="004B183C">
      <w:pPr>
        <w:pStyle w:val="a3"/>
        <w:numPr>
          <w:ilvl w:val="0"/>
          <w:numId w:val="3"/>
        </w:numPr>
        <w:spacing w:line="264" w:lineRule="auto"/>
        <w:jc w:val="both"/>
        <w:rPr>
          <w:sz w:val="26"/>
          <w:szCs w:val="26"/>
        </w:rPr>
      </w:pPr>
      <w:r w:rsidRPr="00000970">
        <w:rPr>
          <w:sz w:val="26"/>
          <w:szCs w:val="26"/>
        </w:rPr>
        <w:t xml:space="preserve">Всякое ли слово выражает понятие? </w:t>
      </w:r>
    </w:p>
    <w:p w:rsidR="000762EC" w:rsidRPr="00000970" w:rsidRDefault="000762EC" w:rsidP="004B183C">
      <w:pPr>
        <w:pStyle w:val="a3"/>
        <w:numPr>
          <w:ilvl w:val="0"/>
          <w:numId w:val="3"/>
        </w:numPr>
        <w:spacing w:line="264" w:lineRule="auto"/>
        <w:jc w:val="both"/>
        <w:rPr>
          <w:sz w:val="26"/>
          <w:szCs w:val="26"/>
        </w:rPr>
      </w:pPr>
      <w:r w:rsidRPr="00000970">
        <w:rPr>
          <w:sz w:val="26"/>
          <w:szCs w:val="26"/>
        </w:rPr>
        <w:t xml:space="preserve">Каким образом в значении слова отражаются его системные связи? В чем, по мнению В.И. </w:t>
      </w:r>
      <w:proofErr w:type="spellStart"/>
      <w:r w:rsidRPr="00000970">
        <w:rPr>
          <w:sz w:val="26"/>
          <w:szCs w:val="26"/>
        </w:rPr>
        <w:t>Кодухова</w:t>
      </w:r>
      <w:proofErr w:type="spellEnd"/>
      <w:r w:rsidRPr="00000970">
        <w:rPr>
          <w:sz w:val="26"/>
          <w:szCs w:val="26"/>
        </w:rPr>
        <w:t xml:space="preserve">, состоит различие между лексическим значением и значимостью? </w:t>
      </w:r>
    </w:p>
    <w:p w:rsidR="000762EC" w:rsidRPr="00000970" w:rsidRDefault="000762EC" w:rsidP="004B183C">
      <w:pPr>
        <w:pStyle w:val="a3"/>
        <w:numPr>
          <w:ilvl w:val="0"/>
          <w:numId w:val="3"/>
        </w:numPr>
        <w:spacing w:line="264" w:lineRule="auto"/>
        <w:jc w:val="both"/>
        <w:rPr>
          <w:sz w:val="26"/>
          <w:szCs w:val="26"/>
        </w:rPr>
      </w:pPr>
      <w:r w:rsidRPr="00000970">
        <w:rPr>
          <w:sz w:val="26"/>
          <w:szCs w:val="26"/>
        </w:rPr>
        <w:t xml:space="preserve">Какого рода информация составляет коннотативный аспект значения? Определите коннотацию следующих слов: </w:t>
      </w:r>
      <w:r w:rsidRPr="00000970">
        <w:rPr>
          <w:i/>
          <w:sz w:val="26"/>
          <w:szCs w:val="26"/>
        </w:rPr>
        <w:t xml:space="preserve">старикашка, аэроплан, заправский, зачинщик, безотказный, халтура, консенсус, </w:t>
      </w:r>
      <w:r w:rsidR="00F917CC" w:rsidRPr="00000970">
        <w:rPr>
          <w:i/>
          <w:sz w:val="26"/>
          <w:szCs w:val="26"/>
        </w:rPr>
        <w:t xml:space="preserve">агрессивный, </w:t>
      </w:r>
      <w:r w:rsidRPr="00000970">
        <w:rPr>
          <w:i/>
          <w:sz w:val="26"/>
          <w:szCs w:val="26"/>
        </w:rPr>
        <w:t>морда, зафиксировать, вдохновенный, лояльн</w:t>
      </w:r>
      <w:r w:rsidR="00F917CC" w:rsidRPr="00000970">
        <w:rPr>
          <w:i/>
          <w:sz w:val="26"/>
          <w:szCs w:val="26"/>
        </w:rPr>
        <w:t>ый, дитятко, дефиниция, тусовка, кощунство, гештальт.</w:t>
      </w:r>
    </w:p>
    <w:p w:rsidR="0020686E" w:rsidRPr="00000970" w:rsidRDefault="000762EC" w:rsidP="004B183C">
      <w:pPr>
        <w:pStyle w:val="a3"/>
        <w:numPr>
          <w:ilvl w:val="0"/>
          <w:numId w:val="3"/>
        </w:numPr>
        <w:spacing w:line="264" w:lineRule="auto"/>
        <w:jc w:val="both"/>
        <w:rPr>
          <w:sz w:val="26"/>
          <w:szCs w:val="26"/>
        </w:rPr>
      </w:pPr>
      <w:r w:rsidRPr="00000970">
        <w:rPr>
          <w:sz w:val="26"/>
          <w:szCs w:val="26"/>
        </w:rPr>
        <w:t xml:space="preserve">Внутренняя форма слова. </w:t>
      </w:r>
      <w:r w:rsidR="008715B1" w:rsidRPr="00000970">
        <w:rPr>
          <w:sz w:val="26"/>
          <w:szCs w:val="26"/>
        </w:rPr>
        <w:t xml:space="preserve">Что такое мотивированные слова? </w:t>
      </w:r>
      <w:r w:rsidRPr="00000970">
        <w:rPr>
          <w:sz w:val="26"/>
          <w:szCs w:val="26"/>
        </w:rPr>
        <w:t xml:space="preserve">Разграничьте мотивированные и немотивированные слова и определите виды мотивировок в мотивированных словах: </w:t>
      </w:r>
      <w:r w:rsidRPr="00000970">
        <w:rPr>
          <w:i/>
          <w:sz w:val="26"/>
          <w:szCs w:val="26"/>
        </w:rPr>
        <w:t>разговор,</w:t>
      </w:r>
      <w:r w:rsidR="00F917CC" w:rsidRPr="00000970">
        <w:rPr>
          <w:i/>
          <w:sz w:val="26"/>
          <w:szCs w:val="26"/>
        </w:rPr>
        <w:t xml:space="preserve"> шуршание,</w:t>
      </w:r>
      <w:r w:rsidRPr="00000970">
        <w:rPr>
          <w:i/>
          <w:sz w:val="26"/>
          <w:szCs w:val="26"/>
        </w:rPr>
        <w:t xml:space="preserve"> охотник, охота,</w:t>
      </w:r>
      <w:r w:rsidR="0020686E" w:rsidRPr="00000970">
        <w:rPr>
          <w:i/>
          <w:sz w:val="26"/>
          <w:szCs w:val="26"/>
        </w:rPr>
        <w:t xml:space="preserve"> головотяп,</w:t>
      </w:r>
      <w:r w:rsidRPr="00000970">
        <w:rPr>
          <w:i/>
          <w:sz w:val="26"/>
          <w:szCs w:val="26"/>
        </w:rPr>
        <w:t xml:space="preserve"> отец, </w:t>
      </w:r>
      <w:r w:rsidR="00F917CC" w:rsidRPr="00000970">
        <w:rPr>
          <w:i/>
          <w:sz w:val="26"/>
          <w:szCs w:val="26"/>
        </w:rPr>
        <w:t xml:space="preserve">облако (саранчи), </w:t>
      </w:r>
      <w:r w:rsidRPr="00000970">
        <w:rPr>
          <w:i/>
          <w:sz w:val="26"/>
          <w:szCs w:val="26"/>
        </w:rPr>
        <w:t xml:space="preserve">самосуд, босоножки, море (людей), шушуканье, </w:t>
      </w:r>
      <w:r w:rsidR="008715B1" w:rsidRPr="00000970">
        <w:rPr>
          <w:i/>
          <w:sz w:val="26"/>
          <w:szCs w:val="26"/>
        </w:rPr>
        <w:t xml:space="preserve">окрошка, метель, </w:t>
      </w:r>
      <w:r w:rsidRPr="00000970">
        <w:rPr>
          <w:i/>
          <w:sz w:val="26"/>
          <w:szCs w:val="26"/>
        </w:rPr>
        <w:t>качели, тень (позора), хрюшка, свинья, детёныш</w:t>
      </w:r>
      <w:r w:rsidR="00F917CC" w:rsidRPr="00000970">
        <w:rPr>
          <w:i/>
          <w:sz w:val="26"/>
          <w:szCs w:val="26"/>
        </w:rPr>
        <w:t>, пограничный</w:t>
      </w:r>
      <w:r w:rsidRPr="00000970">
        <w:rPr>
          <w:i/>
          <w:sz w:val="26"/>
          <w:szCs w:val="26"/>
        </w:rPr>
        <w:t xml:space="preserve">. </w:t>
      </w:r>
    </w:p>
    <w:p w:rsidR="0020686E" w:rsidRPr="00000970" w:rsidRDefault="000762EC" w:rsidP="004B183C">
      <w:pPr>
        <w:pStyle w:val="a3"/>
        <w:numPr>
          <w:ilvl w:val="0"/>
          <w:numId w:val="3"/>
        </w:numPr>
        <w:spacing w:line="264" w:lineRule="auto"/>
        <w:jc w:val="both"/>
        <w:rPr>
          <w:sz w:val="26"/>
          <w:szCs w:val="26"/>
        </w:rPr>
      </w:pPr>
      <w:r w:rsidRPr="00000970">
        <w:rPr>
          <w:sz w:val="26"/>
          <w:szCs w:val="26"/>
        </w:rPr>
        <w:t>Почему происходит утрата мотивировки?</w:t>
      </w:r>
    </w:p>
    <w:p w:rsidR="0020686E" w:rsidRPr="00000970" w:rsidRDefault="000762EC" w:rsidP="004B183C">
      <w:pPr>
        <w:pStyle w:val="a3"/>
        <w:numPr>
          <w:ilvl w:val="0"/>
          <w:numId w:val="3"/>
        </w:numPr>
        <w:spacing w:line="264" w:lineRule="auto"/>
        <w:jc w:val="both"/>
        <w:rPr>
          <w:sz w:val="26"/>
          <w:szCs w:val="26"/>
        </w:rPr>
      </w:pPr>
      <w:r w:rsidRPr="00000970">
        <w:rPr>
          <w:sz w:val="26"/>
          <w:szCs w:val="26"/>
        </w:rPr>
        <w:t xml:space="preserve">На основе какого явления возникли следующие просторечные наименования: </w:t>
      </w:r>
      <w:proofErr w:type="spellStart"/>
      <w:r w:rsidR="00F917CC" w:rsidRPr="00000970">
        <w:rPr>
          <w:i/>
          <w:sz w:val="26"/>
          <w:szCs w:val="26"/>
        </w:rPr>
        <w:t>спортакиада</w:t>
      </w:r>
      <w:proofErr w:type="spellEnd"/>
      <w:r w:rsidR="00F917CC" w:rsidRPr="00000970">
        <w:rPr>
          <w:i/>
          <w:sz w:val="26"/>
          <w:szCs w:val="26"/>
        </w:rPr>
        <w:t xml:space="preserve"> (спартакиада),</w:t>
      </w:r>
      <w:r w:rsidR="0020686E" w:rsidRPr="00000970">
        <w:rPr>
          <w:i/>
          <w:sz w:val="26"/>
          <w:szCs w:val="26"/>
        </w:rPr>
        <w:t xml:space="preserve"> </w:t>
      </w:r>
      <w:proofErr w:type="spellStart"/>
      <w:r w:rsidR="0020686E" w:rsidRPr="00000970">
        <w:rPr>
          <w:i/>
          <w:sz w:val="26"/>
          <w:szCs w:val="26"/>
        </w:rPr>
        <w:t>гувернянька</w:t>
      </w:r>
      <w:proofErr w:type="spellEnd"/>
      <w:r w:rsidR="0020686E" w:rsidRPr="00000970">
        <w:rPr>
          <w:i/>
          <w:sz w:val="26"/>
          <w:szCs w:val="26"/>
        </w:rPr>
        <w:t xml:space="preserve"> (гувернантка),</w:t>
      </w:r>
      <w:r w:rsidR="0020686E" w:rsidRPr="00000970">
        <w:rPr>
          <w:sz w:val="26"/>
          <w:szCs w:val="26"/>
        </w:rPr>
        <w:t xml:space="preserve"> </w:t>
      </w:r>
      <w:proofErr w:type="spellStart"/>
      <w:r w:rsidR="0020686E" w:rsidRPr="00000970">
        <w:rPr>
          <w:i/>
          <w:sz w:val="26"/>
          <w:szCs w:val="26"/>
        </w:rPr>
        <w:t>скупилянт</w:t>
      </w:r>
      <w:proofErr w:type="spellEnd"/>
      <w:r w:rsidR="0020686E" w:rsidRPr="00000970">
        <w:rPr>
          <w:i/>
          <w:sz w:val="26"/>
          <w:szCs w:val="26"/>
        </w:rPr>
        <w:t xml:space="preserve"> (спекулянт),</w:t>
      </w:r>
      <w:r w:rsidR="0020686E" w:rsidRPr="00000970">
        <w:rPr>
          <w:sz w:val="26"/>
          <w:szCs w:val="26"/>
        </w:rPr>
        <w:t xml:space="preserve"> </w:t>
      </w:r>
      <w:proofErr w:type="spellStart"/>
      <w:r w:rsidRPr="00000970">
        <w:rPr>
          <w:i/>
          <w:sz w:val="26"/>
          <w:szCs w:val="26"/>
        </w:rPr>
        <w:t>увернимаг</w:t>
      </w:r>
      <w:proofErr w:type="spellEnd"/>
      <w:r w:rsidRPr="00000970">
        <w:rPr>
          <w:i/>
          <w:sz w:val="26"/>
          <w:szCs w:val="26"/>
        </w:rPr>
        <w:t xml:space="preserve"> </w:t>
      </w:r>
      <w:r w:rsidRPr="00000970">
        <w:rPr>
          <w:sz w:val="26"/>
          <w:szCs w:val="26"/>
        </w:rPr>
        <w:t xml:space="preserve">(универмаг), </w:t>
      </w:r>
      <w:proofErr w:type="spellStart"/>
      <w:r w:rsidRPr="00000970">
        <w:rPr>
          <w:i/>
          <w:sz w:val="26"/>
          <w:szCs w:val="26"/>
        </w:rPr>
        <w:t>пукет</w:t>
      </w:r>
      <w:proofErr w:type="spellEnd"/>
      <w:r w:rsidRPr="00000970">
        <w:rPr>
          <w:i/>
          <w:sz w:val="26"/>
          <w:szCs w:val="26"/>
        </w:rPr>
        <w:t xml:space="preserve"> </w:t>
      </w:r>
      <w:r w:rsidRPr="00000970">
        <w:rPr>
          <w:sz w:val="26"/>
          <w:szCs w:val="26"/>
        </w:rPr>
        <w:t xml:space="preserve">(букет), </w:t>
      </w:r>
      <w:proofErr w:type="spellStart"/>
      <w:r w:rsidRPr="00000970">
        <w:rPr>
          <w:i/>
          <w:sz w:val="26"/>
          <w:szCs w:val="26"/>
        </w:rPr>
        <w:t>семисезонное</w:t>
      </w:r>
      <w:proofErr w:type="spellEnd"/>
      <w:r w:rsidRPr="00000970">
        <w:rPr>
          <w:i/>
          <w:sz w:val="26"/>
          <w:szCs w:val="26"/>
        </w:rPr>
        <w:t xml:space="preserve"> пальто </w:t>
      </w:r>
      <w:r w:rsidRPr="00000970">
        <w:rPr>
          <w:sz w:val="26"/>
          <w:szCs w:val="26"/>
        </w:rPr>
        <w:t xml:space="preserve">(демисезонное), </w:t>
      </w:r>
      <w:proofErr w:type="spellStart"/>
      <w:r w:rsidRPr="00000970">
        <w:rPr>
          <w:i/>
          <w:sz w:val="26"/>
          <w:szCs w:val="26"/>
        </w:rPr>
        <w:t>кровопотливый</w:t>
      </w:r>
      <w:proofErr w:type="spellEnd"/>
      <w:r w:rsidRPr="00000970">
        <w:rPr>
          <w:sz w:val="26"/>
          <w:szCs w:val="26"/>
        </w:rPr>
        <w:t xml:space="preserve"> (кропотливый), </w:t>
      </w:r>
      <w:proofErr w:type="spellStart"/>
      <w:r w:rsidRPr="00000970">
        <w:rPr>
          <w:i/>
          <w:sz w:val="26"/>
          <w:szCs w:val="26"/>
        </w:rPr>
        <w:t>присидиум</w:t>
      </w:r>
      <w:proofErr w:type="spellEnd"/>
      <w:r w:rsidRPr="00000970">
        <w:rPr>
          <w:sz w:val="26"/>
          <w:szCs w:val="26"/>
        </w:rPr>
        <w:t xml:space="preserve"> (президиум).</w:t>
      </w:r>
      <w:r w:rsidR="0020686E" w:rsidRPr="00000970">
        <w:rPr>
          <w:sz w:val="26"/>
          <w:szCs w:val="26"/>
        </w:rPr>
        <w:t xml:space="preserve"> </w:t>
      </w:r>
    </w:p>
    <w:p w:rsidR="000762EC" w:rsidRPr="00000970" w:rsidRDefault="000762EC" w:rsidP="004B183C">
      <w:pPr>
        <w:pStyle w:val="a3"/>
        <w:numPr>
          <w:ilvl w:val="0"/>
          <w:numId w:val="3"/>
        </w:numPr>
        <w:spacing w:line="264" w:lineRule="auto"/>
        <w:jc w:val="both"/>
        <w:rPr>
          <w:sz w:val="26"/>
          <w:szCs w:val="26"/>
        </w:rPr>
      </w:pPr>
      <w:r w:rsidRPr="00000970">
        <w:rPr>
          <w:sz w:val="26"/>
          <w:szCs w:val="26"/>
        </w:rPr>
        <w:t>Все ли типы слов обладают номинативной функцией.? Из приведенного списка выберите слова, которые</w:t>
      </w:r>
      <w:r w:rsidR="0020686E" w:rsidRPr="00000970">
        <w:rPr>
          <w:sz w:val="26"/>
          <w:szCs w:val="26"/>
        </w:rPr>
        <w:t>:</w:t>
      </w:r>
      <w:r w:rsidRPr="00000970">
        <w:rPr>
          <w:sz w:val="26"/>
          <w:szCs w:val="26"/>
        </w:rPr>
        <w:t xml:space="preserve"> а) не обладают номинативной функцией; б) выполняют преимущественно номинативную функцию: </w:t>
      </w:r>
      <w:r w:rsidRPr="00000970">
        <w:rPr>
          <w:i/>
          <w:sz w:val="26"/>
          <w:szCs w:val="26"/>
        </w:rPr>
        <w:t xml:space="preserve">человек, Иван, окно, мой, или, над, Волга, кукарекать, ура, вследствие, тьфу, Жучка, пятнадцать, МГУ, она, медленно, ах, кто-нибудь, черный, потому что, причина.  </w:t>
      </w:r>
      <w:r w:rsidRPr="00000970">
        <w:rPr>
          <w:sz w:val="26"/>
          <w:szCs w:val="26"/>
        </w:rPr>
        <w:t xml:space="preserve">Аргументируйте ответ. </w:t>
      </w:r>
    </w:p>
    <w:p w:rsidR="000762EC" w:rsidRDefault="000762EC" w:rsidP="000762EC">
      <w:pPr>
        <w:jc w:val="both"/>
      </w:pPr>
    </w:p>
    <w:p w:rsidR="000762EC" w:rsidRDefault="000762EC" w:rsidP="000762EC">
      <w:pPr>
        <w:pStyle w:val="2"/>
        <w:jc w:val="left"/>
        <w:rPr>
          <w:b/>
          <w:i/>
          <w:sz w:val="26"/>
          <w:szCs w:val="26"/>
        </w:rPr>
      </w:pPr>
      <w:r>
        <w:rPr>
          <w:b/>
          <w:sz w:val="26"/>
          <w:szCs w:val="26"/>
        </w:rPr>
        <w:t xml:space="preserve">Литература </w:t>
      </w:r>
      <w:r>
        <w:rPr>
          <w:b/>
          <w:i/>
          <w:sz w:val="26"/>
          <w:szCs w:val="26"/>
        </w:rPr>
        <w:t>основная:</w:t>
      </w:r>
    </w:p>
    <w:p w:rsidR="000762EC" w:rsidRDefault="000762EC" w:rsidP="000762EC">
      <w:pPr>
        <w:jc w:val="both"/>
        <w:rPr>
          <w:sz w:val="26"/>
          <w:szCs w:val="26"/>
        </w:rPr>
      </w:pPr>
      <w:proofErr w:type="spellStart"/>
      <w:r>
        <w:rPr>
          <w:sz w:val="26"/>
          <w:szCs w:val="26"/>
        </w:rPr>
        <w:t>Кодухов</w:t>
      </w:r>
      <w:proofErr w:type="spellEnd"/>
      <w:r>
        <w:rPr>
          <w:sz w:val="26"/>
          <w:szCs w:val="26"/>
        </w:rPr>
        <w:t>: С. 160-168</w:t>
      </w:r>
    </w:p>
    <w:p w:rsidR="000762EC" w:rsidRDefault="000762EC" w:rsidP="000762EC">
      <w:pPr>
        <w:jc w:val="both"/>
        <w:rPr>
          <w:sz w:val="26"/>
          <w:szCs w:val="26"/>
        </w:rPr>
      </w:pPr>
      <w:r>
        <w:rPr>
          <w:bCs/>
          <w:sz w:val="26"/>
          <w:szCs w:val="26"/>
        </w:rPr>
        <w:t xml:space="preserve">Немченко: </w:t>
      </w:r>
      <w:r>
        <w:rPr>
          <w:sz w:val="26"/>
          <w:szCs w:val="26"/>
        </w:rPr>
        <w:t>§ 103, 106–113</w:t>
      </w:r>
    </w:p>
    <w:p w:rsidR="000762EC" w:rsidRDefault="000762EC" w:rsidP="000762EC">
      <w:pPr>
        <w:jc w:val="both"/>
        <w:rPr>
          <w:sz w:val="26"/>
          <w:szCs w:val="26"/>
        </w:rPr>
      </w:pPr>
      <w:r>
        <w:rPr>
          <w:sz w:val="26"/>
          <w:szCs w:val="26"/>
        </w:rPr>
        <w:t>Реформатский: § 7-8, 19</w:t>
      </w:r>
    </w:p>
    <w:p w:rsidR="000762EC" w:rsidRDefault="000762EC" w:rsidP="000762EC">
      <w:pPr>
        <w:jc w:val="both"/>
        <w:rPr>
          <w:b/>
          <w:i/>
          <w:sz w:val="26"/>
          <w:szCs w:val="26"/>
        </w:rPr>
      </w:pPr>
      <w:r>
        <w:rPr>
          <w:b/>
          <w:i/>
          <w:sz w:val="26"/>
          <w:szCs w:val="26"/>
        </w:rPr>
        <w:t xml:space="preserve">Дополнительная: </w:t>
      </w:r>
    </w:p>
    <w:p w:rsidR="000762EC" w:rsidRDefault="000762EC" w:rsidP="000762EC">
      <w:pPr>
        <w:jc w:val="both"/>
        <w:rPr>
          <w:sz w:val="26"/>
          <w:szCs w:val="26"/>
        </w:rPr>
      </w:pPr>
      <w:r>
        <w:rPr>
          <w:sz w:val="26"/>
          <w:szCs w:val="26"/>
        </w:rPr>
        <w:t xml:space="preserve">Ахманова: статьи </w:t>
      </w:r>
      <w:r>
        <w:rPr>
          <w:i/>
          <w:sz w:val="26"/>
          <w:szCs w:val="26"/>
        </w:rPr>
        <w:t>СЛОВО, МОТИВИРОВАННЫЙ, ЗНАЧЕНИЕ, КОННОТАЦИЯ</w:t>
      </w:r>
    </w:p>
    <w:p w:rsidR="000762EC" w:rsidRDefault="000762EC" w:rsidP="000762EC">
      <w:pPr>
        <w:pStyle w:val="2"/>
        <w:jc w:val="left"/>
        <w:rPr>
          <w:i/>
          <w:sz w:val="26"/>
          <w:szCs w:val="26"/>
        </w:rPr>
      </w:pPr>
      <w:r>
        <w:rPr>
          <w:sz w:val="26"/>
          <w:szCs w:val="26"/>
        </w:rPr>
        <w:t xml:space="preserve">Розенталь: статья </w:t>
      </w:r>
      <w:r>
        <w:rPr>
          <w:i/>
          <w:sz w:val="26"/>
          <w:szCs w:val="26"/>
        </w:rPr>
        <w:t>СЛОВО, ЗНАЧЕНИЕ СЛОВА, КОННОТАЦИЯ</w:t>
      </w:r>
    </w:p>
    <w:p w:rsidR="000762EC" w:rsidRDefault="000762EC" w:rsidP="000762EC">
      <w:pPr>
        <w:jc w:val="both"/>
        <w:rPr>
          <w:i/>
          <w:sz w:val="26"/>
          <w:szCs w:val="26"/>
        </w:rPr>
      </w:pPr>
      <w:r>
        <w:rPr>
          <w:sz w:val="26"/>
          <w:szCs w:val="26"/>
        </w:rPr>
        <w:t xml:space="preserve">ЭСЮФ: статьи </w:t>
      </w:r>
      <w:r>
        <w:rPr>
          <w:i/>
          <w:sz w:val="26"/>
          <w:szCs w:val="26"/>
        </w:rPr>
        <w:t>СЛОВО, НАРОДНАЯ ЭТИМОЛОГИЯ, КОМПОНЕНТНЫЙ АНАЛИЗ</w:t>
      </w:r>
    </w:p>
    <w:p w:rsidR="000762EC" w:rsidRDefault="000762EC" w:rsidP="000762EC">
      <w:pPr>
        <w:jc w:val="both"/>
        <w:rPr>
          <w:sz w:val="26"/>
          <w:szCs w:val="26"/>
        </w:rPr>
      </w:pPr>
      <w:r>
        <w:rPr>
          <w:sz w:val="26"/>
          <w:szCs w:val="26"/>
        </w:rPr>
        <w:t>Алефиренко: с. 196-203</w:t>
      </w:r>
    </w:p>
    <w:p w:rsidR="000762EC" w:rsidRDefault="000762EC" w:rsidP="000762EC">
      <w:pPr>
        <w:jc w:val="both"/>
        <w:rPr>
          <w:sz w:val="26"/>
          <w:szCs w:val="26"/>
        </w:rPr>
      </w:pPr>
      <w:r>
        <w:rPr>
          <w:sz w:val="26"/>
          <w:szCs w:val="26"/>
        </w:rPr>
        <w:t>Баранникова: § 26-29</w:t>
      </w:r>
    </w:p>
    <w:p w:rsidR="000762EC" w:rsidRDefault="000762EC" w:rsidP="000762EC">
      <w:pPr>
        <w:jc w:val="both"/>
        <w:rPr>
          <w:sz w:val="26"/>
          <w:szCs w:val="26"/>
        </w:rPr>
      </w:pPr>
      <w:r>
        <w:rPr>
          <w:sz w:val="26"/>
          <w:szCs w:val="26"/>
        </w:rPr>
        <w:t>Головин: с. 53-60, 65-66</w:t>
      </w:r>
    </w:p>
    <w:p w:rsidR="000762EC" w:rsidRDefault="000762EC" w:rsidP="000762EC">
      <w:pPr>
        <w:jc w:val="both"/>
        <w:rPr>
          <w:sz w:val="26"/>
          <w:szCs w:val="26"/>
        </w:rPr>
      </w:pPr>
      <w:r>
        <w:rPr>
          <w:sz w:val="26"/>
          <w:szCs w:val="26"/>
        </w:rPr>
        <w:t>Маслов: § 88–107; 119-125</w:t>
      </w:r>
    </w:p>
    <w:p w:rsidR="000762EC" w:rsidRDefault="000762EC" w:rsidP="000762EC">
      <w:pPr>
        <w:spacing w:line="340" w:lineRule="exact"/>
        <w:jc w:val="both"/>
        <w:rPr>
          <w:sz w:val="26"/>
          <w:szCs w:val="26"/>
        </w:rPr>
      </w:pPr>
    </w:p>
    <w:p w:rsidR="000762EC" w:rsidRDefault="000762EC" w:rsidP="000762EC">
      <w:pPr>
        <w:pStyle w:val="2"/>
        <w:spacing w:after="120" w:line="340" w:lineRule="exact"/>
        <w:rPr>
          <w:sz w:val="26"/>
          <w:szCs w:val="26"/>
        </w:rPr>
      </w:pPr>
      <w:r>
        <w:rPr>
          <w:sz w:val="26"/>
          <w:szCs w:val="26"/>
        </w:rPr>
        <w:t xml:space="preserve">Тема 2. </w:t>
      </w:r>
      <w:r>
        <w:rPr>
          <w:b/>
          <w:sz w:val="26"/>
          <w:szCs w:val="26"/>
        </w:rPr>
        <w:t xml:space="preserve">Многозначность </w:t>
      </w:r>
    </w:p>
    <w:p w:rsidR="000762EC" w:rsidRDefault="0020686E" w:rsidP="000762EC">
      <w:pPr>
        <w:pStyle w:val="2"/>
        <w:spacing w:after="120" w:line="340" w:lineRule="exact"/>
        <w:rPr>
          <w:b/>
          <w:i/>
          <w:sz w:val="26"/>
          <w:szCs w:val="26"/>
        </w:rPr>
      </w:pPr>
      <w:r>
        <w:rPr>
          <w:b/>
          <w:i/>
          <w:sz w:val="26"/>
          <w:szCs w:val="26"/>
        </w:rPr>
        <w:t xml:space="preserve">Вопросы и </w:t>
      </w:r>
      <w:r w:rsidR="000762EC">
        <w:rPr>
          <w:b/>
          <w:i/>
          <w:sz w:val="26"/>
          <w:szCs w:val="26"/>
        </w:rPr>
        <w:t>задания</w:t>
      </w:r>
    </w:p>
    <w:p w:rsidR="008715B1" w:rsidRPr="008715B1" w:rsidRDefault="000762EC" w:rsidP="004B183C">
      <w:pPr>
        <w:pStyle w:val="a3"/>
        <w:numPr>
          <w:ilvl w:val="0"/>
          <w:numId w:val="4"/>
        </w:numPr>
        <w:spacing w:line="264" w:lineRule="auto"/>
        <w:ind w:left="284" w:hanging="284"/>
        <w:jc w:val="both"/>
        <w:rPr>
          <w:sz w:val="26"/>
          <w:szCs w:val="26"/>
        </w:rPr>
      </w:pPr>
      <w:r w:rsidRPr="008715B1">
        <w:rPr>
          <w:sz w:val="26"/>
          <w:szCs w:val="26"/>
        </w:rPr>
        <w:t xml:space="preserve">Дайте определение полисемии. Каковы основные причины многозначности слова? </w:t>
      </w:r>
      <w:r w:rsidR="00000970">
        <w:rPr>
          <w:sz w:val="26"/>
          <w:szCs w:val="26"/>
        </w:rPr>
        <w:t>Существуют ли однозначные слова?</w:t>
      </w:r>
    </w:p>
    <w:p w:rsidR="00000970" w:rsidRDefault="000762EC" w:rsidP="004B183C">
      <w:pPr>
        <w:pStyle w:val="a3"/>
        <w:numPr>
          <w:ilvl w:val="0"/>
          <w:numId w:val="4"/>
        </w:numPr>
        <w:spacing w:line="264" w:lineRule="auto"/>
        <w:ind w:left="284" w:hanging="284"/>
        <w:jc w:val="both"/>
        <w:rPr>
          <w:sz w:val="26"/>
          <w:szCs w:val="26"/>
        </w:rPr>
      </w:pPr>
      <w:r w:rsidRPr="008715B1">
        <w:rPr>
          <w:sz w:val="26"/>
          <w:szCs w:val="26"/>
        </w:rPr>
        <w:t>Почему многозначность – неизбежное явление в языке? Характерна ли полисемия для искусственных языков?</w:t>
      </w:r>
    </w:p>
    <w:p w:rsidR="004B183C" w:rsidRPr="00000970" w:rsidRDefault="004B183C" w:rsidP="004B183C">
      <w:pPr>
        <w:pStyle w:val="a3"/>
        <w:numPr>
          <w:ilvl w:val="0"/>
          <w:numId w:val="4"/>
        </w:numPr>
        <w:spacing w:line="264" w:lineRule="auto"/>
        <w:ind w:left="284" w:hanging="284"/>
        <w:jc w:val="both"/>
        <w:rPr>
          <w:sz w:val="26"/>
          <w:szCs w:val="26"/>
        </w:rPr>
      </w:pPr>
      <w:r w:rsidRPr="00000970">
        <w:rPr>
          <w:sz w:val="26"/>
          <w:szCs w:val="26"/>
        </w:rPr>
        <w:t xml:space="preserve">Полисемия – это явление языка или речи? </w:t>
      </w:r>
    </w:p>
    <w:p w:rsidR="00000970" w:rsidRDefault="000762EC" w:rsidP="004B183C">
      <w:pPr>
        <w:pStyle w:val="a3"/>
        <w:numPr>
          <w:ilvl w:val="0"/>
          <w:numId w:val="4"/>
        </w:numPr>
        <w:spacing w:line="264" w:lineRule="auto"/>
        <w:ind w:left="284" w:hanging="284"/>
        <w:jc w:val="both"/>
        <w:rPr>
          <w:sz w:val="26"/>
          <w:szCs w:val="26"/>
        </w:rPr>
      </w:pPr>
      <w:r w:rsidRPr="00000970">
        <w:rPr>
          <w:sz w:val="26"/>
          <w:szCs w:val="26"/>
        </w:rPr>
        <w:t xml:space="preserve">Охарактеризуйте многозначное слово. Какие факторы способствуют или препятствуют развитию многозначности? Определите, у каких из данных слов больше шансов развить многозначность и почему: </w:t>
      </w:r>
      <w:r w:rsidRPr="00000970">
        <w:rPr>
          <w:i/>
          <w:sz w:val="26"/>
          <w:szCs w:val="26"/>
        </w:rPr>
        <w:t xml:space="preserve">брать, захватывать, оккупировать; бить, прибить, колошматить; голова, башка, головка, головастик, главенствовать, головотяп. </w:t>
      </w:r>
      <w:r w:rsidRPr="00000970">
        <w:rPr>
          <w:sz w:val="26"/>
          <w:szCs w:val="26"/>
        </w:rPr>
        <w:t>Аргументируйте ре</w:t>
      </w:r>
      <w:bookmarkStart w:id="0" w:name="_GoBack"/>
      <w:bookmarkEnd w:id="0"/>
      <w:r w:rsidRPr="00000970">
        <w:rPr>
          <w:sz w:val="26"/>
          <w:szCs w:val="26"/>
        </w:rPr>
        <w:t>шение и проверьте прави</w:t>
      </w:r>
      <w:r w:rsidR="0020686E" w:rsidRPr="00000970">
        <w:rPr>
          <w:sz w:val="26"/>
          <w:szCs w:val="26"/>
        </w:rPr>
        <w:t xml:space="preserve">льность своих предположений по </w:t>
      </w:r>
      <w:r w:rsidRPr="00000970">
        <w:rPr>
          <w:sz w:val="26"/>
          <w:szCs w:val="26"/>
        </w:rPr>
        <w:t>толковым словарям русского языка</w:t>
      </w:r>
      <w:r w:rsidR="00000970" w:rsidRPr="00000970">
        <w:rPr>
          <w:sz w:val="26"/>
          <w:szCs w:val="26"/>
        </w:rPr>
        <w:t>.</w:t>
      </w:r>
    </w:p>
    <w:p w:rsidR="008715B1" w:rsidRDefault="008715B1" w:rsidP="000762EC">
      <w:pPr>
        <w:spacing w:line="340" w:lineRule="exact"/>
        <w:ind w:left="360" w:hanging="360"/>
        <w:jc w:val="both"/>
        <w:rPr>
          <w:sz w:val="26"/>
          <w:szCs w:val="26"/>
        </w:rPr>
      </w:pPr>
    </w:p>
    <w:p w:rsidR="000762EC" w:rsidRDefault="000762EC" w:rsidP="000762EC">
      <w:pPr>
        <w:pStyle w:val="2"/>
        <w:jc w:val="left"/>
        <w:rPr>
          <w:b/>
          <w:i/>
          <w:sz w:val="26"/>
          <w:szCs w:val="26"/>
        </w:rPr>
      </w:pPr>
      <w:r>
        <w:rPr>
          <w:b/>
          <w:sz w:val="26"/>
          <w:szCs w:val="26"/>
        </w:rPr>
        <w:t xml:space="preserve">Литература </w:t>
      </w:r>
      <w:r>
        <w:rPr>
          <w:b/>
          <w:i/>
          <w:sz w:val="26"/>
          <w:szCs w:val="26"/>
        </w:rPr>
        <w:t>основная:</w:t>
      </w:r>
    </w:p>
    <w:p w:rsidR="000762EC" w:rsidRDefault="000762EC" w:rsidP="000762EC">
      <w:pPr>
        <w:jc w:val="both"/>
        <w:rPr>
          <w:sz w:val="26"/>
          <w:szCs w:val="26"/>
        </w:rPr>
      </w:pPr>
      <w:proofErr w:type="spellStart"/>
      <w:r>
        <w:rPr>
          <w:sz w:val="26"/>
          <w:szCs w:val="26"/>
        </w:rPr>
        <w:t>Кодухов</w:t>
      </w:r>
      <w:proofErr w:type="spellEnd"/>
      <w:r>
        <w:rPr>
          <w:sz w:val="26"/>
          <w:szCs w:val="26"/>
        </w:rPr>
        <w:t>: С. 168-174.</w:t>
      </w:r>
    </w:p>
    <w:p w:rsidR="000762EC" w:rsidRDefault="000762EC" w:rsidP="000762EC">
      <w:pPr>
        <w:jc w:val="both"/>
        <w:rPr>
          <w:sz w:val="26"/>
          <w:szCs w:val="26"/>
        </w:rPr>
      </w:pPr>
      <w:r>
        <w:rPr>
          <w:bCs/>
          <w:sz w:val="26"/>
          <w:szCs w:val="26"/>
        </w:rPr>
        <w:t xml:space="preserve">Немченко: </w:t>
      </w:r>
      <w:r>
        <w:rPr>
          <w:sz w:val="26"/>
          <w:szCs w:val="26"/>
        </w:rPr>
        <w:t>§ 114–119, 122</w:t>
      </w:r>
    </w:p>
    <w:p w:rsidR="000762EC" w:rsidRDefault="000762EC" w:rsidP="000762EC">
      <w:pPr>
        <w:jc w:val="both"/>
        <w:rPr>
          <w:sz w:val="26"/>
          <w:szCs w:val="26"/>
        </w:rPr>
      </w:pPr>
      <w:r>
        <w:rPr>
          <w:sz w:val="26"/>
          <w:szCs w:val="26"/>
        </w:rPr>
        <w:t>Реформатский: § 10-15.</w:t>
      </w:r>
    </w:p>
    <w:p w:rsidR="000762EC" w:rsidRDefault="000762EC" w:rsidP="000762EC">
      <w:pPr>
        <w:jc w:val="both"/>
        <w:rPr>
          <w:b/>
          <w:i/>
          <w:sz w:val="26"/>
          <w:szCs w:val="26"/>
        </w:rPr>
      </w:pPr>
      <w:r>
        <w:rPr>
          <w:b/>
          <w:i/>
          <w:sz w:val="26"/>
          <w:szCs w:val="26"/>
        </w:rPr>
        <w:t xml:space="preserve">Дополнительная: </w:t>
      </w:r>
    </w:p>
    <w:p w:rsidR="000762EC" w:rsidRDefault="000762EC" w:rsidP="000762EC">
      <w:pPr>
        <w:jc w:val="both"/>
        <w:rPr>
          <w:i/>
          <w:sz w:val="26"/>
          <w:szCs w:val="26"/>
        </w:rPr>
      </w:pPr>
      <w:r>
        <w:rPr>
          <w:sz w:val="26"/>
          <w:szCs w:val="26"/>
        </w:rPr>
        <w:t xml:space="preserve">Ахманова: статьи </w:t>
      </w:r>
      <w:r>
        <w:rPr>
          <w:i/>
          <w:sz w:val="26"/>
          <w:szCs w:val="26"/>
        </w:rPr>
        <w:t>ПОЛИСЕМИЯ</w:t>
      </w:r>
    </w:p>
    <w:p w:rsidR="000762EC" w:rsidRDefault="000762EC" w:rsidP="000762EC">
      <w:pPr>
        <w:jc w:val="both"/>
        <w:rPr>
          <w:i/>
          <w:sz w:val="26"/>
          <w:szCs w:val="26"/>
        </w:rPr>
      </w:pPr>
      <w:r>
        <w:rPr>
          <w:sz w:val="26"/>
          <w:szCs w:val="26"/>
        </w:rPr>
        <w:t xml:space="preserve">Розенталь: статьи </w:t>
      </w:r>
      <w:r>
        <w:rPr>
          <w:i/>
          <w:sz w:val="26"/>
          <w:szCs w:val="26"/>
        </w:rPr>
        <w:t>МНОГОЗНАЧНОСТЬ, ПЕРЕНОСНОЕ ЗНАЧЕНИЕ</w:t>
      </w:r>
    </w:p>
    <w:p w:rsidR="000762EC" w:rsidRDefault="004B183C" w:rsidP="000762EC">
      <w:pPr>
        <w:jc w:val="both"/>
        <w:rPr>
          <w:i/>
          <w:sz w:val="26"/>
          <w:szCs w:val="26"/>
        </w:rPr>
      </w:pPr>
      <w:r>
        <w:rPr>
          <w:sz w:val="26"/>
          <w:szCs w:val="26"/>
        </w:rPr>
        <w:t xml:space="preserve">ЭСЮФ: статья </w:t>
      </w:r>
      <w:r w:rsidR="000762EC">
        <w:rPr>
          <w:i/>
          <w:sz w:val="26"/>
          <w:szCs w:val="26"/>
        </w:rPr>
        <w:t>МНОГОЗНАЧНОСТЬ</w:t>
      </w:r>
    </w:p>
    <w:p w:rsidR="000762EC" w:rsidRDefault="000762EC" w:rsidP="000762EC">
      <w:pPr>
        <w:jc w:val="both"/>
        <w:rPr>
          <w:sz w:val="26"/>
          <w:szCs w:val="26"/>
        </w:rPr>
      </w:pPr>
      <w:r>
        <w:rPr>
          <w:sz w:val="26"/>
          <w:szCs w:val="26"/>
        </w:rPr>
        <w:t>Алефиренко: 207-211</w:t>
      </w:r>
    </w:p>
    <w:p w:rsidR="000762EC" w:rsidRDefault="000762EC" w:rsidP="000762EC">
      <w:pPr>
        <w:jc w:val="both"/>
        <w:rPr>
          <w:sz w:val="26"/>
          <w:szCs w:val="26"/>
        </w:rPr>
      </w:pPr>
      <w:r>
        <w:rPr>
          <w:sz w:val="26"/>
          <w:szCs w:val="26"/>
        </w:rPr>
        <w:t>Баранникова: § 30-31, 33</w:t>
      </w:r>
    </w:p>
    <w:p w:rsidR="000762EC" w:rsidRDefault="000762EC" w:rsidP="000762EC">
      <w:pPr>
        <w:jc w:val="both"/>
        <w:rPr>
          <w:sz w:val="26"/>
          <w:szCs w:val="26"/>
        </w:rPr>
      </w:pPr>
      <w:r>
        <w:rPr>
          <w:sz w:val="26"/>
          <w:szCs w:val="26"/>
        </w:rPr>
        <w:t>Головин: с. 61-64,75-76</w:t>
      </w:r>
    </w:p>
    <w:p w:rsidR="000762EC" w:rsidRDefault="000762EC" w:rsidP="000762EC">
      <w:pPr>
        <w:jc w:val="both"/>
        <w:rPr>
          <w:sz w:val="26"/>
          <w:szCs w:val="26"/>
        </w:rPr>
      </w:pPr>
      <w:r>
        <w:rPr>
          <w:sz w:val="26"/>
          <w:szCs w:val="26"/>
        </w:rPr>
        <w:t>Маслов: § 109-118</w:t>
      </w:r>
    </w:p>
    <w:p w:rsidR="00686CE3" w:rsidRDefault="00686CE3"/>
    <w:sectPr w:rsidR="00686CE3" w:rsidSect="004B183C">
      <w:pgSz w:w="11906" w:h="16838"/>
      <w:pgMar w:top="709"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A60D0"/>
    <w:multiLevelType w:val="singleLevel"/>
    <w:tmpl w:val="0419000F"/>
    <w:lvl w:ilvl="0">
      <w:start w:val="1"/>
      <w:numFmt w:val="decimal"/>
      <w:lvlText w:val="%1."/>
      <w:lvlJc w:val="left"/>
      <w:pPr>
        <w:tabs>
          <w:tab w:val="num" w:pos="360"/>
        </w:tabs>
        <w:ind w:left="360" w:hanging="360"/>
      </w:pPr>
    </w:lvl>
  </w:abstractNum>
  <w:abstractNum w:abstractNumId="1" w15:restartNumberingAfterBreak="0">
    <w:nsid w:val="3CB23043"/>
    <w:multiLevelType w:val="singleLevel"/>
    <w:tmpl w:val="0419000F"/>
    <w:lvl w:ilvl="0">
      <w:start w:val="1"/>
      <w:numFmt w:val="decimal"/>
      <w:lvlText w:val="%1."/>
      <w:lvlJc w:val="left"/>
      <w:pPr>
        <w:tabs>
          <w:tab w:val="num" w:pos="360"/>
        </w:tabs>
        <w:ind w:left="360" w:hanging="360"/>
      </w:pPr>
    </w:lvl>
  </w:abstractNum>
  <w:abstractNum w:abstractNumId="2" w15:restartNumberingAfterBreak="0">
    <w:nsid w:val="59932DC3"/>
    <w:multiLevelType w:val="hybridMultilevel"/>
    <w:tmpl w:val="379A5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FA1510A"/>
    <w:multiLevelType w:val="hybridMultilevel"/>
    <w:tmpl w:val="5210C7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num>
  <w:num w:numId="2">
    <w:abstractNumId w:val="0"/>
    <w:lvlOverride w:ilvl="0">
      <w:startOverride w:val="1"/>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2EC"/>
    <w:rsid w:val="00000970"/>
    <w:rsid w:val="000762EC"/>
    <w:rsid w:val="0020686E"/>
    <w:rsid w:val="004B183C"/>
    <w:rsid w:val="00686CE3"/>
    <w:rsid w:val="008715B1"/>
    <w:rsid w:val="00F917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71AFA"/>
  <w15:chartTrackingRefBased/>
  <w15:docId w15:val="{F35FE287-C0D8-4AF4-B6C6-4382F554B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62EC"/>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0762EC"/>
    <w:pPr>
      <w:keepNext/>
      <w:jc w:val="center"/>
      <w:outlineLvl w:val="1"/>
    </w:pPr>
    <w:rPr>
      <w:sz w:val="28"/>
      <w:szCs w:val="20"/>
    </w:rPr>
  </w:style>
  <w:style w:type="paragraph" w:styleId="9">
    <w:name w:val="heading 9"/>
    <w:basedOn w:val="a"/>
    <w:next w:val="a"/>
    <w:link w:val="90"/>
    <w:semiHidden/>
    <w:unhideWhenUsed/>
    <w:qFormat/>
    <w:rsid w:val="000762EC"/>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0762EC"/>
    <w:rPr>
      <w:rFonts w:ascii="Times New Roman" w:eastAsia="Times New Roman" w:hAnsi="Times New Roman" w:cs="Times New Roman"/>
      <w:sz w:val="28"/>
      <w:szCs w:val="20"/>
      <w:lang w:eastAsia="ru-RU"/>
    </w:rPr>
  </w:style>
  <w:style w:type="character" w:customStyle="1" w:styleId="90">
    <w:name w:val="Заголовок 9 Знак"/>
    <w:basedOn w:val="a0"/>
    <w:link w:val="9"/>
    <w:semiHidden/>
    <w:rsid w:val="000762EC"/>
    <w:rPr>
      <w:rFonts w:ascii="Arial" w:eastAsia="Times New Roman" w:hAnsi="Arial" w:cs="Arial"/>
      <w:lang w:eastAsia="ru-RU"/>
    </w:rPr>
  </w:style>
  <w:style w:type="paragraph" w:styleId="a3">
    <w:name w:val="List Paragraph"/>
    <w:basedOn w:val="a"/>
    <w:uiPriority w:val="34"/>
    <w:qFormat/>
    <w:rsid w:val="002068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6126">
      <w:bodyDiv w:val="1"/>
      <w:marLeft w:val="0"/>
      <w:marRight w:val="0"/>
      <w:marTop w:val="0"/>
      <w:marBottom w:val="0"/>
      <w:divBdr>
        <w:top w:val="none" w:sz="0" w:space="0" w:color="auto"/>
        <w:left w:val="none" w:sz="0" w:space="0" w:color="auto"/>
        <w:bottom w:val="none" w:sz="0" w:space="0" w:color="auto"/>
        <w:right w:val="none" w:sz="0" w:space="0" w:color="auto"/>
      </w:divBdr>
    </w:div>
    <w:div w:id="1027297288">
      <w:bodyDiv w:val="1"/>
      <w:marLeft w:val="0"/>
      <w:marRight w:val="0"/>
      <w:marTop w:val="0"/>
      <w:marBottom w:val="0"/>
      <w:divBdr>
        <w:top w:val="none" w:sz="0" w:space="0" w:color="auto"/>
        <w:left w:val="none" w:sz="0" w:space="0" w:color="auto"/>
        <w:bottom w:val="none" w:sz="0" w:space="0" w:color="auto"/>
        <w:right w:val="none" w:sz="0" w:space="0" w:color="auto"/>
      </w:divBdr>
    </w:div>
    <w:div w:id="1120493201">
      <w:bodyDiv w:val="1"/>
      <w:marLeft w:val="0"/>
      <w:marRight w:val="0"/>
      <w:marTop w:val="0"/>
      <w:marBottom w:val="0"/>
      <w:divBdr>
        <w:top w:val="none" w:sz="0" w:space="0" w:color="auto"/>
        <w:left w:val="none" w:sz="0" w:space="0" w:color="auto"/>
        <w:bottom w:val="none" w:sz="0" w:space="0" w:color="auto"/>
        <w:right w:val="none" w:sz="0" w:space="0" w:color="auto"/>
      </w:divBdr>
    </w:div>
    <w:div w:id="170158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581</Words>
  <Characters>3315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dc:description/>
  <cp:lastModifiedBy>Надежда</cp:lastModifiedBy>
  <cp:revision>2</cp:revision>
  <dcterms:created xsi:type="dcterms:W3CDTF">2020-02-25T14:44:00Z</dcterms:created>
  <dcterms:modified xsi:type="dcterms:W3CDTF">2020-02-25T15:43:00Z</dcterms:modified>
</cp:coreProperties>
</file>