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377" w:rsidRPr="00DD1FA0" w:rsidRDefault="004A5377" w:rsidP="004A5377">
      <w:pPr>
        <w:spacing w:after="120" w:line="340" w:lineRule="exact"/>
        <w:jc w:val="center"/>
        <w:rPr>
          <w:b/>
          <w:i/>
          <w:sz w:val="26"/>
          <w:szCs w:val="26"/>
        </w:rPr>
      </w:pPr>
      <w:r w:rsidRPr="00DD1FA0">
        <w:rPr>
          <w:b/>
          <w:i/>
          <w:sz w:val="26"/>
          <w:szCs w:val="26"/>
        </w:rPr>
        <w:t xml:space="preserve">СЕМИНАР № 3 </w:t>
      </w:r>
    </w:p>
    <w:p w:rsidR="004A5377" w:rsidRPr="00DD1FA0" w:rsidRDefault="004A5377" w:rsidP="004A5377">
      <w:pPr>
        <w:spacing w:after="120" w:line="340" w:lineRule="exact"/>
        <w:jc w:val="center"/>
        <w:rPr>
          <w:b/>
          <w:sz w:val="26"/>
          <w:szCs w:val="26"/>
        </w:rPr>
      </w:pPr>
      <w:r w:rsidRPr="00DD1FA0">
        <w:rPr>
          <w:b/>
          <w:sz w:val="26"/>
          <w:szCs w:val="26"/>
        </w:rPr>
        <w:t>Тема 1. Система и структура языка</w:t>
      </w:r>
    </w:p>
    <w:p w:rsidR="004A5377" w:rsidRDefault="004A5377" w:rsidP="004A5377">
      <w:pPr>
        <w:pStyle w:val="2"/>
        <w:spacing w:after="120" w:line="340" w:lineRule="exact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Вопросы и задания</w:t>
      </w:r>
    </w:p>
    <w:p w:rsidR="004A5377" w:rsidRDefault="004A5377" w:rsidP="004A5377">
      <w:pPr>
        <w:numPr>
          <w:ilvl w:val="0"/>
          <w:numId w:val="1"/>
        </w:numPr>
        <w:tabs>
          <w:tab w:val="left" w:pos="-360"/>
        </w:tabs>
        <w:spacing w:line="340" w:lineRule="exact"/>
        <w:ind w:left="540" w:hanging="540"/>
        <w:jc w:val="both"/>
        <w:rPr>
          <w:sz w:val="26"/>
          <w:szCs w:val="26"/>
        </w:rPr>
      </w:pPr>
      <w:r>
        <w:rPr>
          <w:sz w:val="26"/>
          <w:szCs w:val="26"/>
        </w:rPr>
        <w:t>Понятие системы и структуры в современной лингвистике.</w:t>
      </w:r>
    </w:p>
    <w:p w:rsidR="004A5377" w:rsidRDefault="004A5377" w:rsidP="004A5377">
      <w:pPr>
        <w:numPr>
          <w:ilvl w:val="0"/>
          <w:numId w:val="1"/>
        </w:numPr>
        <w:tabs>
          <w:tab w:val="left" w:pos="180"/>
        </w:tabs>
        <w:spacing w:line="340" w:lineRule="exact"/>
        <w:ind w:left="540" w:hanging="540"/>
        <w:jc w:val="both"/>
        <w:rPr>
          <w:sz w:val="26"/>
          <w:szCs w:val="26"/>
        </w:rPr>
      </w:pPr>
      <w:r>
        <w:rPr>
          <w:sz w:val="26"/>
          <w:szCs w:val="26"/>
        </w:rPr>
        <w:t>Чем отличается система от простого набора элементов?</w:t>
      </w:r>
    </w:p>
    <w:p w:rsidR="004A5377" w:rsidRDefault="004A5377" w:rsidP="004A5377">
      <w:pPr>
        <w:numPr>
          <w:ilvl w:val="0"/>
          <w:numId w:val="1"/>
        </w:numPr>
        <w:tabs>
          <w:tab w:val="left" w:pos="180"/>
        </w:tabs>
        <w:spacing w:line="340" w:lineRule="exact"/>
        <w:ind w:left="540" w:hanging="540"/>
        <w:jc w:val="both"/>
        <w:rPr>
          <w:sz w:val="26"/>
          <w:szCs w:val="26"/>
        </w:rPr>
      </w:pPr>
      <w:r>
        <w:rPr>
          <w:sz w:val="26"/>
          <w:szCs w:val="26"/>
        </w:rPr>
        <w:t>Уровневая модель системы языка.</w:t>
      </w:r>
    </w:p>
    <w:p w:rsidR="004A5377" w:rsidRDefault="004A5377" w:rsidP="004A5377">
      <w:pPr>
        <w:numPr>
          <w:ilvl w:val="0"/>
          <w:numId w:val="1"/>
        </w:numPr>
        <w:tabs>
          <w:tab w:val="left" w:pos="180"/>
        </w:tabs>
        <w:spacing w:line="340" w:lineRule="exact"/>
        <w:ind w:left="540" w:hanging="540"/>
        <w:jc w:val="both"/>
        <w:rPr>
          <w:sz w:val="26"/>
          <w:szCs w:val="26"/>
        </w:rPr>
      </w:pPr>
      <w:r>
        <w:rPr>
          <w:sz w:val="26"/>
          <w:szCs w:val="26"/>
        </w:rPr>
        <w:t>В чем проявляется различие между ярусами? Как они взаимодействуют? Почему разные ярусы развиваются неравномерно?</w:t>
      </w:r>
    </w:p>
    <w:p w:rsidR="004A5377" w:rsidRDefault="004A5377" w:rsidP="004A5377">
      <w:pPr>
        <w:numPr>
          <w:ilvl w:val="0"/>
          <w:numId w:val="1"/>
        </w:numPr>
        <w:tabs>
          <w:tab w:val="left" w:pos="180"/>
        </w:tabs>
        <w:spacing w:line="340" w:lineRule="exact"/>
        <w:ind w:left="540" w:hanging="540"/>
        <w:jc w:val="both"/>
        <w:rPr>
          <w:sz w:val="26"/>
          <w:szCs w:val="26"/>
        </w:rPr>
      </w:pPr>
      <w:r>
        <w:rPr>
          <w:sz w:val="26"/>
          <w:szCs w:val="26"/>
        </w:rPr>
        <w:t>Единицы одного или разных уровней находятся в парадигматических, синтагматических, иерархических отношениях?</w:t>
      </w:r>
    </w:p>
    <w:p w:rsidR="004A5377" w:rsidRDefault="004A5377" w:rsidP="004A5377">
      <w:pPr>
        <w:numPr>
          <w:ilvl w:val="0"/>
          <w:numId w:val="1"/>
        </w:numPr>
        <w:tabs>
          <w:tab w:val="left" w:pos="180"/>
        </w:tabs>
        <w:spacing w:line="340" w:lineRule="exact"/>
        <w:ind w:left="540" w:hanging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Проиллюстрируйте парадигматические, синтагматические отношения на примере слов </w:t>
      </w:r>
      <w:r w:rsidRPr="00BE18FE">
        <w:rPr>
          <w:i/>
          <w:sz w:val="26"/>
          <w:szCs w:val="26"/>
        </w:rPr>
        <w:t>сын</w:t>
      </w:r>
      <w:r>
        <w:rPr>
          <w:i/>
          <w:sz w:val="26"/>
          <w:szCs w:val="26"/>
        </w:rPr>
        <w:t>, праздновать</w:t>
      </w:r>
      <w:r>
        <w:rPr>
          <w:sz w:val="26"/>
          <w:szCs w:val="26"/>
        </w:rPr>
        <w:t xml:space="preserve">. </w:t>
      </w:r>
    </w:p>
    <w:p w:rsidR="004A5377" w:rsidRDefault="004A5377" w:rsidP="004A5377">
      <w:pPr>
        <w:numPr>
          <w:ilvl w:val="0"/>
          <w:numId w:val="1"/>
        </w:numPr>
        <w:tabs>
          <w:tab w:val="left" w:pos="180"/>
        </w:tabs>
        <w:spacing w:line="340" w:lineRule="exact"/>
        <w:ind w:left="540" w:hanging="540"/>
        <w:jc w:val="both"/>
        <w:rPr>
          <w:sz w:val="26"/>
          <w:szCs w:val="26"/>
        </w:rPr>
      </w:pPr>
      <w:r>
        <w:rPr>
          <w:sz w:val="26"/>
          <w:szCs w:val="26"/>
        </w:rPr>
        <w:t>Как проявляется системность на разных ярусах языка (лексика, фонетика, грамматика). Приведите примеры оппозиций на разных уровнях языковой системы.</w:t>
      </w:r>
    </w:p>
    <w:p w:rsidR="004A5377" w:rsidRDefault="004A5377" w:rsidP="004A5377">
      <w:pPr>
        <w:pStyle w:val="2"/>
        <w:jc w:val="left"/>
        <w:rPr>
          <w:b/>
          <w:sz w:val="26"/>
          <w:szCs w:val="26"/>
        </w:rPr>
      </w:pPr>
    </w:p>
    <w:p w:rsidR="004A5377" w:rsidRDefault="004A5377" w:rsidP="004A5377">
      <w:pPr>
        <w:pStyle w:val="2"/>
        <w:jc w:val="left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Литература </w:t>
      </w:r>
      <w:r>
        <w:rPr>
          <w:b/>
          <w:i/>
          <w:sz w:val="26"/>
          <w:szCs w:val="26"/>
        </w:rPr>
        <w:t>основная:</w:t>
      </w:r>
    </w:p>
    <w:p w:rsidR="004A5377" w:rsidRDefault="004A5377" w:rsidP="004A5377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Кодухов</w:t>
      </w:r>
      <w:proofErr w:type="spellEnd"/>
      <w:r>
        <w:rPr>
          <w:sz w:val="26"/>
          <w:szCs w:val="26"/>
        </w:rPr>
        <w:t>: стр. 78–80</w:t>
      </w:r>
    </w:p>
    <w:p w:rsidR="004A5377" w:rsidRDefault="004A5377" w:rsidP="004A5377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Немченко: </w:t>
      </w:r>
      <w:r>
        <w:rPr>
          <w:sz w:val="26"/>
          <w:szCs w:val="26"/>
        </w:rPr>
        <w:t>§ 21, 23–25</w:t>
      </w:r>
    </w:p>
    <w:p w:rsidR="004A5377" w:rsidRDefault="004A5377" w:rsidP="004A5377">
      <w:pPr>
        <w:jc w:val="both"/>
        <w:rPr>
          <w:sz w:val="26"/>
          <w:szCs w:val="26"/>
        </w:rPr>
      </w:pPr>
      <w:r>
        <w:rPr>
          <w:sz w:val="26"/>
          <w:szCs w:val="26"/>
        </w:rPr>
        <w:t>Реформатский: стр. 20-31; 43-44</w:t>
      </w:r>
    </w:p>
    <w:p w:rsidR="004A5377" w:rsidRDefault="004A5377" w:rsidP="004A5377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Дополнительная: </w:t>
      </w:r>
    </w:p>
    <w:p w:rsidR="004A5377" w:rsidRDefault="004A5377" w:rsidP="004A5377">
      <w:pPr>
        <w:pStyle w:val="21"/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Ахманова (словарь): статьи </w:t>
      </w:r>
      <w:r>
        <w:rPr>
          <w:i/>
          <w:sz w:val="26"/>
          <w:szCs w:val="26"/>
        </w:rPr>
        <w:t>ПАРАДИГМАТИКА, СИНТАГМАТИКА</w:t>
      </w:r>
    </w:p>
    <w:p w:rsidR="004A5377" w:rsidRDefault="004A5377" w:rsidP="004A5377">
      <w:pPr>
        <w:pStyle w:val="21"/>
        <w:spacing w:after="0" w:line="240" w:lineRule="auto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Розенталь: статьи </w:t>
      </w:r>
      <w:r>
        <w:rPr>
          <w:i/>
          <w:sz w:val="26"/>
          <w:szCs w:val="26"/>
        </w:rPr>
        <w:t>ПАРАДИГМАТИКА, СИНТАГМАТИКА</w:t>
      </w:r>
    </w:p>
    <w:p w:rsidR="004A5377" w:rsidRDefault="004A5377" w:rsidP="004A5377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ЭСЮФ: статьи </w:t>
      </w:r>
      <w:r>
        <w:rPr>
          <w:i/>
          <w:sz w:val="26"/>
          <w:szCs w:val="26"/>
        </w:rPr>
        <w:t>СИСТЕМА ЯЗЫКА, ЕДИНИЦЫ ЯЗЫКА, ПАРАДИГМА И СИНТАГМА</w:t>
      </w:r>
    </w:p>
    <w:p w:rsidR="004A5377" w:rsidRDefault="004A5377" w:rsidP="004A5377">
      <w:pPr>
        <w:jc w:val="both"/>
        <w:rPr>
          <w:sz w:val="26"/>
          <w:szCs w:val="26"/>
        </w:rPr>
      </w:pPr>
      <w:r>
        <w:rPr>
          <w:sz w:val="26"/>
          <w:szCs w:val="26"/>
        </w:rPr>
        <w:t>Баранникова: § 4</w:t>
      </w:r>
    </w:p>
    <w:p w:rsidR="004A5377" w:rsidRDefault="004A5377" w:rsidP="004A5377">
      <w:pPr>
        <w:jc w:val="both"/>
        <w:rPr>
          <w:sz w:val="26"/>
          <w:szCs w:val="26"/>
        </w:rPr>
      </w:pPr>
      <w:r>
        <w:rPr>
          <w:sz w:val="26"/>
          <w:szCs w:val="26"/>
        </w:rPr>
        <w:t>Головин: стр. 23–24</w:t>
      </w:r>
    </w:p>
    <w:p w:rsidR="004A5377" w:rsidRDefault="004A5377" w:rsidP="004A5377">
      <w:pPr>
        <w:jc w:val="both"/>
        <w:rPr>
          <w:sz w:val="26"/>
          <w:szCs w:val="26"/>
        </w:rPr>
      </w:pPr>
      <w:r>
        <w:rPr>
          <w:sz w:val="26"/>
          <w:szCs w:val="26"/>
        </w:rPr>
        <w:t>Маслов: § 29–33</w:t>
      </w:r>
    </w:p>
    <w:p w:rsidR="004A5377" w:rsidRDefault="004A5377" w:rsidP="004A5377">
      <w:pPr>
        <w:jc w:val="center"/>
        <w:rPr>
          <w:sz w:val="26"/>
          <w:szCs w:val="26"/>
        </w:rPr>
      </w:pPr>
    </w:p>
    <w:p w:rsidR="004A5377" w:rsidRPr="00DD1FA0" w:rsidRDefault="004A5377" w:rsidP="004A5377">
      <w:pPr>
        <w:spacing w:after="120" w:line="340" w:lineRule="exact"/>
        <w:jc w:val="center"/>
        <w:rPr>
          <w:b/>
          <w:sz w:val="26"/>
          <w:szCs w:val="26"/>
        </w:rPr>
      </w:pPr>
      <w:r w:rsidRPr="00DD1FA0">
        <w:rPr>
          <w:b/>
          <w:sz w:val="26"/>
          <w:szCs w:val="26"/>
        </w:rPr>
        <w:t>Тема 2.</w:t>
      </w:r>
      <w:r w:rsidR="00DD1FA0" w:rsidRPr="00DD1FA0">
        <w:rPr>
          <w:b/>
          <w:sz w:val="26"/>
          <w:szCs w:val="26"/>
        </w:rPr>
        <w:t xml:space="preserve"> Язык как особая з</w:t>
      </w:r>
      <w:r w:rsidRPr="00DD1FA0">
        <w:rPr>
          <w:b/>
          <w:sz w:val="26"/>
          <w:szCs w:val="26"/>
        </w:rPr>
        <w:t>наковая система</w:t>
      </w:r>
    </w:p>
    <w:p w:rsidR="004A5377" w:rsidRDefault="004A5377" w:rsidP="004A5377">
      <w:pPr>
        <w:spacing w:after="120" w:line="340" w:lineRule="exact"/>
        <w:jc w:val="center"/>
        <w:rPr>
          <w:sz w:val="26"/>
          <w:szCs w:val="26"/>
        </w:rPr>
      </w:pPr>
      <w:r>
        <w:rPr>
          <w:b/>
          <w:i/>
          <w:sz w:val="26"/>
          <w:szCs w:val="26"/>
        </w:rPr>
        <w:t>Вопросы и задания</w:t>
      </w:r>
    </w:p>
    <w:p w:rsidR="004A5377" w:rsidRDefault="004A5377" w:rsidP="004A5377">
      <w:pPr>
        <w:numPr>
          <w:ilvl w:val="0"/>
          <w:numId w:val="2"/>
        </w:numPr>
        <w:spacing w:line="340" w:lineRule="exact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t>Семиотика как наука о знаках. Понятие знака. Типы знаков.</w:t>
      </w:r>
    </w:p>
    <w:p w:rsidR="004A5377" w:rsidRDefault="004A5377" w:rsidP="004A5377">
      <w:pPr>
        <w:pStyle w:val="3"/>
        <w:numPr>
          <w:ilvl w:val="0"/>
          <w:numId w:val="2"/>
        </w:numPr>
        <w:spacing w:after="0" w:line="340" w:lineRule="exact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Основные свойства знака. План выражения и план содержания знака. Асимметричность языкового знака. Присуща ли асимметричность знакам искусственных знаковых систем? </w:t>
      </w:r>
    </w:p>
    <w:p w:rsidR="004A5377" w:rsidRDefault="004A5377" w:rsidP="004A5377">
      <w:pPr>
        <w:pStyle w:val="3"/>
        <w:numPr>
          <w:ilvl w:val="0"/>
          <w:numId w:val="2"/>
        </w:numPr>
        <w:spacing w:after="0" w:line="340" w:lineRule="exact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Может ли знак существовать вне системы? Приведите примеры, иллюстрирующие свойство системности знака. </w:t>
      </w:r>
    </w:p>
    <w:p w:rsidR="004A5377" w:rsidRDefault="004A5377" w:rsidP="004A5377">
      <w:pPr>
        <w:pStyle w:val="3"/>
        <w:numPr>
          <w:ilvl w:val="0"/>
          <w:numId w:val="2"/>
        </w:numPr>
        <w:spacing w:after="0" w:line="340" w:lineRule="exact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Что такое нулевой знак? Благодаря какому свойству знака возможно существование нулевых знаков? Приведите примеры нулевых единиц в языке. </w:t>
      </w:r>
    </w:p>
    <w:p w:rsidR="004A5377" w:rsidRDefault="004A5377" w:rsidP="004A5377">
      <w:pPr>
        <w:pStyle w:val="3"/>
        <w:numPr>
          <w:ilvl w:val="0"/>
          <w:numId w:val="2"/>
        </w:numPr>
        <w:spacing w:after="0" w:line="340" w:lineRule="exact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t>Все ли единицы языка являются знаками?</w:t>
      </w:r>
    </w:p>
    <w:p w:rsidR="004A5377" w:rsidRDefault="004A5377" w:rsidP="004A5377">
      <w:pPr>
        <w:pStyle w:val="3"/>
        <w:numPr>
          <w:ilvl w:val="0"/>
          <w:numId w:val="2"/>
        </w:numPr>
        <w:spacing w:after="0" w:line="340" w:lineRule="exact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Докажите, что слово </w:t>
      </w:r>
      <w:r>
        <w:rPr>
          <w:i/>
          <w:sz w:val="26"/>
          <w:szCs w:val="26"/>
        </w:rPr>
        <w:t xml:space="preserve">свеча  </w:t>
      </w:r>
      <w:r>
        <w:rPr>
          <w:sz w:val="26"/>
          <w:szCs w:val="26"/>
        </w:rPr>
        <w:t>является знаком.</w:t>
      </w:r>
    </w:p>
    <w:p w:rsidR="004A5377" w:rsidRDefault="004A5377" w:rsidP="004A5377">
      <w:pPr>
        <w:pStyle w:val="3"/>
        <w:numPr>
          <w:ilvl w:val="0"/>
          <w:numId w:val="2"/>
        </w:numPr>
        <w:spacing w:after="0" w:line="340" w:lineRule="exact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Что понимается под линейностью языкового знака? Можно ли говорить о линейности плана содержания?</w:t>
      </w:r>
    </w:p>
    <w:p w:rsidR="004A5377" w:rsidRPr="00184292" w:rsidRDefault="004A5377" w:rsidP="004A5377">
      <w:pPr>
        <w:pStyle w:val="3"/>
        <w:numPr>
          <w:ilvl w:val="0"/>
          <w:numId w:val="2"/>
        </w:numPr>
        <w:spacing w:after="0" w:line="340" w:lineRule="exact"/>
        <w:ind w:left="357" w:hanging="357"/>
        <w:jc w:val="both"/>
        <w:rPr>
          <w:sz w:val="26"/>
          <w:szCs w:val="26"/>
        </w:rPr>
      </w:pPr>
      <w:bookmarkStart w:id="0" w:name="_GoBack"/>
      <w:bookmarkEnd w:id="0"/>
      <w:r w:rsidRPr="00184292">
        <w:rPr>
          <w:sz w:val="26"/>
          <w:szCs w:val="26"/>
        </w:rPr>
        <w:t>В чем отличие языка от искусственных знаковых систем? В чем причина появления искусственных языков?</w:t>
      </w:r>
    </w:p>
    <w:p w:rsidR="004A5377" w:rsidRDefault="004A5377" w:rsidP="004A5377">
      <w:pPr>
        <w:pStyle w:val="3"/>
        <w:numPr>
          <w:ilvl w:val="0"/>
          <w:numId w:val="2"/>
        </w:numPr>
        <w:spacing w:after="0" w:line="340" w:lineRule="exact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t>Чем отличается язык от систем связи у животных?</w:t>
      </w:r>
    </w:p>
    <w:p w:rsidR="004A5377" w:rsidRDefault="004A5377" w:rsidP="004A5377">
      <w:pPr>
        <w:pStyle w:val="2"/>
        <w:jc w:val="left"/>
        <w:rPr>
          <w:b/>
          <w:sz w:val="26"/>
          <w:szCs w:val="26"/>
        </w:rPr>
      </w:pPr>
    </w:p>
    <w:p w:rsidR="004A5377" w:rsidRDefault="004A5377" w:rsidP="004A5377">
      <w:pPr>
        <w:pStyle w:val="2"/>
        <w:jc w:val="left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Литература </w:t>
      </w:r>
      <w:r>
        <w:rPr>
          <w:b/>
          <w:i/>
          <w:sz w:val="26"/>
          <w:szCs w:val="26"/>
        </w:rPr>
        <w:t>основная:</w:t>
      </w:r>
    </w:p>
    <w:p w:rsidR="004A5377" w:rsidRDefault="004A5377" w:rsidP="004A5377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Немченко: </w:t>
      </w:r>
      <w:r>
        <w:rPr>
          <w:sz w:val="26"/>
          <w:szCs w:val="26"/>
        </w:rPr>
        <w:t xml:space="preserve">§ 23–25 </w:t>
      </w:r>
    </w:p>
    <w:p w:rsidR="004A5377" w:rsidRDefault="004A5377" w:rsidP="004A5377">
      <w:pPr>
        <w:jc w:val="both"/>
        <w:rPr>
          <w:sz w:val="26"/>
          <w:szCs w:val="26"/>
        </w:rPr>
      </w:pPr>
      <w:r>
        <w:rPr>
          <w:sz w:val="26"/>
          <w:szCs w:val="26"/>
        </w:rPr>
        <w:t>Реформатский: стр. 20–25</w:t>
      </w:r>
    </w:p>
    <w:p w:rsidR="004A5377" w:rsidRDefault="004A5377" w:rsidP="004A5377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Дополнительная: </w:t>
      </w:r>
    </w:p>
    <w:p w:rsidR="004A5377" w:rsidRDefault="004A5377" w:rsidP="004A537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Розенталь: </w:t>
      </w:r>
      <w:r>
        <w:rPr>
          <w:sz w:val="26"/>
          <w:szCs w:val="26"/>
        </w:rPr>
        <w:tab/>
        <w:t xml:space="preserve">статьи </w:t>
      </w:r>
      <w:r>
        <w:rPr>
          <w:i/>
          <w:sz w:val="26"/>
          <w:szCs w:val="26"/>
        </w:rPr>
        <w:t>НУЛЕВАЯ МОРФЕМА, НУЛЕВАЯ СВЯЗКА, НУЛЕВАЯ ФЛЕКСИЯ, НУЛЕВОЕ СКАЗУЕМОЕ</w:t>
      </w:r>
    </w:p>
    <w:p w:rsidR="004A5377" w:rsidRDefault="004A5377" w:rsidP="004A5377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ЭСЮФ: статьи </w:t>
      </w:r>
      <w:r>
        <w:rPr>
          <w:i/>
          <w:sz w:val="26"/>
          <w:szCs w:val="26"/>
        </w:rPr>
        <w:t>СЕМИОТИКА, НУЛЕВЫЕ ЕДИНИЦЫ В ЯЗЫКЕ</w:t>
      </w:r>
    </w:p>
    <w:p w:rsidR="004A5377" w:rsidRDefault="004A5377" w:rsidP="004A5377">
      <w:pPr>
        <w:pStyle w:val="21"/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Баранникова: § 3</w:t>
      </w:r>
    </w:p>
    <w:p w:rsidR="004A5377" w:rsidRDefault="004A5377" w:rsidP="004A5377">
      <w:pPr>
        <w:jc w:val="both"/>
        <w:rPr>
          <w:sz w:val="26"/>
          <w:szCs w:val="26"/>
        </w:rPr>
      </w:pPr>
      <w:r>
        <w:rPr>
          <w:sz w:val="26"/>
          <w:szCs w:val="26"/>
        </w:rPr>
        <w:t>Головин: стр. 10-11</w:t>
      </w:r>
    </w:p>
    <w:p w:rsidR="004A5377" w:rsidRDefault="004A5377" w:rsidP="004A5377">
      <w:pPr>
        <w:pStyle w:val="21"/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Маслов: § 27–37</w:t>
      </w:r>
    </w:p>
    <w:p w:rsidR="004A5377" w:rsidRDefault="004A5377" w:rsidP="004A5377"/>
    <w:p w:rsidR="007C14D1" w:rsidRDefault="007C14D1"/>
    <w:sectPr w:rsidR="007C14D1" w:rsidSect="00104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D2E64"/>
    <w:multiLevelType w:val="singleLevel"/>
    <w:tmpl w:val="EBB2D3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28F32B4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5377"/>
    <w:rsid w:val="002C48A6"/>
    <w:rsid w:val="00314DA6"/>
    <w:rsid w:val="003268FC"/>
    <w:rsid w:val="004A5377"/>
    <w:rsid w:val="00543E07"/>
    <w:rsid w:val="00585B04"/>
    <w:rsid w:val="007C14D1"/>
    <w:rsid w:val="00A8647A"/>
    <w:rsid w:val="00BC2D19"/>
    <w:rsid w:val="00C57DE5"/>
    <w:rsid w:val="00DD1FA0"/>
    <w:rsid w:val="00E51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4A5377"/>
    <w:pPr>
      <w:keepNext/>
      <w:jc w:val="center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4A537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4A537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4A53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4A537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4A537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317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2020-10-23T07:17:00Z</dcterms:created>
  <dcterms:modified xsi:type="dcterms:W3CDTF">2020-10-23T07:24:00Z</dcterms:modified>
</cp:coreProperties>
</file>