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60DD" w:rsidRPr="005560DD" w:rsidRDefault="005560DD" w:rsidP="005560DD">
      <w:pPr>
        <w:spacing w:after="0" w:line="240" w:lineRule="auto"/>
        <w:rPr>
          <w:rFonts w:ascii="Times New Roman" w:eastAsia="Times New Roman" w:hAnsi="Times New Roman" w:cs="Times New Roman"/>
          <w:sz w:val="32"/>
          <w:szCs w:val="32"/>
          <w:lang w:eastAsia="ru-RU"/>
        </w:rPr>
      </w:pPr>
      <w:r w:rsidRPr="005560DD">
        <w:rPr>
          <w:rFonts w:ascii="Times New Roman" w:eastAsia="Times New Roman" w:hAnsi="Times New Roman" w:cs="Times New Roman"/>
          <w:b/>
          <w:sz w:val="32"/>
          <w:szCs w:val="32"/>
          <w:lang w:eastAsia="ru-RU"/>
        </w:rPr>
        <w:t>Тема: Анатомия и физиология органов речи.</w:t>
      </w:r>
      <w:r w:rsidRPr="005560DD">
        <w:rPr>
          <w:rFonts w:ascii="Times New Roman" w:eastAsia="Times New Roman" w:hAnsi="Times New Roman" w:cs="Times New Roman"/>
          <w:sz w:val="32"/>
          <w:szCs w:val="32"/>
          <w:lang w:eastAsia="ru-RU"/>
        </w:rPr>
        <w:t xml:space="preserve"> </w:t>
      </w:r>
    </w:p>
    <w:p w:rsidR="005560DD" w:rsidRPr="005560DD" w:rsidRDefault="005560DD" w:rsidP="005560DD">
      <w:pPr>
        <w:spacing w:after="0" w:line="240" w:lineRule="auto"/>
        <w:rPr>
          <w:rFonts w:ascii="Times New Roman" w:eastAsia="Times New Roman" w:hAnsi="Times New Roman" w:cs="Times New Roman"/>
          <w:sz w:val="32"/>
          <w:szCs w:val="32"/>
          <w:lang w:eastAsia="ru-RU"/>
        </w:rPr>
      </w:pPr>
    </w:p>
    <w:p w:rsidR="005560DD" w:rsidRPr="005560DD" w:rsidRDefault="005560DD" w:rsidP="005560DD">
      <w:pPr>
        <w:spacing w:after="0" w:line="240" w:lineRule="auto"/>
        <w:ind w:firstLine="720"/>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Функция </w:t>
      </w:r>
      <w:proofErr w:type="spellStart"/>
      <w:r w:rsidRPr="005560DD">
        <w:rPr>
          <w:rFonts w:ascii="Times New Roman" w:eastAsia="Times New Roman" w:hAnsi="Times New Roman" w:cs="Times New Roman"/>
          <w:sz w:val="28"/>
          <w:szCs w:val="28"/>
          <w:lang w:eastAsia="ru-RU"/>
        </w:rPr>
        <w:t>голос</w:t>
      </w:r>
      <w:proofErr w:type="gramStart"/>
      <w:r w:rsidRPr="005560DD">
        <w:rPr>
          <w:rFonts w:ascii="Times New Roman" w:eastAsia="Times New Roman" w:hAnsi="Times New Roman" w:cs="Times New Roman"/>
          <w:sz w:val="28"/>
          <w:szCs w:val="28"/>
          <w:lang w:eastAsia="ru-RU"/>
        </w:rPr>
        <w:t>о</w:t>
      </w:r>
      <w:proofErr w:type="spellEnd"/>
      <w:r w:rsidRPr="005560DD">
        <w:rPr>
          <w:rFonts w:ascii="Times New Roman" w:eastAsia="Times New Roman" w:hAnsi="Times New Roman" w:cs="Times New Roman"/>
          <w:sz w:val="28"/>
          <w:szCs w:val="28"/>
          <w:lang w:eastAsia="ru-RU"/>
        </w:rPr>
        <w:t>-</w:t>
      </w:r>
      <w:proofErr w:type="gramEnd"/>
      <w:r w:rsidRPr="005560DD">
        <w:rPr>
          <w:rFonts w:ascii="Times New Roman" w:eastAsia="Times New Roman" w:hAnsi="Times New Roman" w:cs="Times New Roman"/>
          <w:sz w:val="28"/>
          <w:szCs w:val="28"/>
          <w:lang w:eastAsia="ru-RU"/>
        </w:rPr>
        <w:t xml:space="preserve"> и </w:t>
      </w:r>
      <w:proofErr w:type="spellStart"/>
      <w:r w:rsidRPr="005560DD">
        <w:rPr>
          <w:rFonts w:ascii="Times New Roman" w:eastAsia="Times New Roman" w:hAnsi="Times New Roman" w:cs="Times New Roman"/>
          <w:sz w:val="28"/>
          <w:szCs w:val="28"/>
          <w:lang w:eastAsia="ru-RU"/>
        </w:rPr>
        <w:t>речеобразования</w:t>
      </w:r>
      <w:proofErr w:type="spellEnd"/>
      <w:r w:rsidRPr="005560DD">
        <w:rPr>
          <w:rFonts w:ascii="Times New Roman" w:eastAsia="Times New Roman" w:hAnsi="Times New Roman" w:cs="Times New Roman"/>
          <w:sz w:val="28"/>
          <w:szCs w:val="28"/>
          <w:lang w:eastAsia="ru-RU"/>
        </w:rPr>
        <w:t xml:space="preserve"> тесно связана с дыхательной функцией, а периферические органы речи являются в то же время и дыхательными органами. </w:t>
      </w:r>
      <w:proofErr w:type="gramStart"/>
      <w:r w:rsidRPr="005560DD">
        <w:rPr>
          <w:rFonts w:ascii="Times New Roman" w:eastAsia="Times New Roman" w:hAnsi="Times New Roman" w:cs="Times New Roman"/>
          <w:sz w:val="28"/>
          <w:szCs w:val="28"/>
          <w:lang w:eastAsia="ru-RU"/>
        </w:rPr>
        <w:t>В состав периферического речевого аппарата входит: нос, рот, глотка, гортань, трахея, бронхи, легкие, грудная клетка и диафрагма.</w:t>
      </w:r>
      <w:proofErr w:type="gramEnd"/>
    </w:p>
    <w:p w:rsidR="005560DD" w:rsidRPr="005560DD" w:rsidRDefault="005560DD" w:rsidP="005560DD">
      <w:p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i/>
          <w:sz w:val="28"/>
          <w:szCs w:val="28"/>
          <w:lang w:eastAsia="ru-RU"/>
        </w:rPr>
        <w:t>Нос</w:t>
      </w:r>
      <w:r w:rsidRPr="005560DD">
        <w:rPr>
          <w:rFonts w:ascii="Times New Roman" w:eastAsia="Times New Roman" w:hAnsi="Times New Roman" w:cs="Times New Roman"/>
          <w:sz w:val="28"/>
          <w:szCs w:val="28"/>
          <w:lang w:eastAsia="ru-RU"/>
        </w:rPr>
        <w:t xml:space="preserve"> является началом дыхательных путей. Одновременно он служит органом обоняния, а также участвует в образовании  надставной трубы голосового аппарата. Нос состоит из наружного носа и носовой полости с её придаточными пазухами. Пазухи представляют собой полости наполненные воздухом, и расположенные в костях, участвующих в образовании стенок носовых полости. Различают: </w:t>
      </w:r>
      <w:proofErr w:type="gramStart"/>
      <w:r w:rsidRPr="005560DD">
        <w:rPr>
          <w:rFonts w:ascii="Times New Roman" w:eastAsia="Times New Roman" w:hAnsi="Times New Roman" w:cs="Times New Roman"/>
          <w:sz w:val="28"/>
          <w:szCs w:val="28"/>
          <w:lang w:eastAsia="ru-RU"/>
        </w:rPr>
        <w:t>лобную</w:t>
      </w:r>
      <w:proofErr w:type="gramEnd"/>
      <w:r w:rsidRPr="005560DD">
        <w:rPr>
          <w:rFonts w:ascii="Times New Roman" w:eastAsia="Times New Roman" w:hAnsi="Times New Roman" w:cs="Times New Roman"/>
          <w:sz w:val="28"/>
          <w:szCs w:val="28"/>
          <w:lang w:eastAsia="ru-RU"/>
        </w:rPr>
        <w:t xml:space="preserve"> пазухи; верхнечелюстные, или гайморовы пазухи; клиновидные и   решетчатые пазухи. </w:t>
      </w:r>
    </w:p>
    <w:p w:rsidR="005560DD" w:rsidRPr="005560DD" w:rsidRDefault="005560DD" w:rsidP="005560DD">
      <w:p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i/>
          <w:sz w:val="28"/>
          <w:szCs w:val="28"/>
          <w:lang w:eastAsia="ru-RU"/>
        </w:rPr>
        <w:t>Рот,</w:t>
      </w:r>
      <w:r w:rsidRPr="005560DD">
        <w:rPr>
          <w:rFonts w:ascii="Times New Roman" w:eastAsia="Times New Roman" w:hAnsi="Times New Roman" w:cs="Times New Roman"/>
          <w:sz w:val="28"/>
          <w:szCs w:val="28"/>
          <w:lang w:eastAsia="ru-RU"/>
        </w:rPr>
        <w:t xml:space="preserve"> являясь начальной частью пищеварительного тракта, служит одновременно органом речи и вкуса (язык), а в особых случаях  (при затруднённом носовом дыхании, а также во время речи) – органом дыхания.</w:t>
      </w:r>
    </w:p>
    <w:p w:rsidR="005560DD" w:rsidRPr="005560DD" w:rsidRDefault="005560DD" w:rsidP="005560DD">
      <w:p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ab/>
        <w:t>В анатомическом отношении  рот делится на две части: 1) преддверие рта и 2) собственно полость рта. Преддверие рта – щелевидное пространство, ограниченное спереди и с боков губами и щеками, а сзади – зубами и дёснами. В ротовой полости расположены зубы.</w:t>
      </w:r>
      <w:r w:rsidRPr="005560DD">
        <w:rPr>
          <w:rFonts w:ascii="Times New Roman" w:eastAsia="Times New Roman" w:hAnsi="Times New Roman" w:cs="Times New Roman"/>
          <w:sz w:val="28"/>
          <w:szCs w:val="28"/>
          <w:lang w:eastAsia="ru-RU"/>
        </w:rPr>
        <w:tab/>
        <w:t xml:space="preserve">Зубы впервые появляются на 6-8-м месяце после рождения. Это так называемые временные, или молочные, зубы. Прорезывание молочных зубов заканчивается к 2,5-3 годам. К этому времени их насчитывается 20. Смена молочных зубов на постоянные начинается на 7-м году и заканчивается к 13-14 годам, за исключением, так называемых коренных зубов мудрости, которые прорезываются на 18-20-м году. Постоянных зубов 32: 4 резца, 2 клыка, 4 малых коренных и 6 больших коренных. </w:t>
      </w:r>
    </w:p>
    <w:p w:rsidR="005560DD" w:rsidRPr="005560DD" w:rsidRDefault="005560DD" w:rsidP="005560DD">
      <w:p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i/>
          <w:sz w:val="28"/>
          <w:szCs w:val="28"/>
          <w:lang w:eastAsia="ru-RU"/>
        </w:rPr>
        <w:t>Язык</w:t>
      </w:r>
      <w:r w:rsidRPr="005560DD">
        <w:rPr>
          <w:rFonts w:ascii="Times New Roman" w:eastAsia="Times New Roman" w:hAnsi="Times New Roman" w:cs="Times New Roman"/>
          <w:sz w:val="28"/>
          <w:szCs w:val="28"/>
          <w:lang w:eastAsia="ru-RU"/>
        </w:rPr>
        <w:t xml:space="preserve"> – массивный мышечный орган. При сомкнутых челюстях он занимает почти всю ротовую полость. Передняя часть языка подвижна, задняя часть фиксирована и носит называние </w:t>
      </w:r>
      <w:r w:rsidRPr="005560DD">
        <w:rPr>
          <w:rFonts w:ascii="Times New Roman" w:eastAsia="Times New Roman" w:hAnsi="Times New Roman" w:cs="Times New Roman"/>
          <w:i/>
          <w:sz w:val="28"/>
          <w:szCs w:val="28"/>
          <w:lang w:eastAsia="ru-RU"/>
        </w:rPr>
        <w:t>корня языка</w:t>
      </w:r>
      <w:r w:rsidRPr="005560DD">
        <w:rPr>
          <w:rFonts w:ascii="Times New Roman" w:eastAsia="Times New Roman" w:hAnsi="Times New Roman" w:cs="Times New Roman"/>
          <w:sz w:val="28"/>
          <w:szCs w:val="28"/>
          <w:lang w:eastAsia="ru-RU"/>
        </w:rPr>
        <w:t>.  Спинка языка условно делится на 3 части: переднюю, среднюю и заднюю. Это деление носит чисто функциональный характер, и никаких анатомических границ между указными тремя частями не имеется.</w:t>
      </w:r>
    </w:p>
    <w:p w:rsidR="005560DD" w:rsidRPr="005560DD" w:rsidRDefault="005560DD" w:rsidP="005560DD">
      <w:p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i/>
          <w:sz w:val="28"/>
          <w:szCs w:val="28"/>
          <w:lang w:eastAsia="ru-RU"/>
        </w:rPr>
        <w:t>Глотка</w:t>
      </w:r>
      <w:r w:rsidRPr="005560DD">
        <w:rPr>
          <w:rFonts w:ascii="Times New Roman" w:eastAsia="Times New Roman" w:hAnsi="Times New Roman" w:cs="Times New Roman"/>
          <w:sz w:val="28"/>
          <w:szCs w:val="28"/>
          <w:lang w:eastAsia="ru-RU"/>
        </w:rPr>
        <w:t xml:space="preserve"> представляет собой воронкообразную полость с мышечными стенками, начинающуюся сверху от основания черепа и переходящую внизу в </w:t>
      </w:r>
      <w:proofErr w:type="spellStart"/>
      <w:r w:rsidRPr="005560DD">
        <w:rPr>
          <w:rFonts w:ascii="Times New Roman" w:eastAsia="Times New Roman" w:hAnsi="Times New Roman" w:cs="Times New Roman"/>
          <w:sz w:val="28"/>
          <w:szCs w:val="28"/>
          <w:lang w:eastAsia="ru-RU"/>
        </w:rPr>
        <w:t>пищевод</w:t>
      </w:r>
      <w:proofErr w:type="gramStart"/>
      <w:r w:rsidRPr="005560DD">
        <w:rPr>
          <w:rFonts w:ascii="Times New Roman" w:eastAsia="Times New Roman" w:hAnsi="Times New Roman" w:cs="Times New Roman"/>
          <w:sz w:val="28"/>
          <w:szCs w:val="28"/>
          <w:lang w:eastAsia="ru-RU"/>
        </w:rPr>
        <w:t>.Н</w:t>
      </w:r>
      <w:proofErr w:type="gramEnd"/>
      <w:r w:rsidRPr="005560DD">
        <w:rPr>
          <w:rFonts w:ascii="Times New Roman" w:eastAsia="Times New Roman" w:hAnsi="Times New Roman" w:cs="Times New Roman"/>
          <w:sz w:val="28"/>
          <w:szCs w:val="28"/>
          <w:lang w:eastAsia="ru-RU"/>
        </w:rPr>
        <w:t>а</w:t>
      </w:r>
      <w:proofErr w:type="spellEnd"/>
      <w:r w:rsidRPr="005560DD">
        <w:rPr>
          <w:rFonts w:ascii="Times New Roman" w:eastAsia="Times New Roman" w:hAnsi="Times New Roman" w:cs="Times New Roman"/>
          <w:sz w:val="28"/>
          <w:szCs w:val="28"/>
          <w:lang w:eastAsia="ru-RU"/>
        </w:rPr>
        <w:t xml:space="preserve"> передней стенке глотки расположен вход в гортань. Различают три отдела глотки: верхний, или носоглотку, средний, или ротоглотку, и нижний, гортаноглотку.</w:t>
      </w:r>
    </w:p>
    <w:p w:rsidR="005560DD" w:rsidRPr="005560DD" w:rsidRDefault="005560DD" w:rsidP="005560DD">
      <w:pPr>
        <w:tabs>
          <w:tab w:val="left" w:pos="285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i/>
          <w:sz w:val="28"/>
          <w:szCs w:val="28"/>
          <w:lang w:eastAsia="ru-RU"/>
        </w:rPr>
        <w:t>Гортань</w:t>
      </w:r>
      <w:r w:rsidRPr="005560DD">
        <w:rPr>
          <w:rFonts w:ascii="Times New Roman" w:eastAsia="Times New Roman" w:hAnsi="Times New Roman" w:cs="Times New Roman"/>
          <w:b/>
          <w:sz w:val="28"/>
          <w:szCs w:val="28"/>
          <w:lang w:eastAsia="ru-RU"/>
        </w:rPr>
        <w:t xml:space="preserve"> </w:t>
      </w:r>
      <w:r w:rsidRPr="005560DD">
        <w:rPr>
          <w:rFonts w:ascii="Times New Roman" w:eastAsia="Times New Roman" w:hAnsi="Times New Roman" w:cs="Times New Roman"/>
          <w:sz w:val="28"/>
          <w:szCs w:val="28"/>
          <w:lang w:eastAsia="ru-RU"/>
        </w:rPr>
        <w:t xml:space="preserve">представляет собой  широкую короткую трубку, состоящую  из хрящей и мягких тканей. Сверху гортань переходит в гортанную часть глотки. Снизу она переходит в трахею. </w:t>
      </w:r>
    </w:p>
    <w:p w:rsidR="005560DD" w:rsidRPr="005560DD" w:rsidRDefault="005560DD" w:rsidP="005560DD">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ab/>
        <w:t xml:space="preserve">Верхняя граница гортани соответствует третьему шейному позвонку, нижняя – шестому. При глотании и голосообразовании гортань смещается </w:t>
      </w:r>
      <w:r w:rsidRPr="005560DD">
        <w:rPr>
          <w:rFonts w:ascii="Times New Roman" w:eastAsia="Times New Roman" w:hAnsi="Times New Roman" w:cs="Times New Roman"/>
          <w:sz w:val="28"/>
          <w:szCs w:val="28"/>
          <w:lang w:eastAsia="ru-RU"/>
        </w:rPr>
        <w:lastRenderedPageBreak/>
        <w:t>кверху и книзу.</w:t>
      </w:r>
      <w:r w:rsidRPr="005560DD">
        <w:rPr>
          <w:rFonts w:ascii="Times New Roman" w:eastAsia="Times New Roman" w:hAnsi="Times New Roman" w:cs="Times New Roman"/>
          <w:sz w:val="28"/>
          <w:szCs w:val="28"/>
          <w:lang w:eastAsia="ru-RU"/>
        </w:rPr>
        <w:tab/>
        <w:t>Остов гортани</w:t>
      </w:r>
      <w:r w:rsidRPr="005560DD">
        <w:rPr>
          <w:rFonts w:ascii="Times New Roman" w:eastAsia="Times New Roman" w:hAnsi="Times New Roman" w:cs="Times New Roman"/>
          <w:b/>
          <w:sz w:val="28"/>
          <w:szCs w:val="28"/>
          <w:lang w:eastAsia="ru-RU"/>
        </w:rPr>
        <w:t xml:space="preserve"> </w:t>
      </w:r>
      <w:r w:rsidRPr="005560DD">
        <w:rPr>
          <w:rFonts w:ascii="Times New Roman" w:eastAsia="Times New Roman" w:hAnsi="Times New Roman" w:cs="Times New Roman"/>
          <w:sz w:val="28"/>
          <w:szCs w:val="28"/>
          <w:lang w:eastAsia="ru-RU"/>
        </w:rPr>
        <w:t>состоит из девяти хрящей – трёх непарных (щитовидный, перстневидный и надгортанник) и трёх парных (черпаловидных, клиновидных и рожковидных). Щитовидный хрящ является самым большим из хрящей гортани. Он состоит из двух пластинок неправильн</w:t>
      </w:r>
      <w:proofErr w:type="gramStart"/>
      <w:r w:rsidRPr="005560DD">
        <w:rPr>
          <w:rFonts w:ascii="Times New Roman" w:eastAsia="Times New Roman" w:hAnsi="Times New Roman" w:cs="Times New Roman"/>
          <w:sz w:val="28"/>
          <w:szCs w:val="28"/>
          <w:lang w:eastAsia="ru-RU"/>
        </w:rPr>
        <w:t>о-</w:t>
      </w:r>
      <w:proofErr w:type="gramEnd"/>
      <w:r w:rsidRPr="005560DD">
        <w:rPr>
          <w:rFonts w:ascii="Times New Roman" w:eastAsia="Times New Roman" w:hAnsi="Times New Roman" w:cs="Times New Roman"/>
          <w:sz w:val="28"/>
          <w:szCs w:val="28"/>
          <w:lang w:eastAsia="ru-RU"/>
        </w:rPr>
        <w:t xml:space="preserve"> четырёхугольной формы, сходящихся спереди под углом.</w:t>
      </w:r>
    </w:p>
    <w:p w:rsidR="005560DD" w:rsidRPr="005560DD" w:rsidRDefault="005560DD" w:rsidP="005560DD">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ab/>
        <w:t xml:space="preserve">Перстневидный хрящ является основой всей гортани. Он лежит </w:t>
      </w:r>
      <w:proofErr w:type="gramStart"/>
      <w:r w:rsidRPr="005560DD">
        <w:rPr>
          <w:rFonts w:ascii="Times New Roman" w:eastAsia="Times New Roman" w:hAnsi="Times New Roman" w:cs="Times New Roman"/>
          <w:sz w:val="28"/>
          <w:szCs w:val="28"/>
          <w:lang w:eastAsia="ru-RU"/>
        </w:rPr>
        <w:t>под</w:t>
      </w:r>
      <w:proofErr w:type="gramEnd"/>
      <w:r w:rsidRPr="005560DD">
        <w:rPr>
          <w:rFonts w:ascii="Times New Roman" w:eastAsia="Times New Roman" w:hAnsi="Times New Roman" w:cs="Times New Roman"/>
          <w:sz w:val="28"/>
          <w:szCs w:val="28"/>
          <w:lang w:eastAsia="ru-RU"/>
        </w:rPr>
        <w:t xml:space="preserve"> щитовидным. Надгортанник по форме напоминает язычок или лепесток, служит как бы клапаном: опускаясь при глотательном движении кзади и книзу, он закрывает вход в гортань и предохраняет её полость от попадания пищи и слюны. </w:t>
      </w:r>
    </w:p>
    <w:p w:rsidR="005560DD" w:rsidRPr="005560DD" w:rsidRDefault="005560DD" w:rsidP="005560DD">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ab/>
        <w:t xml:space="preserve">Черпаловидные хрящи имеют приблизительную форму трёхгранных пирамид. Основание каждого хряща имеет 2 отростка: </w:t>
      </w:r>
      <w:proofErr w:type="spellStart"/>
      <w:proofErr w:type="gramStart"/>
      <w:r w:rsidRPr="005560DD">
        <w:rPr>
          <w:rFonts w:ascii="Times New Roman" w:eastAsia="Times New Roman" w:hAnsi="Times New Roman" w:cs="Times New Roman"/>
          <w:sz w:val="28"/>
          <w:szCs w:val="28"/>
          <w:lang w:eastAsia="ru-RU"/>
        </w:rPr>
        <w:t>передне</w:t>
      </w:r>
      <w:proofErr w:type="spellEnd"/>
      <w:r w:rsidRPr="005560DD">
        <w:rPr>
          <w:rFonts w:ascii="Times New Roman" w:eastAsia="Times New Roman" w:hAnsi="Times New Roman" w:cs="Times New Roman"/>
          <w:sz w:val="28"/>
          <w:szCs w:val="28"/>
          <w:lang w:eastAsia="ru-RU"/>
        </w:rPr>
        <w:t xml:space="preserve"> - внутренний</w:t>
      </w:r>
      <w:proofErr w:type="gramEnd"/>
      <w:r w:rsidRPr="005560DD">
        <w:rPr>
          <w:rFonts w:ascii="Times New Roman" w:eastAsia="Times New Roman" w:hAnsi="Times New Roman" w:cs="Times New Roman"/>
          <w:sz w:val="28"/>
          <w:szCs w:val="28"/>
          <w:lang w:eastAsia="ru-RU"/>
        </w:rPr>
        <w:t xml:space="preserve">, или голосовой, и </w:t>
      </w:r>
      <w:proofErr w:type="spellStart"/>
      <w:r w:rsidRPr="005560DD">
        <w:rPr>
          <w:rFonts w:ascii="Times New Roman" w:eastAsia="Times New Roman" w:hAnsi="Times New Roman" w:cs="Times New Roman"/>
          <w:sz w:val="28"/>
          <w:szCs w:val="28"/>
          <w:lang w:eastAsia="ru-RU"/>
        </w:rPr>
        <w:t>задне</w:t>
      </w:r>
      <w:proofErr w:type="spellEnd"/>
      <w:r w:rsidRPr="005560DD">
        <w:rPr>
          <w:rFonts w:ascii="Times New Roman" w:eastAsia="Times New Roman" w:hAnsi="Times New Roman" w:cs="Times New Roman"/>
          <w:sz w:val="28"/>
          <w:szCs w:val="28"/>
          <w:lang w:eastAsia="ru-RU"/>
        </w:rPr>
        <w:t xml:space="preserve"> – наружный или мышечный. Голосовой отросток служит для прикрепления голосовой связки, мышечный отросток является местом прикрепления мышц гортани.</w:t>
      </w:r>
    </w:p>
    <w:p w:rsidR="005560DD" w:rsidRPr="005560DD" w:rsidRDefault="005560DD" w:rsidP="005560DD">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i/>
          <w:sz w:val="28"/>
          <w:szCs w:val="28"/>
          <w:lang w:eastAsia="ru-RU"/>
        </w:rPr>
        <w:t>Трахея</w:t>
      </w:r>
      <w:r w:rsidRPr="005560DD">
        <w:rPr>
          <w:rFonts w:ascii="Times New Roman" w:eastAsia="Times New Roman" w:hAnsi="Times New Roman" w:cs="Times New Roman"/>
          <w:sz w:val="28"/>
          <w:szCs w:val="28"/>
          <w:lang w:eastAsia="ru-RU"/>
        </w:rPr>
        <w:t xml:space="preserve"> служит продолжением гортани книзу и представляет собой цилиндрическую трубку длиной (у взрослого) 11-13см. Она состоит из отдельных хрящевых колец числом от 16 до 20, соединённых между собой волокнистой тканью. На уровне 5-го грудного позвонка трахея делится на 2 </w:t>
      </w:r>
      <w:proofErr w:type="gramStart"/>
      <w:r w:rsidRPr="005560DD">
        <w:rPr>
          <w:rFonts w:ascii="Times New Roman" w:eastAsia="Times New Roman" w:hAnsi="Times New Roman" w:cs="Times New Roman"/>
          <w:sz w:val="28"/>
          <w:szCs w:val="28"/>
          <w:lang w:eastAsia="ru-RU"/>
        </w:rPr>
        <w:t>первичных</w:t>
      </w:r>
      <w:proofErr w:type="gramEnd"/>
      <w:r w:rsidRPr="005560DD">
        <w:rPr>
          <w:rFonts w:ascii="Times New Roman" w:eastAsia="Times New Roman" w:hAnsi="Times New Roman" w:cs="Times New Roman"/>
          <w:sz w:val="28"/>
          <w:szCs w:val="28"/>
          <w:lang w:eastAsia="ru-RU"/>
        </w:rPr>
        <w:t xml:space="preserve"> или главных бронха. Первичные бронхи направляются к лёгким и делятся </w:t>
      </w:r>
      <w:proofErr w:type="gramStart"/>
      <w:r w:rsidRPr="005560DD">
        <w:rPr>
          <w:rFonts w:ascii="Times New Roman" w:eastAsia="Times New Roman" w:hAnsi="Times New Roman" w:cs="Times New Roman"/>
          <w:sz w:val="28"/>
          <w:szCs w:val="28"/>
          <w:lang w:eastAsia="ru-RU"/>
        </w:rPr>
        <w:t>на</w:t>
      </w:r>
      <w:proofErr w:type="gramEnd"/>
      <w:r w:rsidRPr="005560DD">
        <w:rPr>
          <w:rFonts w:ascii="Times New Roman" w:eastAsia="Times New Roman" w:hAnsi="Times New Roman" w:cs="Times New Roman"/>
          <w:sz w:val="28"/>
          <w:szCs w:val="28"/>
          <w:lang w:eastAsia="ru-RU"/>
        </w:rPr>
        <w:t xml:space="preserve"> вторичные. Каждый из </w:t>
      </w:r>
      <w:proofErr w:type="gramStart"/>
      <w:r w:rsidRPr="005560DD">
        <w:rPr>
          <w:rFonts w:ascii="Times New Roman" w:eastAsia="Times New Roman" w:hAnsi="Times New Roman" w:cs="Times New Roman"/>
          <w:sz w:val="28"/>
          <w:szCs w:val="28"/>
          <w:lang w:eastAsia="ru-RU"/>
        </w:rPr>
        <w:t>вторичных</w:t>
      </w:r>
      <w:proofErr w:type="gramEnd"/>
      <w:r w:rsidRPr="005560DD">
        <w:rPr>
          <w:rFonts w:ascii="Times New Roman" w:eastAsia="Times New Roman" w:hAnsi="Times New Roman" w:cs="Times New Roman"/>
          <w:sz w:val="28"/>
          <w:szCs w:val="28"/>
          <w:lang w:eastAsia="ru-RU"/>
        </w:rPr>
        <w:t xml:space="preserve">, войдя в лёгкое, начинает древовидно разветвляться, образуя третичные бронхи, а затем – более мелкие веточки. Конечные разветвления бронхов переходят в альвеолярные ходы, окружённые лёгочными пузырьками – альвеолами. Стенки альвеол состоят из упругой эластической ткани; в них заложена густая сеть кровеносных сосудов. Здесь вдыхаемый воздух отдаёт в кровь свой кислород и получает из крови углекислоту. Лёгочные пузырьки вместе с разветвлениями бронхов составляют ткань лёгких. Лёгкие расположены в правой и левой </w:t>
      </w:r>
      <w:proofErr w:type="gramStart"/>
      <w:r w:rsidRPr="005560DD">
        <w:rPr>
          <w:rFonts w:ascii="Times New Roman" w:eastAsia="Times New Roman" w:hAnsi="Times New Roman" w:cs="Times New Roman"/>
          <w:sz w:val="28"/>
          <w:szCs w:val="28"/>
          <w:lang w:eastAsia="ru-RU"/>
        </w:rPr>
        <w:t>половинах</w:t>
      </w:r>
      <w:proofErr w:type="gramEnd"/>
      <w:r w:rsidRPr="005560DD">
        <w:rPr>
          <w:rFonts w:ascii="Times New Roman" w:eastAsia="Times New Roman" w:hAnsi="Times New Roman" w:cs="Times New Roman"/>
          <w:sz w:val="28"/>
          <w:szCs w:val="28"/>
          <w:lang w:eastAsia="ru-RU"/>
        </w:rPr>
        <w:t xml:space="preserve"> грудной клетки, оставляя между собой промежуток, называемый средостением, в котором находятся сердце, аорта, пищевод. Правое лёгкое состоит из трёх долей, левое – из двух; каждая из долей  разделена на несколько долек. Снаружи лёгкие покрыты гладкой серозной оболочкой – </w:t>
      </w:r>
      <w:r w:rsidRPr="005560DD">
        <w:rPr>
          <w:rFonts w:ascii="Times New Roman" w:eastAsia="Times New Roman" w:hAnsi="Times New Roman" w:cs="Times New Roman"/>
          <w:i/>
          <w:sz w:val="28"/>
          <w:szCs w:val="28"/>
          <w:lang w:eastAsia="ru-RU"/>
        </w:rPr>
        <w:t>плеврой</w:t>
      </w:r>
      <w:r w:rsidRPr="005560DD">
        <w:rPr>
          <w:rFonts w:ascii="Times New Roman" w:eastAsia="Times New Roman" w:hAnsi="Times New Roman" w:cs="Times New Roman"/>
          <w:sz w:val="28"/>
          <w:szCs w:val="28"/>
          <w:lang w:eastAsia="ru-RU"/>
        </w:rPr>
        <w:t>.</w:t>
      </w:r>
    </w:p>
    <w:p w:rsidR="005560DD" w:rsidRPr="005560DD" w:rsidRDefault="005560DD" w:rsidP="005560DD">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ab/>
      </w:r>
      <w:r w:rsidRPr="005560DD">
        <w:rPr>
          <w:rFonts w:ascii="Times New Roman" w:eastAsia="Times New Roman" w:hAnsi="Times New Roman" w:cs="Times New Roman"/>
          <w:i/>
          <w:sz w:val="28"/>
          <w:szCs w:val="28"/>
          <w:lang w:eastAsia="ru-RU"/>
        </w:rPr>
        <w:t>Грудная клетка</w:t>
      </w:r>
      <w:r w:rsidRPr="005560DD">
        <w:rPr>
          <w:rFonts w:ascii="Times New Roman" w:eastAsia="Times New Roman" w:hAnsi="Times New Roman" w:cs="Times New Roman"/>
          <w:b/>
          <w:sz w:val="28"/>
          <w:szCs w:val="28"/>
          <w:lang w:eastAsia="ru-RU"/>
        </w:rPr>
        <w:t xml:space="preserve"> </w:t>
      </w:r>
      <w:r w:rsidRPr="005560DD">
        <w:rPr>
          <w:rFonts w:ascii="Times New Roman" w:eastAsia="Times New Roman" w:hAnsi="Times New Roman" w:cs="Times New Roman"/>
          <w:sz w:val="28"/>
          <w:szCs w:val="28"/>
          <w:lang w:eastAsia="ru-RU"/>
        </w:rPr>
        <w:t xml:space="preserve">образуется позвоночником, ребрами и грудной костью. Она имеет форму усеченного конуса. Промежутки между ребрами заполнены мышцами, расположенными в 2 слоя, - </w:t>
      </w:r>
      <w:r w:rsidRPr="005560DD">
        <w:rPr>
          <w:rFonts w:ascii="Times New Roman" w:eastAsia="Times New Roman" w:hAnsi="Times New Roman" w:cs="Times New Roman"/>
          <w:i/>
          <w:sz w:val="28"/>
          <w:szCs w:val="28"/>
          <w:lang w:eastAsia="ru-RU"/>
        </w:rPr>
        <w:t>внутренними и наружными реберными мышцами</w:t>
      </w:r>
      <w:r w:rsidRPr="005560DD">
        <w:rPr>
          <w:rFonts w:ascii="Times New Roman" w:eastAsia="Times New Roman" w:hAnsi="Times New Roman" w:cs="Times New Roman"/>
          <w:sz w:val="28"/>
          <w:szCs w:val="28"/>
          <w:lang w:eastAsia="ru-RU"/>
        </w:rPr>
        <w:t xml:space="preserve">. Грудная клетка выстлана изнутри, как и снаружи, тонкой серозной оболочкой – </w:t>
      </w:r>
      <w:r w:rsidRPr="005560DD">
        <w:rPr>
          <w:rFonts w:ascii="Times New Roman" w:eastAsia="Times New Roman" w:hAnsi="Times New Roman" w:cs="Times New Roman"/>
          <w:i/>
          <w:sz w:val="28"/>
          <w:szCs w:val="28"/>
          <w:lang w:eastAsia="ru-RU"/>
        </w:rPr>
        <w:t>плеврой</w:t>
      </w:r>
      <w:r w:rsidRPr="005560DD">
        <w:rPr>
          <w:rFonts w:ascii="Times New Roman" w:eastAsia="Times New Roman" w:hAnsi="Times New Roman" w:cs="Times New Roman"/>
          <w:sz w:val="28"/>
          <w:szCs w:val="28"/>
          <w:lang w:eastAsia="ru-RU"/>
        </w:rPr>
        <w:t xml:space="preserve">. Листки плевры увлажнены серозной жидкостью, которая играет роль смазки, уменьшающей трение. Между листками плевры, покрывающей легкие и стенки грудной клетки, образуются герметически замкнутое щелевидное пространство, называемое плевральной полостью. Фактически здесь никакой полости нет, так как в </w:t>
      </w:r>
      <w:proofErr w:type="spellStart"/>
      <w:r w:rsidRPr="005560DD">
        <w:rPr>
          <w:rFonts w:ascii="Times New Roman" w:eastAsia="Times New Roman" w:hAnsi="Times New Roman" w:cs="Times New Roman"/>
          <w:sz w:val="28"/>
          <w:szCs w:val="28"/>
          <w:lang w:eastAsia="ru-RU"/>
        </w:rPr>
        <w:t>межплевральной</w:t>
      </w:r>
      <w:proofErr w:type="spellEnd"/>
      <w:r w:rsidRPr="005560DD">
        <w:rPr>
          <w:rFonts w:ascii="Times New Roman" w:eastAsia="Times New Roman" w:hAnsi="Times New Roman" w:cs="Times New Roman"/>
          <w:sz w:val="28"/>
          <w:szCs w:val="28"/>
          <w:lang w:eastAsia="ru-RU"/>
        </w:rPr>
        <w:t xml:space="preserve"> щели существует отрицательное давление, и легкие всегда прижаты к стенкам грудной клетки.</w:t>
      </w:r>
    </w:p>
    <w:p w:rsidR="005560DD" w:rsidRPr="005560DD" w:rsidRDefault="005560DD" w:rsidP="005560DD">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lastRenderedPageBreak/>
        <w:tab/>
      </w:r>
      <w:r w:rsidRPr="005560DD">
        <w:rPr>
          <w:rFonts w:ascii="Times New Roman" w:eastAsia="Times New Roman" w:hAnsi="Times New Roman" w:cs="Times New Roman"/>
          <w:i/>
          <w:sz w:val="28"/>
          <w:szCs w:val="28"/>
          <w:lang w:eastAsia="ru-RU"/>
        </w:rPr>
        <w:t xml:space="preserve">Диафрагма </w:t>
      </w:r>
      <w:r w:rsidRPr="005560DD">
        <w:rPr>
          <w:rFonts w:ascii="Times New Roman" w:eastAsia="Times New Roman" w:hAnsi="Times New Roman" w:cs="Times New Roman"/>
          <w:sz w:val="28"/>
          <w:szCs w:val="28"/>
          <w:lang w:eastAsia="ru-RU"/>
        </w:rPr>
        <w:t xml:space="preserve">представляет собой массивную плоскую мышцу, которая отделяет грудную полость от полости живота. Она прикрепляется к нижним ребрам, позвоночнику и грудной кости. Диафрагма имеет куполообразную форму. При сокращении она становится более плоской, купол её несколько опускается, и объем грудной полости увеличивается. При возращении диафрагмы в спокойное состояние купол её вновь становится выпуклым, и объем грудной полости соответственно уменьшается. </w:t>
      </w:r>
    </w:p>
    <w:p w:rsidR="005560DD" w:rsidRPr="005560DD" w:rsidRDefault="005560DD" w:rsidP="005560DD">
      <w:pPr>
        <w:tabs>
          <w:tab w:val="left" w:pos="0"/>
        </w:tabs>
        <w:spacing w:after="0" w:line="240" w:lineRule="auto"/>
        <w:jc w:val="both"/>
        <w:rPr>
          <w:rFonts w:ascii="Times New Roman" w:eastAsia="Times New Roman" w:hAnsi="Times New Roman" w:cs="Times New Roman"/>
          <w:sz w:val="28"/>
          <w:szCs w:val="28"/>
          <w:lang w:eastAsia="ru-RU"/>
        </w:rPr>
      </w:pPr>
    </w:p>
    <w:p w:rsidR="005560DD" w:rsidRPr="005560DD" w:rsidRDefault="005560DD" w:rsidP="005560DD">
      <w:pPr>
        <w:tabs>
          <w:tab w:val="left" w:pos="0"/>
        </w:tabs>
        <w:spacing w:after="0" w:line="240" w:lineRule="auto"/>
        <w:jc w:val="both"/>
        <w:rPr>
          <w:rFonts w:ascii="Times New Roman" w:eastAsia="Times New Roman" w:hAnsi="Times New Roman" w:cs="Times New Roman"/>
          <w:sz w:val="28"/>
          <w:szCs w:val="28"/>
          <w:lang w:eastAsia="ru-RU"/>
        </w:rPr>
      </w:pPr>
    </w:p>
    <w:p w:rsidR="005560DD" w:rsidRPr="005560DD" w:rsidRDefault="005560DD" w:rsidP="005560DD">
      <w:pPr>
        <w:spacing w:after="0" w:line="240" w:lineRule="auto"/>
        <w:rPr>
          <w:rFonts w:ascii="Times New Roman" w:eastAsia="Times New Roman" w:hAnsi="Times New Roman" w:cs="Times New Roman"/>
          <w:b/>
          <w:i/>
          <w:sz w:val="28"/>
          <w:szCs w:val="28"/>
          <w:lang w:eastAsia="ru-RU"/>
        </w:rPr>
      </w:pPr>
      <w:r w:rsidRPr="005560DD">
        <w:rPr>
          <w:rFonts w:ascii="Times New Roman" w:eastAsia="Times New Roman" w:hAnsi="Times New Roman" w:cs="Times New Roman"/>
          <w:b/>
          <w:i/>
          <w:sz w:val="28"/>
          <w:szCs w:val="28"/>
          <w:lang w:eastAsia="ru-RU"/>
        </w:rPr>
        <w:t>Практическое задание:</w:t>
      </w:r>
    </w:p>
    <w:p w:rsidR="005560DD" w:rsidRPr="005560DD" w:rsidRDefault="005560DD" w:rsidP="005560DD">
      <w:pPr>
        <w:spacing w:after="0" w:line="240" w:lineRule="auto"/>
        <w:rPr>
          <w:rFonts w:ascii="Times New Roman" w:eastAsia="Times New Roman" w:hAnsi="Times New Roman" w:cs="Times New Roman"/>
          <w:i/>
          <w:sz w:val="28"/>
          <w:szCs w:val="28"/>
          <w:lang w:eastAsia="ru-RU"/>
        </w:rPr>
      </w:pPr>
    </w:p>
    <w:p w:rsidR="005560DD" w:rsidRPr="005560DD" w:rsidRDefault="005560DD" w:rsidP="005560DD">
      <w:pPr>
        <w:spacing w:after="0" w:line="240" w:lineRule="auto"/>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 Используя</w:t>
      </w:r>
      <w:r>
        <w:rPr>
          <w:rFonts w:ascii="Times New Roman" w:eastAsia="Times New Roman" w:hAnsi="Times New Roman" w:cs="Times New Roman"/>
          <w:sz w:val="28"/>
          <w:szCs w:val="28"/>
          <w:lang w:eastAsia="ru-RU"/>
        </w:rPr>
        <w:t xml:space="preserve"> изображения</w:t>
      </w:r>
      <w:r w:rsidRPr="005560DD">
        <w:rPr>
          <w:rFonts w:ascii="Times New Roman" w:eastAsia="Times New Roman" w:hAnsi="Times New Roman" w:cs="Times New Roman"/>
          <w:sz w:val="28"/>
          <w:szCs w:val="28"/>
          <w:lang w:eastAsia="ru-RU"/>
        </w:rPr>
        <w:t>, изучите строение носовой и ротовой полости, глотки, гортани, трахеи, легких.</w:t>
      </w:r>
    </w:p>
    <w:p w:rsidR="005560DD" w:rsidRPr="005560DD" w:rsidRDefault="005560DD" w:rsidP="005560DD">
      <w:pPr>
        <w:spacing w:after="0" w:line="240" w:lineRule="auto"/>
        <w:rPr>
          <w:rFonts w:ascii="Times New Roman" w:eastAsia="Times New Roman" w:hAnsi="Times New Roman" w:cs="Times New Roman"/>
          <w:sz w:val="28"/>
          <w:szCs w:val="28"/>
          <w:lang w:eastAsia="ru-RU"/>
        </w:rPr>
      </w:pPr>
    </w:p>
    <w:p w:rsidR="005560DD" w:rsidRPr="005560DD" w:rsidRDefault="005560DD" w:rsidP="005560DD">
      <w:pPr>
        <w:tabs>
          <w:tab w:val="left" w:pos="0"/>
        </w:tabs>
        <w:spacing w:after="0" w:line="240" w:lineRule="auto"/>
        <w:jc w:val="center"/>
        <w:rPr>
          <w:rFonts w:ascii="Times New Roman" w:eastAsia="Times New Roman" w:hAnsi="Times New Roman" w:cs="Times New Roman"/>
          <w:sz w:val="28"/>
          <w:szCs w:val="28"/>
          <w:lang w:eastAsia="ru-RU"/>
        </w:rPr>
      </w:pPr>
    </w:p>
    <w:p w:rsidR="005560DD" w:rsidRPr="005560DD" w:rsidRDefault="005560DD" w:rsidP="005560DD">
      <w:pPr>
        <w:tabs>
          <w:tab w:val="left" w:pos="0"/>
        </w:tabs>
        <w:spacing w:after="0" w:line="240" w:lineRule="auto"/>
        <w:jc w:val="both"/>
        <w:rPr>
          <w:rFonts w:ascii="Times New Roman" w:eastAsia="Times New Roman" w:hAnsi="Times New Roman" w:cs="Times New Roman"/>
          <w:sz w:val="28"/>
          <w:szCs w:val="28"/>
          <w:lang w:eastAsia="ru-RU"/>
        </w:rPr>
      </w:pPr>
    </w:p>
    <w:p w:rsidR="005560DD" w:rsidRPr="005560DD" w:rsidRDefault="005560DD" w:rsidP="005560DD">
      <w:pPr>
        <w:spacing w:after="0" w:line="240" w:lineRule="auto"/>
        <w:rPr>
          <w:rFonts w:ascii="Times New Roman" w:eastAsia="Times New Roman" w:hAnsi="Times New Roman" w:cs="Times New Roman"/>
          <w:b/>
          <w:sz w:val="28"/>
          <w:szCs w:val="28"/>
          <w:lang w:eastAsia="ru-RU"/>
        </w:rPr>
      </w:pPr>
    </w:p>
    <w:p w:rsidR="005560DD" w:rsidRPr="005560DD" w:rsidRDefault="005560DD" w:rsidP="005560DD">
      <w:pPr>
        <w:spacing w:after="0" w:line="240" w:lineRule="auto"/>
        <w:rPr>
          <w:rFonts w:ascii="Times New Roman" w:eastAsia="Times New Roman" w:hAnsi="Times New Roman" w:cs="Times New Roman"/>
          <w:sz w:val="28"/>
          <w:szCs w:val="28"/>
          <w:lang w:eastAsia="ru-RU"/>
        </w:rPr>
      </w:pPr>
    </w:p>
    <w:p w:rsidR="005560DD" w:rsidRPr="005560DD" w:rsidRDefault="005560DD" w:rsidP="005560DD">
      <w:pPr>
        <w:spacing w:after="0" w:line="240" w:lineRule="auto"/>
        <w:jc w:val="both"/>
        <w:rPr>
          <w:rFonts w:ascii="Times New Roman" w:eastAsia="Times New Roman" w:hAnsi="Times New Roman" w:cs="Times New Roman"/>
          <w:b/>
          <w:sz w:val="28"/>
          <w:szCs w:val="28"/>
          <w:lang w:eastAsia="ru-RU"/>
        </w:rPr>
      </w:pPr>
      <w:r w:rsidRPr="005560DD">
        <w:rPr>
          <w:rFonts w:ascii="Times New Roman" w:eastAsia="Times New Roman" w:hAnsi="Times New Roman" w:cs="Times New Roman"/>
          <w:b/>
          <w:i/>
          <w:sz w:val="28"/>
          <w:szCs w:val="28"/>
          <w:lang w:eastAsia="ru-RU"/>
        </w:rPr>
        <w:t>Контрольные вопросы:</w:t>
      </w:r>
      <w:r w:rsidRPr="005560DD">
        <w:rPr>
          <w:rFonts w:ascii="Times New Roman" w:eastAsia="Times New Roman" w:hAnsi="Times New Roman" w:cs="Times New Roman"/>
          <w:b/>
          <w:sz w:val="28"/>
          <w:szCs w:val="28"/>
          <w:lang w:eastAsia="ru-RU"/>
        </w:rPr>
        <w:t xml:space="preserve"> </w:t>
      </w:r>
    </w:p>
    <w:p w:rsidR="005560DD" w:rsidRPr="005560DD" w:rsidRDefault="005560DD" w:rsidP="005560DD">
      <w:pPr>
        <w:spacing w:after="0" w:line="240" w:lineRule="auto"/>
        <w:jc w:val="both"/>
        <w:rPr>
          <w:rFonts w:ascii="Times New Roman" w:eastAsia="Times New Roman" w:hAnsi="Times New Roman" w:cs="Times New Roman"/>
          <w:b/>
          <w:sz w:val="28"/>
          <w:szCs w:val="28"/>
          <w:lang w:eastAsia="ru-RU"/>
        </w:rPr>
      </w:pPr>
    </w:p>
    <w:p w:rsidR="005560DD" w:rsidRPr="005560DD" w:rsidRDefault="005560DD" w:rsidP="005560DD">
      <w:pPr>
        <w:numPr>
          <w:ilvl w:val="0"/>
          <w:numId w:val="2"/>
        </w:numPr>
        <w:spacing w:after="0" w:line="240" w:lineRule="auto"/>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Периферический отдел речевого аппарата. Ротовая и носовая полость, их значение для звукообразования.</w:t>
      </w:r>
    </w:p>
    <w:p w:rsidR="005560DD" w:rsidRPr="005560DD" w:rsidRDefault="005560DD" w:rsidP="005560DD">
      <w:pPr>
        <w:numPr>
          <w:ilvl w:val="0"/>
          <w:numId w:val="2"/>
        </w:numPr>
        <w:spacing w:after="0" w:line="240" w:lineRule="auto"/>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Гортань, топография, развитие, строение. Понятие о надставной трубе. Строение трахеи, бронхов и легких.</w:t>
      </w:r>
    </w:p>
    <w:p w:rsidR="005560DD" w:rsidRPr="005560DD" w:rsidRDefault="005560DD" w:rsidP="005560DD">
      <w:pPr>
        <w:numPr>
          <w:ilvl w:val="0"/>
          <w:numId w:val="2"/>
        </w:numPr>
        <w:spacing w:after="0" w:line="240" w:lineRule="auto"/>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Строение грудной клетки. Дыхательные мышцы и их роль в спокойном и форсированном дыхании.</w:t>
      </w:r>
    </w:p>
    <w:p w:rsidR="005560DD" w:rsidRPr="005560DD" w:rsidRDefault="005560DD" w:rsidP="005560DD">
      <w:pPr>
        <w:numPr>
          <w:ilvl w:val="0"/>
          <w:numId w:val="2"/>
        </w:numPr>
        <w:spacing w:after="0" w:line="240" w:lineRule="auto"/>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Центральный отдел речевого аппарата. Структуры и зоны мозга, ответственные за речевую деятельность в различных ее формах. Взаимосвязь сенсорных и моторных зон головного мозга для </w:t>
      </w:r>
      <w:proofErr w:type="spellStart"/>
      <w:r w:rsidRPr="005560DD">
        <w:rPr>
          <w:rFonts w:ascii="Times New Roman" w:eastAsia="Times New Roman" w:hAnsi="Times New Roman" w:cs="Times New Roman"/>
          <w:sz w:val="28"/>
          <w:szCs w:val="28"/>
          <w:lang w:eastAsia="ru-RU"/>
        </w:rPr>
        <w:t>речеобразования</w:t>
      </w:r>
      <w:proofErr w:type="spellEnd"/>
      <w:r w:rsidRPr="005560DD">
        <w:rPr>
          <w:rFonts w:ascii="Times New Roman" w:eastAsia="Times New Roman" w:hAnsi="Times New Roman" w:cs="Times New Roman"/>
          <w:sz w:val="28"/>
          <w:szCs w:val="28"/>
          <w:lang w:eastAsia="ru-RU"/>
        </w:rPr>
        <w:t xml:space="preserve">. </w:t>
      </w:r>
    </w:p>
    <w:p w:rsidR="005560DD" w:rsidRPr="005560DD" w:rsidRDefault="005560DD" w:rsidP="005560DD">
      <w:pPr>
        <w:numPr>
          <w:ilvl w:val="0"/>
          <w:numId w:val="2"/>
        </w:numPr>
        <w:spacing w:after="0" w:line="240" w:lineRule="auto"/>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Возрастные особенности органов речи.</w:t>
      </w:r>
    </w:p>
    <w:p w:rsidR="005560DD" w:rsidRPr="005560DD" w:rsidRDefault="005560DD" w:rsidP="008538E2">
      <w:pPr>
        <w:spacing w:after="0" w:line="240" w:lineRule="auto"/>
        <w:rPr>
          <w:rFonts w:ascii="Times New Roman" w:eastAsia="Times New Roman" w:hAnsi="Times New Roman" w:cs="Times New Roman"/>
          <w:sz w:val="28"/>
          <w:szCs w:val="28"/>
          <w:lang w:eastAsia="ru-RU"/>
        </w:rPr>
      </w:pPr>
    </w:p>
    <w:p w:rsidR="005560DD" w:rsidRPr="005560DD" w:rsidRDefault="005560DD" w:rsidP="005560DD">
      <w:pPr>
        <w:spacing w:after="0" w:line="240" w:lineRule="auto"/>
        <w:ind w:firstLine="454"/>
        <w:rPr>
          <w:rFonts w:ascii="Times New Roman" w:eastAsia="Times New Roman" w:hAnsi="Times New Roman" w:cs="Times New Roman"/>
          <w:b/>
          <w:sz w:val="32"/>
          <w:szCs w:val="32"/>
          <w:lang w:eastAsia="ru-RU"/>
        </w:rPr>
      </w:pPr>
    </w:p>
    <w:p w:rsidR="005560DD" w:rsidRPr="005560DD" w:rsidRDefault="005560DD" w:rsidP="005560DD">
      <w:pPr>
        <w:spacing w:after="0" w:line="240" w:lineRule="auto"/>
        <w:ind w:firstLine="454"/>
        <w:rPr>
          <w:rFonts w:ascii="Times New Roman" w:eastAsia="Times New Roman" w:hAnsi="Times New Roman" w:cs="Times New Roman"/>
          <w:b/>
          <w:sz w:val="32"/>
          <w:szCs w:val="32"/>
          <w:lang w:eastAsia="ru-RU"/>
        </w:rPr>
      </w:pPr>
      <w:r w:rsidRPr="005560DD">
        <w:rPr>
          <w:rFonts w:ascii="Times New Roman" w:eastAsia="Times New Roman" w:hAnsi="Times New Roman" w:cs="Times New Roman"/>
          <w:b/>
          <w:sz w:val="32"/>
          <w:szCs w:val="32"/>
          <w:lang w:eastAsia="ru-RU"/>
        </w:rPr>
        <w:t xml:space="preserve"> Физиология  органов речи.</w:t>
      </w:r>
    </w:p>
    <w:p w:rsidR="005560DD" w:rsidRPr="005560DD" w:rsidRDefault="005560DD" w:rsidP="005560DD">
      <w:pPr>
        <w:spacing w:after="0" w:line="240" w:lineRule="auto"/>
        <w:ind w:firstLine="454"/>
        <w:rPr>
          <w:rFonts w:ascii="Times New Roman" w:eastAsia="Times New Roman" w:hAnsi="Times New Roman" w:cs="Times New Roman"/>
          <w:b/>
          <w:sz w:val="28"/>
          <w:szCs w:val="28"/>
          <w:lang w:eastAsia="ru-RU"/>
        </w:rPr>
      </w:pPr>
    </w:p>
    <w:p w:rsidR="005560DD" w:rsidRPr="005560DD" w:rsidRDefault="005560DD" w:rsidP="005560DD">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 В речевом акте можно рассматривать 3 связанные друг с другом функции: образование воздушной струи; голосообразование (фонация); образование звуков речи (артикуляция).</w:t>
      </w:r>
    </w:p>
    <w:p w:rsidR="005560DD" w:rsidRPr="005560DD" w:rsidRDefault="005560DD" w:rsidP="005560DD">
      <w:pPr>
        <w:tabs>
          <w:tab w:val="left" w:pos="0"/>
        </w:tabs>
        <w:spacing w:after="0" w:line="240" w:lineRule="auto"/>
        <w:jc w:val="both"/>
        <w:rPr>
          <w:rFonts w:ascii="Times New Roman" w:eastAsia="Times New Roman" w:hAnsi="Times New Roman" w:cs="Times New Roman"/>
          <w:b/>
          <w:sz w:val="28"/>
          <w:szCs w:val="28"/>
          <w:lang w:eastAsia="ru-RU"/>
        </w:rPr>
      </w:pPr>
      <w:r w:rsidRPr="005560DD">
        <w:rPr>
          <w:rFonts w:ascii="Times New Roman" w:eastAsia="Times New Roman" w:hAnsi="Times New Roman" w:cs="Times New Roman"/>
          <w:sz w:val="28"/>
          <w:szCs w:val="28"/>
          <w:lang w:eastAsia="ru-RU"/>
        </w:rPr>
        <w:tab/>
        <w:t>Воздушная струя необходима</w:t>
      </w:r>
      <w:r w:rsidRPr="005560DD">
        <w:rPr>
          <w:rFonts w:ascii="Times New Roman" w:eastAsia="Times New Roman" w:hAnsi="Times New Roman" w:cs="Times New Roman"/>
          <w:sz w:val="28"/>
          <w:szCs w:val="28"/>
          <w:lang w:eastAsia="ru-RU"/>
        </w:rPr>
        <w:tab/>
        <w:t xml:space="preserve">для образования голоса и звуков речи, возникает в процессе дыхательного акта, именно в фазе вдоха. </w:t>
      </w:r>
    </w:p>
    <w:p w:rsidR="005560DD" w:rsidRPr="005560DD" w:rsidRDefault="005560DD" w:rsidP="005560DD">
      <w:pPr>
        <w:tabs>
          <w:tab w:val="left" w:pos="0"/>
        </w:tabs>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ab/>
        <w:t xml:space="preserve">При вдохе происходит расширение грудной, которое осуществляется благодаря действию вдыхательных мышц, главным образом наружных межреберных мышц и диафрагмы. Для осуществления спокойного вдоха достаточно одного лишь расслабления вдыхательных мышц. Форсированный </w:t>
      </w:r>
      <w:r w:rsidRPr="005560DD">
        <w:rPr>
          <w:rFonts w:ascii="Times New Roman" w:eastAsia="Times New Roman" w:hAnsi="Times New Roman" w:cs="Times New Roman"/>
          <w:sz w:val="28"/>
          <w:szCs w:val="28"/>
          <w:lang w:eastAsia="ru-RU"/>
        </w:rPr>
        <w:lastRenderedPageBreak/>
        <w:t xml:space="preserve">выдох происходит при участии выдыхательных мышц, т.е. мышц брюшной стенки и внутренних межреберных мышц. При обычном спокойном дыхании вдох и выдох производятся через нос. Проходя через полость носа, вдыхаемый воздух, благодаря извилистости носовых ходов и наличии ворсинок в мерцательном эпителии слизистой оболочки носовой полости, очищается от пыли и микробов, увлажняется и согревается. </w:t>
      </w:r>
    </w:p>
    <w:p w:rsidR="005560DD" w:rsidRPr="005560DD" w:rsidRDefault="005560DD" w:rsidP="005560DD">
      <w:pPr>
        <w:tabs>
          <w:tab w:val="left" w:pos="0"/>
        </w:tabs>
        <w:spacing w:after="0" w:line="240" w:lineRule="auto"/>
        <w:ind w:right="-5"/>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 </w:t>
      </w:r>
      <w:r w:rsidRPr="005560DD">
        <w:rPr>
          <w:rFonts w:ascii="Times New Roman" w:eastAsia="Times New Roman" w:hAnsi="Times New Roman" w:cs="Times New Roman"/>
          <w:i/>
          <w:sz w:val="28"/>
          <w:szCs w:val="28"/>
          <w:lang w:eastAsia="ru-RU"/>
        </w:rPr>
        <w:t>Речевое дыхание</w:t>
      </w:r>
      <w:r w:rsidRPr="005560DD">
        <w:rPr>
          <w:rFonts w:ascii="Times New Roman" w:eastAsia="Times New Roman" w:hAnsi="Times New Roman" w:cs="Times New Roman"/>
          <w:sz w:val="28"/>
          <w:szCs w:val="28"/>
          <w:lang w:eastAsia="ru-RU"/>
        </w:rPr>
        <w:t xml:space="preserve"> имеет существенные отличия. Как известно, речь образуется в фазе выдоха.  Для слитного произношения целых смысловых отрезков (фраз, синтагм), облегчающего восприятие связной речи, необходим удлиненный выдох. Вдох же, напротив, должен быть как можно более коротким, чтобы сократить обусловленные им паузы между отрезками речи. </w:t>
      </w:r>
    </w:p>
    <w:p w:rsidR="005560DD" w:rsidRPr="005560DD" w:rsidRDefault="005560DD" w:rsidP="005560DD">
      <w:pPr>
        <w:tabs>
          <w:tab w:val="left" w:pos="0"/>
        </w:tabs>
        <w:spacing w:after="0" w:line="240" w:lineRule="auto"/>
        <w:ind w:right="-5"/>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При обычном дыхании число дыхательных движений, т.е. циклов, составляет 16-20 в минуту, а на один цикл соответственно приходится 3-4 секунды. Во время речи число дыхательных движений уменьшается вдвое и составляет 8-10 в минуту.</w:t>
      </w:r>
      <w:r w:rsidRPr="005560DD">
        <w:rPr>
          <w:rFonts w:ascii="Times New Roman" w:eastAsia="Times New Roman" w:hAnsi="Times New Roman" w:cs="Times New Roman"/>
          <w:sz w:val="28"/>
          <w:szCs w:val="28"/>
          <w:lang w:eastAsia="ru-RU"/>
        </w:rPr>
        <w:tab/>
        <w:t>Для того чтобы обеспечить длительный выдох, необходим больший, чем при обычном дыхании, запас воздуха. Объем выдыхаемого воздуха достигает при речи 1000-1500см</w:t>
      </w:r>
      <w:r w:rsidRPr="005560DD">
        <w:rPr>
          <w:rFonts w:ascii="Times New Roman" w:eastAsia="Times New Roman" w:hAnsi="Times New Roman" w:cs="Times New Roman"/>
          <w:sz w:val="28"/>
          <w:szCs w:val="28"/>
          <w:vertAlign w:val="superscript"/>
          <w:lang w:eastAsia="ru-RU"/>
        </w:rPr>
        <w:t>3</w:t>
      </w:r>
      <w:r w:rsidRPr="005560DD">
        <w:rPr>
          <w:rFonts w:ascii="Times New Roman" w:eastAsia="Times New Roman" w:hAnsi="Times New Roman" w:cs="Times New Roman"/>
          <w:sz w:val="28"/>
          <w:szCs w:val="28"/>
          <w:lang w:eastAsia="ru-RU"/>
        </w:rPr>
        <w:t xml:space="preserve"> вместо 500 см</w:t>
      </w:r>
      <w:r w:rsidRPr="005560DD">
        <w:rPr>
          <w:rFonts w:ascii="Times New Roman" w:eastAsia="Times New Roman" w:hAnsi="Times New Roman" w:cs="Times New Roman"/>
          <w:sz w:val="28"/>
          <w:szCs w:val="28"/>
          <w:vertAlign w:val="superscript"/>
          <w:lang w:eastAsia="ru-RU"/>
        </w:rPr>
        <w:t>3</w:t>
      </w:r>
      <w:r w:rsidRPr="005560DD">
        <w:rPr>
          <w:rFonts w:ascii="Times New Roman" w:eastAsia="Times New Roman" w:hAnsi="Times New Roman" w:cs="Times New Roman"/>
          <w:sz w:val="28"/>
          <w:szCs w:val="28"/>
          <w:lang w:eastAsia="ru-RU"/>
        </w:rPr>
        <w:t xml:space="preserve"> при обычном дыхании. Увеличение объема воздуха, используемого при речи, достигается введением дополнительного воздуха посредством более глубокого вдоха, а также путем расходования части резервного воздуха. Вдох производится главным образом через рот, а не через нос, как при обычном дыхании, так как быстрому и глубокому вдоху через нос препятствует узость носовых ходов. Особенностью речевого дыхания является так же то, что выдох во время речи осуществляется при активном участии выдыхательных мышц.</w:t>
      </w:r>
      <w:r w:rsidRPr="005560DD">
        <w:rPr>
          <w:rFonts w:ascii="Times New Roman" w:eastAsia="Times New Roman" w:hAnsi="Times New Roman" w:cs="Times New Roman"/>
          <w:sz w:val="24"/>
          <w:szCs w:val="20"/>
          <w:lang w:eastAsia="ru-RU"/>
        </w:rPr>
        <w:tab/>
      </w:r>
      <w:r w:rsidRPr="005560DD">
        <w:rPr>
          <w:rFonts w:ascii="Times New Roman" w:eastAsia="Times New Roman" w:hAnsi="Times New Roman" w:cs="Times New Roman"/>
          <w:sz w:val="28"/>
          <w:szCs w:val="28"/>
          <w:lang w:eastAsia="ru-RU"/>
        </w:rPr>
        <w:t>Нормальное речевое дыхание вырабатывается у ребенка одновременно с развитием речи.</w:t>
      </w:r>
    </w:p>
    <w:p w:rsidR="005560DD" w:rsidRPr="005560DD" w:rsidRDefault="005560DD" w:rsidP="005560DD">
      <w:pPr>
        <w:tabs>
          <w:tab w:val="left" w:pos="0"/>
        </w:tabs>
        <w:spacing w:after="0" w:line="240" w:lineRule="auto"/>
        <w:ind w:right="-5"/>
        <w:jc w:val="both"/>
        <w:rPr>
          <w:rFonts w:ascii="Times New Roman" w:eastAsia="Times New Roman" w:hAnsi="Times New Roman" w:cs="Times New Roman"/>
          <w:color w:val="FF0000"/>
          <w:sz w:val="28"/>
          <w:szCs w:val="28"/>
          <w:lang w:eastAsia="ru-RU"/>
        </w:rPr>
      </w:pPr>
      <w:r w:rsidRPr="005560DD">
        <w:rPr>
          <w:rFonts w:ascii="Times New Roman" w:eastAsia="Times New Roman" w:hAnsi="Times New Roman" w:cs="Times New Roman"/>
          <w:i/>
          <w:sz w:val="28"/>
          <w:szCs w:val="28"/>
          <w:lang w:eastAsia="ru-RU"/>
        </w:rPr>
        <w:t>Механизм голосообразования (фонация)</w:t>
      </w:r>
      <w:r w:rsidRPr="005560DD">
        <w:rPr>
          <w:rFonts w:ascii="Times New Roman" w:eastAsia="Times New Roman" w:hAnsi="Times New Roman" w:cs="Times New Roman"/>
          <w:sz w:val="28"/>
          <w:szCs w:val="28"/>
          <w:lang w:eastAsia="ru-RU"/>
        </w:rPr>
        <w:t>. При обычном дыхании голосовая щель широко раскрыта и имеет форму равнобедренного треугольника, основание которого обращено кзади (к черпаловидным хрящам), а вершина – кпереди (к щитовидному хрящу). Вдыхаемый и выдыхаемый воздух при этом беззвучно проходит через широкую голосовую щель.</w:t>
      </w:r>
      <w:r w:rsidRPr="005560DD">
        <w:rPr>
          <w:rFonts w:ascii="Times New Roman" w:eastAsia="Times New Roman" w:hAnsi="Times New Roman" w:cs="Times New Roman"/>
          <w:color w:val="FF0000"/>
          <w:sz w:val="28"/>
          <w:szCs w:val="28"/>
          <w:lang w:eastAsia="ru-RU"/>
        </w:rPr>
        <w:t xml:space="preserve"> </w:t>
      </w:r>
      <w:r w:rsidRPr="005560DD">
        <w:rPr>
          <w:rFonts w:ascii="Times New Roman" w:eastAsia="Times New Roman" w:hAnsi="Times New Roman" w:cs="Times New Roman"/>
          <w:sz w:val="28"/>
          <w:szCs w:val="28"/>
          <w:lang w:eastAsia="ru-RU"/>
        </w:rPr>
        <w:t>При фонации истинные голосовые связки находятся в сомкнутом состоянии. Струя выдыхаемого воздуха, прорываясь через сомкнутые голосовые связки, несколько раздвигает их в сторону. В силу своей упругости, а также под действием мышц, суживающих голосовую щель, связки возвращаются в исходное, т.е. срединное положение, с тем, чтобы в силу продолжающего давления выдыхаемой воздушной струи снова раздвинуться в стороны, и т.д. Таким образом, при фонации происходят колебания голосовых связок, которое передается воздуху и воспринимается ухом как звук голоса. Как и звуки другого происхождения, голос обладает силой, высотой и тембром. Сила голоса</w:t>
      </w:r>
      <w:r w:rsidRPr="005560DD">
        <w:rPr>
          <w:rFonts w:ascii="Times New Roman" w:eastAsia="Times New Roman" w:hAnsi="Times New Roman" w:cs="Times New Roman"/>
          <w:i/>
          <w:sz w:val="28"/>
          <w:szCs w:val="28"/>
          <w:lang w:eastAsia="ru-RU"/>
        </w:rPr>
        <w:t xml:space="preserve"> </w:t>
      </w:r>
      <w:r w:rsidRPr="005560DD">
        <w:rPr>
          <w:rFonts w:ascii="Times New Roman" w:eastAsia="Times New Roman" w:hAnsi="Times New Roman" w:cs="Times New Roman"/>
          <w:sz w:val="28"/>
          <w:szCs w:val="28"/>
          <w:lang w:eastAsia="ru-RU"/>
        </w:rPr>
        <w:t xml:space="preserve">зависит в основном от амплитуды (размаха) колебаний голосовых связок, которая определяется величиной воздушного давления, т.е. силой выдоха. Значительное влияние на силу голоса оказывают резонаторные полости надставной трубы (глотка, полость рта, носовая полость), которые являются усилителями голоса. Высота голоса зависит  от частоты колебаний голосовых связок, которая, в свою очередь, находится в зависимости от </w:t>
      </w:r>
      <w:r w:rsidRPr="005560DD">
        <w:rPr>
          <w:rFonts w:ascii="Times New Roman" w:eastAsia="Times New Roman" w:hAnsi="Times New Roman" w:cs="Times New Roman"/>
          <w:sz w:val="28"/>
          <w:szCs w:val="28"/>
          <w:lang w:eastAsia="ru-RU"/>
        </w:rPr>
        <w:lastRenderedPageBreak/>
        <w:t>длины, толщины и напряжения голосовых связок. Чем длиннее голосовые связки, чем они толще и чем меньше напряжены, тем ниже звук голоса</w:t>
      </w:r>
      <w:r w:rsidRPr="005560DD">
        <w:rPr>
          <w:rFonts w:ascii="Times New Roman" w:eastAsia="Times New Roman" w:hAnsi="Times New Roman" w:cs="Times New Roman"/>
          <w:color w:val="FF0000"/>
          <w:sz w:val="28"/>
          <w:szCs w:val="28"/>
          <w:lang w:eastAsia="ru-RU"/>
        </w:rPr>
        <w:t xml:space="preserve"> </w:t>
      </w:r>
      <w:r w:rsidRPr="005560DD">
        <w:rPr>
          <w:rFonts w:ascii="Times New Roman" w:eastAsia="Times New Roman" w:hAnsi="Times New Roman" w:cs="Times New Roman"/>
          <w:sz w:val="28"/>
          <w:szCs w:val="28"/>
          <w:lang w:eastAsia="ru-RU"/>
        </w:rPr>
        <w:t>Частота колебаний голосовых связок обуславливает высоту основного тона. Наряду с основным тоном в гортани образуются и добавочные тоны, или обертоны, количество и сила звучания которых зависят от особенностей   строения гортани, а также от величины и формы резонаторных полостей надставной трубы (глотки, полости рта, носовой полости). Определение сочетаний обертонов и обуславливает индивидуальную «окраску» голоса, или тембр, наличие которого позволяет узнавать людей по голосу.</w:t>
      </w:r>
    </w:p>
    <w:p w:rsidR="005560DD" w:rsidRPr="005560DD" w:rsidRDefault="005560DD" w:rsidP="005560DD">
      <w:pPr>
        <w:tabs>
          <w:tab w:val="left" w:pos="0"/>
        </w:tabs>
        <w:spacing w:after="0" w:line="240" w:lineRule="auto"/>
        <w:ind w:right="-5"/>
        <w:jc w:val="both"/>
        <w:rPr>
          <w:rFonts w:ascii="Times New Roman" w:eastAsia="Times New Roman" w:hAnsi="Times New Roman" w:cs="Times New Roman"/>
          <w:sz w:val="24"/>
          <w:szCs w:val="20"/>
          <w:lang w:eastAsia="ru-RU"/>
        </w:rPr>
      </w:pPr>
      <w:r w:rsidRPr="005560DD">
        <w:rPr>
          <w:rFonts w:ascii="Times New Roman" w:eastAsia="Times New Roman" w:hAnsi="Times New Roman" w:cs="Times New Roman"/>
          <w:sz w:val="24"/>
          <w:szCs w:val="20"/>
          <w:lang w:eastAsia="ru-RU"/>
        </w:rPr>
        <w:tab/>
      </w:r>
      <w:r w:rsidRPr="005560DD">
        <w:rPr>
          <w:rFonts w:ascii="Times New Roman" w:eastAsia="Times New Roman" w:hAnsi="Times New Roman" w:cs="Times New Roman"/>
          <w:b/>
          <w:sz w:val="24"/>
          <w:szCs w:val="20"/>
          <w:lang w:eastAsia="ru-RU"/>
        </w:rPr>
        <w:t xml:space="preserve"> </w:t>
      </w:r>
      <w:r w:rsidRPr="005560DD">
        <w:rPr>
          <w:rFonts w:ascii="Times New Roman" w:eastAsia="Times New Roman" w:hAnsi="Times New Roman" w:cs="Times New Roman"/>
          <w:i/>
          <w:sz w:val="28"/>
          <w:szCs w:val="28"/>
          <w:lang w:eastAsia="ru-RU"/>
        </w:rPr>
        <w:t>Образование звуков речи (артикуляция)</w:t>
      </w:r>
    </w:p>
    <w:p w:rsidR="005560DD" w:rsidRPr="005560DD" w:rsidRDefault="005560DD" w:rsidP="005560DD">
      <w:pPr>
        <w:tabs>
          <w:tab w:val="left" w:pos="0"/>
        </w:tabs>
        <w:spacing w:after="0" w:line="240" w:lineRule="auto"/>
        <w:ind w:right="-5"/>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ab/>
        <w:t>Одни части надставной трубы (полость носа, твёрдое нёбо, задняя стенка глотки) неподвижны и наз. пассивными органами произношения. Другие части (нижняя челюсть, губы, язык, мягкое нёбо) – подвижны и наз. активными органами произношения.     Общим для произношения всех гласных звуков  является отсутствие препятствий на пути выдыхаемого воздуха. Каждому гласному звуку соответствует особое расположение активных органов произношения – языка, губ, мягкого нёба</w:t>
      </w:r>
      <w:proofErr w:type="gramStart"/>
      <w:r w:rsidRPr="005560DD">
        <w:rPr>
          <w:rFonts w:ascii="Times New Roman" w:eastAsia="Times New Roman" w:hAnsi="Times New Roman" w:cs="Times New Roman"/>
          <w:sz w:val="28"/>
          <w:szCs w:val="28"/>
          <w:lang w:eastAsia="ru-RU"/>
        </w:rPr>
        <w:t xml:space="preserve">  П</w:t>
      </w:r>
      <w:proofErr w:type="gramEnd"/>
      <w:r w:rsidRPr="005560DD">
        <w:rPr>
          <w:rFonts w:ascii="Times New Roman" w:eastAsia="Times New Roman" w:hAnsi="Times New Roman" w:cs="Times New Roman"/>
          <w:sz w:val="28"/>
          <w:szCs w:val="28"/>
          <w:lang w:eastAsia="ru-RU"/>
        </w:rPr>
        <w:t xml:space="preserve">ри образовании  согласных на пути выдыхаемой струи возникают различного рода препятствия. Преодолевая эти препятствия, воздушная струя производит шумы, которые и определяют акустические особенности большинства согласных. </w:t>
      </w:r>
    </w:p>
    <w:p w:rsidR="005560DD" w:rsidRPr="005560DD" w:rsidRDefault="005560DD" w:rsidP="005560DD">
      <w:pPr>
        <w:tabs>
          <w:tab w:val="left" w:pos="0"/>
        </w:tabs>
        <w:spacing w:after="0" w:line="240" w:lineRule="auto"/>
        <w:ind w:right="-5"/>
        <w:jc w:val="both"/>
        <w:rPr>
          <w:rFonts w:ascii="Times New Roman" w:eastAsia="Times New Roman" w:hAnsi="Times New Roman" w:cs="Times New Roman"/>
          <w:b/>
          <w:sz w:val="28"/>
          <w:szCs w:val="28"/>
          <w:lang w:eastAsia="ru-RU"/>
        </w:rPr>
      </w:pPr>
    </w:p>
    <w:p w:rsidR="005560DD" w:rsidRPr="005560DD" w:rsidRDefault="005560DD" w:rsidP="005560DD">
      <w:pPr>
        <w:spacing w:after="0" w:line="240" w:lineRule="auto"/>
        <w:ind w:firstLine="454"/>
        <w:rPr>
          <w:rFonts w:ascii="Times New Roman" w:eastAsia="Times New Roman" w:hAnsi="Times New Roman" w:cs="Times New Roman"/>
          <w:b/>
          <w:i/>
          <w:sz w:val="28"/>
          <w:szCs w:val="28"/>
          <w:lang w:eastAsia="ru-RU"/>
        </w:rPr>
      </w:pPr>
      <w:r w:rsidRPr="005560DD">
        <w:rPr>
          <w:rFonts w:ascii="Times New Roman" w:eastAsia="Times New Roman" w:hAnsi="Times New Roman" w:cs="Times New Roman"/>
          <w:b/>
          <w:i/>
          <w:sz w:val="28"/>
          <w:szCs w:val="28"/>
          <w:lang w:eastAsia="ru-RU"/>
        </w:rPr>
        <w:t>Контрольные вопросы.</w:t>
      </w:r>
    </w:p>
    <w:p w:rsidR="005560DD" w:rsidRPr="005560DD" w:rsidRDefault="005560DD" w:rsidP="005560DD">
      <w:pPr>
        <w:spacing w:after="0" w:line="240" w:lineRule="auto"/>
        <w:ind w:firstLine="454"/>
        <w:rPr>
          <w:rFonts w:ascii="Times New Roman" w:eastAsia="Times New Roman" w:hAnsi="Times New Roman" w:cs="Times New Roman"/>
          <w:i/>
          <w:sz w:val="28"/>
          <w:szCs w:val="28"/>
          <w:lang w:eastAsia="ru-RU"/>
        </w:rPr>
      </w:pPr>
    </w:p>
    <w:p w:rsidR="005560DD" w:rsidRPr="005560DD" w:rsidRDefault="005560DD" w:rsidP="005560DD">
      <w:pPr>
        <w:numPr>
          <w:ilvl w:val="0"/>
          <w:numId w:val="1"/>
        </w:numPr>
        <w:spacing w:after="0" w:line="240" w:lineRule="auto"/>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Физиология периферического отдела органа речи. Образование воздушной струи. Основные характеристики речевого дыхания. Развитие дыхательной функции у детей. </w:t>
      </w:r>
    </w:p>
    <w:p w:rsidR="005560DD" w:rsidRPr="005560DD" w:rsidRDefault="005560DD" w:rsidP="005560DD">
      <w:pPr>
        <w:numPr>
          <w:ilvl w:val="0"/>
          <w:numId w:val="1"/>
        </w:numPr>
        <w:tabs>
          <w:tab w:val="num" w:pos="889"/>
        </w:tabs>
        <w:spacing w:after="0" w:line="240" w:lineRule="auto"/>
        <w:ind w:left="889"/>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Механизм голосообразования. Механизм шепота и фальцета. Голос и его характеристики: сила, высота, тембр. Понятие о диапазоне голоса и регистрах. Мутация физиологическая и патологическая, охрана голоса при мутации. </w:t>
      </w:r>
    </w:p>
    <w:p w:rsidR="008538E2" w:rsidRDefault="005560DD" w:rsidP="005560DD">
      <w:pPr>
        <w:numPr>
          <w:ilvl w:val="0"/>
          <w:numId w:val="1"/>
        </w:numPr>
        <w:spacing w:after="0" w:line="240" w:lineRule="auto"/>
        <w:rPr>
          <w:rFonts w:ascii="Times New Roman" w:eastAsia="Times New Roman" w:hAnsi="Times New Roman" w:cs="Times New Roman"/>
          <w:sz w:val="28"/>
          <w:szCs w:val="28"/>
          <w:lang w:eastAsia="ru-RU"/>
        </w:rPr>
      </w:pPr>
      <w:r w:rsidRPr="008538E2">
        <w:rPr>
          <w:rFonts w:ascii="Times New Roman" w:eastAsia="Times New Roman" w:hAnsi="Times New Roman" w:cs="Times New Roman"/>
          <w:sz w:val="28"/>
          <w:szCs w:val="28"/>
          <w:lang w:eastAsia="ru-RU"/>
        </w:rPr>
        <w:t>Образование звуков речи (артикуляция)</w:t>
      </w:r>
      <w:proofErr w:type="gramStart"/>
      <w:r w:rsidRPr="008538E2">
        <w:rPr>
          <w:rFonts w:ascii="Times New Roman" w:eastAsia="Times New Roman" w:hAnsi="Times New Roman" w:cs="Times New Roman"/>
          <w:sz w:val="28"/>
          <w:szCs w:val="28"/>
          <w:lang w:eastAsia="ru-RU"/>
        </w:rPr>
        <w:t xml:space="preserve"> .</w:t>
      </w:r>
      <w:proofErr w:type="gramEnd"/>
      <w:r w:rsidRPr="008538E2">
        <w:rPr>
          <w:rFonts w:ascii="Times New Roman" w:eastAsia="Times New Roman" w:hAnsi="Times New Roman" w:cs="Times New Roman"/>
          <w:sz w:val="28"/>
          <w:szCs w:val="28"/>
          <w:lang w:eastAsia="ru-RU"/>
        </w:rPr>
        <w:t xml:space="preserve"> Активные и пассивные органы голосообразования, их </w:t>
      </w:r>
      <w:r w:rsidR="008538E2">
        <w:rPr>
          <w:rFonts w:ascii="Times New Roman" w:eastAsia="Times New Roman" w:hAnsi="Times New Roman" w:cs="Times New Roman"/>
          <w:sz w:val="28"/>
          <w:szCs w:val="28"/>
          <w:lang w:eastAsia="ru-RU"/>
        </w:rPr>
        <w:t>роль в образовании звуков речи.</w:t>
      </w:r>
    </w:p>
    <w:p w:rsidR="005560DD" w:rsidRPr="008538E2" w:rsidRDefault="005560DD" w:rsidP="005560DD">
      <w:pPr>
        <w:numPr>
          <w:ilvl w:val="0"/>
          <w:numId w:val="1"/>
        </w:numPr>
        <w:spacing w:after="0" w:line="240" w:lineRule="auto"/>
        <w:rPr>
          <w:rFonts w:ascii="Times New Roman" w:eastAsia="Times New Roman" w:hAnsi="Times New Roman" w:cs="Times New Roman"/>
          <w:sz w:val="28"/>
          <w:szCs w:val="28"/>
          <w:lang w:eastAsia="ru-RU"/>
        </w:rPr>
      </w:pPr>
      <w:r w:rsidRPr="008538E2">
        <w:rPr>
          <w:rFonts w:ascii="Times New Roman" w:eastAsia="Times New Roman" w:hAnsi="Times New Roman" w:cs="Times New Roman"/>
          <w:sz w:val="28"/>
          <w:szCs w:val="28"/>
          <w:lang w:eastAsia="ru-RU"/>
        </w:rPr>
        <w:t xml:space="preserve">Физиология центрального отдела органа речи. Развитие, возрастные особенности. Структуры головного мозга ответственные за речь. </w:t>
      </w:r>
    </w:p>
    <w:p w:rsidR="005560DD" w:rsidRPr="005560DD" w:rsidRDefault="005560DD" w:rsidP="00583C43">
      <w:pPr>
        <w:numPr>
          <w:ilvl w:val="0"/>
          <w:numId w:val="1"/>
        </w:numPr>
        <w:tabs>
          <w:tab w:val="num" w:pos="889"/>
        </w:tabs>
        <w:spacing w:after="0" w:line="240" w:lineRule="auto"/>
        <w:ind w:left="889"/>
        <w:rPr>
          <w:rFonts w:ascii="Times New Roman" w:eastAsia="Times New Roman" w:hAnsi="Times New Roman" w:cs="Times New Roman"/>
          <w:sz w:val="28"/>
          <w:szCs w:val="28"/>
          <w:lang w:eastAsia="ru-RU"/>
        </w:rPr>
      </w:pPr>
      <w:r w:rsidRPr="008538E2">
        <w:rPr>
          <w:rFonts w:ascii="Times New Roman" w:eastAsia="Times New Roman" w:hAnsi="Times New Roman" w:cs="Times New Roman"/>
          <w:sz w:val="28"/>
          <w:szCs w:val="28"/>
          <w:lang w:eastAsia="ru-RU"/>
        </w:rPr>
        <w:t>Развитие речи у ребенка</w:t>
      </w:r>
    </w:p>
    <w:p w:rsidR="005560DD" w:rsidRPr="005560DD" w:rsidRDefault="005560DD" w:rsidP="005560DD">
      <w:pPr>
        <w:spacing w:after="0" w:line="240" w:lineRule="auto"/>
        <w:ind w:left="529"/>
        <w:rPr>
          <w:rFonts w:ascii="Times New Roman" w:eastAsia="Times New Roman" w:hAnsi="Times New Roman" w:cs="Times New Roman"/>
          <w:sz w:val="28"/>
          <w:szCs w:val="28"/>
          <w:lang w:eastAsia="ru-RU"/>
        </w:rPr>
      </w:pPr>
    </w:p>
    <w:p w:rsidR="005560DD" w:rsidRPr="005560DD" w:rsidRDefault="005560DD" w:rsidP="005560DD">
      <w:pPr>
        <w:spacing w:after="0" w:line="240" w:lineRule="auto"/>
        <w:rPr>
          <w:rFonts w:ascii="Times New Roman" w:eastAsia="Times New Roman" w:hAnsi="Times New Roman" w:cs="Times New Roman"/>
          <w:b/>
          <w:sz w:val="32"/>
          <w:szCs w:val="32"/>
          <w:lang w:eastAsia="ru-RU"/>
        </w:rPr>
      </w:pPr>
      <w:r w:rsidRPr="005560DD">
        <w:rPr>
          <w:rFonts w:ascii="Times New Roman" w:eastAsia="Times New Roman" w:hAnsi="Times New Roman" w:cs="Times New Roman"/>
          <w:b/>
          <w:sz w:val="32"/>
          <w:szCs w:val="32"/>
          <w:lang w:eastAsia="ru-RU"/>
        </w:rPr>
        <w:t>Исследование органов речи у детей. Патология органов речи.</w:t>
      </w:r>
    </w:p>
    <w:p w:rsidR="005560DD" w:rsidRPr="005560DD" w:rsidRDefault="005560DD" w:rsidP="005560DD">
      <w:pPr>
        <w:spacing w:after="0" w:line="240" w:lineRule="auto"/>
        <w:rPr>
          <w:rFonts w:ascii="Times New Roman" w:eastAsia="Times New Roman" w:hAnsi="Times New Roman" w:cs="Times New Roman"/>
          <w:b/>
          <w:sz w:val="28"/>
          <w:szCs w:val="28"/>
          <w:lang w:eastAsia="ru-RU"/>
        </w:rPr>
      </w:pPr>
    </w:p>
    <w:p w:rsidR="005560DD" w:rsidRPr="005560DD" w:rsidRDefault="005560DD" w:rsidP="005560DD">
      <w:pPr>
        <w:spacing w:after="0" w:line="240" w:lineRule="auto"/>
        <w:ind w:left="510"/>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К методам исследования периферического отдела речевого аппарата относятся осмотр ротовой, носовой полоти, глотки, гортани; исследования артикуляции, звукообразования и кинестетических проявлений речи; исследования центрального отдела речевого аппарата. </w:t>
      </w:r>
    </w:p>
    <w:p w:rsidR="005560DD" w:rsidRPr="005560DD" w:rsidRDefault="005560DD" w:rsidP="005560DD">
      <w:pPr>
        <w:spacing w:after="0" w:line="240" w:lineRule="auto"/>
        <w:rPr>
          <w:rFonts w:ascii="Times New Roman" w:eastAsia="Times New Roman" w:hAnsi="Times New Roman" w:cs="Times New Roman"/>
          <w:b/>
          <w:sz w:val="28"/>
          <w:szCs w:val="28"/>
          <w:lang w:eastAsia="ru-RU"/>
        </w:rPr>
      </w:pPr>
    </w:p>
    <w:p w:rsidR="005560DD" w:rsidRPr="005560DD" w:rsidRDefault="005560DD" w:rsidP="005560DD">
      <w:pPr>
        <w:shd w:val="clear" w:color="auto" w:fill="FFFFFF"/>
        <w:spacing w:before="317" w:after="0" w:line="240" w:lineRule="auto"/>
        <w:ind w:left="259"/>
        <w:jc w:val="both"/>
        <w:rPr>
          <w:rFonts w:ascii="Times New Roman" w:eastAsia="Times New Roman" w:hAnsi="Times New Roman" w:cs="Times New Roman"/>
          <w:color w:val="000000"/>
          <w:spacing w:val="2"/>
          <w:sz w:val="28"/>
          <w:szCs w:val="20"/>
          <w:lang w:eastAsia="ru-RU"/>
        </w:rPr>
      </w:pPr>
      <w:r w:rsidRPr="005560DD">
        <w:rPr>
          <w:rFonts w:ascii="Times New Roman" w:eastAsia="Times New Roman" w:hAnsi="Times New Roman" w:cs="Times New Roman"/>
          <w:color w:val="000000"/>
          <w:spacing w:val="2"/>
          <w:sz w:val="28"/>
          <w:szCs w:val="20"/>
          <w:lang w:eastAsia="ru-RU"/>
        </w:rPr>
        <w:lastRenderedPageBreak/>
        <w:t>К патологии органов речи, которые могут привести к изменению качества голоса, могут привести заболевания, ротовой полости и дыхательных путей.</w:t>
      </w:r>
    </w:p>
    <w:p w:rsidR="005560DD" w:rsidRPr="005560DD" w:rsidRDefault="005560DD" w:rsidP="005560DD">
      <w:pPr>
        <w:shd w:val="clear" w:color="auto" w:fill="FFFFFF"/>
        <w:spacing w:before="317" w:after="0" w:line="240" w:lineRule="auto"/>
        <w:ind w:left="259"/>
        <w:jc w:val="both"/>
        <w:rPr>
          <w:rFonts w:ascii="Times New Roman" w:eastAsia="Times New Roman" w:hAnsi="Times New Roman" w:cs="Times New Roman"/>
          <w:color w:val="000000"/>
          <w:spacing w:val="2"/>
          <w:sz w:val="28"/>
          <w:szCs w:val="20"/>
          <w:lang w:eastAsia="ru-RU"/>
        </w:rPr>
      </w:pPr>
      <w:r w:rsidRPr="005560DD">
        <w:rPr>
          <w:rFonts w:ascii="Times New Roman" w:eastAsia="Times New Roman" w:hAnsi="Times New Roman" w:cs="Times New Roman"/>
          <w:i/>
          <w:color w:val="000000"/>
          <w:spacing w:val="2"/>
          <w:sz w:val="28"/>
          <w:szCs w:val="20"/>
          <w:lang w:eastAsia="ru-RU"/>
        </w:rPr>
        <w:t>Заболевания наружного носа и носовой полости</w:t>
      </w:r>
      <w:r w:rsidRPr="005560DD">
        <w:rPr>
          <w:rFonts w:ascii="Times New Roman" w:eastAsia="Times New Roman" w:hAnsi="Times New Roman" w:cs="Times New Roman"/>
          <w:color w:val="000000"/>
          <w:spacing w:val="2"/>
          <w:sz w:val="28"/>
          <w:szCs w:val="20"/>
          <w:lang w:eastAsia="ru-RU"/>
        </w:rPr>
        <w:t xml:space="preserve"> могут </w:t>
      </w:r>
      <w:proofErr w:type="spellStart"/>
      <w:r w:rsidRPr="005560DD">
        <w:rPr>
          <w:rFonts w:ascii="Times New Roman" w:eastAsia="Times New Roman" w:hAnsi="Times New Roman" w:cs="Times New Roman"/>
          <w:color w:val="000000"/>
          <w:spacing w:val="2"/>
          <w:sz w:val="28"/>
          <w:szCs w:val="20"/>
          <w:lang w:eastAsia="ru-RU"/>
        </w:rPr>
        <w:t>выражатся</w:t>
      </w:r>
      <w:proofErr w:type="spellEnd"/>
      <w:r w:rsidRPr="005560DD">
        <w:rPr>
          <w:rFonts w:ascii="Times New Roman" w:eastAsia="Times New Roman" w:hAnsi="Times New Roman" w:cs="Times New Roman"/>
          <w:color w:val="000000"/>
          <w:spacing w:val="2"/>
          <w:sz w:val="28"/>
          <w:szCs w:val="20"/>
          <w:lang w:eastAsia="ru-RU"/>
        </w:rPr>
        <w:t xml:space="preserve"> во врожденных аномалиях развития, таких как атрезия носовых ходов и др.</w:t>
      </w:r>
      <w:r w:rsidRPr="005560DD">
        <w:rPr>
          <w:rFonts w:ascii="Times New Roman" w:eastAsia="Times New Roman" w:hAnsi="Times New Roman" w:cs="Times New Roman"/>
          <w:sz w:val="28"/>
          <w:szCs w:val="20"/>
          <w:lang w:eastAsia="ru-RU"/>
        </w:rPr>
        <w:t xml:space="preserve"> В большинстве случаев сращение в носу является результатом рубцевания при язвенных процессах, развивающихся в носу.</w:t>
      </w:r>
      <w:r w:rsidRPr="005560DD">
        <w:rPr>
          <w:rFonts w:ascii="Times New Roman" w:eastAsia="Times New Roman" w:hAnsi="Times New Roman" w:cs="Times New Roman"/>
          <w:color w:val="000000"/>
          <w:spacing w:val="2"/>
          <w:sz w:val="28"/>
          <w:szCs w:val="20"/>
          <w:lang w:eastAsia="ru-RU"/>
        </w:rPr>
        <w:t xml:space="preserve"> </w:t>
      </w:r>
      <w:r w:rsidRPr="005560DD">
        <w:rPr>
          <w:rFonts w:ascii="Times New Roman" w:eastAsia="Times New Roman" w:hAnsi="Times New Roman" w:cs="Times New Roman"/>
          <w:sz w:val="28"/>
          <w:szCs w:val="20"/>
          <w:lang w:eastAsia="ru-RU"/>
        </w:rPr>
        <w:t>Ушибы носа встречаются довольно часто, особенно в детском возрасте. Нередко они сопровождаются повреждением костного скелета</w:t>
      </w:r>
      <w:proofErr w:type="gramStart"/>
      <w:r w:rsidRPr="005560DD">
        <w:rPr>
          <w:rFonts w:ascii="Times New Roman" w:eastAsia="Times New Roman" w:hAnsi="Times New Roman" w:cs="Times New Roman"/>
          <w:sz w:val="28"/>
          <w:szCs w:val="20"/>
          <w:lang w:eastAsia="ru-RU"/>
        </w:rPr>
        <w:t xml:space="preserve"> ,</w:t>
      </w:r>
      <w:proofErr w:type="gramEnd"/>
      <w:r w:rsidRPr="005560DD">
        <w:rPr>
          <w:rFonts w:ascii="Times New Roman" w:eastAsia="Times New Roman" w:hAnsi="Times New Roman" w:cs="Times New Roman"/>
          <w:sz w:val="28"/>
          <w:szCs w:val="20"/>
          <w:lang w:eastAsia="ru-RU"/>
        </w:rPr>
        <w:t xml:space="preserve"> в </w:t>
      </w:r>
      <w:proofErr w:type="spellStart"/>
      <w:r w:rsidRPr="005560DD">
        <w:rPr>
          <w:rFonts w:ascii="Times New Roman" w:eastAsia="Times New Roman" w:hAnsi="Times New Roman" w:cs="Times New Roman"/>
          <w:sz w:val="28"/>
          <w:szCs w:val="20"/>
          <w:lang w:eastAsia="ru-RU"/>
        </w:rPr>
        <w:t>т.ч</w:t>
      </w:r>
      <w:proofErr w:type="spellEnd"/>
      <w:r w:rsidRPr="005560DD">
        <w:rPr>
          <w:rFonts w:ascii="Times New Roman" w:eastAsia="Times New Roman" w:hAnsi="Times New Roman" w:cs="Times New Roman"/>
          <w:sz w:val="28"/>
          <w:szCs w:val="20"/>
          <w:lang w:eastAsia="ru-RU"/>
        </w:rPr>
        <w:t>.</w:t>
      </w:r>
      <w:r w:rsidRPr="005560DD">
        <w:rPr>
          <w:rFonts w:ascii="Times New Roman" w:eastAsia="Times New Roman" w:hAnsi="Times New Roman" w:cs="Times New Roman"/>
          <w:color w:val="000000"/>
          <w:spacing w:val="2"/>
          <w:sz w:val="28"/>
          <w:szCs w:val="20"/>
          <w:lang w:eastAsia="ru-RU"/>
        </w:rPr>
        <w:t xml:space="preserve"> искривлению носовой перегородки</w:t>
      </w:r>
    </w:p>
    <w:p w:rsidR="005560DD" w:rsidRPr="005560DD" w:rsidRDefault="005560DD" w:rsidP="005560DD">
      <w:pPr>
        <w:shd w:val="clear" w:color="auto" w:fill="FFFFFF"/>
        <w:spacing w:after="0" w:line="240" w:lineRule="auto"/>
        <w:ind w:right="38" w:firstLine="709"/>
        <w:jc w:val="both"/>
        <w:rPr>
          <w:rFonts w:ascii="Times New Roman" w:eastAsia="Times New Roman" w:hAnsi="Times New Roman" w:cs="Times New Roman"/>
          <w:sz w:val="28"/>
          <w:szCs w:val="20"/>
          <w:lang w:eastAsia="ru-RU"/>
        </w:rPr>
      </w:pPr>
      <w:r w:rsidRPr="005560DD">
        <w:rPr>
          <w:rFonts w:ascii="Times New Roman" w:eastAsia="Times New Roman" w:hAnsi="Times New Roman" w:cs="Times New Roman"/>
          <w:color w:val="000000"/>
          <w:spacing w:val="-4"/>
          <w:sz w:val="28"/>
          <w:szCs w:val="20"/>
          <w:lang w:eastAsia="ru-RU"/>
        </w:rPr>
        <w:t>Причиной искривления носовой пе</w:t>
      </w:r>
      <w:r w:rsidRPr="005560DD">
        <w:rPr>
          <w:rFonts w:ascii="Times New Roman" w:eastAsia="Times New Roman" w:hAnsi="Times New Roman" w:cs="Times New Roman"/>
          <w:color w:val="000000"/>
          <w:sz w:val="28"/>
          <w:szCs w:val="20"/>
          <w:lang w:eastAsia="ru-RU"/>
        </w:rPr>
        <w:t xml:space="preserve">регородки так же  </w:t>
      </w:r>
      <w:r w:rsidRPr="005560DD">
        <w:rPr>
          <w:rFonts w:ascii="Times New Roman" w:eastAsia="Times New Roman" w:hAnsi="Times New Roman" w:cs="Times New Roman"/>
          <w:color w:val="000000"/>
          <w:spacing w:val="-2"/>
          <w:sz w:val="28"/>
          <w:szCs w:val="20"/>
          <w:lang w:eastAsia="ru-RU"/>
        </w:rPr>
        <w:t xml:space="preserve">является неравномерный рост </w:t>
      </w:r>
      <w:r w:rsidRPr="005560DD">
        <w:rPr>
          <w:rFonts w:ascii="Times New Roman" w:eastAsia="Times New Roman" w:hAnsi="Times New Roman" w:cs="Times New Roman"/>
          <w:color w:val="000000"/>
          <w:spacing w:val="-6"/>
          <w:sz w:val="28"/>
          <w:szCs w:val="20"/>
          <w:lang w:eastAsia="ru-RU"/>
        </w:rPr>
        <w:t>различных частей носового скелета.</w:t>
      </w:r>
    </w:p>
    <w:p w:rsidR="005560DD" w:rsidRPr="005560DD" w:rsidRDefault="005560DD" w:rsidP="005560DD">
      <w:pPr>
        <w:shd w:val="clear" w:color="auto" w:fill="FFFFFF"/>
        <w:spacing w:after="0" w:line="240" w:lineRule="auto"/>
        <w:ind w:left="10" w:right="14" w:firstLine="264"/>
        <w:jc w:val="both"/>
        <w:rPr>
          <w:rFonts w:ascii="Times New Roman" w:eastAsia="Times New Roman" w:hAnsi="Times New Roman" w:cs="Times New Roman"/>
          <w:sz w:val="28"/>
          <w:szCs w:val="20"/>
          <w:lang w:eastAsia="ru-RU"/>
        </w:rPr>
      </w:pPr>
      <w:r w:rsidRPr="005560DD">
        <w:rPr>
          <w:rFonts w:ascii="Times New Roman" w:eastAsia="Times New Roman" w:hAnsi="Times New Roman" w:cs="Times New Roman"/>
          <w:color w:val="000000"/>
          <w:sz w:val="28"/>
          <w:szCs w:val="20"/>
          <w:lang w:eastAsia="ru-RU"/>
        </w:rPr>
        <w:t xml:space="preserve">Инородные тела носа приводят к закупорке чаще одной, а иногда и </w:t>
      </w:r>
      <w:r w:rsidRPr="005560DD">
        <w:rPr>
          <w:rFonts w:ascii="Times New Roman" w:eastAsia="Times New Roman" w:hAnsi="Times New Roman" w:cs="Times New Roman"/>
          <w:color w:val="000000"/>
          <w:spacing w:val="-1"/>
          <w:sz w:val="28"/>
          <w:szCs w:val="20"/>
          <w:lang w:eastAsia="ru-RU"/>
        </w:rPr>
        <w:t>обеих половин носовой полости и нередко вызывают гнойное вос</w:t>
      </w:r>
      <w:r w:rsidRPr="005560DD">
        <w:rPr>
          <w:rFonts w:ascii="Times New Roman" w:eastAsia="Times New Roman" w:hAnsi="Times New Roman" w:cs="Times New Roman"/>
          <w:color w:val="000000"/>
          <w:spacing w:val="-2"/>
          <w:sz w:val="28"/>
          <w:szCs w:val="20"/>
          <w:lang w:eastAsia="ru-RU"/>
        </w:rPr>
        <w:t xml:space="preserve">паление слизистой оболочки носа. </w:t>
      </w:r>
    </w:p>
    <w:p w:rsidR="005560DD" w:rsidRPr="005560DD" w:rsidRDefault="005560DD" w:rsidP="005560DD">
      <w:pPr>
        <w:shd w:val="clear" w:color="auto" w:fill="FFFFFF"/>
        <w:spacing w:after="0" w:line="240" w:lineRule="auto"/>
        <w:ind w:left="34"/>
        <w:jc w:val="both"/>
        <w:rPr>
          <w:rFonts w:ascii="Times New Roman" w:eastAsia="Times New Roman" w:hAnsi="Times New Roman" w:cs="Times New Roman"/>
          <w:sz w:val="28"/>
          <w:szCs w:val="20"/>
          <w:lang w:eastAsia="ru-RU"/>
        </w:rPr>
      </w:pPr>
      <w:proofErr w:type="spellStart"/>
      <w:r w:rsidRPr="005560DD">
        <w:rPr>
          <w:rFonts w:ascii="Times New Roman" w:eastAsia="Times New Roman" w:hAnsi="Times New Roman" w:cs="Times New Roman"/>
          <w:color w:val="000000"/>
          <w:spacing w:val="-3"/>
          <w:sz w:val="28"/>
          <w:szCs w:val="20"/>
          <w:lang w:eastAsia="ru-RU"/>
        </w:rPr>
        <w:t>Оострый</w:t>
      </w:r>
      <w:proofErr w:type="spellEnd"/>
      <w:r w:rsidRPr="005560DD">
        <w:rPr>
          <w:rFonts w:ascii="Times New Roman" w:eastAsia="Times New Roman" w:hAnsi="Times New Roman" w:cs="Times New Roman"/>
          <w:color w:val="000000"/>
          <w:spacing w:val="-3"/>
          <w:sz w:val="28"/>
          <w:szCs w:val="20"/>
          <w:lang w:eastAsia="ru-RU"/>
        </w:rPr>
        <w:t xml:space="preserve"> </w:t>
      </w:r>
      <w:proofErr w:type="spellStart"/>
      <w:r w:rsidRPr="005560DD">
        <w:rPr>
          <w:rFonts w:ascii="Times New Roman" w:eastAsia="Times New Roman" w:hAnsi="Times New Roman" w:cs="Times New Roman"/>
          <w:color w:val="000000"/>
          <w:spacing w:val="-3"/>
          <w:sz w:val="28"/>
          <w:szCs w:val="20"/>
          <w:lang w:eastAsia="ru-RU"/>
        </w:rPr>
        <w:t>насморк</w:t>
      </w:r>
      <w:proofErr w:type="gramStart"/>
      <w:r w:rsidRPr="005560DD">
        <w:rPr>
          <w:rFonts w:ascii="Times New Roman" w:eastAsia="Times New Roman" w:hAnsi="Times New Roman" w:cs="Times New Roman"/>
          <w:color w:val="000000"/>
          <w:spacing w:val="-3"/>
          <w:sz w:val="28"/>
          <w:szCs w:val="20"/>
          <w:lang w:eastAsia="ru-RU"/>
        </w:rPr>
        <w:t>,к</w:t>
      </w:r>
      <w:proofErr w:type="gramEnd"/>
      <w:r w:rsidRPr="005560DD">
        <w:rPr>
          <w:rFonts w:ascii="Times New Roman" w:eastAsia="Times New Roman" w:hAnsi="Times New Roman" w:cs="Times New Roman"/>
          <w:color w:val="000000"/>
          <w:spacing w:val="-3"/>
          <w:sz w:val="28"/>
          <w:szCs w:val="20"/>
          <w:lang w:eastAsia="ru-RU"/>
        </w:rPr>
        <w:t>оторый</w:t>
      </w:r>
      <w:proofErr w:type="spellEnd"/>
      <w:r w:rsidRPr="005560DD">
        <w:rPr>
          <w:rFonts w:ascii="Times New Roman" w:eastAsia="Times New Roman" w:hAnsi="Times New Roman" w:cs="Times New Roman"/>
          <w:color w:val="000000"/>
          <w:spacing w:val="-2"/>
          <w:sz w:val="28"/>
          <w:szCs w:val="20"/>
          <w:lang w:eastAsia="ru-RU"/>
        </w:rPr>
        <w:t xml:space="preserve"> может наблюдаться как самостоятельное заболевание или как одно из проявлений общего инфекционно</w:t>
      </w:r>
      <w:r w:rsidRPr="005560DD">
        <w:rPr>
          <w:rFonts w:ascii="Times New Roman" w:eastAsia="Times New Roman" w:hAnsi="Times New Roman" w:cs="Times New Roman"/>
          <w:color w:val="000000"/>
          <w:sz w:val="28"/>
          <w:szCs w:val="20"/>
          <w:lang w:eastAsia="ru-RU"/>
        </w:rPr>
        <w:t>го заболевания (грипп, корь, скарлатина, дифтерия и пр.).</w:t>
      </w:r>
      <w:r w:rsidRPr="005560DD">
        <w:rPr>
          <w:rFonts w:ascii="Times New Roman" w:eastAsia="Times New Roman" w:hAnsi="Times New Roman" w:cs="Times New Roman"/>
          <w:sz w:val="28"/>
          <w:szCs w:val="20"/>
          <w:lang w:eastAsia="ru-RU"/>
        </w:rPr>
        <w:t xml:space="preserve"> </w:t>
      </w:r>
      <w:r w:rsidRPr="005560DD">
        <w:rPr>
          <w:rFonts w:ascii="Times New Roman" w:eastAsia="Times New Roman" w:hAnsi="Times New Roman" w:cs="Times New Roman"/>
          <w:color w:val="000000"/>
          <w:spacing w:val="-4"/>
          <w:sz w:val="28"/>
          <w:szCs w:val="20"/>
          <w:lang w:eastAsia="ru-RU"/>
        </w:rPr>
        <w:t xml:space="preserve">Острый насморк при частом повторении </w:t>
      </w:r>
      <w:r w:rsidRPr="005560DD">
        <w:rPr>
          <w:rFonts w:ascii="Times New Roman" w:eastAsia="Times New Roman" w:hAnsi="Times New Roman" w:cs="Times New Roman"/>
          <w:color w:val="000000"/>
          <w:spacing w:val="-1"/>
          <w:sz w:val="28"/>
          <w:szCs w:val="20"/>
          <w:lang w:eastAsia="ru-RU"/>
        </w:rPr>
        <w:t xml:space="preserve">может перейти </w:t>
      </w:r>
      <w:proofErr w:type="gramStart"/>
      <w:r w:rsidRPr="005560DD">
        <w:rPr>
          <w:rFonts w:ascii="Times New Roman" w:eastAsia="Times New Roman" w:hAnsi="Times New Roman" w:cs="Times New Roman"/>
          <w:color w:val="000000"/>
          <w:spacing w:val="-1"/>
          <w:sz w:val="28"/>
          <w:szCs w:val="20"/>
          <w:lang w:eastAsia="ru-RU"/>
        </w:rPr>
        <w:t>в</w:t>
      </w:r>
      <w:proofErr w:type="gramEnd"/>
      <w:r w:rsidRPr="005560DD">
        <w:rPr>
          <w:rFonts w:ascii="Times New Roman" w:eastAsia="Times New Roman" w:hAnsi="Times New Roman" w:cs="Times New Roman"/>
          <w:color w:val="000000"/>
          <w:spacing w:val="-1"/>
          <w:sz w:val="28"/>
          <w:szCs w:val="20"/>
          <w:lang w:eastAsia="ru-RU"/>
        </w:rPr>
        <w:t xml:space="preserve"> хронический. Хроническое воспаление </w:t>
      </w:r>
      <w:r w:rsidRPr="005560DD">
        <w:rPr>
          <w:rFonts w:ascii="Times New Roman" w:eastAsia="Times New Roman" w:hAnsi="Times New Roman" w:cs="Times New Roman"/>
          <w:color w:val="000000"/>
          <w:spacing w:val="-3"/>
          <w:sz w:val="28"/>
          <w:szCs w:val="20"/>
          <w:lang w:eastAsia="ru-RU"/>
        </w:rPr>
        <w:t xml:space="preserve">может возникнуть и  в результате </w:t>
      </w:r>
      <w:r w:rsidRPr="005560DD">
        <w:rPr>
          <w:rFonts w:ascii="Times New Roman" w:eastAsia="Times New Roman" w:hAnsi="Times New Roman" w:cs="Times New Roman"/>
          <w:color w:val="000000"/>
          <w:spacing w:val="-2"/>
          <w:sz w:val="28"/>
          <w:szCs w:val="20"/>
          <w:lang w:eastAsia="ru-RU"/>
        </w:rPr>
        <w:t xml:space="preserve"> повторного </w:t>
      </w:r>
      <w:r w:rsidRPr="005560DD">
        <w:rPr>
          <w:rFonts w:ascii="Times New Roman" w:eastAsia="Times New Roman" w:hAnsi="Times New Roman" w:cs="Times New Roman"/>
          <w:color w:val="000000"/>
          <w:spacing w:val="-1"/>
          <w:sz w:val="28"/>
          <w:szCs w:val="20"/>
          <w:lang w:eastAsia="ru-RU"/>
        </w:rPr>
        <w:t>воздействия вредных моментов, таких как</w:t>
      </w:r>
      <w:r w:rsidRPr="005560DD">
        <w:rPr>
          <w:rFonts w:ascii="Times New Roman" w:eastAsia="Times New Roman" w:hAnsi="Times New Roman" w:cs="Times New Roman"/>
          <w:color w:val="000000"/>
          <w:spacing w:val="-2"/>
          <w:sz w:val="28"/>
          <w:szCs w:val="20"/>
          <w:lang w:eastAsia="ru-RU"/>
        </w:rPr>
        <w:t xml:space="preserve"> частое и длительное вдыхание холодного и горячего воздуха, примесь к вдыхаемому воздуху различных раздражающих частиц в виде пыли, дыма, газов. </w:t>
      </w:r>
      <w:r w:rsidRPr="005560DD">
        <w:rPr>
          <w:rFonts w:ascii="Times New Roman" w:eastAsia="Times New Roman" w:hAnsi="Times New Roman" w:cs="Times New Roman"/>
          <w:color w:val="000000"/>
          <w:spacing w:val="1"/>
          <w:sz w:val="28"/>
          <w:szCs w:val="20"/>
          <w:lang w:eastAsia="ru-RU"/>
        </w:rPr>
        <w:t xml:space="preserve">Различают четыре формы хронического насморка: 1) простой </w:t>
      </w:r>
      <w:r w:rsidRPr="005560DD">
        <w:rPr>
          <w:rFonts w:ascii="Times New Roman" w:eastAsia="Times New Roman" w:hAnsi="Times New Roman" w:cs="Times New Roman"/>
          <w:color w:val="000000"/>
          <w:spacing w:val="-3"/>
          <w:sz w:val="28"/>
          <w:szCs w:val="20"/>
          <w:lang w:eastAsia="ru-RU"/>
        </w:rPr>
        <w:t>хронический насморк; 2) гипертрофический насморк; 3) атрофичес</w:t>
      </w:r>
      <w:r w:rsidRPr="005560DD">
        <w:rPr>
          <w:rFonts w:ascii="Times New Roman" w:eastAsia="Times New Roman" w:hAnsi="Times New Roman" w:cs="Times New Roman"/>
          <w:color w:val="000000"/>
          <w:sz w:val="28"/>
          <w:szCs w:val="20"/>
          <w:lang w:eastAsia="ru-RU"/>
        </w:rPr>
        <w:t>кий насморк; 4) аллергический насморк.</w:t>
      </w:r>
    </w:p>
    <w:p w:rsidR="005560DD" w:rsidRPr="005560DD" w:rsidRDefault="005560DD" w:rsidP="005560DD">
      <w:pPr>
        <w:shd w:val="clear" w:color="auto" w:fill="FFFFFF"/>
        <w:spacing w:after="0" w:line="240" w:lineRule="auto"/>
        <w:ind w:left="24" w:right="43" w:firstLine="254"/>
        <w:jc w:val="both"/>
        <w:rPr>
          <w:rFonts w:ascii="Times New Roman" w:eastAsia="Times New Roman" w:hAnsi="Times New Roman" w:cs="Times New Roman"/>
          <w:sz w:val="28"/>
          <w:szCs w:val="20"/>
          <w:lang w:eastAsia="ru-RU"/>
        </w:rPr>
      </w:pPr>
      <w:r w:rsidRPr="005560DD">
        <w:rPr>
          <w:rFonts w:ascii="Times New Roman" w:eastAsia="Times New Roman" w:hAnsi="Times New Roman" w:cs="Times New Roman"/>
          <w:color w:val="000000"/>
          <w:spacing w:val="-3"/>
          <w:sz w:val="28"/>
          <w:szCs w:val="20"/>
          <w:lang w:eastAsia="ru-RU"/>
        </w:rPr>
        <w:t>Гнусавость</w:t>
      </w:r>
      <w:r w:rsidRPr="005560DD">
        <w:rPr>
          <w:rFonts w:ascii="Times New Roman" w:eastAsia="Times New Roman" w:hAnsi="Times New Roman" w:cs="Times New Roman"/>
          <w:b/>
          <w:color w:val="000000"/>
          <w:spacing w:val="-3"/>
          <w:sz w:val="28"/>
          <w:szCs w:val="20"/>
          <w:lang w:eastAsia="ru-RU"/>
        </w:rPr>
        <w:t xml:space="preserve"> </w:t>
      </w:r>
      <w:r w:rsidRPr="005560DD">
        <w:rPr>
          <w:rFonts w:ascii="Times New Roman" w:eastAsia="Times New Roman" w:hAnsi="Times New Roman" w:cs="Times New Roman"/>
          <w:color w:val="000000"/>
          <w:spacing w:val="-3"/>
          <w:sz w:val="28"/>
          <w:szCs w:val="20"/>
          <w:lang w:eastAsia="ru-RU"/>
        </w:rPr>
        <w:t>— патологическое изменение тембра голоса и иска</w:t>
      </w:r>
      <w:r w:rsidRPr="005560DD">
        <w:rPr>
          <w:rFonts w:ascii="Times New Roman" w:eastAsia="Times New Roman" w:hAnsi="Times New Roman" w:cs="Times New Roman"/>
          <w:color w:val="000000"/>
          <w:spacing w:val="-4"/>
          <w:sz w:val="28"/>
          <w:szCs w:val="20"/>
          <w:lang w:eastAsia="ru-RU"/>
        </w:rPr>
        <w:t>женное произношение звуков речи, обусловленное нарушением нор</w:t>
      </w:r>
      <w:r w:rsidRPr="005560DD">
        <w:rPr>
          <w:rFonts w:ascii="Times New Roman" w:eastAsia="Times New Roman" w:hAnsi="Times New Roman" w:cs="Times New Roman"/>
          <w:color w:val="000000"/>
          <w:spacing w:val="-3"/>
          <w:sz w:val="28"/>
          <w:szCs w:val="20"/>
          <w:lang w:eastAsia="ru-RU"/>
        </w:rPr>
        <w:t xml:space="preserve">мального участия носовой полости в процессах </w:t>
      </w:r>
      <w:proofErr w:type="spellStart"/>
      <w:r w:rsidRPr="005560DD">
        <w:rPr>
          <w:rFonts w:ascii="Times New Roman" w:eastAsia="Times New Roman" w:hAnsi="Times New Roman" w:cs="Times New Roman"/>
          <w:color w:val="000000"/>
          <w:spacing w:val="-3"/>
          <w:sz w:val="28"/>
          <w:szCs w:val="20"/>
          <w:lang w:eastAsia="ru-RU"/>
        </w:rPr>
        <w:t>голос</w:t>
      </w:r>
      <w:proofErr w:type="gramStart"/>
      <w:r w:rsidRPr="005560DD">
        <w:rPr>
          <w:rFonts w:ascii="Times New Roman" w:eastAsia="Times New Roman" w:hAnsi="Times New Roman" w:cs="Times New Roman"/>
          <w:color w:val="000000"/>
          <w:spacing w:val="-3"/>
          <w:sz w:val="28"/>
          <w:szCs w:val="20"/>
          <w:lang w:eastAsia="ru-RU"/>
        </w:rPr>
        <w:t>о</w:t>
      </w:r>
      <w:proofErr w:type="spellEnd"/>
      <w:r w:rsidRPr="005560DD">
        <w:rPr>
          <w:rFonts w:ascii="Times New Roman" w:eastAsia="Times New Roman" w:hAnsi="Times New Roman" w:cs="Times New Roman"/>
          <w:color w:val="000000"/>
          <w:spacing w:val="-3"/>
          <w:sz w:val="28"/>
          <w:szCs w:val="20"/>
          <w:lang w:eastAsia="ru-RU"/>
        </w:rPr>
        <w:t>-</w:t>
      </w:r>
      <w:proofErr w:type="gramEnd"/>
      <w:r w:rsidRPr="005560DD">
        <w:rPr>
          <w:rFonts w:ascii="Times New Roman" w:eastAsia="Times New Roman" w:hAnsi="Times New Roman" w:cs="Times New Roman"/>
          <w:color w:val="000000"/>
          <w:spacing w:val="-3"/>
          <w:sz w:val="28"/>
          <w:szCs w:val="20"/>
          <w:lang w:eastAsia="ru-RU"/>
        </w:rPr>
        <w:t xml:space="preserve"> и </w:t>
      </w:r>
      <w:proofErr w:type="spellStart"/>
      <w:r w:rsidRPr="005560DD">
        <w:rPr>
          <w:rFonts w:ascii="Times New Roman" w:eastAsia="Times New Roman" w:hAnsi="Times New Roman" w:cs="Times New Roman"/>
          <w:color w:val="000000"/>
          <w:spacing w:val="-3"/>
          <w:sz w:val="28"/>
          <w:szCs w:val="20"/>
          <w:lang w:eastAsia="ru-RU"/>
        </w:rPr>
        <w:t>речеобра</w:t>
      </w:r>
      <w:r w:rsidRPr="005560DD">
        <w:rPr>
          <w:rFonts w:ascii="Times New Roman" w:eastAsia="Times New Roman" w:hAnsi="Times New Roman" w:cs="Times New Roman"/>
          <w:color w:val="000000"/>
          <w:spacing w:val="-2"/>
          <w:sz w:val="28"/>
          <w:szCs w:val="20"/>
          <w:lang w:eastAsia="ru-RU"/>
        </w:rPr>
        <w:t>зования</w:t>
      </w:r>
      <w:proofErr w:type="spellEnd"/>
      <w:r w:rsidRPr="005560DD">
        <w:rPr>
          <w:rFonts w:ascii="Times New Roman" w:eastAsia="Times New Roman" w:hAnsi="Times New Roman" w:cs="Times New Roman"/>
          <w:color w:val="000000"/>
          <w:spacing w:val="-2"/>
          <w:sz w:val="28"/>
          <w:szCs w:val="20"/>
          <w:lang w:eastAsia="ru-RU"/>
        </w:rPr>
        <w:t xml:space="preserve">. Различают два вида гнусавости — открытую и закрытую. </w:t>
      </w:r>
      <w:r w:rsidRPr="005560DD">
        <w:rPr>
          <w:rFonts w:ascii="Times New Roman" w:eastAsia="Times New Roman" w:hAnsi="Times New Roman" w:cs="Times New Roman"/>
          <w:color w:val="000000"/>
          <w:spacing w:val="-1"/>
          <w:sz w:val="28"/>
          <w:szCs w:val="20"/>
          <w:lang w:eastAsia="ru-RU"/>
        </w:rPr>
        <w:t xml:space="preserve">При открытой гнусавости во время произнесения всех звуков речи </w:t>
      </w:r>
      <w:r w:rsidRPr="005560DD">
        <w:rPr>
          <w:rFonts w:ascii="Times New Roman" w:eastAsia="Times New Roman" w:hAnsi="Times New Roman" w:cs="Times New Roman"/>
          <w:color w:val="000000"/>
          <w:spacing w:val="-2"/>
          <w:sz w:val="28"/>
          <w:szCs w:val="20"/>
          <w:lang w:eastAsia="ru-RU"/>
        </w:rPr>
        <w:t xml:space="preserve">воздух проходит не только через рот, но и через нос. При закрытой </w:t>
      </w:r>
      <w:r w:rsidRPr="005560DD">
        <w:rPr>
          <w:rFonts w:ascii="Times New Roman" w:eastAsia="Times New Roman" w:hAnsi="Times New Roman" w:cs="Times New Roman"/>
          <w:color w:val="000000"/>
          <w:spacing w:val="-1"/>
          <w:sz w:val="28"/>
          <w:szCs w:val="20"/>
          <w:lang w:eastAsia="ru-RU"/>
        </w:rPr>
        <w:t>гнусавости воздух проходит только через рот.</w:t>
      </w:r>
    </w:p>
    <w:p w:rsidR="005560DD" w:rsidRPr="005560DD" w:rsidRDefault="005560DD" w:rsidP="005560DD">
      <w:pPr>
        <w:shd w:val="clear" w:color="auto" w:fill="FFFFFF"/>
        <w:spacing w:before="230" w:after="0" w:line="240" w:lineRule="auto"/>
        <w:ind w:left="19" w:right="58" w:firstLine="264"/>
        <w:jc w:val="both"/>
        <w:rPr>
          <w:rFonts w:ascii="Times New Roman" w:eastAsia="Times New Roman" w:hAnsi="Times New Roman" w:cs="Times New Roman"/>
          <w:sz w:val="28"/>
          <w:szCs w:val="20"/>
          <w:lang w:eastAsia="ru-RU"/>
        </w:rPr>
      </w:pPr>
      <w:r w:rsidRPr="005560DD">
        <w:rPr>
          <w:rFonts w:ascii="Times New Roman" w:eastAsia="Times New Roman" w:hAnsi="Times New Roman" w:cs="Times New Roman"/>
          <w:color w:val="000000"/>
          <w:spacing w:val="-2"/>
          <w:sz w:val="28"/>
          <w:szCs w:val="20"/>
          <w:lang w:eastAsia="ru-RU"/>
        </w:rPr>
        <w:t xml:space="preserve">Из </w:t>
      </w:r>
      <w:r w:rsidRPr="005560DD">
        <w:rPr>
          <w:rFonts w:ascii="Times New Roman" w:eastAsia="Times New Roman" w:hAnsi="Times New Roman" w:cs="Times New Roman"/>
          <w:i/>
          <w:color w:val="000000"/>
          <w:spacing w:val="-2"/>
          <w:sz w:val="28"/>
          <w:szCs w:val="20"/>
          <w:lang w:eastAsia="ru-RU"/>
        </w:rPr>
        <w:t>заболеваний полости рта</w:t>
      </w:r>
      <w:r w:rsidRPr="005560DD">
        <w:rPr>
          <w:rFonts w:ascii="Times New Roman" w:eastAsia="Times New Roman" w:hAnsi="Times New Roman" w:cs="Times New Roman"/>
          <w:color w:val="000000"/>
          <w:spacing w:val="-2"/>
          <w:sz w:val="28"/>
          <w:szCs w:val="20"/>
          <w:lang w:eastAsia="ru-RU"/>
        </w:rPr>
        <w:t xml:space="preserve"> наибольшее практическое значение </w:t>
      </w:r>
      <w:r w:rsidRPr="005560DD">
        <w:rPr>
          <w:rFonts w:ascii="Times New Roman" w:eastAsia="Times New Roman" w:hAnsi="Times New Roman" w:cs="Times New Roman"/>
          <w:color w:val="000000"/>
          <w:spacing w:val="-1"/>
          <w:sz w:val="28"/>
          <w:szCs w:val="20"/>
          <w:lang w:eastAsia="ru-RU"/>
        </w:rPr>
        <w:t xml:space="preserve">в отношении влияния на функцию </w:t>
      </w:r>
      <w:proofErr w:type="spellStart"/>
      <w:r w:rsidRPr="005560DD">
        <w:rPr>
          <w:rFonts w:ascii="Times New Roman" w:eastAsia="Times New Roman" w:hAnsi="Times New Roman" w:cs="Times New Roman"/>
          <w:color w:val="000000"/>
          <w:spacing w:val="-1"/>
          <w:sz w:val="28"/>
          <w:szCs w:val="20"/>
          <w:lang w:eastAsia="ru-RU"/>
        </w:rPr>
        <w:t>голос</w:t>
      </w:r>
      <w:proofErr w:type="gramStart"/>
      <w:r w:rsidRPr="005560DD">
        <w:rPr>
          <w:rFonts w:ascii="Times New Roman" w:eastAsia="Times New Roman" w:hAnsi="Times New Roman" w:cs="Times New Roman"/>
          <w:color w:val="000000"/>
          <w:spacing w:val="-1"/>
          <w:sz w:val="28"/>
          <w:szCs w:val="20"/>
          <w:lang w:eastAsia="ru-RU"/>
        </w:rPr>
        <w:t>о</w:t>
      </w:r>
      <w:proofErr w:type="spellEnd"/>
      <w:r w:rsidRPr="005560DD">
        <w:rPr>
          <w:rFonts w:ascii="Times New Roman" w:eastAsia="Times New Roman" w:hAnsi="Times New Roman" w:cs="Times New Roman"/>
          <w:color w:val="000000"/>
          <w:spacing w:val="-1"/>
          <w:sz w:val="28"/>
          <w:szCs w:val="20"/>
          <w:lang w:eastAsia="ru-RU"/>
        </w:rPr>
        <w:t>-</w:t>
      </w:r>
      <w:proofErr w:type="gramEnd"/>
      <w:r w:rsidRPr="005560DD">
        <w:rPr>
          <w:rFonts w:ascii="Times New Roman" w:eastAsia="Times New Roman" w:hAnsi="Times New Roman" w:cs="Times New Roman"/>
          <w:color w:val="000000"/>
          <w:spacing w:val="-1"/>
          <w:sz w:val="28"/>
          <w:szCs w:val="20"/>
          <w:lang w:eastAsia="ru-RU"/>
        </w:rPr>
        <w:t xml:space="preserve"> и </w:t>
      </w:r>
      <w:proofErr w:type="spellStart"/>
      <w:r w:rsidRPr="005560DD">
        <w:rPr>
          <w:rFonts w:ascii="Times New Roman" w:eastAsia="Times New Roman" w:hAnsi="Times New Roman" w:cs="Times New Roman"/>
          <w:color w:val="000000"/>
          <w:spacing w:val="-1"/>
          <w:sz w:val="28"/>
          <w:szCs w:val="20"/>
          <w:lang w:eastAsia="ru-RU"/>
        </w:rPr>
        <w:t>речеобразования</w:t>
      </w:r>
      <w:proofErr w:type="spellEnd"/>
      <w:r w:rsidRPr="005560DD">
        <w:rPr>
          <w:rFonts w:ascii="Times New Roman" w:eastAsia="Times New Roman" w:hAnsi="Times New Roman" w:cs="Times New Roman"/>
          <w:color w:val="000000"/>
          <w:spacing w:val="-1"/>
          <w:sz w:val="28"/>
          <w:szCs w:val="20"/>
          <w:lang w:eastAsia="ru-RU"/>
        </w:rPr>
        <w:t xml:space="preserve"> име</w:t>
      </w:r>
      <w:r w:rsidRPr="005560DD">
        <w:rPr>
          <w:rFonts w:ascii="Times New Roman" w:eastAsia="Times New Roman" w:hAnsi="Times New Roman" w:cs="Times New Roman"/>
          <w:color w:val="000000"/>
          <w:spacing w:val="-3"/>
          <w:sz w:val="28"/>
          <w:szCs w:val="20"/>
          <w:lang w:eastAsia="ru-RU"/>
        </w:rPr>
        <w:t>ют аномалии</w:t>
      </w:r>
      <w:r w:rsidRPr="005560DD">
        <w:rPr>
          <w:rFonts w:ascii="Times New Roman" w:eastAsia="Times New Roman" w:hAnsi="Times New Roman" w:cs="Times New Roman"/>
          <w:i/>
          <w:color w:val="000000"/>
          <w:spacing w:val="-3"/>
          <w:sz w:val="28"/>
          <w:szCs w:val="20"/>
          <w:lang w:eastAsia="ru-RU"/>
        </w:rPr>
        <w:t xml:space="preserve"> </w:t>
      </w:r>
      <w:r w:rsidRPr="005560DD">
        <w:rPr>
          <w:rFonts w:ascii="Times New Roman" w:eastAsia="Times New Roman" w:hAnsi="Times New Roman" w:cs="Times New Roman"/>
          <w:color w:val="000000"/>
          <w:spacing w:val="-3"/>
          <w:sz w:val="28"/>
          <w:szCs w:val="20"/>
          <w:lang w:eastAsia="ru-RU"/>
        </w:rPr>
        <w:t>развития органов артикуляции — губ, твердого и мяг</w:t>
      </w:r>
      <w:r w:rsidRPr="005560DD">
        <w:rPr>
          <w:rFonts w:ascii="Times New Roman" w:eastAsia="Times New Roman" w:hAnsi="Times New Roman" w:cs="Times New Roman"/>
          <w:color w:val="000000"/>
          <w:spacing w:val="-2"/>
          <w:sz w:val="28"/>
          <w:szCs w:val="20"/>
          <w:lang w:eastAsia="ru-RU"/>
        </w:rPr>
        <w:t>кого неба, языка, челюстей и зубов.</w:t>
      </w:r>
      <w:r w:rsidRPr="005560DD">
        <w:rPr>
          <w:rFonts w:ascii="Times New Roman" w:eastAsia="Times New Roman" w:hAnsi="Times New Roman" w:cs="Times New Roman"/>
          <w:sz w:val="28"/>
          <w:szCs w:val="20"/>
          <w:lang w:eastAsia="ru-RU"/>
        </w:rPr>
        <w:t xml:space="preserve"> </w:t>
      </w:r>
      <w:r w:rsidRPr="005560DD">
        <w:rPr>
          <w:rFonts w:ascii="Times New Roman" w:eastAsia="Times New Roman" w:hAnsi="Times New Roman" w:cs="Times New Roman"/>
          <w:color w:val="000000"/>
          <w:spacing w:val="1"/>
          <w:sz w:val="28"/>
          <w:szCs w:val="20"/>
          <w:lang w:eastAsia="ru-RU"/>
        </w:rPr>
        <w:t xml:space="preserve">Наиболее частыми аномалиями развития </w:t>
      </w:r>
      <w:r w:rsidRPr="005560DD">
        <w:rPr>
          <w:rFonts w:ascii="Times New Roman" w:eastAsia="Times New Roman" w:hAnsi="Times New Roman" w:cs="Times New Roman"/>
          <w:color w:val="000000"/>
          <w:spacing w:val="-3"/>
          <w:sz w:val="28"/>
          <w:szCs w:val="20"/>
          <w:lang w:eastAsia="ru-RU"/>
        </w:rPr>
        <w:t>губ и неба являются щелевые дефекты верхней губы и неба</w:t>
      </w:r>
      <w:r w:rsidRPr="005560DD">
        <w:rPr>
          <w:rFonts w:ascii="Times New Roman" w:eastAsia="Times New Roman" w:hAnsi="Times New Roman" w:cs="Times New Roman"/>
          <w:i/>
          <w:color w:val="000000"/>
          <w:spacing w:val="-3"/>
          <w:sz w:val="28"/>
          <w:szCs w:val="20"/>
          <w:lang w:eastAsia="ru-RU"/>
        </w:rPr>
        <w:t xml:space="preserve">, </w:t>
      </w:r>
      <w:r w:rsidRPr="005560DD">
        <w:rPr>
          <w:rFonts w:ascii="Times New Roman" w:eastAsia="Times New Roman" w:hAnsi="Times New Roman" w:cs="Times New Roman"/>
          <w:color w:val="000000"/>
          <w:spacing w:val="-3"/>
          <w:sz w:val="28"/>
          <w:szCs w:val="20"/>
          <w:lang w:eastAsia="ru-RU"/>
        </w:rPr>
        <w:t>возникающие вследствие задержки слияния эмбриональных зачатков, об</w:t>
      </w:r>
      <w:r w:rsidRPr="005560DD">
        <w:rPr>
          <w:rFonts w:ascii="Times New Roman" w:eastAsia="Times New Roman" w:hAnsi="Times New Roman" w:cs="Times New Roman"/>
          <w:color w:val="000000"/>
          <w:spacing w:val="-1"/>
          <w:sz w:val="28"/>
          <w:szCs w:val="20"/>
          <w:lang w:eastAsia="ru-RU"/>
        </w:rPr>
        <w:t>разующих эти части полости рта.</w:t>
      </w:r>
      <w:r w:rsidRPr="005560DD">
        <w:rPr>
          <w:rFonts w:ascii="Times New Roman" w:eastAsia="Times New Roman" w:hAnsi="Times New Roman" w:cs="Times New Roman"/>
          <w:sz w:val="28"/>
          <w:szCs w:val="20"/>
          <w:lang w:eastAsia="ru-RU"/>
        </w:rPr>
        <w:t xml:space="preserve"> </w:t>
      </w:r>
      <w:r w:rsidRPr="005560DD">
        <w:rPr>
          <w:rFonts w:ascii="Times New Roman" w:eastAsia="Times New Roman" w:hAnsi="Times New Roman" w:cs="Times New Roman"/>
          <w:color w:val="000000"/>
          <w:spacing w:val="-1"/>
          <w:sz w:val="28"/>
          <w:szCs w:val="20"/>
          <w:lang w:eastAsia="ru-RU"/>
        </w:rPr>
        <w:t xml:space="preserve">Сравнительно частым дефектом развития является врожденное </w:t>
      </w:r>
      <w:r w:rsidRPr="005560DD">
        <w:rPr>
          <w:rFonts w:ascii="Times New Roman" w:eastAsia="Times New Roman" w:hAnsi="Times New Roman" w:cs="Times New Roman"/>
          <w:color w:val="000000"/>
          <w:spacing w:val="-3"/>
          <w:sz w:val="28"/>
          <w:szCs w:val="20"/>
          <w:lang w:eastAsia="ru-RU"/>
        </w:rPr>
        <w:t>укорочение уздечки языка.</w:t>
      </w:r>
    </w:p>
    <w:p w:rsidR="005560DD" w:rsidRPr="005560DD" w:rsidRDefault="005560DD" w:rsidP="005560DD">
      <w:pPr>
        <w:shd w:val="clear" w:color="auto" w:fill="FFFFFF"/>
        <w:ind w:left="38" w:right="24" w:firstLine="245"/>
        <w:jc w:val="both"/>
        <w:rPr>
          <w:rFonts w:ascii="Times New Roman" w:eastAsia="Times New Roman" w:hAnsi="Times New Roman" w:cs="Times New Roman"/>
          <w:b/>
          <w:sz w:val="28"/>
          <w:szCs w:val="20"/>
          <w:lang w:eastAsia="ru-RU"/>
        </w:rPr>
      </w:pPr>
      <w:r w:rsidRPr="005560DD">
        <w:rPr>
          <w:rFonts w:ascii="Times New Roman" w:eastAsia="Times New Roman" w:hAnsi="Times New Roman" w:cs="Times New Roman"/>
          <w:color w:val="000000"/>
          <w:sz w:val="28"/>
          <w:szCs w:val="20"/>
          <w:lang w:eastAsia="ru-RU"/>
        </w:rPr>
        <w:t xml:space="preserve"> Дефекты развития челюстей и зуб</w:t>
      </w:r>
      <w:r w:rsidRPr="005560DD">
        <w:rPr>
          <w:rFonts w:ascii="Times New Roman" w:eastAsia="Times New Roman" w:hAnsi="Times New Roman" w:cs="Times New Roman"/>
          <w:color w:val="000000"/>
          <w:sz w:val="28"/>
          <w:szCs w:val="20"/>
          <w:lang w:eastAsia="ru-RU"/>
        </w:rPr>
        <w:softHyphen/>
      </w:r>
      <w:r w:rsidRPr="005560DD">
        <w:rPr>
          <w:rFonts w:ascii="Times New Roman" w:eastAsia="Times New Roman" w:hAnsi="Times New Roman" w:cs="Times New Roman"/>
          <w:color w:val="000000"/>
          <w:spacing w:val="-1"/>
          <w:sz w:val="28"/>
          <w:szCs w:val="20"/>
          <w:lang w:eastAsia="ru-RU"/>
        </w:rPr>
        <w:t>ного ряда чаще всего проявляются в виде аномалий прикуса:</w:t>
      </w:r>
    </w:p>
    <w:p w:rsidR="005560DD" w:rsidRPr="005560DD" w:rsidRDefault="005560DD" w:rsidP="005560DD">
      <w:pPr>
        <w:shd w:val="clear" w:color="auto" w:fill="FFFFFF"/>
        <w:spacing w:after="0" w:line="240" w:lineRule="auto"/>
        <w:ind w:left="293"/>
        <w:jc w:val="both"/>
        <w:rPr>
          <w:rFonts w:ascii="Times New Roman" w:eastAsia="Times New Roman" w:hAnsi="Times New Roman" w:cs="Times New Roman"/>
          <w:b/>
          <w:sz w:val="28"/>
          <w:szCs w:val="20"/>
          <w:lang w:eastAsia="ru-RU"/>
        </w:rPr>
      </w:pPr>
    </w:p>
    <w:p w:rsidR="005560DD" w:rsidRPr="005560DD" w:rsidRDefault="005560DD" w:rsidP="005560DD">
      <w:pPr>
        <w:numPr>
          <w:ilvl w:val="0"/>
          <w:numId w:val="4"/>
        </w:numPr>
        <w:shd w:val="clear" w:color="auto" w:fill="FFFFFF"/>
        <w:tabs>
          <w:tab w:val="left" w:pos="470"/>
          <w:tab w:val="left" w:pos="3605"/>
        </w:tabs>
        <w:spacing w:after="0" w:line="240" w:lineRule="auto"/>
        <w:jc w:val="both"/>
        <w:rPr>
          <w:rFonts w:ascii="Times New Roman" w:eastAsia="Times New Roman" w:hAnsi="Times New Roman" w:cs="Times New Roman"/>
          <w:i/>
          <w:color w:val="000000"/>
          <w:spacing w:val="-1"/>
          <w:sz w:val="28"/>
          <w:szCs w:val="20"/>
          <w:lang w:eastAsia="ru-RU"/>
        </w:rPr>
      </w:pPr>
      <w:r w:rsidRPr="005560DD">
        <w:rPr>
          <w:rFonts w:ascii="Times New Roman" w:eastAsia="Times New Roman" w:hAnsi="Times New Roman" w:cs="Times New Roman"/>
          <w:color w:val="000000"/>
          <w:spacing w:val="-6"/>
          <w:sz w:val="28"/>
          <w:szCs w:val="20"/>
          <w:lang w:eastAsia="ru-RU"/>
        </w:rPr>
        <w:lastRenderedPageBreak/>
        <w:t xml:space="preserve"> </w:t>
      </w:r>
      <w:proofErr w:type="spellStart"/>
      <w:r w:rsidRPr="005560DD">
        <w:rPr>
          <w:rFonts w:ascii="Times New Roman" w:eastAsia="Times New Roman" w:hAnsi="Times New Roman" w:cs="Times New Roman"/>
          <w:color w:val="000000"/>
          <w:spacing w:val="-6"/>
          <w:sz w:val="28"/>
          <w:szCs w:val="20"/>
          <w:lang w:eastAsia="ru-RU"/>
        </w:rPr>
        <w:t>Прогнати</w:t>
      </w:r>
      <w:r w:rsidRPr="005560DD">
        <w:rPr>
          <w:rFonts w:ascii="Times New Roman" w:eastAsia="Times New Roman" w:hAnsi="Times New Roman" w:cs="Times New Roman"/>
          <w:i/>
          <w:color w:val="000000"/>
          <w:spacing w:val="-6"/>
          <w:sz w:val="28"/>
          <w:szCs w:val="20"/>
          <w:lang w:eastAsia="ru-RU"/>
        </w:rPr>
        <w:t>я</w:t>
      </w:r>
      <w:proofErr w:type="spellEnd"/>
      <w:r w:rsidRPr="005560DD">
        <w:rPr>
          <w:rFonts w:ascii="Times New Roman" w:eastAsia="Times New Roman" w:hAnsi="Times New Roman" w:cs="Times New Roman"/>
          <w:color w:val="000000"/>
          <w:spacing w:val="-6"/>
          <w:sz w:val="28"/>
          <w:szCs w:val="20"/>
          <w:lang w:eastAsia="ru-RU"/>
        </w:rPr>
        <w:t xml:space="preserve"> — верх</w:t>
      </w:r>
      <w:r w:rsidRPr="005560DD">
        <w:rPr>
          <w:rFonts w:ascii="Times New Roman" w:eastAsia="Times New Roman" w:hAnsi="Times New Roman" w:cs="Times New Roman"/>
          <w:color w:val="000000"/>
          <w:spacing w:val="-2"/>
          <w:sz w:val="28"/>
          <w:szCs w:val="20"/>
          <w:lang w:eastAsia="ru-RU"/>
        </w:rPr>
        <w:t>няя челюсть и верхняя зубная дуга сильно выдвинуты вперед, ниж</w:t>
      </w:r>
      <w:r w:rsidRPr="005560DD">
        <w:rPr>
          <w:rFonts w:ascii="Times New Roman" w:eastAsia="Times New Roman" w:hAnsi="Times New Roman" w:cs="Times New Roman"/>
          <w:color w:val="000000"/>
          <w:sz w:val="28"/>
          <w:szCs w:val="20"/>
          <w:lang w:eastAsia="ru-RU"/>
        </w:rPr>
        <w:t xml:space="preserve">ние передние зубы расположены далеко позади </w:t>
      </w:r>
      <w:proofErr w:type="gramStart"/>
      <w:r w:rsidRPr="005560DD">
        <w:rPr>
          <w:rFonts w:ascii="Times New Roman" w:eastAsia="Times New Roman" w:hAnsi="Times New Roman" w:cs="Times New Roman"/>
          <w:color w:val="000000"/>
          <w:sz w:val="28"/>
          <w:szCs w:val="20"/>
          <w:lang w:eastAsia="ru-RU"/>
        </w:rPr>
        <w:t>верхних</w:t>
      </w:r>
      <w:proofErr w:type="gramEnd"/>
    </w:p>
    <w:p w:rsidR="005560DD" w:rsidRPr="005560DD" w:rsidRDefault="005560DD" w:rsidP="005560DD">
      <w:pPr>
        <w:numPr>
          <w:ilvl w:val="0"/>
          <w:numId w:val="4"/>
        </w:numPr>
        <w:shd w:val="clear" w:color="auto" w:fill="FFFFFF"/>
        <w:tabs>
          <w:tab w:val="left" w:pos="470"/>
        </w:tabs>
        <w:spacing w:after="0" w:line="240" w:lineRule="auto"/>
        <w:jc w:val="both"/>
        <w:rPr>
          <w:rFonts w:ascii="Times New Roman" w:eastAsia="Times New Roman" w:hAnsi="Times New Roman" w:cs="Times New Roman"/>
          <w:color w:val="000000"/>
          <w:spacing w:val="-14"/>
          <w:sz w:val="28"/>
          <w:szCs w:val="20"/>
          <w:lang w:eastAsia="ru-RU"/>
        </w:rPr>
      </w:pPr>
      <w:r w:rsidRPr="005560DD">
        <w:rPr>
          <w:rFonts w:ascii="Times New Roman" w:eastAsia="Times New Roman" w:hAnsi="Times New Roman" w:cs="Times New Roman"/>
          <w:color w:val="000000"/>
          <w:spacing w:val="-1"/>
          <w:sz w:val="28"/>
          <w:szCs w:val="20"/>
          <w:lang w:eastAsia="ru-RU"/>
        </w:rPr>
        <w:t xml:space="preserve"> </w:t>
      </w:r>
      <w:proofErr w:type="spellStart"/>
      <w:r w:rsidRPr="005560DD">
        <w:rPr>
          <w:rFonts w:ascii="Times New Roman" w:eastAsia="Times New Roman" w:hAnsi="Times New Roman" w:cs="Times New Roman"/>
          <w:color w:val="000000"/>
          <w:spacing w:val="-1"/>
          <w:sz w:val="28"/>
          <w:szCs w:val="20"/>
          <w:lang w:eastAsia="ru-RU"/>
        </w:rPr>
        <w:t>Прогеения</w:t>
      </w:r>
      <w:proofErr w:type="spellEnd"/>
      <w:r w:rsidRPr="005560DD">
        <w:rPr>
          <w:rFonts w:ascii="Times New Roman" w:eastAsia="Times New Roman" w:hAnsi="Times New Roman" w:cs="Times New Roman"/>
          <w:color w:val="000000"/>
          <w:spacing w:val="-1"/>
          <w:sz w:val="28"/>
          <w:szCs w:val="20"/>
          <w:lang w:eastAsia="ru-RU"/>
        </w:rPr>
        <w:t xml:space="preserve"> - </w:t>
      </w:r>
      <w:r w:rsidRPr="005560DD">
        <w:rPr>
          <w:rFonts w:ascii="Times New Roman" w:eastAsia="Times New Roman" w:hAnsi="Times New Roman" w:cs="Times New Roman"/>
          <w:b/>
          <w:i/>
          <w:color w:val="000000"/>
          <w:spacing w:val="-1"/>
          <w:sz w:val="28"/>
          <w:szCs w:val="20"/>
          <w:lang w:eastAsia="ru-RU"/>
        </w:rPr>
        <w:t xml:space="preserve"> </w:t>
      </w:r>
      <w:r w:rsidRPr="005560DD">
        <w:rPr>
          <w:rFonts w:ascii="Times New Roman" w:eastAsia="Times New Roman" w:hAnsi="Times New Roman" w:cs="Times New Roman"/>
          <w:color w:val="000000"/>
          <w:spacing w:val="-1"/>
          <w:sz w:val="28"/>
          <w:szCs w:val="20"/>
          <w:lang w:eastAsia="ru-RU"/>
        </w:rPr>
        <w:t>х</w:t>
      </w:r>
      <w:r w:rsidRPr="005560DD">
        <w:rPr>
          <w:rFonts w:ascii="Times New Roman" w:eastAsia="Times New Roman" w:hAnsi="Times New Roman" w:cs="Times New Roman"/>
          <w:color w:val="000000"/>
          <w:spacing w:val="-3"/>
          <w:sz w:val="28"/>
          <w:szCs w:val="20"/>
          <w:lang w:eastAsia="ru-RU"/>
        </w:rPr>
        <w:t>арактеризуется значительным развитием нижней челюсти. Передние</w:t>
      </w:r>
      <w:r w:rsidRPr="005560DD">
        <w:rPr>
          <w:rFonts w:ascii="Times New Roman" w:eastAsia="Times New Roman" w:hAnsi="Times New Roman" w:cs="Times New Roman"/>
          <w:color w:val="000000"/>
          <w:spacing w:val="-1"/>
          <w:sz w:val="28"/>
          <w:szCs w:val="20"/>
          <w:lang w:eastAsia="ru-RU"/>
        </w:rPr>
        <w:t xml:space="preserve"> зубы нижней челюсти расположены впереди соответствующих зубов верхней челюсти </w:t>
      </w:r>
      <w:r w:rsidRPr="005560DD">
        <w:rPr>
          <w:rFonts w:ascii="Times New Roman" w:eastAsia="Times New Roman" w:hAnsi="Times New Roman" w:cs="Times New Roman"/>
          <w:color w:val="000000"/>
          <w:spacing w:val="-14"/>
          <w:sz w:val="28"/>
          <w:szCs w:val="20"/>
          <w:lang w:eastAsia="ru-RU"/>
        </w:rPr>
        <w:t>.</w:t>
      </w:r>
    </w:p>
    <w:p w:rsidR="005560DD" w:rsidRPr="005560DD" w:rsidRDefault="005560DD" w:rsidP="005560DD">
      <w:pPr>
        <w:shd w:val="clear" w:color="auto" w:fill="FFFFFF"/>
        <w:tabs>
          <w:tab w:val="left" w:pos="470"/>
        </w:tabs>
        <w:spacing w:after="0" w:line="240" w:lineRule="auto"/>
        <w:ind w:left="302"/>
        <w:jc w:val="both"/>
        <w:rPr>
          <w:rFonts w:ascii="Times New Roman" w:eastAsia="Times New Roman" w:hAnsi="Times New Roman" w:cs="Times New Roman"/>
          <w:color w:val="000000"/>
          <w:spacing w:val="-14"/>
          <w:sz w:val="28"/>
          <w:szCs w:val="20"/>
          <w:lang w:eastAsia="ru-RU"/>
        </w:rPr>
      </w:pPr>
      <w:r w:rsidRPr="005560DD">
        <w:rPr>
          <w:rFonts w:ascii="Times New Roman" w:eastAsia="Times New Roman" w:hAnsi="Times New Roman" w:cs="Times New Roman"/>
          <w:color w:val="000000"/>
          <w:spacing w:val="-3"/>
          <w:sz w:val="28"/>
          <w:szCs w:val="20"/>
          <w:lang w:eastAsia="ru-RU"/>
        </w:rPr>
        <w:t xml:space="preserve">3. Открытый прикус - </w:t>
      </w:r>
      <w:r w:rsidRPr="005560DD">
        <w:rPr>
          <w:rFonts w:ascii="Times New Roman" w:eastAsia="Times New Roman" w:hAnsi="Times New Roman" w:cs="Times New Roman"/>
          <w:i/>
          <w:color w:val="000000"/>
          <w:spacing w:val="-3"/>
          <w:sz w:val="28"/>
          <w:szCs w:val="20"/>
          <w:lang w:eastAsia="ru-RU"/>
        </w:rPr>
        <w:t xml:space="preserve"> </w:t>
      </w:r>
      <w:r w:rsidRPr="005560DD">
        <w:rPr>
          <w:rFonts w:ascii="Times New Roman" w:eastAsia="Times New Roman" w:hAnsi="Times New Roman" w:cs="Times New Roman"/>
          <w:color w:val="000000"/>
          <w:spacing w:val="-3"/>
          <w:sz w:val="28"/>
          <w:szCs w:val="20"/>
          <w:lang w:eastAsia="ru-RU"/>
        </w:rPr>
        <w:t>характеризуется наличием свободного про</w:t>
      </w:r>
      <w:r w:rsidRPr="005560DD">
        <w:rPr>
          <w:rFonts w:ascii="Times New Roman" w:eastAsia="Times New Roman" w:hAnsi="Times New Roman" w:cs="Times New Roman"/>
          <w:color w:val="000000"/>
          <w:spacing w:val="-2"/>
          <w:sz w:val="28"/>
          <w:szCs w:val="20"/>
          <w:lang w:eastAsia="ru-RU"/>
        </w:rPr>
        <w:t>межутка между зубами верхней и нижней челюстей при сомкнутом их положении</w:t>
      </w:r>
    </w:p>
    <w:p w:rsidR="005560DD" w:rsidRPr="005560DD" w:rsidRDefault="005560DD" w:rsidP="005560DD">
      <w:pPr>
        <w:shd w:val="clear" w:color="auto" w:fill="FFFFFF"/>
        <w:spacing w:after="0" w:line="240" w:lineRule="auto"/>
        <w:ind w:right="101" w:firstLine="264"/>
        <w:jc w:val="both"/>
        <w:rPr>
          <w:rFonts w:ascii="Times New Roman" w:eastAsia="Times New Roman" w:hAnsi="Times New Roman" w:cs="Times New Roman"/>
          <w:sz w:val="28"/>
          <w:szCs w:val="20"/>
          <w:lang w:eastAsia="ru-RU"/>
        </w:rPr>
      </w:pPr>
      <w:r w:rsidRPr="005560DD">
        <w:rPr>
          <w:rFonts w:ascii="Times New Roman" w:eastAsia="Times New Roman" w:hAnsi="Times New Roman" w:cs="Times New Roman"/>
          <w:color w:val="000000"/>
          <w:spacing w:val="-1"/>
          <w:sz w:val="28"/>
          <w:szCs w:val="20"/>
          <w:lang w:eastAsia="ru-RU"/>
        </w:rPr>
        <w:t>Все дефекты строения и расположения зубов могут сопровож</w:t>
      </w:r>
      <w:r w:rsidRPr="005560DD">
        <w:rPr>
          <w:rFonts w:ascii="Times New Roman" w:eastAsia="Times New Roman" w:hAnsi="Times New Roman" w:cs="Times New Roman"/>
          <w:color w:val="000000"/>
          <w:sz w:val="28"/>
          <w:szCs w:val="20"/>
          <w:lang w:eastAsia="ru-RU"/>
        </w:rPr>
        <w:t>даться нарушениями произношения, чаще всего в форме шепеля</w:t>
      </w:r>
      <w:r w:rsidRPr="005560DD">
        <w:rPr>
          <w:rFonts w:ascii="Times New Roman" w:eastAsia="Times New Roman" w:hAnsi="Times New Roman" w:cs="Times New Roman"/>
          <w:color w:val="000000"/>
          <w:spacing w:val="2"/>
          <w:sz w:val="28"/>
          <w:szCs w:val="20"/>
          <w:lang w:eastAsia="ru-RU"/>
        </w:rPr>
        <w:t>вости (</w:t>
      </w:r>
      <w:proofErr w:type="spellStart"/>
      <w:r w:rsidRPr="005560DD">
        <w:rPr>
          <w:rFonts w:ascii="Times New Roman" w:eastAsia="Times New Roman" w:hAnsi="Times New Roman" w:cs="Times New Roman"/>
          <w:color w:val="000000"/>
          <w:spacing w:val="2"/>
          <w:sz w:val="28"/>
          <w:szCs w:val="20"/>
          <w:lang w:eastAsia="ru-RU"/>
        </w:rPr>
        <w:t>сигматизма</w:t>
      </w:r>
      <w:proofErr w:type="spellEnd"/>
      <w:r w:rsidRPr="005560DD">
        <w:rPr>
          <w:rFonts w:ascii="Times New Roman" w:eastAsia="Times New Roman" w:hAnsi="Times New Roman" w:cs="Times New Roman"/>
          <w:color w:val="000000"/>
          <w:spacing w:val="2"/>
          <w:sz w:val="28"/>
          <w:szCs w:val="20"/>
          <w:lang w:eastAsia="ru-RU"/>
        </w:rPr>
        <w:t>).</w:t>
      </w:r>
    </w:p>
    <w:p w:rsidR="005560DD" w:rsidRPr="005560DD" w:rsidRDefault="005560DD" w:rsidP="005560DD">
      <w:pPr>
        <w:shd w:val="clear" w:color="auto" w:fill="FFFFFF"/>
        <w:spacing w:after="0" w:line="240" w:lineRule="auto"/>
        <w:ind w:right="19" w:firstLine="259"/>
        <w:jc w:val="both"/>
        <w:rPr>
          <w:rFonts w:ascii="Times New Roman" w:eastAsia="Times New Roman" w:hAnsi="Times New Roman" w:cs="Times New Roman"/>
          <w:sz w:val="28"/>
          <w:szCs w:val="20"/>
          <w:u w:val="single"/>
          <w:lang w:eastAsia="ru-RU"/>
        </w:rPr>
      </w:pPr>
      <w:r w:rsidRPr="005560DD">
        <w:rPr>
          <w:rFonts w:ascii="Times New Roman" w:eastAsia="Times New Roman" w:hAnsi="Times New Roman" w:cs="Times New Roman"/>
          <w:color w:val="000000"/>
          <w:spacing w:val="2"/>
          <w:sz w:val="28"/>
          <w:szCs w:val="20"/>
          <w:lang w:eastAsia="ru-RU"/>
        </w:rPr>
        <w:t>Нарушения нормальной под</w:t>
      </w:r>
      <w:r w:rsidRPr="005560DD">
        <w:rPr>
          <w:rFonts w:ascii="Times New Roman" w:eastAsia="Times New Roman" w:hAnsi="Times New Roman" w:cs="Times New Roman"/>
          <w:color w:val="000000"/>
          <w:spacing w:val="-4"/>
          <w:sz w:val="28"/>
          <w:szCs w:val="20"/>
          <w:lang w:eastAsia="ru-RU"/>
        </w:rPr>
        <w:t>вижности губ и щек наблюдаются обычно в результате паралича ли</w:t>
      </w:r>
      <w:r w:rsidRPr="005560DD">
        <w:rPr>
          <w:rFonts w:ascii="Times New Roman" w:eastAsia="Times New Roman" w:hAnsi="Times New Roman" w:cs="Times New Roman"/>
          <w:color w:val="000000"/>
          <w:spacing w:val="-2"/>
          <w:sz w:val="28"/>
          <w:szCs w:val="20"/>
          <w:lang w:eastAsia="ru-RU"/>
        </w:rPr>
        <w:t>цевого</w:t>
      </w:r>
      <w:r w:rsidRPr="005560DD">
        <w:rPr>
          <w:rFonts w:ascii="Times New Roman" w:eastAsia="Times New Roman" w:hAnsi="Times New Roman" w:cs="Times New Roman"/>
          <w:i/>
          <w:color w:val="000000"/>
          <w:spacing w:val="-2"/>
          <w:sz w:val="28"/>
          <w:szCs w:val="20"/>
          <w:lang w:eastAsia="ru-RU"/>
        </w:rPr>
        <w:t xml:space="preserve"> </w:t>
      </w:r>
      <w:r w:rsidRPr="005560DD">
        <w:rPr>
          <w:rFonts w:ascii="Times New Roman" w:eastAsia="Times New Roman" w:hAnsi="Times New Roman" w:cs="Times New Roman"/>
          <w:color w:val="000000"/>
          <w:spacing w:val="-2"/>
          <w:sz w:val="28"/>
          <w:szCs w:val="20"/>
          <w:lang w:eastAsia="ru-RU"/>
        </w:rPr>
        <w:t>нерва.</w:t>
      </w:r>
      <w:r w:rsidRPr="005560DD">
        <w:rPr>
          <w:rFonts w:ascii="Times New Roman" w:eastAsia="Times New Roman" w:hAnsi="Times New Roman" w:cs="Times New Roman"/>
          <w:sz w:val="28"/>
          <w:szCs w:val="20"/>
          <w:u w:val="single"/>
          <w:lang w:eastAsia="ru-RU"/>
        </w:rPr>
        <w:t xml:space="preserve"> </w:t>
      </w:r>
      <w:r w:rsidRPr="005560DD">
        <w:rPr>
          <w:rFonts w:ascii="Times New Roman" w:eastAsia="Times New Roman" w:hAnsi="Times New Roman" w:cs="Times New Roman"/>
          <w:color w:val="000000"/>
          <w:spacing w:val="-5"/>
          <w:sz w:val="28"/>
          <w:szCs w:val="20"/>
          <w:lang w:eastAsia="ru-RU"/>
        </w:rPr>
        <w:t>Нарушение движений языка может возникнуть в результате паралича подъязычного нерва.</w:t>
      </w:r>
    </w:p>
    <w:p w:rsidR="005560DD" w:rsidRPr="005560DD" w:rsidRDefault="005560DD" w:rsidP="005560DD">
      <w:pPr>
        <w:shd w:val="clear" w:color="auto" w:fill="FFFFFF"/>
        <w:spacing w:after="0" w:line="240" w:lineRule="auto"/>
        <w:ind w:left="5" w:right="5" w:firstLine="274"/>
        <w:jc w:val="both"/>
        <w:rPr>
          <w:rFonts w:ascii="Times New Roman" w:eastAsia="Times New Roman" w:hAnsi="Times New Roman" w:cs="Times New Roman"/>
          <w:sz w:val="28"/>
          <w:szCs w:val="20"/>
          <w:lang w:eastAsia="ru-RU"/>
        </w:rPr>
      </w:pPr>
      <w:r w:rsidRPr="005560DD">
        <w:rPr>
          <w:rFonts w:ascii="Times New Roman" w:eastAsia="Times New Roman" w:hAnsi="Times New Roman" w:cs="Times New Roman"/>
          <w:color w:val="000000"/>
          <w:spacing w:val="1"/>
          <w:sz w:val="28"/>
          <w:szCs w:val="20"/>
          <w:lang w:eastAsia="ru-RU"/>
        </w:rPr>
        <w:t xml:space="preserve">К </w:t>
      </w:r>
      <w:r w:rsidRPr="005560DD">
        <w:rPr>
          <w:rFonts w:ascii="Times New Roman" w:eastAsia="Times New Roman" w:hAnsi="Times New Roman" w:cs="Times New Roman"/>
          <w:i/>
          <w:color w:val="000000"/>
          <w:spacing w:val="1"/>
          <w:sz w:val="28"/>
          <w:szCs w:val="20"/>
          <w:lang w:eastAsia="ru-RU"/>
        </w:rPr>
        <w:t>заболеваниям глотки</w:t>
      </w:r>
      <w:r w:rsidRPr="005560DD">
        <w:rPr>
          <w:rFonts w:ascii="Times New Roman" w:eastAsia="Times New Roman" w:hAnsi="Times New Roman" w:cs="Times New Roman"/>
          <w:color w:val="000000"/>
          <w:spacing w:val="1"/>
          <w:sz w:val="28"/>
          <w:szCs w:val="20"/>
          <w:lang w:eastAsia="ru-RU"/>
        </w:rPr>
        <w:t xml:space="preserve"> относятся </w:t>
      </w:r>
      <w:r w:rsidRPr="005560DD">
        <w:rPr>
          <w:rFonts w:ascii="Times New Roman" w:eastAsia="Times New Roman" w:hAnsi="Times New Roman" w:cs="Times New Roman"/>
          <w:color w:val="000000"/>
          <w:spacing w:val="5"/>
          <w:sz w:val="28"/>
          <w:szCs w:val="20"/>
          <w:lang w:eastAsia="ru-RU"/>
        </w:rPr>
        <w:t xml:space="preserve">аномалии, </w:t>
      </w:r>
      <w:proofErr w:type="spellStart"/>
      <w:r w:rsidRPr="005560DD">
        <w:rPr>
          <w:rFonts w:ascii="Times New Roman" w:eastAsia="Times New Roman" w:hAnsi="Times New Roman" w:cs="Times New Roman"/>
          <w:color w:val="000000"/>
          <w:spacing w:val="-1"/>
          <w:sz w:val="28"/>
          <w:szCs w:val="20"/>
          <w:lang w:eastAsia="ru-RU"/>
        </w:rPr>
        <w:t>рубцевые</w:t>
      </w:r>
      <w:proofErr w:type="spellEnd"/>
      <w:r w:rsidRPr="005560DD">
        <w:rPr>
          <w:rFonts w:ascii="Times New Roman" w:eastAsia="Times New Roman" w:hAnsi="Times New Roman" w:cs="Times New Roman"/>
          <w:color w:val="000000"/>
          <w:spacing w:val="-1"/>
          <w:sz w:val="28"/>
          <w:szCs w:val="20"/>
          <w:lang w:eastAsia="ru-RU"/>
        </w:rPr>
        <w:t xml:space="preserve"> деформации глотки, инородные тела, </w:t>
      </w:r>
      <w:r w:rsidRPr="005560DD">
        <w:rPr>
          <w:rFonts w:ascii="Times New Roman" w:eastAsia="Times New Roman" w:hAnsi="Times New Roman" w:cs="Times New Roman"/>
          <w:color w:val="000000"/>
          <w:spacing w:val="-5"/>
          <w:sz w:val="28"/>
          <w:szCs w:val="20"/>
          <w:lang w:eastAsia="ru-RU"/>
        </w:rPr>
        <w:t>ангина (острое воспаление миндалин)</w:t>
      </w:r>
      <w:r w:rsidRPr="005560DD">
        <w:rPr>
          <w:rFonts w:ascii="Times New Roman" w:eastAsia="Times New Roman" w:hAnsi="Times New Roman" w:cs="Times New Roman"/>
          <w:sz w:val="28"/>
          <w:szCs w:val="20"/>
          <w:lang w:eastAsia="ru-RU"/>
        </w:rPr>
        <w:t xml:space="preserve">, </w:t>
      </w:r>
      <w:r w:rsidRPr="005560DD">
        <w:rPr>
          <w:rFonts w:ascii="Times New Roman" w:eastAsia="Times New Roman" w:hAnsi="Times New Roman" w:cs="Times New Roman"/>
          <w:color w:val="000000"/>
          <w:spacing w:val="1"/>
          <w:sz w:val="28"/>
          <w:szCs w:val="20"/>
          <w:lang w:eastAsia="ru-RU"/>
        </w:rPr>
        <w:t xml:space="preserve">тонзиллит (хроническое воспаление миндалин), </w:t>
      </w:r>
      <w:r w:rsidRPr="005560DD">
        <w:rPr>
          <w:rFonts w:ascii="Times New Roman" w:eastAsia="Times New Roman" w:hAnsi="Times New Roman" w:cs="Times New Roman"/>
          <w:color w:val="000000"/>
          <w:spacing w:val="-1"/>
          <w:sz w:val="28"/>
          <w:szCs w:val="20"/>
          <w:lang w:eastAsia="ru-RU"/>
        </w:rPr>
        <w:t>гипертрофия носоглоточной миндалины (аденоидные разраще</w:t>
      </w:r>
      <w:r w:rsidRPr="005560DD">
        <w:rPr>
          <w:rFonts w:ascii="Times New Roman" w:eastAsia="Times New Roman" w:hAnsi="Times New Roman" w:cs="Times New Roman"/>
          <w:color w:val="000000"/>
          <w:spacing w:val="2"/>
          <w:sz w:val="28"/>
          <w:szCs w:val="20"/>
          <w:lang w:eastAsia="ru-RU"/>
        </w:rPr>
        <w:t xml:space="preserve">ния), </w:t>
      </w:r>
      <w:r w:rsidRPr="005560DD">
        <w:rPr>
          <w:rFonts w:ascii="Times New Roman" w:eastAsia="Times New Roman" w:hAnsi="Times New Roman" w:cs="Times New Roman"/>
          <w:color w:val="000000"/>
          <w:spacing w:val="-3"/>
          <w:sz w:val="28"/>
          <w:szCs w:val="20"/>
          <w:lang w:eastAsia="ru-RU"/>
        </w:rPr>
        <w:t xml:space="preserve">гипертрофия небных миндалин, </w:t>
      </w:r>
      <w:r w:rsidRPr="005560DD">
        <w:rPr>
          <w:rFonts w:ascii="Times New Roman" w:eastAsia="Times New Roman" w:hAnsi="Times New Roman" w:cs="Times New Roman"/>
          <w:color w:val="000000"/>
          <w:spacing w:val="-2"/>
          <w:sz w:val="28"/>
          <w:szCs w:val="20"/>
          <w:lang w:eastAsia="ru-RU"/>
        </w:rPr>
        <w:t>фиброма носоглотки.</w:t>
      </w:r>
      <w:r w:rsidRPr="005560DD">
        <w:rPr>
          <w:rFonts w:ascii="Times New Roman" w:eastAsia="Times New Roman" w:hAnsi="Times New Roman" w:cs="Times New Roman"/>
          <w:color w:val="000000"/>
          <w:spacing w:val="2"/>
          <w:sz w:val="28"/>
          <w:szCs w:val="20"/>
          <w:lang w:eastAsia="ru-RU"/>
        </w:rPr>
        <w:t xml:space="preserve"> </w:t>
      </w:r>
    </w:p>
    <w:p w:rsidR="005560DD" w:rsidRPr="005560DD" w:rsidRDefault="005560DD" w:rsidP="005560DD">
      <w:pPr>
        <w:shd w:val="clear" w:color="auto" w:fill="FFFFFF"/>
        <w:spacing w:after="0" w:line="240" w:lineRule="auto"/>
        <w:ind w:left="19" w:firstLine="259"/>
        <w:jc w:val="both"/>
        <w:rPr>
          <w:rFonts w:ascii="Times New Roman" w:eastAsia="Times New Roman" w:hAnsi="Times New Roman" w:cs="Times New Roman"/>
          <w:sz w:val="28"/>
          <w:szCs w:val="20"/>
          <w:lang w:eastAsia="ru-RU"/>
        </w:rPr>
      </w:pPr>
      <w:r w:rsidRPr="005560DD">
        <w:rPr>
          <w:rFonts w:ascii="Times New Roman" w:eastAsia="Times New Roman" w:hAnsi="Times New Roman" w:cs="Times New Roman"/>
          <w:color w:val="000000"/>
          <w:spacing w:val="-2"/>
          <w:sz w:val="28"/>
          <w:szCs w:val="20"/>
          <w:lang w:eastAsia="ru-RU"/>
        </w:rPr>
        <w:t xml:space="preserve">У детей нередко наблюдается паралич </w:t>
      </w:r>
      <w:r w:rsidRPr="005560DD">
        <w:rPr>
          <w:rFonts w:ascii="Times New Roman" w:eastAsia="Times New Roman" w:hAnsi="Times New Roman" w:cs="Times New Roman"/>
          <w:color w:val="000000"/>
          <w:spacing w:val="-1"/>
          <w:sz w:val="28"/>
          <w:szCs w:val="20"/>
          <w:lang w:eastAsia="ru-RU"/>
        </w:rPr>
        <w:t xml:space="preserve">мягкого неба. Чаще всего такой паралич возникает при дифтерии. </w:t>
      </w:r>
    </w:p>
    <w:p w:rsidR="005560DD" w:rsidRPr="005560DD" w:rsidRDefault="005560DD" w:rsidP="005560DD">
      <w:pPr>
        <w:shd w:val="clear" w:color="auto" w:fill="FFFFFF"/>
        <w:spacing w:after="0" w:line="240" w:lineRule="auto"/>
        <w:ind w:right="24"/>
        <w:jc w:val="both"/>
        <w:rPr>
          <w:rFonts w:ascii="Times New Roman" w:eastAsia="Times New Roman" w:hAnsi="Times New Roman" w:cs="Times New Roman"/>
          <w:color w:val="000000"/>
          <w:spacing w:val="3"/>
          <w:sz w:val="28"/>
          <w:szCs w:val="20"/>
          <w:lang w:eastAsia="ru-RU"/>
        </w:rPr>
      </w:pPr>
      <w:r w:rsidRPr="005560DD">
        <w:rPr>
          <w:rFonts w:ascii="Times New Roman" w:eastAsia="Times New Roman" w:hAnsi="Times New Roman" w:cs="Times New Roman"/>
          <w:i/>
          <w:color w:val="000000"/>
          <w:spacing w:val="1"/>
          <w:sz w:val="28"/>
          <w:szCs w:val="20"/>
          <w:lang w:eastAsia="ru-RU"/>
        </w:rPr>
        <w:t>К заболеваниям гортани</w:t>
      </w:r>
      <w:r w:rsidRPr="005560DD">
        <w:rPr>
          <w:rFonts w:ascii="Times New Roman" w:eastAsia="Times New Roman" w:hAnsi="Times New Roman" w:cs="Times New Roman"/>
          <w:b/>
          <w:color w:val="000000"/>
          <w:spacing w:val="1"/>
          <w:sz w:val="28"/>
          <w:szCs w:val="20"/>
          <w:lang w:eastAsia="ru-RU"/>
        </w:rPr>
        <w:t xml:space="preserve"> </w:t>
      </w:r>
      <w:r w:rsidRPr="005560DD">
        <w:rPr>
          <w:rFonts w:ascii="Times New Roman" w:eastAsia="Times New Roman" w:hAnsi="Times New Roman" w:cs="Times New Roman"/>
          <w:color w:val="000000"/>
          <w:spacing w:val="1"/>
          <w:sz w:val="28"/>
          <w:szCs w:val="20"/>
          <w:lang w:eastAsia="ru-RU"/>
        </w:rPr>
        <w:t>относятся</w:t>
      </w:r>
      <w:r w:rsidRPr="005560DD">
        <w:rPr>
          <w:rFonts w:ascii="Times New Roman" w:eastAsia="Times New Roman" w:hAnsi="Times New Roman" w:cs="Times New Roman"/>
          <w:sz w:val="28"/>
          <w:szCs w:val="20"/>
          <w:lang w:eastAsia="ru-RU"/>
        </w:rPr>
        <w:t xml:space="preserve">: </w:t>
      </w:r>
      <w:r w:rsidRPr="005560DD">
        <w:rPr>
          <w:rFonts w:ascii="Times New Roman" w:eastAsia="Times New Roman" w:hAnsi="Times New Roman" w:cs="Times New Roman"/>
          <w:color w:val="000000"/>
          <w:spacing w:val="-3"/>
          <w:sz w:val="28"/>
          <w:szCs w:val="20"/>
          <w:lang w:eastAsia="ru-RU"/>
        </w:rPr>
        <w:t>аномалии развити</w:t>
      </w:r>
      <w:proofErr w:type="gramStart"/>
      <w:r w:rsidRPr="005560DD">
        <w:rPr>
          <w:rFonts w:ascii="Times New Roman" w:eastAsia="Times New Roman" w:hAnsi="Times New Roman" w:cs="Times New Roman"/>
          <w:color w:val="000000"/>
          <w:spacing w:val="-3"/>
          <w:sz w:val="28"/>
          <w:szCs w:val="20"/>
          <w:lang w:eastAsia="ru-RU"/>
        </w:rPr>
        <w:t>я(</w:t>
      </w:r>
      <w:proofErr w:type="gramEnd"/>
      <w:r w:rsidRPr="005560DD">
        <w:rPr>
          <w:rFonts w:ascii="Times New Roman" w:eastAsia="Times New Roman" w:hAnsi="Times New Roman" w:cs="Times New Roman"/>
          <w:color w:val="000000"/>
          <w:spacing w:val="-3"/>
          <w:sz w:val="28"/>
          <w:szCs w:val="20"/>
          <w:lang w:eastAsia="ru-RU"/>
        </w:rPr>
        <w:t>дефекты надгортанника, диафрагма гортани),</w:t>
      </w:r>
      <w:r w:rsidRPr="005560DD">
        <w:rPr>
          <w:rFonts w:ascii="Times New Roman" w:eastAsia="Times New Roman" w:hAnsi="Times New Roman" w:cs="Times New Roman"/>
          <w:sz w:val="28"/>
          <w:szCs w:val="20"/>
          <w:lang w:eastAsia="ru-RU"/>
        </w:rPr>
        <w:t xml:space="preserve"> </w:t>
      </w:r>
      <w:r w:rsidRPr="005560DD">
        <w:rPr>
          <w:rFonts w:ascii="Times New Roman" w:eastAsia="Times New Roman" w:hAnsi="Times New Roman" w:cs="Times New Roman"/>
          <w:color w:val="000000"/>
          <w:spacing w:val="-2"/>
          <w:sz w:val="28"/>
          <w:szCs w:val="20"/>
          <w:lang w:eastAsia="ru-RU"/>
        </w:rPr>
        <w:t>инородные тела гортани,</w:t>
      </w:r>
      <w:r w:rsidRPr="005560DD">
        <w:rPr>
          <w:rFonts w:ascii="Times New Roman" w:eastAsia="Times New Roman" w:hAnsi="Times New Roman" w:cs="Times New Roman"/>
          <w:color w:val="000000"/>
          <w:spacing w:val="-1"/>
          <w:sz w:val="28"/>
          <w:szCs w:val="20"/>
          <w:lang w:eastAsia="ru-RU"/>
        </w:rPr>
        <w:t xml:space="preserve"> острый ларингит (острое воспаление слизистой оболочки гор</w:t>
      </w:r>
      <w:r w:rsidRPr="005560DD">
        <w:rPr>
          <w:rFonts w:ascii="Times New Roman" w:eastAsia="Times New Roman" w:hAnsi="Times New Roman" w:cs="Times New Roman"/>
          <w:color w:val="000000"/>
          <w:sz w:val="28"/>
          <w:szCs w:val="20"/>
          <w:lang w:eastAsia="ru-RU"/>
        </w:rPr>
        <w:t xml:space="preserve">тани) , </w:t>
      </w:r>
      <w:r w:rsidRPr="005560DD">
        <w:rPr>
          <w:rFonts w:ascii="Times New Roman" w:eastAsia="Times New Roman" w:hAnsi="Times New Roman" w:cs="Times New Roman"/>
          <w:color w:val="000000"/>
          <w:spacing w:val="3"/>
          <w:sz w:val="28"/>
          <w:szCs w:val="20"/>
          <w:lang w:eastAsia="ru-RU"/>
        </w:rPr>
        <w:t>узелки голосовых связок, фиброма гортани.</w:t>
      </w:r>
    </w:p>
    <w:p w:rsidR="005560DD" w:rsidRPr="005560DD" w:rsidRDefault="005560DD" w:rsidP="005560DD">
      <w:pPr>
        <w:shd w:val="clear" w:color="auto" w:fill="FFFFFF"/>
        <w:spacing w:after="0" w:line="240" w:lineRule="auto"/>
        <w:ind w:right="24"/>
        <w:jc w:val="both"/>
        <w:rPr>
          <w:rFonts w:ascii="Times New Roman" w:eastAsia="Times New Roman" w:hAnsi="Times New Roman" w:cs="Times New Roman"/>
          <w:sz w:val="28"/>
          <w:szCs w:val="20"/>
          <w:lang w:eastAsia="ru-RU"/>
        </w:rPr>
      </w:pPr>
      <w:r w:rsidRPr="005560DD">
        <w:rPr>
          <w:rFonts w:ascii="Times New Roman" w:eastAsia="Times New Roman" w:hAnsi="Times New Roman" w:cs="Times New Roman"/>
          <w:color w:val="000000"/>
          <w:spacing w:val="3"/>
          <w:sz w:val="28"/>
          <w:szCs w:val="20"/>
          <w:lang w:eastAsia="ru-RU"/>
        </w:rPr>
        <w:t xml:space="preserve"> </w:t>
      </w:r>
    </w:p>
    <w:p w:rsidR="005560DD" w:rsidRPr="005560DD" w:rsidRDefault="005560DD" w:rsidP="005560DD">
      <w:pPr>
        <w:spacing w:after="0" w:line="240" w:lineRule="auto"/>
        <w:rPr>
          <w:rFonts w:ascii="Times New Roman" w:eastAsia="Times New Roman" w:hAnsi="Times New Roman" w:cs="Times New Roman"/>
          <w:b/>
          <w:i/>
          <w:sz w:val="28"/>
          <w:szCs w:val="28"/>
          <w:lang w:eastAsia="ru-RU"/>
        </w:rPr>
      </w:pPr>
      <w:r w:rsidRPr="005560DD">
        <w:rPr>
          <w:rFonts w:ascii="Times New Roman" w:eastAsia="Times New Roman" w:hAnsi="Times New Roman" w:cs="Times New Roman"/>
          <w:b/>
          <w:i/>
          <w:sz w:val="28"/>
          <w:szCs w:val="28"/>
          <w:lang w:eastAsia="ru-RU"/>
        </w:rPr>
        <w:t>Контрольные вопросы:</w:t>
      </w:r>
    </w:p>
    <w:p w:rsidR="005560DD" w:rsidRPr="005560DD" w:rsidRDefault="005560DD" w:rsidP="005560DD">
      <w:pPr>
        <w:spacing w:after="0" w:line="240" w:lineRule="auto"/>
        <w:ind w:firstLine="454"/>
        <w:jc w:val="both"/>
        <w:rPr>
          <w:rFonts w:ascii="Times New Roman" w:eastAsia="Times New Roman" w:hAnsi="Times New Roman" w:cs="Times New Roman"/>
          <w:i/>
          <w:sz w:val="28"/>
          <w:szCs w:val="28"/>
          <w:lang w:eastAsia="ru-RU"/>
        </w:rPr>
      </w:pPr>
    </w:p>
    <w:p w:rsidR="005560DD" w:rsidRPr="005560DD" w:rsidRDefault="005560DD" w:rsidP="005560DD">
      <w:pPr>
        <w:numPr>
          <w:ilvl w:val="0"/>
          <w:numId w:val="3"/>
        </w:num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Исследования периферического отдела речевого аппарата. Исследования артикуляции, звукообразования и кинестетических проявлений речи. </w:t>
      </w:r>
    </w:p>
    <w:p w:rsidR="005560DD" w:rsidRPr="005560DD" w:rsidRDefault="005560DD" w:rsidP="005560DD">
      <w:pPr>
        <w:numPr>
          <w:ilvl w:val="0"/>
          <w:numId w:val="3"/>
        </w:num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Патология периферического отдела речевого аппарата. Аномалии развития, строения  ротовой и носовой  полости Нарушения артикуляции, вызванные патологией периферического речевого аппарата. </w:t>
      </w:r>
    </w:p>
    <w:p w:rsidR="008538E2" w:rsidRDefault="005560DD" w:rsidP="008538E2">
      <w:pPr>
        <w:numPr>
          <w:ilvl w:val="0"/>
          <w:numId w:val="3"/>
        </w:num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Заболевания и аномалии развития глотки и гортани. Нарушения голосообразования. </w:t>
      </w:r>
    </w:p>
    <w:p w:rsidR="005560DD" w:rsidRPr="005560DD" w:rsidRDefault="005560DD" w:rsidP="005560DD">
      <w:pPr>
        <w:numPr>
          <w:ilvl w:val="0"/>
          <w:numId w:val="3"/>
        </w:num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Профилактика и основные лечебные мероприятия при нарушениях голоса у детей. Гигиена голоса и речи.</w:t>
      </w:r>
    </w:p>
    <w:p w:rsidR="005560DD" w:rsidRPr="005560DD" w:rsidRDefault="005560DD" w:rsidP="005560DD">
      <w:pPr>
        <w:numPr>
          <w:ilvl w:val="0"/>
          <w:numId w:val="3"/>
        </w:num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Протезирование, </w:t>
      </w:r>
      <w:proofErr w:type="spellStart"/>
      <w:r w:rsidRPr="005560DD">
        <w:rPr>
          <w:rFonts w:ascii="Times New Roman" w:eastAsia="Times New Roman" w:hAnsi="Times New Roman" w:cs="Times New Roman"/>
          <w:sz w:val="28"/>
          <w:szCs w:val="28"/>
          <w:lang w:eastAsia="ru-RU"/>
        </w:rPr>
        <w:t>шинирование</w:t>
      </w:r>
      <w:proofErr w:type="spellEnd"/>
      <w:r w:rsidRPr="005560DD">
        <w:rPr>
          <w:rFonts w:ascii="Times New Roman" w:eastAsia="Times New Roman" w:hAnsi="Times New Roman" w:cs="Times New Roman"/>
          <w:sz w:val="28"/>
          <w:szCs w:val="28"/>
          <w:lang w:eastAsia="ru-RU"/>
        </w:rPr>
        <w:t xml:space="preserve"> и операции при анатомических дефектах речевых органов.</w:t>
      </w:r>
    </w:p>
    <w:p w:rsidR="005560DD" w:rsidRPr="005560DD" w:rsidRDefault="005560DD" w:rsidP="005560DD">
      <w:pPr>
        <w:numPr>
          <w:ilvl w:val="0"/>
          <w:numId w:val="3"/>
        </w:numPr>
        <w:spacing w:after="0" w:line="240" w:lineRule="auto"/>
        <w:jc w:val="both"/>
        <w:rPr>
          <w:rFonts w:ascii="Times New Roman" w:eastAsia="Times New Roman" w:hAnsi="Times New Roman" w:cs="Times New Roman"/>
          <w:sz w:val="28"/>
          <w:szCs w:val="28"/>
          <w:lang w:eastAsia="ru-RU"/>
        </w:rPr>
      </w:pPr>
      <w:r w:rsidRPr="005560DD">
        <w:rPr>
          <w:rFonts w:ascii="Times New Roman" w:eastAsia="Times New Roman" w:hAnsi="Times New Roman" w:cs="Times New Roman"/>
          <w:sz w:val="28"/>
          <w:szCs w:val="28"/>
          <w:lang w:eastAsia="ru-RU"/>
        </w:rPr>
        <w:t xml:space="preserve">Роль педагога и воспитателя в </w:t>
      </w:r>
      <w:proofErr w:type="spellStart"/>
      <w:r w:rsidRPr="005560DD">
        <w:rPr>
          <w:rFonts w:ascii="Times New Roman" w:eastAsia="Times New Roman" w:hAnsi="Times New Roman" w:cs="Times New Roman"/>
          <w:sz w:val="28"/>
          <w:szCs w:val="28"/>
          <w:lang w:eastAsia="ru-RU"/>
        </w:rPr>
        <w:t>лечебно</w:t>
      </w:r>
      <w:proofErr w:type="spellEnd"/>
      <w:r w:rsidRPr="005560DD">
        <w:rPr>
          <w:rFonts w:ascii="Times New Roman" w:eastAsia="Times New Roman" w:hAnsi="Times New Roman" w:cs="Times New Roman"/>
          <w:sz w:val="28"/>
          <w:szCs w:val="28"/>
          <w:lang w:eastAsia="ru-RU"/>
        </w:rPr>
        <w:t xml:space="preserve"> - коррекционной работе при нарушениях речи у детей.</w:t>
      </w:r>
    </w:p>
    <w:p w:rsidR="003711A1" w:rsidRDefault="003711A1" w:rsidP="005560DD">
      <w:bookmarkStart w:id="0" w:name="_GoBack"/>
      <w:bookmarkEnd w:id="0"/>
    </w:p>
    <w:sectPr w:rsidR="003711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81746"/>
    <w:multiLevelType w:val="hybridMultilevel"/>
    <w:tmpl w:val="CFA236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E14CBE"/>
    <w:multiLevelType w:val="singleLevel"/>
    <w:tmpl w:val="0419000F"/>
    <w:lvl w:ilvl="0">
      <w:start w:val="1"/>
      <w:numFmt w:val="decimal"/>
      <w:lvlText w:val="%1."/>
      <w:lvlJc w:val="left"/>
      <w:pPr>
        <w:tabs>
          <w:tab w:val="num" w:pos="360"/>
        </w:tabs>
        <w:ind w:left="360" w:hanging="360"/>
      </w:pPr>
    </w:lvl>
  </w:abstractNum>
  <w:abstractNum w:abstractNumId="2">
    <w:nsid w:val="0E76788C"/>
    <w:multiLevelType w:val="multilevel"/>
    <w:tmpl w:val="6D82961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13514CAF"/>
    <w:multiLevelType w:val="singleLevel"/>
    <w:tmpl w:val="0419000F"/>
    <w:lvl w:ilvl="0">
      <w:start w:val="1"/>
      <w:numFmt w:val="decimal"/>
      <w:lvlText w:val="%1."/>
      <w:lvlJc w:val="left"/>
      <w:pPr>
        <w:tabs>
          <w:tab w:val="num" w:pos="360"/>
        </w:tabs>
        <w:ind w:left="360" w:hanging="360"/>
      </w:pPr>
    </w:lvl>
  </w:abstractNum>
  <w:abstractNum w:abstractNumId="4">
    <w:nsid w:val="1366540E"/>
    <w:multiLevelType w:val="singleLevel"/>
    <w:tmpl w:val="8B3AB022"/>
    <w:lvl w:ilvl="0">
      <w:start w:val="1"/>
      <w:numFmt w:val="decimal"/>
      <w:lvlText w:val="%1."/>
      <w:lvlJc w:val="left"/>
      <w:pPr>
        <w:tabs>
          <w:tab w:val="num" w:pos="360"/>
        </w:tabs>
        <w:ind w:left="360" w:hanging="360"/>
      </w:pPr>
      <w:rPr>
        <w:sz w:val="20"/>
        <w:szCs w:val="20"/>
      </w:rPr>
    </w:lvl>
  </w:abstractNum>
  <w:abstractNum w:abstractNumId="5">
    <w:nsid w:val="13B07A9C"/>
    <w:multiLevelType w:val="singleLevel"/>
    <w:tmpl w:val="E8AE00F4"/>
    <w:lvl w:ilvl="0">
      <w:start w:val="1"/>
      <w:numFmt w:val="decimal"/>
      <w:lvlText w:val="%1."/>
      <w:lvlJc w:val="left"/>
      <w:pPr>
        <w:tabs>
          <w:tab w:val="num" w:pos="814"/>
        </w:tabs>
        <w:ind w:left="814" w:hanging="360"/>
      </w:pPr>
      <w:rPr>
        <w:rFonts w:hint="default"/>
      </w:rPr>
    </w:lvl>
  </w:abstractNum>
  <w:abstractNum w:abstractNumId="6">
    <w:nsid w:val="14774515"/>
    <w:multiLevelType w:val="singleLevel"/>
    <w:tmpl w:val="0419000F"/>
    <w:lvl w:ilvl="0">
      <w:start w:val="1"/>
      <w:numFmt w:val="decimal"/>
      <w:lvlText w:val="%1."/>
      <w:lvlJc w:val="left"/>
      <w:pPr>
        <w:tabs>
          <w:tab w:val="num" w:pos="360"/>
        </w:tabs>
        <w:ind w:left="360" w:hanging="360"/>
      </w:pPr>
    </w:lvl>
  </w:abstractNum>
  <w:abstractNum w:abstractNumId="7">
    <w:nsid w:val="14AC394A"/>
    <w:multiLevelType w:val="singleLevel"/>
    <w:tmpl w:val="0419000F"/>
    <w:lvl w:ilvl="0">
      <w:start w:val="1"/>
      <w:numFmt w:val="decimal"/>
      <w:lvlText w:val="%1."/>
      <w:lvlJc w:val="left"/>
      <w:pPr>
        <w:tabs>
          <w:tab w:val="num" w:pos="360"/>
        </w:tabs>
        <w:ind w:left="360" w:hanging="360"/>
      </w:pPr>
    </w:lvl>
  </w:abstractNum>
  <w:abstractNum w:abstractNumId="8">
    <w:nsid w:val="199C2988"/>
    <w:multiLevelType w:val="multilevel"/>
    <w:tmpl w:val="1F903BC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9BE39F7"/>
    <w:multiLevelType w:val="singleLevel"/>
    <w:tmpl w:val="0419000F"/>
    <w:lvl w:ilvl="0">
      <w:start w:val="1"/>
      <w:numFmt w:val="decimal"/>
      <w:lvlText w:val="%1."/>
      <w:lvlJc w:val="left"/>
      <w:pPr>
        <w:tabs>
          <w:tab w:val="num" w:pos="360"/>
        </w:tabs>
        <w:ind w:left="360" w:hanging="360"/>
      </w:pPr>
    </w:lvl>
  </w:abstractNum>
  <w:abstractNum w:abstractNumId="10">
    <w:nsid w:val="1A463837"/>
    <w:multiLevelType w:val="multilevel"/>
    <w:tmpl w:val="BABC6A1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1F862062"/>
    <w:multiLevelType w:val="singleLevel"/>
    <w:tmpl w:val="E7E0266C"/>
    <w:lvl w:ilvl="0">
      <w:start w:val="1"/>
      <w:numFmt w:val="decimal"/>
      <w:lvlText w:val="%1."/>
      <w:lvlJc w:val="left"/>
      <w:pPr>
        <w:tabs>
          <w:tab w:val="num" w:pos="360"/>
        </w:tabs>
        <w:ind w:left="360" w:hanging="360"/>
      </w:pPr>
      <w:rPr>
        <w:sz w:val="20"/>
        <w:szCs w:val="20"/>
      </w:rPr>
    </w:lvl>
  </w:abstractNum>
  <w:abstractNum w:abstractNumId="12">
    <w:nsid w:val="21A31434"/>
    <w:multiLevelType w:val="singleLevel"/>
    <w:tmpl w:val="0419000F"/>
    <w:lvl w:ilvl="0">
      <w:start w:val="1"/>
      <w:numFmt w:val="decimal"/>
      <w:lvlText w:val="%1."/>
      <w:lvlJc w:val="left"/>
      <w:pPr>
        <w:tabs>
          <w:tab w:val="num" w:pos="360"/>
        </w:tabs>
        <w:ind w:left="360" w:hanging="360"/>
      </w:pPr>
    </w:lvl>
  </w:abstractNum>
  <w:abstractNum w:abstractNumId="13">
    <w:nsid w:val="22BE080A"/>
    <w:multiLevelType w:val="multilevel"/>
    <w:tmpl w:val="380CA9FA"/>
    <w:lvl w:ilvl="0">
      <w:start w:val="1"/>
      <w:numFmt w:val="decimal"/>
      <w:lvlText w:val="%1."/>
      <w:lvlJc w:val="left"/>
      <w:pPr>
        <w:tabs>
          <w:tab w:val="num" w:pos="840"/>
        </w:tabs>
        <w:ind w:left="840" w:hanging="360"/>
      </w:pPr>
      <w:rPr>
        <w:rFonts w:hint="default"/>
      </w:rPr>
    </w:lvl>
    <w:lvl w:ilvl="1">
      <w:start w:val="1"/>
      <w:numFmt w:val="decimal"/>
      <w:lvlText w:val="%2."/>
      <w:lvlJc w:val="left"/>
      <w:pPr>
        <w:tabs>
          <w:tab w:val="num" w:pos="1560"/>
        </w:tabs>
        <w:ind w:left="1560" w:hanging="360"/>
      </w:pPr>
    </w:lvl>
    <w:lvl w:ilvl="2">
      <w:start w:val="1"/>
      <w:numFmt w:val="decimal"/>
      <w:lvlText w:val="%3)"/>
      <w:lvlJc w:val="left"/>
      <w:pPr>
        <w:tabs>
          <w:tab w:val="num" w:pos="2460"/>
        </w:tabs>
        <w:ind w:left="2460" w:hanging="360"/>
      </w:pPr>
      <w:rPr>
        <w:rFonts w:hint="default"/>
      </w:r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14">
    <w:nsid w:val="24B322EE"/>
    <w:multiLevelType w:val="multilevel"/>
    <w:tmpl w:val="380CA9FA"/>
    <w:lvl w:ilvl="0">
      <w:start w:val="1"/>
      <w:numFmt w:val="decimal"/>
      <w:lvlText w:val="%1."/>
      <w:lvlJc w:val="left"/>
      <w:pPr>
        <w:tabs>
          <w:tab w:val="num" w:pos="840"/>
        </w:tabs>
        <w:ind w:left="840" w:hanging="360"/>
      </w:pPr>
      <w:rPr>
        <w:rFonts w:hint="default"/>
      </w:rPr>
    </w:lvl>
    <w:lvl w:ilvl="1">
      <w:start w:val="1"/>
      <w:numFmt w:val="decimal"/>
      <w:lvlText w:val="%2."/>
      <w:lvlJc w:val="left"/>
      <w:pPr>
        <w:tabs>
          <w:tab w:val="num" w:pos="1560"/>
        </w:tabs>
        <w:ind w:left="1560" w:hanging="360"/>
      </w:pPr>
    </w:lvl>
    <w:lvl w:ilvl="2">
      <w:start w:val="1"/>
      <w:numFmt w:val="decimal"/>
      <w:lvlText w:val="%3)"/>
      <w:lvlJc w:val="left"/>
      <w:pPr>
        <w:tabs>
          <w:tab w:val="num" w:pos="2460"/>
        </w:tabs>
        <w:ind w:left="2460" w:hanging="360"/>
      </w:pPr>
      <w:rPr>
        <w:rFonts w:hint="default"/>
      </w:r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15">
    <w:nsid w:val="24DA72EF"/>
    <w:multiLevelType w:val="multilevel"/>
    <w:tmpl w:val="2E1AFA6E"/>
    <w:lvl w:ilvl="0">
      <w:start w:val="1"/>
      <w:numFmt w:val="decimal"/>
      <w:lvlText w:val="%1."/>
      <w:lvlJc w:val="left"/>
      <w:pPr>
        <w:tabs>
          <w:tab w:val="num" w:pos="840"/>
        </w:tabs>
        <w:ind w:left="840" w:hanging="360"/>
      </w:pPr>
      <w:rPr>
        <w:rFonts w:hint="default"/>
        <w:sz w:val="20"/>
        <w:szCs w:val="20"/>
      </w:rPr>
    </w:lvl>
    <w:lvl w:ilvl="1">
      <w:start w:val="1"/>
      <w:numFmt w:val="decimal"/>
      <w:lvlText w:val="%2."/>
      <w:lvlJc w:val="left"/>
      <w:pPr>
        <w:tabs>
          <w:tab w:val="num" w:pos="1560"/>
        </w:tabs>
        <w:ind w:left="1560" w:hanging="360"/>
      </w:pPr>
    </w:lvl>
    <w:lvl w:ilvl="2">
      <w:start w:val="1"/>
      <w:numFmt w:val="decimal"/>
      <w:lvlText w:val="%3)"/>
      <w:lvlJc w:val="left"/>
      <w:pPr>
        <w:tabs>
          <w:tab w:val="num" w:pos="2460"/>
        </w:tabs>
        <w:ind w:left="2460" w:hanging="360"/>
      </w:pPr>
      <w:rPr>
        <w:rFonts w:hint="default"/>
      </w:r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16">
    <w:nsid w:val="255C6DAC"/>
    <w:multiLevelType w:val="multilevel"/>
    <w:tmpl w:val="55AE811E"/>
    <w:lvl w:ilvl="0">
      <w:start w:val="1"/>
      <w:numFmt w:val="decimal"/>
      <w:lvlText w:val="%1."/>
      <w:lvlJc w:val="left"/>
      <w:pPr>
        <w:tabs>
          <w:tab w:val="num" w:pos="360"/>
        </w:tabs>
        <w:ind w:left="36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7">
    <w:nsid w:val="2DDF73AE"/>
    <w:multiLevelType w:val="hybridMultilevel"/>
    <w:tmpl w:val="6D8296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A26FBC"/>
    <w:multiLevelType w:val="singleLevel"/>
    <w:tmpl w:val="0419000F"/>
    <w:lvl w:ilvl="0">
      <w:start w:val="1"/>
      <w:numFmt w:val="decimal"/>
      <w:lvlText w:val="%1."/>
      <w:lvlJc w:val="left"/>
      <w:pPr>
        <w:tabs>
          <w:tab w:val="num" w:pos="360"/>
        </w:tabs>
        <w:ind w:left="360" w:hanging="360"/>
      </w:pPr>
    </w:lvl>
  </w:abstractNum>
  <w:abstractNum w:abstractNumId="19">
    <w:nsid w:val="35B1093A"/>
    <w:multiLevelType w:val="singleLevel"/>
    <w:tmpl w:val="0419000F"/>
    <w:lvl w:ilvl="0">
      <w:start w:val="1"/>
      <w:numFmt w:val="decimal"/>
      <w:lvlText w:val="%1."/>
      <w:lvlJc w:val="left"/>
      <w:pPr>
        <w:tabs>
          <w:tab w:val="num" w:pos="360"/>
        </w:tabs>
        <w:ind w:left="360" w:hanging="360"/>
      </w:pPr>
    </w:lvl>
  </w:abstractNum>
  <w:abstractNum w:abstractNumId="20">
    <w:nsid w:val="3E0D3932"/>
    <w:multiLevelType w:val="multilevel"/>
    <w:tmpl w:val="6E02BE58"/>
    <w:lvl w:ilvl="0">
      <w:start w:val="1"/>
      <w:numFmt w:val="decimal"/>
      <w:lvlText w:val="%1)"/>
      <w:lvlJc w:val="left"/>
      <w:pPr>
        <w:tabs>
          <w:tab w:val="num" w:pos="540"/>
        </w:tabs>
        <w:ind w:left="540" w:hanging="360"/>
      </w:pPr>
      <w:rPr>
        <w:rFonts w:hint="default"/>
      </w:rPr>
    </w:lvl>
    <w:lvl w:ilvl="1">
      <w:start w:val="1"/>
      <w:numFmt w:val="decimal"/>
      <w:lvlText w:val="%2."/>
      <w:lvlJc w:val="left"/>
      <w:pPr>
        <w:tabs>
          <w:tab w:val="num" w:pos="1260"/>
        </w:tabs>
        <w:ind w:left="1260" w:hanging="360"/>
      </w:pPr>
      <w:rPr>
        <w:rFonts w:hint="default"/>
      </w:rPr>
    </w:lvl>
    <w:lvl w:ilvl="2" w:tentative="1">
      <w:start w:val="1"/>
      <w:numFmt w:val="lowerRoman"/>
      <w:lvlText w:val="%3."/>
      <w:lvlJc w:val="right"/>
      <w:pPr>
        <w:tabs>
          <w:tab w:val="num" w:pos="1980"/>
        </w:tabs>
        <w:ind w:left="1980" w:hanging="180"/>
      </w:pPr>
    </w:lvl>
    <w:lvl w:ilvl="3" w:tentative="1">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abstractNum w:abstractNumId="21">
    <w:nsid w:val="403B6992"/>
    <w:multiLevelType w:val="singleLevel"/>
    <w:tmpl w:val="0419000F"/>
    <w:lvl w:ilvl="0">
      <w:start w:val="1"/>
      <w:numFmt w:val="decimal"/>
      <w:lvlText w:val="%1."/>
      <w:lvlJc w:val="left"/>
      <w:pPr>
        <w:tabs>
          <w:tab w:val="num" w:pos="360"/>
        </w:tabs>
        <w:ind w:left="360" w:hanging="360"/>
      </w:pPr>
    </w:lvl>
  </w:abstractNum>
  <w:abstractNum w:abstractNumId="22">
    <w:nsid w:val="45534B53"/>
    <w:multiLevelType w:val="multilevel"/>
    <w:tmpl w:val="6C44D532"/>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nsid w:val="45DF3562"/>
    <w:multiLevelType w:val="multilevel"/>
    <w:tmpl w:val="380CA9FA"/>
    <w:lvl w:ilvl="0">
      <w:start w:val="1"/>
      <w:numFmt w:val="decimal"/>
      <w:lvlText w:val="%1."/>
      <w:lvlJc w:val="left"/>
      <w:pPr>
        <w:tabs>
          <w:tab w:val="num" w:pos="840"/>
        </w:tabs>
        <w:ind w:left="840" w:hanging="360"/>
      </w:pPr>
      <w:rPr>
        <w:rFonts w:hint="default"/>
      </w:rPr>
    </w:lvl>
    <w:lvl w:ilvl="1">
      <w:start w:val="1"/>
      <w:numFmt w:val="decimal"/>
      <w:lvlText w:val="%2."/>
      <w:lvlJc w:val="left"/>
      <w:pPr>
        <w:tabs>
          <w:tab w:val="num" w:pos="1560"/>
        </w:tabs>
        <w:ind w:left="1560" w:hanging="360"/>
      </w:pPr>
    </w:lvl>
    <w:lvl w:ilvl="2">
      <w:start w:val="1"/>
      <w:numFmt w:val="decimal"/>
      <w:lvlText w:val="%3)"/>
      <w:lvlJc w:val="left"/>
      <w:pPr>
        <w:tabs>
          <w:tab w:val="num" w:pos="2460"/>
        </w:tabs>
        <w:ind w:left="2460" w:hanging="360"/>
      </w:pPr>
      <w:rPr>
        <w:rFonts w:hint="default"/>
      </w:r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24">
    <w:nsid w:val="4FD15DE3"/>
    <w:multiLevelType w:val="multilevel"/>
    <w:tmpl w:val="380CA9FA"/>
    <w:lvl w:ilvl="0">
      <w:start w:val="1"/>
      <w:numFmt w:val="decimal"/>
      <w:lvlText w:val="%1."/>
      <w:lvlJc w:val="left"/>
      <w:pPr>
        <w:tabs>
          <w:tab w:val="num" w:pos="840"/>
        </w:tabs>
        <w:ind w:left="840" w:hanging="360"/>
      </w:pPr>
      <w:rPr>
        <w:rFonts w:hint="default"/>
      </w:rPr>
    </w:lvl>
    <w:lvl w:ilvl="1">
      <w:start w:val="1"/>
      <w:numFmt w:val="decimal"/>
      <w:lvlText w:val="%2."/>
      <w:lvlJc w:val="left"/>
      <w:pPr>
        <w:tabs>
          <w:tab w:val="num" w:pos="1560"/>
        </w:tabs>
        <w:ind w:left="1560" w:hanging="360"/>
      </w:pPr>
    </w:lvl>
    <w:lvl w:ilvl="2">
      <w:start w:val="1"/>
      <w:numFmt w:val="decimal"/>
      <w:lvlText w:val="%3)"/>
      <w:lvlJc w:val="left"/>
      <w:pPr>
        <w:tabs>
          <w:tab w:val="num" w:pos="2460"/>
        </w:tabs>
        <w:ind w:left="2460" w:hanging="360"/>
      </w:pPr>
      <w:rPr>
        <w:rFonts w:hint="default"/>
      </w:r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25">
    <w:nsid w:val="53400A78"/>
    <w:multiLevelType w:val="singleLevel"/>
    <w:tmpl w:val="AD38D624"/>
    <w:lvl w:ilvl="0">
      <w:start w:val="1"/>
      <w:numFmt w:val="decimal"/>
      <w:lvlText w:val="%1."/>
      <w:legacy w:legacy="1" w:legacySpace="0" w:legacyIndent="168"/>
      <w:lvlJc w:val="left"/>
      <w:rPr>
        <w:rFonts w:ascii="Times New Roman" w:hAnsi="Times New Roman" w:cs="Times New Roman" w:hint="default"/>
      </w:rPr>
    </w:lvl>
  </w:abstractNum>
  <w:abstractNum w:abstractNumId="26">
    <w:nsid w:val="53A94908"/>
    <w:multiLevelType w:val="singleLevel"/>
    <w:tmpl w:val="0419000F"/>
    <w:lvl w:ilvl="0">
      <w:start w:val="1"/>
      <w:numFmt w:val="decimal"/>
      <w:lvlText w:val="%1."/>
      <w:lvlJc w:val="left"/>
      <w:pPr>
        <w:tabs>
          <w:tab w:val="num" w:pos="360"/>
        </w:tabs>
        <w:ind w:left="360" w:hanging="360"/>
      </w:pPr>
    </w:lvl>
  </w:abstractNum>
  <w:abstractNum w:abstractNumId="27">
    <w:nsid w:val="54E80FEF"/>
    <w:multiLevelType w:val="multilevel"/>
    <w:tmpl w:val="6D82961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nsid w:val="55BD7831"/>
    <w:multiLevelType w:val="hybridMultilevel"/>
    <w:tmpl w:val="B5A8A474"/>
    <w:lvl w:ilvl="0" w:tplc="812E2070">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561C47AD"/>
    <w:multiLevelType w:val="singleLevel"/>
    <w:tmpl w:val="0419000F"/>
    <w:lvl w:ilvl="0">
      <w:start w:val="1"/>
      <w:numFmt w:val="decimal"/>
      <w:lvlText w:val="%1."/>
      <w:lvlJc w:val="left"/>
      <w:pPr>
        <w:tabs>
          <w:tab w:val="num" w:pos="360"/>
        </w:tabs>
        <w:ind w:left="360" w:hanging="360"/>
      </w:pPr>
    </w:lvl>
  </w:abstractNum>
  <w:abstractNum w:abstractNumId="30">
    <w:nsid w:val="589229AB"/>
    <w:multiLevelType w:val="hybridMultilevel"/>
    <w:tmpl w:val="FA6A6430"/>
    <w:lvl w:ilvl="0" w:tplc="EB1895B4">
      <w:start w:val="1"/>
      <w:numFmt w:val="decimal"/>
      <w:lvlText w:val="%1"/>
      <w:lvlJc w:val="left"/>
      <w:pPr>
        <w:ind w:left="900" w:hanging="360"/>
      </w:pPr>
      <w:rPr>
        <w:rFonts w:ascii="Times New Roman" w:eastAsia="Times New Roman" w:hAnsi="Times New Roman" w:cs="Times New Roman"/>
        <w:b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5FF90F6D"/>
    <w:multiLevelType w:val="singleLevel"/>
    <w:tmpl w:val="543CD670"/>
    <w:lvl w:ilvl="0">
      <w:start w:val="1"/>
      <w:numFmt w:val="decimal"/>
      <w:lvlText w:val="%1."/>
      <w:lvlJc w:val="left"/>
      <w:pPr>
        <w:tabs>
          <w:tab w:val="num" w:pos="360"/>
        </w:tabs>
        <w:ind w:left="360" w:hanging="360"/>
      </w:pPr>
      <w:rPr>
        <w:b w:val="0"/>
      </w:rPr>
    </w:lvl>
  </w:abstractNum>
  <w:abstractNum w:abstractNumId="32">
    <w:nsid w:val="69B63933"/>
    <w:multiLevelType w:val="hybridMultilevel"/>
    <w:tmpl w:val="4F42F6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C217579"/>
    <w:multiLevelType w:val="multilevel"/>
    <w:tmpl w:val="380CA9FA"/>
    <w:lvl w:ilvl="0">
      <w:start w:val="1"/>
      <w:numFmt w:val="decimal"/>
      <w:lvlText w:val="%1."/>
      <w:lvlJc w:val="left"/>
      <w:pPr>
        <w:tabs>
          <w:tab w:val="num" w:pos="840"/>
        </w:tabs>
        <w:ind w:left="840" w:hanging="360"/>
      </w:pPr>
      <w:rPr>
        <w:rFonts w:hint="default"/>
      </w:rPr>
    </w:lvl>
    <w:lvl w:ilvl="1">
      <w:start w:val="1"/>
      <w:numFmt w:val="decimal"/>
      <w:lvlText w:val="%2."/>
      <w:lvlJc w:val="left"/>
      <w:pPr>
        <w:tabs>
          <w:tab w:val="num" w:pos="1560"/>
        </w:tabs>
        <w:ind w:left="1560" w:hanging="360"/>
      </w:pPr>
    </w:lvl>
    <w:lvl w:ilvl="2">
      <w:start w:val="1"/>
      <w:numFmt w:val="decimal"/>
      <w:lvlText w:val="%3)"/>
      <w:lvlJc w:val="left"/>
      <w:pPr>
        <w:tabs>
          <w:tab w:val="num" w:pos="2460"/>
        </w:tabs>
        <w:ind w:left="2460" w:hanging="360"/>
      </w:pPr>
      <w:rPr>
        <w:rFonts w:hint="default"/>
      </w:r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34">
    <w:nsid w:val="751D286D"/>
    <w:multiLevelType w:val="singleLevel"/>
    <w:tmpl w:val="0419000F"/>
    <w:lvl w:ilvl="0">
      <w:start w:val="1"/>
      <w:numFmt w:val="decimal"/>
      <w:lvlText w:val="%1."/>
      <w:lvlJc w:val="left"/>
      <w:pPr>
        <w:tabs>
          <w:tab w:val="num" w:pos="360"/>
        </w:tabs>
        <w:ind w:left="360" w:hanging="360"/>
      </w:pPr>
    </w:lvl>
  </w:abstractNum>
  <w:abstractNum w:abstractNumId="35">
    <w:nsid w:val="7C4F29B2"/>
    <w:multiLevelType w:val="singleLevel"/>
    <w:tmpl w:val="BF8AA18A"/>
    <w:lvl w:ilvl="0">
      <w:start w:val="1"/>
      <w:numFmt w:val="decimal"/>
      <w:lvlText w:val="%1."/>
      <w:lvlJc w:val="left"/>
      <w:pPr>
        <w:tabs>
          <w:tab w:val="num" w:pos="510"/>
        </w:tabs>
        <w:ind w:left="510" w:hanging="510"/>
      </w:pPr>
      <w:rPr>
        <w:rFonts w:hint="default"/>
      </w:rPr>
    </w:lvl>
  </w:abstractNum>
  <w:num w:numId="1">
    <w:abstractNumId w:val="5"/>
  </w:num>
  <w:num w:numId="2">
    <w:abstractNumId w:val="28"/>
  </w:num>
  <w:num w:numId="3">
    <w:abstractNumId w:val="35"/>
  </w:num>
  <w:num w:numId="4">
    <w:abstractNumId w:val="25"/>
  </w:num>
  <w:num w:numId="5">
    <w:abstractNumId w:val="8"/>
  </w:num>
  <w:num w:numId="6">
    <w:abstractNumId w:val="17"/>
  </w:num>
  <w:num w:numId="7">
    <w:abstractNumId w:val="16"/>
  </w:num>
  <w:num w:numId="8">
    <w:abstractNumId w:val="22"/>
  </w:num>
  <w:num w:numId="9">
    <w:abstractNumId w:val="10"/>
  </w:num>
  <w:num w:numId="10">
    <w:abstractNumId w:val="1"/>
  </w:num>
  <w:num w:numId="11">
    <w:abstractNumId w:val="32"/>
  </w:num>
  <w:num w:numId="12">
    <w:abstractNumId w:val="30"/>
  </w:num>
  <w:num w:numId="13">
    <w:abstractNumId w:val="12"/>
  </w:num>
  <w:num w:numId="14">
    <w:abstractNumId w:val="9"/>
  </w:num>
  <w:num w:numId="15">
    <w:abstractNumId w:val="34"/>
  </w:num>
  <w:num w:numId="16">
    <w:abstractNumId w:val="19"/>
  </w:num>
  <w:num w:numId="17">
    <w:abstractNumId w:val="21"/>
  </w:num>
  <w:num w:numId="18">
    <w:abstractNumId w:val="0"/>
  </w:num>
  <w:num w:numId="19">
    <w:abstractNumId w:val="14"/>
  </w:num>
  <w:num w:numId="20">
    <w:abstractNumId w:val="29"/>
  </w:num>
  <w:num w:numId="21">
    <w:abstractNumId w:val="3"/>
  </w:num>
  <w:num w:numId="22">
    <w:abstractNumId w:val="7"/>
  </w:num>
  <w:num w:numId="23">
    <w:abstractNumId w:val="18"/>
  </w:num>
  <w:num w:numId="24">
    <w:abstractNumId w:val="11"/>
  </w:num>
  <w:num w:numId="25">
    <w:abstractNumId w:val="23"/>
  </w:num>
  <w:num w:numId="26">
    <w:abstractNumId w:val="31"/>
  </w:num>
  <w:num w:numId="27">
    <w:abstractNumId w:val="26"/>
  </w:num>
  <w:num w:numId="28">
    <w:abstractNumId w:val="20"/>
  </w:num>
  <w:num w:numId="29">
    <w:abstractNumId w:val="15"/>
  </w:num>
  <w:num w:numId="30">
    <w:abstractNumId w:val="6"/>
  </w:num>
  <w:num w:numId="31">
    <w:abstractNumId w:val="24"/>
  </w:num>
  <w:num w:numId="32">
    <w:abstractNumId w:val="4"/>
  </w:num>
  <w:num w:numId="33">
    <w:abstractNumId w:val="33"/>
  </w:num>
  <w:num w:numId="34">
    <w:abstractNumId w:val="13"/>
  </w:num>
  <w:num w:numId="35">
    <w:abstractNumId w:val="27"/>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EF5"/>
    <w:rsid w:val="003711A1"/>
    <w:rsid w:val="005560DD"/>
    <w:rsid w:val="005E4D44"/>
    <w:rsid w:val="008538E2"/>
    <w:rsid w:val="00AD2EF5"/>
    <w:rsid w:val="00F973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2565</Words>
  <Characters>14626</Characters>
  <Application>Microsoft Office Word</Application>
  <DocSecurity>0</DocSecurity>
  <Lines>121</Lines>
  <Paragraphs>34</Paragraphs>
  <ScaleCrop>false</ScaleCrop>
  <Company/>
  <LinksUpToDate>false</LinksUpToDate>
  <CharactersWithSpaces>17157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маргарита мужиченко</dc:creator>
  <cp:keywords/>
  <dc:description/>
  <cp:lastModifiedBy>маргарита мужиченко</cp:lastModifiedBy>
  <cp:revision>5</cp:revision>
  <dcterms:created xsi:type="dcterms:W3CDTF">2020-04-03T12:22:00Z</dcterms:created>
  <dcterms:modified xsi:type="dcterms:W3CDTF">2021-03-31T15:37:00Z</dcterms:modified>
</cp:coreProperties>
</file>