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74B" w:rsidRDefault="0043684A" w:rsidP="00A7612F">
      <w:pPr>
        <w:pStyle w:val="1"/>
      </w:pPr>
      <w:r>
        <w:t>Семинары 1 Ра</w:t>
      </w:r>
      <w:bookmarkStart w:id="0" w:name="_GoBack"/>
      <w:bookmarkEnd w:id="0"/>
      <w:r>
        <w:t>здела</w:t>
      </w:r>
    </w:p>
    <w:p w:rsidR="0043684A" w:rsidRDefault="0043684A"/>
    <w:p w:rsidR="0043684A" w:rsidRPr="0063006A" w:rsidRDefault="0043684A" w:rsidP="0043684A">
      <w:pPr>
        <w:pStyle w:val="3"/>
      </w:pPr>
      <w:bookmarkStart w:id="1" w:name="_Toc343542499"/>
      <w:r w:rsidRPr="0061046C">
        <w:t>1.</w:t>
      </w:r>
      <w:r>
        <w:rPr>
          <w:lang w:val="en-US"/>
        </w:rPr>
        <w:t> </w:t>
      </w:r>
      <w:r w:rsidRPr="0063006A">
        <w:t>Самостоятельная работа студентов в современном образовании</w:t>
      </w:r>
      <w:bookmarkEnd w:id="1"/>
    </w:p>
    <w:p w:rsidR="0043684A" w:rsidRDefault="0043684A" w:rsidP="0043684A">
      <w:pPr>
        <w:pStyle w:val="4"/>
      </w:pPr>
      <w:r>
        <w:t xml:space="preserve">Тема 1.1. </w:t>
      </w:r>
      <w:r w:rsidRPr="0063006A">
        <w:t>Самостоятельная работа студента в условиях ФГОС ВПО</w:t>
      </w:r>
    </w:p>
    <w:p w:rsidR="0043684A" w:rsidRPr="00CB02D6" w:rsidRDefault="0043684A" w:rsidP="0043684A">
      <w:pPr>
        <w:rPr>
          <w:rStyle w:val="a7"/>
        </w:rPr>
      </w:pPr>
      <w:r w:rsidRPr="00CB02D6">
        <w:rPr>
          <w:rStyle w:val="a7"/>
        </w:rPr>
        <w:t xml:space="preserve">Цель: </w:t>
      </w:r>
    </w:p>
    <w:p w:rsidR="0043684A" w:rsidRPr="00CB02D6" w:rsidRDefault="0043684A" w:rsidP="0043684A">
      <w:pPr>
        <w:rPr>
          <w:rStyle w:val="a7"/>
        </w:rPr>
      </w:pPr>
      <w:r w:rsidRPr="00CB02D6">
        <w:rPr>
          <w:rStyle w:val="a7"/>
        </w:rPr>
        <w:t>Задачи:</w:t>
      </w:r>
    </w:p>
    <w:p w:rsidR="0043684A" w:rsidRPr="008559B8" w:rsidRDefault="0043684A" w:rsidP="0043684A">
      <w:pPr>
        <w:pStyle w:val="aa"/>
        <w:numPr>
          <w:ilvl w:val="0"/>
          <w:numId w:val="1"/>
        </w:numPr>
        <w:spacing w:after="200" w:line="276" w:lineRule="auto"/>
      </w:pPr>
      <w:r w:rsidRPr="008559B8">
        <w:t xml:space="preserve">Знать </w:t>
      </w:r>
    </w:p>
    <w:p w:rsidR="0043684A" w:rsidRPr="008559B8" w:rsidRDefault="0043684A" w:rsidP="0043684A">
      <w:pPr>
        <w:pStyle w:val="aa"/>
        <w:numPr>
          <w:ilvl w:val="0"/>
          <w:numId w:val="1"/>
        </w:numPr>
        <w:spacing w:after="200" w:line="276" w:lineRule="auto"/>
      </w:pPr>
      <w:r w:rsidRPr="008559B8">
        <w:t xml:space="preserve">Уметь </w:t>
      </w:r>
    </w:p>
    <w:p w:rsidR="0043684A" w:rsidRPr="008559B8" w:rsidRDefault="0043684A" w:rsidP="0043684A">
      <w:pPr>
        <w:pStyle w:val="aa"/>
        <w:numPr>
          <w:ilvl w:val="0"/>
          <w:numId w:val="1"/>
        </w:numPr>
        <w:spacing w:after="200" w:line="276" w:lineRule="auto"/>
      </w:pPr>
      <w:r w:rsidRPr="008559B8">
        <w:t xml:space="preserve">Владеть </w:t>
      </w:r>
    </w:p>
    <w:p w:rsidR="0043684A" w:rsidRDefault="0043684A" w:rsidP="0043684A">
      <w:pPr>
        <w:rPr>
          <w:rStyle w:val="a7"/>
        </w:rPr>
      </w:pPr>
      <w:r w:rsidRPr="00CB02D6">
        <w:rPr>
          <w:rStyle w:val="a7"/>
        </w:rPr>
        <w:t>План:</w:t>
      </w:r>
    </w:p>
    <w:p w:rsidR="0043684A" w:rsidRPr="00E601C4" w:rsidRDefault="0043684A" w:rsidP="0043684A">
      <w:pPr>
        <w:pStyle w:val="aa"/>
        <w:numPr>
          <w:ilvl w:val="0"/>
          <w:numId w:val="14"/>
        </w:numPr>
        <w:spacing w:after="200" w:line="276" w:lineRule="auto"/>
      </w:pPr>
      <w:r w:rsidRPr="00E601C4">
        <w:t>Требования ФГОС ВПО</w:t>
      </w:r>
    </w:p>
    <w:p w:rsidR="0043684A" w:rsidRPr="00E601C4" w:rsidRDefault="0043684A" w:rsidP="0043684A">
      <w:pPr>
        <w:pStyle w:val="aa"/>
        <w:numPr>
          <w:ilvl w:val="0"/>
          <w:numId w:val="14"/>
        </w:numPr>
        <w:spacing w:after="200" w:line="276" w:lineRule="auto"/>
      </w:pPr>
      <w:r w:rsidRPr="00E601C4">
        <w:t>Видение самостоятельной работы студентов</w:t>
      </w:r>
    </w:p>
    <w:p w:rsidR="0043684A" w:rsidRPr="00E601C4" w:rsidRDefault="0043684A" w:rsidP="0043684A">
      <w:pPr>
        <w:pStyle w:val="aa"/>
        <w:numPr>
          <w:ilvl w:val="0"/>
          <w:numId w:val="14"/>
        </w:numPr>
        <w:spacing w:after="200" w:line="276" w:lineRule="auto"/>
      </w:pPr>
      <w:r>
        <w:t xml:space="preserve">Проблемы, возникающие в </w:t>
      </w:r>
      <w:r w:rsidRPr="00E601C4">
        <w:t>СРС</w:t>
      </w:r>
    </w:p>
    <w:p w:rsidR="0043684A" w:rsidRPr="002800AE" w:rsidRDefault="0043684A" w:rsidP="0043684A">
      <w:pPr>
        <w:pStyle w:val="aa"/>
        <w:numPr>
          <w:ilvl w:val="0"/>
          <w:numId w:val="14"/>
        </w:numPr>
        <w:spacing w:after="200" w:line="276" w:lineRule="auto"/>
      </w:pPr>
      <w:r w:rsidRPr="002800AE">
        <w:t>Об отношении преподавателя к СРС</w:t>
      </w:r>
    </w:p>
    <w:p w:rsidR="0043684A" w:rsidRDefault="0043684A" w:rsidP="0043684A">
      <w:pPr>
        <w:rPr>
          <w:rStyle w:val="a7"/>
        </w:rPr>
      </w:pPr>
    </w:p>
    <w:p w:rsidR="0043684A" w:rsidRPr="00E601C4" w:rsidRDefault="0043684A" w:rsidP="0043684A">
      <w:pPr>
        <w:rPr>
          <w:rStyle w:val="af0"/>
        </w:rPr>
      </w:pPr>
      <w:r w:rsidRPr="00E601C4">
        <w:rPr>
          <w:rStyle w:val="af0"/>
        </w:rPr>
        <w:t>Требования ФГОС ВПО</w:t>
      </w:r>
    </w:p>
    <w:p w:rsidR="0043684A" w:rsidRPr="00AE6D0C" w:rsidRDefault="0043684A" w:rsidP="0043684A">
      <w:r w:rsidRPr="00AE6D0C">
        <w:t>Требования ФГОС ВПО 3-го поколения к организации учебного процесса в вузе связаны с увеличением доли самостоятельной работы студентов – до 50% от общего количества учебной нагрузки. Организация эффективной самостоятельной работы с привлечением всех доступных на сегодняшний день технологий – один из главных вызовов, стоящих перед высшими учебными заведениями.</w:t>
      </w:r>
    </w:p>
    <w:p w:rsidR="0043684A" w:rsidRPr="00AE6D0C" w:rsidRDefault="0043684A" w:rsidP="0043684A">
      <w:r w:rsidRPr="00AE6D0C">
        <w:t>Одной из важнейших стратегических задач современной профессиональной школы является формирование профессиональной компетентности будущих специалистов (выпускников учреждений профессионального образования).</w:t>
      </w:r>
    </w:p>
    <w:p w:rsidR="0043684A" w:rsidRPr="00AE6D0C" w:rsidRDefault="0043684A" w:rsidP="0043684A">
      <w:r w:rsidRPr="00AE6D0C">
        <w:t>Общество предъявляет высокие требования к уровню подготовки специалиста, к профессиональным навыкам, способности принимать самостоятельные решения, умению выбирать в значительном объеме информацию, нужную для поставленной задачи, и обрабатывать ее.</w:t>
      </w:r>
    </w:p>
    <w:p w:rsidR="0043684A" w:rsidRPr="00AE6D0C" w:rsidRDefault="0043684A" w:rsidP="0043684A">
      <w:r w:rsidRPr="00AE6D0C">
        <w:t xml:space="preserve">Формирование профессиональных компетенций находится в тесной связи с </w:t>
      </w:r>
      <w:r w:rsidRPr="008918D3">
        <w:rPr>
          <w:highlight w:val="yellow"/>
        </w:rPr>
        <w:t>опытом организации самостоятельной работы</w:t>
      </w:r>
      <w:r w:rsidRPr="00AE6D0C">
        <w:t>, накопленным в студенческие годы. Выпускник может оказаться в трудном положении, если за годы учебы в учебном заведении не научится навыкам самостоятельного приобретения знаний, навыкам повседневного самообразования.</w:t>
      </w:r>
    </w:p>
    <w:p w:rsidR="0043684A" w:rsidRPr="00AE6D0C" w:rsidRDefault="0043684A" w:rsidP="0043684A">
      <w:r w:rsidRPr="00AE6D0C">
        <w:t>В этой связи все большее значение приобретает самостоятельная работа студентов, которая создает условия для формирования у них готовности и умения использовать различные средства информации для поиска необходимых знаний. Последнее особенно актуально в связи с развитием такой новой формы образовательного процесса, как выстраивание индивидуальной траектории самообучения.</w:t>
      </w:r>
    </w:p>
    <w:p w:rsidR="0043684A" w:rsidRPr="00AE6D0C" w:rsidRDefault="0043684A" w:rsidP="0043684A">
      <w:r w:rsidRPr="008918D3">
        <w:rPr>
          <w:highlight w:val="yellow"/>
        </w:rPr>
        <w:t>Самостоятельная работа студентов – это не что иное, как моделирование их будущей профессиональной деятельности</w:t>
      </w:r>
      <w:r w:rsidRPr="00AE6D0C">
        <w:t>, в которой не будет преподавателей, но будут руководители, как правило, оценивающие самостоятельность как одно из самых востребованных профессиональных качеств. Это некая универсальная компетенция, которая применима к любой профессиональной деятельности.</w:t>
      </w:r>
    </w:p>
    <w:p w:rsidR="0043684A" w:rsidRPr="00AE6D0C" w:rsidRDefault="0043684A" w:rsidP="0043684A">
      <w:r w:rsidRPr="00542689">
        <w:rPr>
          <w:highlight w:val="yellow"/>
        </w:rPr>
        <w:t>Документальной базой</w:t>
      </w:r>
      <w:r w:rsidRPr="00AE6D0C">
        <w:t xml:space="preserve"> для организации самостоятельной работы студентов является: федеральный государственный образовательный стандарт профессионального образования, основная профессиональная образовательная программа (рабочий учебный </w:t>
      </w:r>
      <w:r w:rsidRPr="00AE6D0C">
        <w:lastRenderedPageBreak/>
        <w:t>план, календарный график учебного процесса, рабочие программы учебных дисциплин и профессиональных модулей); положение об организации самостоятельной работы студентов; программа самостоятельной работы студентов.</w:t>
      </w:r>
    </w:p>
    <w:p w:rsidR="0043684A" w:rsidRPr="00E601C4" w:rsidRDefault="0043684A" w:rsidP="0043684A">
      <w:pPr>
        <w:rPr>
          <w:rStyle w:val="af0"/>
        </w:rPr>
      </w:pPr>
      <w:r w:rsidRPr="00E601C4">
        <w:rPr>
          <w:rStyle w:val="af0"/>
        </w:rPr>
        <w:t>Видение самостоятельной работы студентов</w:t>
      </w:r>
    </w:p>
    <w:p w:rsidR="0043684A" w:rsidRPr="00AE6D0C" w:rsidRDefault="0043684A" w:rsidP="0043684A">
      <w:r w:rsidRPr="00AE6D0C">
        <w:t>На сегодняшний момент самостоятельная работа студентов рассматривается нами как учебная и научно-исследовательская деятельность студентов, направленная на развитие общих и профессиональных компетенций.</w:t>
      </w:r>
    </w:p>
    <w:p w:rsidR="0043684A" w:rsidRPr="00AE6D0C" w:rsidRDefault="0043684A" w:rsidP="0043684A">
      <w:r w:rsidRPr="00542689">
        <w:rPr>
          <w:highlight w:val="yellow"/>
        </w:rPr>
        <w:t>Эффективность самостоятельной работы достигается, если она является одним из основных, органических элементов учебного процесса</w:t>
      </w:r>
      <w:r w:rsidRPr="00AE6D0C">
        <w:t>, если она проводится планомерно и систематически.</w:t>
      </w:r>
    </w:p>
    <w:p w:rsidR="0043684A" w:rsidRPr="00AE6D0C" w:rsidRDefault="0043684A" w:rsidP="0043684A">
      <w:r w:rsidRPr="00AE6D0C">
        <w:t>Несомненно, перед педагогами учреждений профессионального образования стоит задача такой организации самостоятельной работы студентов, которая обеспечит, во-первых, формирование самостоятельности в образовательном процессе и, во-вторых, создание условий для приобретения устойчивых навыков информационной культуры в различных видах деятельности, в том числе за счет повышения эффективности аудиторных занятий в различных формах.</w:t>
      </w:r>
    </w:p>
    <w:p w:rsidR="0043684A" w:rsidRPr="00AE6D0C" w:rsidRDefault="0043684A" w:rsidP="0043684A">
      <w:r w:rsidRPr="00AE6D0C">
        <w:t>Студент должен стать активной фигурой учебного процесса, а не пассивным объектом обучения. Следовательно, необходимо включать его в активную учебную деятельность, «учить учиться», оказывать ему помощь в приобретении знаний. Образование должно пронизывать всю сознательную жизнь будущего выпускника, т.е. образование не на всю жизнь, а через всю жизнь.</w:t>
      </w:r>
    </w:p>
    <w:p w:rsidR="0043684A" w:rsidRPr="00AE6D0C" w:rsidRDefault="0043684A" w:rsidP="0043684A">
      <w:r w:rsidRPr="00AE6D0C">
        <w:t>Студент и преподаватель должны составлять союз, в котором стороны связаны общей целью: достижение положительных качественных результатов в итоге выполнения студентом самостоятельной работы.</w:t>
      </w:r>
    </w:p>
    <w:p w:rsidR="0043684A" w:rsidRPr="00AE6D0C" w:rsidRDefault="0043684A" w:rsidP="0043684A">
      <w:r w:rsidRPr="00AE6D0C">
        <w:t>Роль преподавателя в данном случае заключается в оказании студенту помощи, которая состоит из определения алгоритма выполнения работы, основных направлений поиска ответа на поставленные вопросы, систематизации полученных результатов, их анализа, подведения итогов выполнения работы, их оценки.</w:t>
      </w:r>
    </w:p>
    <w:p w:rsidR="0043684A" w:rsidRPr="002800AE" w:rsidRDefault="0043684A" w:rsidP="0043684A">
      <w:pPr>
        <w:rPr>
          <w:rStyle w:val="af0"/>
        </w:rPr>
      </w:pPr>
      <w:r w:rsidRPr="002800AE">
        <w:rPr>
          <w:rStyle w:val="af0"/>
        </w:rPr>
        <w:t xml:space="preserve">Проблемы, возникающие в СРС </w:t>
      </w:r>
    </w:p>
    <w:p w:rsidR="0043684A" w:rsidRPr="00AE6D0C" w:rsidRDefault="0043684A" w:rsidP="0043684A">
      <w:r w:rsidRPr="00AE6D0C">
        <w:t>К сожалению, в настоящее время, преподаватель при организации самостоятельной работы студентов сталкивается с рядом проблем. Прежде всего, это касается планирования самостоятельной работы студентов.</w:t>
      </w:r>
    </w:p>
    <w:p w:rsidR="0043684A" w:rsidRPr="00AE6D0C" w:rsidRDefault="0043684A" w:rsidP="0043684A">
      <w:r w:rsidRPr="00AE6D0C">
        <w:t>Чаще всего происходит неравномерное распределение часов на СРС и как следствие перегрузка студентов.</w:t>
      </w:r>
    </w:p>
    <w:p w:rsidR="0043684A" w:rsidRPr="00AE6D0C" w:rsidRDefault="0043684A" w:rsidP="0043684A">
      <w:r w:rsidRPr="00AE6D0C">
        <w:t>Для того, чтобы данную проблему искоренить, должно быть, изначальное согласование преподавателями в рамках основной профессиональной образовательной программы различных видов самостоятельной работы студентов с целью избежать перегрузки студентов и определенных «наслоений» во времени.</w:t>
      </w:r>
    </w:p>
    <w:p w:rsidR="0043684A" w:rsidRPr="00AE6D0C" w:rsidRDefault="0043684A" w:rsidP="0043684A">
      <w:r w:rsidRPr="00AE6D0C">
        <w:t>Преподавателям учреждений профессионального образования необходимо организовывать самостоятельную работу студентов так, чтобы она дополняла и усиливала работу, направленную на формирование общих и профессиональных компетенций, и, способствовала бы самостоятельному установлению связи материала различных дисциплин, его связи с практикой.</w:t>
      </w:r>
    </w:p>
    <w:p w:rsidR="0043684A" w:rsidRPr="00AE6D0C" w:rsidRDefault="0043684A" w:rsidP="0043684A">
      <w:r w:rsidRPr="00AE6D0C">
        <w:t>Вторая, четко обозначенная проблема при организации СРС это определение видов самостоятельной работы.</w:t>
      </w:r>
    </w:p>
    <w:p w:rsidR="0043684A" w:rsidRPr="00AE6D0C" w:rsidRDefault="0043684A" w:rsidP="0043684A">
      <w:r w:rsidRPr="00AE6D0C">
        <w:t>В настоящее время чаще всего в перечне заданий для самостоятельной работы, которые указаны в основных профессиональных образовательных программах преподавателями, доминируют такие как: подготовка списков литературы, подборка источников по определенной теме, изучение источников, анализ приведенных преподавателем источников, написание рефератов на заданные темы, подготовка к семинарским занятиям, зачетам и экзаменам и даже выполнение домашних контрольных работ.</w:t>
      </w:r>
    </w:p>
    <w:p w:rsidR="0043684A" w:rsidRPr="00E601C4" w:rsidRDefault="0043684A" w:rsidP="0043684A">
      <w:pPr>
        <w:rPr>
          <w:rStyle w:val="af0"/>
        </w:rPr>
      </w:pPr>
      <w:r>
        <w:rPr>
          <w:rStyle w:val="af0"/>
        </w:rPr>
        <w:t>Об отношении преподавателя к</w:t>
      </w:r>
      <w:r w:rsidRPr="00E601C4">
        <w:rPr>
          <w:rStyle w:val="af0"/>
        </w:rPr>
        <w:t xml:space="preserve"> СРС</w:t>
      </w:r>
    </w:p>
    <w:p w:rsidR="0043684A" w:rsidRPr="00AE6D0C" w:rsidRDefault="0043684A" w:rsidP="0043684A">
      <w:r w:rsidRPr="00AE6D0C">
        <w:lastRenderedPageBreak/>
        <w:t>Сегодня, наряду с традиционными можно использовать новые формы организации самостоятельной работы студентов, такие как: задания на поиск и обработку информации: решение кейсов; подготовка рецензии на сайт по теме; разработка графологической структуры; разработку блок-схемы; написание эссе; формирование информационного блока; ознакомление с профессиональными телеконференциями, анализ обсуждения актуальных проблем и др.</w:t>
      </w:r>
    </w:p>
    <w:p w:rsidR="0043684A" w:rsidRPr="00AE6D0C" w:rsidRDefault="0043684A" w:rsidP="0043684A">
      <w:r w:rsidRPr="00AE6D0C">
        <w:t>Отношение студента и преподавателя к самостоятельной работе, к ее организации и выполнению является серьезной проблемой, возникающей в учреждениях профессионального образования.</w:t>
      </w:r>
      <w:r>
        <w:t xml:space="preserve"> </w:t>
      </w:r>
      <w:r w:rsidRPr="00AE6D0C">
        <w:t>Студент и преподаватель должны понять, что самостоятельная работа осуществляется в их интересах.</w:t>
      </w:r>
    </w:p>
    <w:p w:rsidR="0043684A" w:rsidRPr="00AE6D0C" w:rsidRDefault="0043684A" w:rsidP="0043684A">
      <w:r w:rsidRPr="00AE6D0C">
        <w:t>Студент должен осознать, что делает это не для преподавателя, а для себя, для своего будущего, для своей карьеры, для своей успешной жизни. Другими словами, должно измениться самосознание студента, развиться понимание того, что он сам несет ответственность за результат собственного образования.</w:t>
      </w:r>
    </w:p>
    <w:p w:rsidR="0043684A" w:rsidRPr="00AE6D0C" w:rsidRDefault="0043684A" w:rsidP="0043684A">
      <w:r w:rsidRPr="00AE6D0C">
        <w:t>Преподаватель, в свою очередь, должен осознать, что делает вышеупомянутое не только для студента, но и для себя, для облегчения своей работы, для обогащения (через общение с самостоятельными студентами) собственной личности, для своей карьеры, для своей успешной жизни.</w:t>
      </w:r>
    </w:p>
    <w:p w:rsidR="0043684A" w:rsidRPr="00AE6D0C" w:rsidRDefault="0043684A" w:rsidP="0043684A">
      <w:r w:rsidRPr="00AE6D0C">
        <w:t>Одновременно он должен понять, что становится партнером студента в образовательном процессе, способным мотивировать к самостоятельной работе, демонстрировать собственным примером преимущества самостоятельности, показывать в качестве примеров посредством собственных действий владение отраженными в федеральном государственном образовательном стандарте компетенциями (ОК и ПК), демонстрировать новые технологии преподавания, превращая лекции из репродуктивных (сообщения информации) в установочные, проблемные, интерактивные, а затем в аналитические по результатам самостоятельной работы студентов.</w:t>
      </w:r>
    </w:p>
    <w:p w:rsidR="0043684A" w:rsidRPr="00AE6D0C" w:rsidRDefault="0043684A" w:rsidP="0043684A">
      <w:r w:rsidRPr="00AE6D0C">
        <w:t>Преподаватель должен выдавать индивидуализированные задания по самостоятельной работе студентов, которые реально показывали бы студенту не только что, но и как он должен самостоятельно сделать.</w:t>
      </w:r>
    </w:p>
    <w:p w:rsidR="0043684A" w:rsidRDefault="0043684A" w:rsidP="0043684A">
      <w:r w:rsidRPr="00AE6D0C">
        <w:t>Такие задания и руководства по их выполнению, должны динамично изменяться; следует постоянно увеличивать долю студенческой самостоятельности при обеспечении того, что он сможет это сделать сам, своевременно формулировать задания по самостоятельной работе студентов с тем, чтобы студент мог, учитывая свои особенности, рационально распределить время на их выполнение, создать условия для студентов по самостоятельной образовательной деятельности по индивидуальному графику и выполнения работы и отчетности за нее с возможностью индивидуальных консультаций.</w:t>
      </w:r>
    </w:p>
    <w:p w:rsidR="0043684A" w:rsidRDefault="0043684A" w:rsidP="0043684A"/>
    <w:p w:rsidR="0043684A" w:rsidRPr="00CB02D6" w:rsidRDefault="0043684A" w:rsidP="0043684A">
      <w:pPr>
        <w:rPr>
          <w:rStyle w:val="a7"/>
        </w:rPr>
      </w:pPr>
      <w:r w:rsidRPr="00CB02D6">
        <w:rPr>
          <w:rStyle w:val="a7"/>
        </w:rPr>
        <w:t>Рекомендуемая литература:</w:t>
      </w:r>
    </w:p>
    <w:p w:rsidR="0043684A" w:rsidRPr="00163ADF" w:rsidRDefault="0043684A" w:rsidP="0043684A">
      <w:pPr>
        <w:pStyle w:val="aa"/>
        <w:numPr>
          <w:ilvl w:val="0"/>
          <w:numId w:val="5"/>
        </w:numPr>
        <w:spacing w:after="200" w:line="276" w:lineRule="auto"/>
      </w:pPr>
      <w:r w:rsidRPr="00163ADF">
        <w:t xml:space="preserve">Михалищева М. А. Организация самостоятельной работы студентов при реализации федеральных государственных образовательных стандартов профессионального образования [Текст] / М. А. Михалищева // Актуальные вопросы современной педагогики (II): материалы междунар. заоч. науч. конф. (г. Уфа, июль 2012 г.).  — Уфа: Лето, 2012. </w:t>
      </w:r>
    </w:p>
    <w:p w:rsidR="0043684A" w:rsidRPr="00163ADF" w:rsidRDefault="0043684A" w:rsidP="0043684A">
      <w:pPr>
        <w:pStyle w:val="aa"/>
        <w:numPr>
          <w:ilvl w:val="0"/>
          <w:numId w:val="5"/>
        </w:numPr>
        <w:spacing w:after="200" w:line="276" w:lineRule="auto"/>
      </w:pPr>
      <w:r w:rsidRPr="00163ADF">
        <w:t>Организация самостоятельной учебной деятельности студентов в логике реализации федеральных государственных образовательных стандартов высшего профессионального образования [Электронный ресурс] (</w:t>
      </w:r>
      <w:hyperlink r:id="rId5" w:history="1">
        <w:r w:rsidRPr="00163ADF">
          <w:rPr>
            <w:rStyle w:val="af4"/>
            <w:rFonts w:eastAsiaTheme="majorEastAsia"/>
          </w:rPr>
          <w:t>http://www.herzen.spb.ru/main/management/us/</w:t>
        </w:r>
      </w:hyperlink>
      <w:r w:rsidRPr="00163ADF">
        <w:t>)</w:t>
      </w:r>
    </w:p>
    <w:p w:rsidR="0043684A" w:rsidRPr="00163ADF" w:rsidRDefault="0043684A" w:rsidP="0043684A">
      <w:pPr>
        <w:pStyle w:val="aa"/>
        <w:numPr>
          <w:ilvl w:val="0"/>
          <w:numId w:val="5"/>
        </w:numPr>
        <w:spacing w:after="200" w:line="276" w:lineRule="auto"/>
      </w:pPr>
      <w:r w:rsidRPr="00163ADF">
        <w:t xml:space="preserve">Гладилина Г.А. Использование информационно-коммуникационных технологий в формировании профессиональных компетенций студентов при организации </w:t>
      </w:r>
      <w:r w:rsidRPr="00163ADF">
        <w:lastRenderedPageBreak/>
        <w:t>самостоятельной работы [Электронный ресурс] (</w:t>
      </w:r>
      <w:hyperlink r:id="rId6" w:history="1">
        <w:r w:rsidRPr="00163ADF">
          <w:rPr>
            <w:rStyle w:val="af4"/>
            <w:rFonts w:eastAsiaTheme="majorEastAsia"/>
          </w:rPr>
          <w:t>http://jdanova-ren.narod.ru/obob/gladilina.htm</w:t>
        </w:r>
      </w:hyperlink>
      <w:r w:rsidRPr="00163ADF">
        <w:t>)</w:t>
      </w:r>
    </w:p>
    <w:p w:rsidR="0043684A" w:rsidRDefault="0043684A" w:rsidP="0043684A"/>
    <w:p w:rsidR="0043684A" w:rsidRPr="00CB02D6" w:rsidRDefault="0043684A" w:rsidP="0043684A">
      <w:pPr>
        <w:rPr>
          <w:rStyle w:val="a7"/>
        </w:rPr>
      </w:pPr>
      <w:r w:rsidRPr="00CB02D6">
        <w:rPr>
          <w:rStyle w:val="a7"/>
        </w:rPr>
        <w:t>Перечень оборудования:</w:t>
      </w:r>
    </w:p>
    <w:p w:rsidR="0043684A" w:rsidRDefault="0043684A" w:rsidP="0043684A"/>
    <w:p w:rsidR="0043684A" w:rsidRPr="00CB02D6" w:rsidRDefault="0043684A" w:rsidP="0043684A">
      <w:pPr>
        <w:rPr>
          <w:rStyle w:val="a7"/>
        </w:rPr>
      </w:pPr>
      <w:r w:rsidRPr="00CB02D6">
        <w:rPr>
          <w:rStyle w:val="a7"/>
        </w:rPr>
        <w:t>Используемые образовательные технологии:</w:t>
      </w:r>
    </w:p>
    <w:p w:rsidR="0043684A" w:rsidRDefault="0043684A" w:rsidP="0043684A">
      <w:r w:rsidRPr="006973F7">
        <w:t>Дискуссия организовывается с целью формирования представления о роли самостоятельной работы студентов в современном образовательном процессе.</w:t>
      </w:r>
    </w:p>
    <w:p w:rsidR="0043684A" w:rsidRPr="00CB02D6" w:rsidRDefault="0043684A" w:rsidP="0043684A">
      <w:pPr>
        <w:rPr>
          <w:rStyle w:val="a7"/>
        </w:rPr>
      </w:pPr>
      <w:r w:rsidRPr="00CB02D6">
        <w:rPr>
          <w:rStyle w:val="a7"/>
        </w:rPr>
        <w:t>Вопросы для обсуждения:</w:t>
      </w:r>
    </w:p>
    <w:p w:rsidR="0043684A" w:rsidRPr="00CB02D6" w:rsidRDefault="0043684A" w:rsidP="0043684A"/>
    <w:p w:rsidR="0043684A" w:rsidRDefault="0043684A" w:rsidP="0043684A">
      <w:pPr>
        <w:pStyle w:val="4"/>
      </w:pPr>
      <w:r>
        <w:t xml:space="preserve">Тема 1.2. </w:t>
      </w:r>
      <w:r w:rsidRPr="0063006A">
        <w:t>Основные подходы к определению СРС и ее характеристики</w:t>
      </w:r>
    </w:p>
    <w:p w:rsidR="0043684A" w:rsidRPr="00CB02D6" w:rsidRDefault="0043684A" w:rsidP="0043684A">
      <w:pPr>
        <w:rPr>
          <w:rStyle w:val="a7"/>
        </w:rPr>
      </w:pPr>
      <w:r w:rsidRPr="00CB02D6">
        <w:rPr>
          <w:rStyle w:val="a7"/>
        </w:rPr>
        <w:t xml:space="preserve">Цель: </w:t>
      </w:r>
    </w:p>
    <w:p w:rsidR="0043684A" w:rsidRPr="00CB02D6" w:rsidRDefault="0043684A" w:rsidP="0043684A">
      <w:pPr>
        <w:rPr>
          <w:rStyle w:val="a7"/>
        </w:rPr>
      </w:pPr>
      <w:r w:rsidRPr="00CB02D6">
        <w:rPr>
          <w:rStyle w:val="a7"/>
        </w:rPr>
        <w:t>Задачи:</w:t>
      </w:r>
    </w:p>
    <w:p w:rsidR="0043684A" w:rsidRPr="008559B8" w:rsidRDefault="0043684A" w:rsidP="0043684A">
      <w:pPr>
        <w:pStyle w:val="aa"/>
        <w:numPr>
          <w:ilvl w:val="0"/>
          <w:numId w:val="2"/>
        </w:numPr>
        <w:spacing w:after="200" w:line="276" w:lineRule="auto"/>
      </w:pPr>
      <w:r w:rsidRPr="008559B8">
        <w:t xml:space="preserve">Знать </w:t>
      </w:r>
    </w:p>
    <w:p w:rsidR="0043684A" w:rsidRPr="008559B8" w:rsidRDefault="0043684A" w:rsidP="0043684A">
      <w:pPr>
        <w:pStyle w:val="aa"/>
        <w:numPr>
          <w:ilvl w:val="0"/>
          <w:numId w:val="2"/>
        </w:numPr>
        <w:spacing w:after="200" w:line="276" w:lineRule="auto"/>
      </w:pPr>
      <w:r w:rsidRPr="008559B8">
        <w:t xml:space="preserve">Уметь </w:t>
      </w:r>
    </w:p>
    <w:p w:rsidR="0043684A" w:rsidRPr="008559B8" w:rsidRDefault="0043684A" w:rsidP="0043684A">
      <w:pPr>
        <w:pStyle w:val="aa"/>
        <w:numPr>
          <w:ilvl w:val="0"/>
          <w:numId w:val="2"/>
        </w:numPr>
        <w:spacing w:after="200" w:line="276" w:lineRule="auto"/>
      </w:pPr>
      <w:r w:rsidRPr="008559B8">
        <w:t xml:space="preserve">Владеть </w:t>
      </w:r>
    </w:p>
    <w:p w:rsidR="0043684A" w:rsidRDefault="0043684A" w:rsidP="0043684A">
      <w:pPr>
        <w:rPr>
          <w:rStyle w:val="a7"/>
        </w:rPr>
      </w:pPr>
      <w:r w:rsidRPr="00CB02D6">
        <w:rPr>
          <w:rStyle w:val="a7"/>
        </w:rPr>
        <w:t>План:</w:t>
      </w:r>
    </w:p>
    <w:p w:rsidR="0043684A" w:rsidRPr="00E601C4" w:rsidRDefault="0043684A" w:rsidP="0043684A">
      <w:pPr>
        <w:pStyle w:val="aa"/>
        <w:numPr>
          <w:ilvl w:val="0"/>
          <w:numId w:val="15"/>
        </w:numPr>
        <w:spacing w:after="200" w:line="276" w:lineRule="auto"/>
      </w:pPr>
      <w:r w:rsidRPr="00E601C4">
        <w:t>Основное понятие самостоятельной работы студентов</w:t>
      </w:r>
    </w:p>
    <w:p w:rsidR="0043684A" w:rsidRPr="00E601C4" w:rsidRDefault="0043684A" w:rsidP="0043684A">
      <w:pPr>
        <w:pStyle w:val="aa"/>
        <w:numPr>
          <w:ilvl w:val="0"/>
          <w:numId w:val="15"/>
        </w:numPr>
        <w:spacing w:after="200" w:line="276" w:lineRule="auto"/>
      </w:pPr>
      <w:r w:rsidRPr="00E601C4">
        <w:t>Типы самостоятельной работы студентов.</w:t>
      </w:r>
    </w:p>
    <w:p w:rsidR="0043684A" w:rsidRPr="00E601C4" w:rsidRDefault="0043684A" w:rsidP="0043684A">
      <w:pPr>
        <w:pStyle w:val="aa"/>
        <w:numPr>
          <w:ilvl w:val="0"/>
          <w:numId w:val="15"/>
        </w:numPr>
        <w:spacing w:after="200" w:line="276" w:lineRule="auto"/>
      </w:pPr>
      <w:r w:rsidRPr="00E601C4">
        <w:t>Виды и структура самостоятельной работы студентов</w:t>
      </w:r>
    </w:p>
    <w:p w:rsidR="0043684A" w:rsidRDefault="0043684A" w:rsidP="0043684A"/>
    <w:p w:rsidR="0043684A" w:rsidRPr="00E601C4" w:rsidRDefault="0043684A" w:rsidP="0043684A">
      <w:pPr>
        <w:rPr>
          <w:rStyle w:val="af0"/>
        </w:rPr>
      </w:pPr>
      <w:r w:rsidRPr="00E601C4">
        <w:rPr>
          <w:rStyle w:val="af0"/>
        </w:rPr>
        <w:t>Основное понятие самостоятельной работы студентов</w:t>
      </w:r>
    </w:p>
    <w:p w:rsidR="0043684A" w:rsidRPr="00A57F31" w:rsidRDefault="0043684A" w:rsidP="0043684A">
      <w:r w:rsidRPr="00A57F31">
        <w:t>Самостоятельная работа студентов является одной из важнейших и широко обсуждаем</w:t>
      </w:r>
      <w:r>
        <w:t>ых проблем преподавания в вузе.</w:t>
      </w:r>
      <w:r w:rsidRPr="00A57F31">
        <w:t> Это объясняется необходимостью подготовки специалиста, обладающего личной ответственностью, готовностью самостоятельно решать возникающие вопросы.</w:t>
      </w:r>
    </w:p>
    <w:p w:rsidR="0043684A" w:rsidRPr="00A57F31" w:rsidRDefault="0043684A" w:rsidP="0043684A">
      <w:r>
        <w:t>Самостоятельная работа</w:t>
      </w:r>
      <w:r w:rsidRPr="00A57F31">
        <w:t> </w:t>
      </w:r>
      <w:r>
        <w:t>–</w:t>
      </w:r>
      <w:r w:rsidRPr="00A57F31">
        <w:t xml:space="preserve"> это специфическая форма (вид) учебной деятельности, характеризующаяся овладением знаниями по инициативе самой личности в отношении предмета занятий (чем заниматься), объема и источников познания, установления продолжительности и времени занятий, а также выбора форм удовлетворения познавательных потребностей и интересов.</w:t>
      </w:r>
    </w:p>
    <w:p w:rsidR="0043684A" w:rsidRPr="00A57F31" w:rsidRDefault="0043684A" w:rsidP="0043684A">
      <w:r w:rsidRPr="00A57F31">
        <w:t>Как самообразовательная деятельность СРС связана с процедурами осознания цели, принятия учебной задачи, придания ей личностного смысла, самоорганизации, саморефлексии, самооценки, самоидентификации и выработкой умений самостоятельно приобретать актуальные знания и трансформировать их в практическую деятельность.</w:t>
      </w:r>
    </w:p>
    <w:p w:rsidR="0043684A" w:rsidRPr="00945A75" w:rsidRDefault="0043684A" w:rsidP="0043684A">
      <w:r w:rsidRPr="00945A75">
        <w:t>Самостоятельная работа – это вид учебной деятельности, выполняемый учащимся без непосредственного контакта с преподавателем или управляемый преподавателем опосредовано через специальные учебные материалы; неотъемлемое обязательное звено процесса обучения, предусматривающее прежде всего индивидуальную работу учащихся в соответствии с установкой преподавателя или учебника, программы обучения.</w:t>
      </w:r>
    </w:p>
    <w:p w:rsidR="0043684A" w:rsidRPr="00945A75" w:rsidRDefault="0043684A" w:rsidP="0043684A">
      <w:r w:rsidRPr="00945A75">
        <w:t>В современной дидактике самостоятельная работа студентов рассматривается, с одной стороны, как вид учебного труда, осуществляемый без непосредственного вмешательства, но под руководством преподавателя, а с другой – как средство вовлечения студентов в самостоятельную познавательную деятельность, формирования у них методов организации такой деятельности. Эффект от самостоятельной работы студентов можно получить только тогда, когда она организуется и реализуется в учебно-воспитательном процессе в качестве целостной системы, пронизывающей все этапы обучения студентов в вузе.</w:t>
      </w:r>
    </w:p>
    <w:p w:rsidR="0043684A" w:rsidRPr="00E601C4" w:rsidRDefault="0043684A" w:rsidP="0043684A">
      <w:pPr>
        <w:rPr>
          <w:rStyle w:val="af0"/>
        </w:rPr>
      </w:pPr>
      <w:r w:rsidRPr="00E601C4">
        <w:rPr>
          <w:rStyle w:val="af0"/>
        </w:rPr>
        <w:lastRenderedPageBreak/>
        <w:t>Типы самостоятельной работы студентов.</w:t>
      </w:r>
    </w:p>
    <w:p w:rsidR="0043684A" w:rsidRPr="00945A75" w:rsidRDefault="0043684A" w:rsidP="0043684A">
      <w:r w:rsidRPr="00945A75">
        <w:t>По частно-дидактической цели можно выделить четыре типа самостоятельных работ.</w:t>
      </w:r>
    </w:p>
    <w:p w:rsidR="0043684A" w:rsidRPr="00945A75" w:rsidRDefault="0043684A" w:rsidP="0043684A">
      <w:r w:rsidRPr="00945A75">
        <w:t>1-й тип. Формирование у обучаемых умений выявлять во внешнем плане то, что от них требуется, на основе данного им алгоритма деятельности и посылок на эту деятельность, содержащихся в условии задания. Познавательная деятельность обучаемых при этом состоит в узнавании объектов данной области знаний при повторном восприятии информации о них или действий с ними.</w:t>
      </w:r>
    </w:p>
    <w:p w:rsidR="0043684A" w:rsidRPr="00945A75" w:rsidRDefault="0043684A" w:rsidP="0043684A">
      <w:r w:rsidRPr="00945A75">
        <w:t>В качестве самостоятельных работ этого типа чаще всего используются домашние задания: работа с учебником, конспектом лекций и др. Общим для самостоятельных работ первого типа является то, что все данные искомого, а также сам способ выполнения задания обязательно должны представляться в явном виде или непосредственно в самом задании, или в соответствующей инструкции.</w:t>
      </w:r>
    </w:p>
    <w:p w:rsidR="0043684A" w:rsidRPr="00945A75" w:rsidRDefault="0043684A" w:rsidP="0043684A">
      <w:r w:rsidRPr="00945A75">
        <w:t>2-й тип. Формирование знаний-копий и знаний, позволяющих решать типовые задачи. Познавательная деятельность обучаемых при этом заключается в чистом воспроизведении и частичном реконструировании, преобразовании структуры и содержания ус военной ранее учебной информации, что предполагает необходимость анализа данного описания объекта, различных путей выполнения задания, выбора наиболее правильных из них или последовательного определения логически следующих друг за другом способов решения.</w:t>
      </w:r>
    </w:p>
    <w:p w:rsidR="0043684A" w:rsidRPr="00945A75" w:rsidRDefault="0043684A" w:rsidP="0043684A">
      <w:r w:rsidRPr="00945A75">
        <w:t>К самостоятельным работам такого типа относятся отдельные этапы лабораторных работ и практических занятий, типовые курсовые проекты, а также специально подготовленные домашние задания с предписаниями алгоритмического характера. Особенность работ этой группы заключается в том, что в задании к ним необходимо сообщать идею, принцип решения и выдвигать к обучаемым требование развивать этот принцип или идею в способ (способы) применительно к данным условиям.</w:t>
      </w:r>
    </w:p>
    <w:p w:rsidR="0043684A" w:rsidRPr="00945A75" w:rsidRDefault="0043684A" w:rsidP="0043684A">
      <w:r w:rsidRPr="00945A75">
        <w:t>3-й тип. Формирование у обучаемых знаний, лежащих в основе решения нетиповых задач. Познавательная деятельность обучаемых при решении таких задач заключается в накоплении и про явлении во внешнем плане нового для них опыта деятельности на базе усвоенного ранее формализованного опыта (действий по известному алгоритму) путем переноса знаний, навыков и умений. Задания этого типа предполагают поиск, формулирование и реализацию идеи решения, что всегда выходит за пределы прошлого формализованного опыта и требует от обучаемого варьирования условий задания и усвоенной ранее учебной информации, рассмотрения их под новым углом зрения. Самостоятельные работы третьего типа должны выдвигать требование анализа незнакомых обучаемым ситуаций и генерирования субъективно новой информации. Типичными для самостоятельной работы студентов третьего типа являются курсовые и дипломные проекты.</w:t>
      </w:r>
    </w:p>
    <w:p w:rsidR="0043684A" w:rsidRPr="00945A75" w:rsidRDefault="0043684A" w:rsidP="0043684A">
      <w:r w:rsidRPr="00945A75">
        <w:t>4-й тип. Создание предпосылок для творческой деятельности. Познавательная деятельность обучаемых при выполнении этих работ заключается в глубоком проникновении в сущность изучаемого объекта, установлении новых связей и отношений, необходимых для нахождения новых, неизвестных ранее принципов, идей, генерирования новой информации. Этот тип самостоятельных работ реализуется обычно при выполнении заданий научно-исследовательского характера, включая курсовые и дипломные проекты.</w:t>
      </w:r>
    </w:p>
    <w:p w:rsidR="0043684A" w:rsidRPr="00E601C4" w:rsidRDefault="0043684A" w:rsidP="0043684A">
      <w:pPr>
        <w:rPr>
          <w:rStyle w:val="af0"/>
        </w:rPr>
      </w:pPr>
      <w:r w:rsidRPr="00E601C4">
        <w:rPr>
          <w:rStyle w:val="af0"/>
        </w:rPr>
        <w:t>Виды и структура самостоятельной работы студентов</w:t>
      </w:r>
    </w:p>
    <w:p w:rsidR="0043684A" w:rsidRPr="00673FF1" w:rsidRDefault="0043684A" w:rsidP="0043684A">
      <w:r w:rsidRPr="00673FF1">
        <w:t>В зависимости от места и времени проведения СРС, характера руководства ею со стороны преподавателя и способа контроля за ее результатами подразделяется на следующие виды:</w:t>
      </w:r>
    </w:p>
    <w:p w:rsidR="0043684A" w:rsidRPr="00673FF1" w:rsidRDefault="0043684A" w:rsidP="0043684A">
      <w:pPr>
        <w:pStyle w:val="aa"/>
        <w:numPr>
          <w:ilvl w:val="0"/>
          <w:numId w:val="6"/>
        </w:numPr>
        <w:spacing w:after="200" w:line="276" w:lineRule="auto"/>
      </w:pPr>
      <w:r w:rsidRPr="00673FF1">
        <w:t>самостоятельную работу во время основных аудиторных занятий (лекций, семинаров, лабораторных работ);</w:t>
      </w:r>
    </w:p>
    <w:p w:rsidR="0043684A" w:rsidRPr="00673FF1" w:rsidRDefault="0043684A" w:rsidP="0043684A">
      <w:pPr>
        <w:pStyle w:val="aa"/>
        <w:numPr>
          <w:ilvl w:val="0"/>
          <w:numId w:val="6"/>
        </w:numPr>
        <w:spacing w:after="200" w:line="276" w:lineRule="auto"/>
      </w:pPr>
      <w:r w:rsidRPr="00673FF1">
        <w:t>самостоятельную работу под контролем преподавателя в форме плановых консультаций, творческих контактов, зачетов и экзаменов;</w:t>
      </w:r>
    </w:p>
    <w:p w:rsidR="0043684A" w:rsidRPr="00673FF1" w:rsidRDefault="0043684A" w:rsidP="0043684A">
      <w:pPr>
        <w:pStyle w:val="aa"/>
        <w:numPr>
          <w:ilvl w:val="0"/>
          <w:numId w:val="6"/>
        </w:numPr>
        <w:spacing w:after="200" w:line="276" w:lineRule="auto"/>
      </w:pPr>
      <w:r w:rsidRPr="00673FF1">
        <w:t>внеаудиторную самостоятельную работу при выполнении студентом домашних заданий учебного и творческого характера [</w:t>
      </w:r>
      <w:r>
        <w:t>1</w:t>
      </w:r>
      <w:r w:rsidRPr="00673FF1">
        <w:t>].</w:t>
      </w:r>
    </w:p>
    <w:p w:rsidR="0043684A" w:rsidRPr="00673FF1" w:rsidRDefault="0043684A" w:rsidP="0043684A">
      <w:r w:rsidRPr="00673FF1">
        <w:lastRenderedPageBreak/>
        <w:t>Конечно же, самостоятельность перечисленных выше видов работ достаточно условна, и в реальном образовательном процессе эти виды пересекаются друг с другом.</w:t>
      </w:r>
    </w:p>
    <w:p w:rsidR="0043684A" w:rsidRPr="00673FF1" w:rsidRDefault="0043684A" w:rsidP="0043684A">
      <w:r w:rsidRPr="00673FF1">
        <w:t>В целом же, самостоятельная работа студентов под управлением преподавателя является педагогическим обеспечением развития целевой готовности к профессиональному самообразованию и представляет собой дидактическое средство образовательного процесса, искусственную педагогическую конструкцию организации и управления деятельностью обучающихся.</w:t>
      </w:r>
    </w:p>
    <w:p w:rsidR="0043684A" w:rsidRPr="00673FF1" w:rsidRDefault="0043684A" w:rsidP="0043684A">
      <w:r w:rsidRPr="00673FF1">
        <w:t>Таким образом, структурно СРС можно разделить на две части: организуемая преподавателем (ОргСРС) и самостоятельная работа, которую студент организует по своему усмотрению, без непосредственного контроля со стороны преподавателя (подготовка к лекциям, лабораторным и практическим занятиям, зачетам, коллоквиумам и т.п.) В этой связи подчеркнем, что управление СРС – это прежде всего умение оптимизировать процесс сочетания этих двух частей. ОргСРС должна составлять не менее 20% от общего времени, выделяемого по учебному плану на самостоятельную работу. Непосредственное распределение часов на ОргСР утверждается по каждой дисциплине научно-методическим советами направлений и специальностей. Предполагается, что ОргСРС должна быть предусмотрена для всех дисциплин учебного плана.</w:t>
      </w:r>
    </w:p>
    <w:p w:rsidR="0043684A" w:rsidRPr="00673FF1" w:rsidRDefault="0043684A" w:rsidP="0043684A">
      <w:r w:rsidRPr="00673FF1">
        <w:t>Содержание ОргСРС может быть описано в рабочей программе каждой дисциплины и направлено на расширение и углубление знаний по данному курсу, а на старших курсах – также и на усвоение межпредметных связей. Время на ее выполнение не должно превышать нормы, отведенной учебным планом на самостоятельную работу по данной дисциплине. В связи с этим необходимо еще на стадии разработки учебных планов, назначая объемы времени, отводимого на аудиторную и внеаудиторную работу студента, учитывать форму ОргСРС, ибо разные ее формы, естественно, требуют разных временных затрат.</w:t>
      </w:r>
    </w:p>
    <w:p w:rsidR="0043684A" w:rsidRDefault="0043684A" w:rsidP="0043684A"/>
    <w:p w:rsidR="0043684A" w:rsidRPr="00CB02D6" w:rsidRDefault="0043684A" w:rsidP="0043684A">
      <w:pPr>
        <w:rPr>
          <w:rStyle w:val="a7"/>
        </w:rPr>
      </w:pPr>
      <w:r w:rsidRPr="00CB02D6">
        <w:rPr>
          <w:rStyle w:val="a7"/>
        </w:rPr>
        <w:t>Рекомендуемая литература:</w:t>
      </w:r>
    </w:p>
    <w:p w:rsidR="0043684A" w:rsidRDefault="0043684A" w:rsidP="0043684A">
      <w:pPr>
        <w:pStyle w:val="aa"/>
        <w:numPr>
          <w:ilvl w:val="0"/>
          <w:numId w:val="7"/>
        </w:numPr>
        <w:spacing w:after="160" w:line="259" w:lineRule="auto"/>
      </w:pPr>
      <w:r w:rsidRPr="00DD5524">
        <w:t>Шишкин</w:t>
      </w:r>
      <w:r w:rsidRPr="00331AB9">
        <w:t xml:space="preserve"> </w:t>
      </w:r>
      <w:r w:rsidRPr="00DD5524">
        <w:t>В.П., Ивановский государственный энергетический университет (ИГЭУ, г.Иваново). Планирование, организация и контроль внеаудиторной сам</w:t>
      </w:r>
      <w:r>
        <w:t>остоятельной работы студентов.</w:t>
      </w:r>
    </w:p>
    <w:p w:rsidR="0043684A" w:rsidRPr="00DD5524" w:rsidRDefault="0043684A" w:rsidP="0043684A">
      <w:pPr>
        <w:pStyle w:val="aa"/>
        <w:numPr>
          <w:ilvl w:val="0"/>
          <w:numId w:val="7"/>
        </w:numPr>
        <w:spacing w:after="160" w:line="259" w:lineRule="auto"/>
      </w:pPr>
      <w:r>
        <w:t>Буланова-Топоркова …</w:t>
      </w:r>
    </w:p>
    <w:p w:rsidR="0043684A" w:rsidRDefault="0043684A" w:rsidP="0043684A"/>
    <w:p w:rsidR="0043684A" w:rsidRPr="00CB02D6" w:rsidRDefault="0043684A" w:rsidP="0043684A">
      <w:pPr>
        <w:rPr>
          <w:rStyle w:val="a7"/>
        </w:rPr>
      </w:pPr>
      <w:r w:rsidRPr="00CB02D6">
        <w:rPr>
          <w:rStyle w:val="a7"/>
        </w:rPr>
        <w:t>Перечень оборудования:</w:t>
      </w:r>
    </w:p>
    <w:p w:rsidR="0043684A" w:rsidRDefault="0043684A" w:rsidP="0043684A"/>
    <w:p w:rsidR="0043684A" w:rsidRPr="00CB02D6" w:rsidRDefault="0043684A" w:rsidP="0043684A">
      <w:pPr>
        <w:rPr>
          <w:rStyle w:val="a7"/>
        </w:rPr>
      </w:pPr>
      <w:r w:rsidRPr="00CB02D6">
        <w:rPr>
          <w:rStyle w:val="a7"/>
        </w:rPr>
        <w:t>Используемые образовательные технологии:</w:t>
      </w:r>
    </w:p>
    <w:p w:rsidR="0043684A" w:rsidRDefault="0043684A" w:rsidP="0043684A">
      <w:r w:rsidRPr="006973F7">
        <w:t>Дискуссия организовывается с целью формирования представления о роли самостоятельной работы студентов в современном образовательном процессе.</w:t>
      </w:r>
    </w:p>
    <w:p w:rsidR="0043684A" w:rsidRPr="00CB02D6" w:rsidRDefault="0043684A" w:rsidP="0043684A">
      <w:pPr>
        <w:rPr>
          <w:rStyle w:val="a7"/>
        </w:rPr>
      </w:pPr>
      <w:r w:rsidRPr="00CB02D6">
        <w:rPr>
          <w:rStyle w:val="a7"/>
        </w:rPr>
        <w:t>Вопросы для обсуждения:</w:t>
      </w:r>
    </w:p>
    <w:p w:rsidR="0043684A" w:rsidRPr="00CB02D6" w:rsidRDefault="0043684A" w:rsidP="0043684A"/>
    <w:p w:rsidR="0043684A" w:rsidRPr="00CB02D6" w:rsidRDefault="0043684A" w:rsidP="0043684A"/>
    <w:p w:rsidR="0043684A" w:rsidRDefault="0043684A" w:rsidP="0043684A">
      <w:pPr>
        <w:pStyle w:val="4"/>
      </w:pPr>
      <w:r>
        <w:t xml:space="preserve">Тема 1.3. </w:t>
      </w:r>
      <w:r w:rsidRPr="0063006A">
        <w:t>Самостоятельная работа в контексте самообразовательной деятельности студентов</w:t>
      </w:r>
    </w:p>
    <w:p w:rsidR="0043684A" w:rsidRPr="00CB02D6" w:rsidRDefault="0043684A" w:rsidP="0043684A">
      <w:pPr>
        <w:rPr>
          <w:rStyle w:val="a7"/>
        </w:rPr>
      </w:pPr>
      <w:r w:rsidRPr="00CB02D6">
        <w:rPr>
          <w:rStyle w:val="a7"/>
        </w:rPr>
        <w:t xml:space="preserve">Цель: </w:t>
      </w:r>
    </w:p>
    <w:p w:rsidR="0043684A" w:rsidRPr="00CB02D6" w:rsidRDefault="0043684A" w:rsidP="0043684A">
      <w:pPr>
        <w:rPr>
          <w:rStyle w:val="a7"/>
        </w:rPr>
      </w:pPr>
      <w:r w:rsidRPr="00CB02D6">
        <w:rPr>
          <w:rStyle w:val="a7"/>
        </w:rPr>
        <w:t>Задачи:</w:t>
      </w:r>
    </w:p>
    <w:p w:rsidR="0043684A" w:rsidRPr="008559B8" w:rsidRDefault="0043684A" w:rsidP="0043684A">
      <w:pPr>
        <w:pStyle w:val="aa"/>
        <w:numPr>
          <w:ilvl w:val="0"/>
          <w:numId w:val="3"/>
        </w:numPr>
        <w:spacing w:after="200" w:line="276" w:lineRule="auto"/>
      </w:pPr>
      <w:r w:rsidRPr="008559B8">
        <w:t xml:space="preserve">Знать </w:t>
      </w:r>
    </w:p>
    <w:p w:rsidR="0043684A" w:rsidRPr="008559B8" w:rsidRDefault="0043684A" w:rsidP="0043684A">
      <w:pPr>
        <w:pStyle w:val="aa"/>
        <w:numPr>
          <w:ilvl w:val="0"/>
          <w:numId w:val="3"/>
        </w:numPr>
        <w:spacing w:after="200" w:line="276" w:lineRule="auto"/>
      </w:pPr>
      <w:r w:rsidRPr="008559B8">
        <w:t xml:space="preserve">Уметь </w:t>
      </w:r>
    </w:p>
    <w:p w:rsidR="0043684A" w:rsidRPr="008559B8" w:rsidRDefault="0043684A" w:rsidP="0043684A">
      <w:pPr>
        <w:pStyle w:val="aa"/>
        <w:numPr>
          <w:ilvl w:val="0"/>
          <w:numId w:val="3"/>
        </w:numPr>
        <w:spacing w:after="200" w:line="276" w:lineRule="auto"/>
      </w:pPr>
      <w:r w:rsidRPr="008559B8">
        <w:t xml:space="preserve">Владеть </w:t>
      </w:r>
    </w:p>
    <w:p w:rsidR="0043684A" w:rsidRPr="00CB02D6" w:rsidRDefault="0043684A" w:rsidP="0043684A">
      <w:pPr>
        <w:rPr>
          <w:rStyle w:val="a7"/>
        </w:rPr>
      </w:pPr>
      <w:r w:rsidRPr="00CB02D6">
        <w:rPr>
          <w:rStyle w:val="a7"/>
        </w:rPr>
        <w:t>План:</w:t>
      </w:r>
    </w:p>
    <w:p w:rsidR="0043684A" w:rsidRPr="00AF6FC3" w:rsidRDefault="0043684A" w:rsidP="0043684A">
      <w:pPr>
        <w:pStyle w:val="aa"/>
        <w:numPr>
          <w:ilvl w:val="0"/>
          <w:numId w:val="16"/>
        </w:numPr>
        <w:spacing w:after="200" w:line="276" w:lineRule="auto"/>
      </w:pPr>
      <w:r w:rsidRPr="00AF6FC3">
        <w:t>Самообразование как повышение качества профессиональной подготовки</w:t>
      </w:r>
    </w:p>
    <w:p w:rsidR="0043684A" w:rsidRPr="00AF6FC3" w:rsidRDefault="0043684A" w:rsidP="0043684A">
      <w:pPr>
        <w:pStyle w:val="aa"/>
        <w:numPr>
          <w:ilvl w:val="0"/>
          <w:numId w:val="16"/>
        </w:numPr>
        <w:spacing w:after="200" w:line="276" w:lineRule="auto"/>
      </w:pPr>
      <w:r w:rsidRPr="00AF6FC3">
        <w:lastRenderedPageBreak/>
        <w:t>Феномен самообразования</w:t>
      </w:r>
    </w:p>
    <w:p w:rsidR="0043684A" w:rsidRPr="00AF6FC3" w:rsidRDefault="0043684A" w:rsidP="0043684A">
      <w:pPr>
        <w:pStyle w:val="aa"/>
        <w:numPr>
          <w:ilvl w:val="0"/>
          <w:numId w:val="16"/>
        </w:numPr>
        <w:spacing w:after="200" w:line="276" w:lineRule="auto"/>
      </w:pPr>
      <w:r w:rsidRPr="00AF6FC3">
        <w:t>Аспекты самостоятельной работы в самообразовании</w:t>
      </w:r>
    </w:p>
    <w:p w:rsidR="0043684A" w:rsidRDefault="0043684A" w:rsidP="0043684A"/>
    <w:p w:rsidR="0043684A" w:rsidRPr="00E601C4" w:rsidRDefault="0043684A" w:rsidP="0043684A">
      <w:pPr>
        <w:rPr>
          <w:rStyle w:val="af0"/>
        </w:rPr>
      </w:pPr>
      <w:r w:rsidRPr="00E601C4">
        <w:rPr>
          <w:rStyle w:val="af0"/>
        </w:rPr>
        <w:t>Самообразование как повышение качества профессиональной подготовки</w:t>
      </w:r>
    </w:p>
    <w:p w:rsidR="0043684A" w:rsidRPr="007548D2" w:rsidRDefault="0043684A" w:rsidP="0043684A">
      <w:r w:rsidRPr="007548D2">
        <w:t xml:space="preserve">Повышение качества профессиональной подготовки специалистов предусматривает повышение доли самостоятельной работы студентов в учебном процессе. </w:t>
      </w:r>
    </w:p>
    <w:p w:rsidR="0043684A" w:rsidRPr="007548D2" w:rsidRDefault="0043684A" w:rsidP="0043684A">
      <w:r w:rsidRPr="007548D2">
        <w:t xml:space="preserve">Значимость теоретически обоснованного и экспериментально проверенного усиления акцента на самообразование связана с тем, что в образовательных стандартах для самостоятельного освоения отводится значительная часть учебных часов. </w:t>
      </w:r>
    </w:p>
    <w:p w:rsidR="0043684A" w:rsidRPr="007548D2" w:rsidRDefault="0043684A" w:rsidP="0043684A">
      <w:r w:rsidRPr="007548D2">
        <w:t xml:space="preserve">Основой современного профессионального образования является самостоятельная работа. Самостоятельная работа студентов – любая организованная преподавателем активная деятельность студентов, направленная на поиск ими знаний, их осмысление, закрепление и развитие умений и навыков, обобщение и систематизацию знаний. </w:t>
      </w:r>
    </w:p>
    <w:p w:rsidR="0043684A" w:rsidRPr="007548D2" w:rsidRDefault="0043684A" w:rsidP="0043684A">
      <w:r w:rsidRPr="007548D2">
        <w:t xml:space="preserve">В дидактике со времен А. Дистервега придавалось и придается первостепенное значение именно такому виду учебной деятельности как самостоятельная работа. Сегодня на всех этапах обучения педагоги как аксиому принимают положение, им сформулированное о том, что «знания можно предложить, но овладеть ими может и должен каждый самостоятельно». </w:t>
      </w:r>
    </w:p>
    <w:p w:rsidR="0043684A" w:rsidRPr="007548D2" w:rsidRDefault="0043684A" w:rsidP="0043684A">
      <w:r w:rsidRPr="007548D2">
        <w:t xml:space="preserve">Самообразование, ее организация играют большую роль в обучении, а также в научной и творческой работе студента вуза. От того, насколько студент подготовлен и включен в самостоятельную деятельность, зависят его успехи в учебе, научной и профессиональной работе. Первые навыки самообразования учащийся осваивает в школе, и результат обучения, конечно, зависит от уровня овладения этими умениями. </w:t>
      </w:r>
    </w:p>
    <w:p w:rsidR="0043684A" w:rsidRPr="007548D2" w:rsidRDefault="0043684A" w:rsidP="0043684A">
      <w:r w:rsidRPr="007548D2">
        <w:t>Необходимо отметить, что значительная часть студентов-первокурсников учится ниже своих возможностей из-за отсутствия навыков самообразования. Поэтому готовить будущих студентов к самостоятельной учебной деятельности необходимо ещѐ в школе, а перед преподавателем каждой учебной дисциплины в вузе ставится задача, максимально используя особенности предмета, помочь студенту наиболее эффективно организовать свою учебно-познавательную деятельность, рационально планировать и осуществлять самостоятельную работу, обеспечивать формирование общих умений и навыков самостоятельной деятельности. Можно с уверенностью утверждать, что какие бы квалифицированные преподаватели ни обучали студента, основную работу, связанную с овладением знаниями, он должен проделать самостоятельно.</w:t>
      </w:r>
    </w:p>
    <w:p w:rsidR="0043684A" w:rsidRPr="00E601C4" w:rsidRDefault="0043684A" w:rsidP="0043684A">
      <w:pPr>
        <w:rPr>
          <w:rStyle w:val="af0"/>
        </w:rPr>
      </w:pPr>
      <w:r>
        <w:rPr>
          <w:rStyle w:val="af0"/>
        </w:rPr>
        <w:t>Феномен самообразования</w:t>
      </w:r>
    </w:p>
    <w:p w:rsidR="0043684A" w:rsidRPr="007548D2" w:rsidRDefault="0043684A" w:rsidP="0043684A">
      <w:r w:rsidRPr="007548D2">
        <w:t xml:space="preserve">Согласно исследованиям Г.М. Коджаспировой [1], в научной литературе существует свыше десятка определений термина «самообразование». Многие из них страдают излишней краткостью, неопределенностью или недостаточным количеством признаков. </w:t>
      </w:r>
    </w:p>
    <w:p w:rsidR="0043684A" w:rsidRPr="007548D2" w:rsidRDefault="0043684A" w:rsidP="0043684A">
      <w:r w:rsidRPr="007548D2">
        <w:t xml:space="preserve">Самообразование (англ. self-education) - образование, получаемое самостоятельно, вне стен какого-либо учебного заведения, без помощи обучающего; неформальная индивидуальная форма учебной деятельности [2]. </w:t>
      </w:r>
    </w:p>
    <w:p w:rsidR="0043684A" w:rsidRPr="007548D2" w:rsidRDefault="0043684A" w:rsidP="0043684A">
      <w:r w:rsidRPr="007548D2">
        <w:t xml:space="preserve">Самообразование, по мнению Г.Е. Зборовского и Е.А. Щуклиной - вид свободной деятельности личности (социальной группы), характеризующейся свободным выбором и направленной на удовлетворение потребностей в социализации и самореализации, на повышение культурного, образовательного, профессионального и научного уровней развития личности, на получение личностью удовлетворения от реализации ее духовных потребностей </w:t>
      </w:r>
    </w:p>
    <w:p w:rsidR="0043684A" w:rsidRDefault="0043684A" w:rsidP="0043684A">
      <w:r w:rsidRPr="007548D2">
        <w:t>Самообразование — непрерывное</w:t>
      </w:r>
      <w:r>
        <w:t xml:space="preserve"> продолжение общего и профессио</w:t>
      </w:r>
      <w:r w:rsidRPr="007548D2">
        <w:t xml:space="preserve">нального образования, благодаря которому актуализируются и расширяются знания и восполняются пробелы в духовном развитии человека. Это неотъемлемый компонент систематического обучения в стационарных учебных заведениях. Самообразование </w:t>
      </w:r>
      <w:r w:rsidRPr="007548D2">
        <w:lastRenderedPageBreak/>
        <w:t>неотделимо от самовоспитания, которое рассматривается педагогикой как составная часть и результат воспитания и всего процесса развития личности [1]</w:t>
      </w:r>
      <w:r>
        <w:t>.</w:t>
      </w:r>
    </w:p>
    <w:p w:rsidR="0043684A" w:rsidRPr="00E85178" w:rsidRDefault="0043684A" w:rsidP="0043684A">
      <w:r w:rsidRPr="00E85178">
        <w:t>Анализ результатов исследований ученых (В.А. Беликов, А.К. Громцева, И.Н. Калошина, Ю.Н. Кулюткин, Г.С. Сухобская, А.С. Усова, Т.И. Шамова) позволяет структурировать содержание самообразовательной деятельности, выделив следующие компоненты:</w:t>
      </w:r>
    </w:p>
    <w:p w:rsidR="0043684A" w:rsidRPr="00E85178" w:rsidRDefault="0043684A" w:rsidP="0043684A">
      <w:pPr>
        <w:pStyle w:val="aa"/>
        <w:numPr>
          <w:ilvl w:val="0"/>
          <w:numId w:val="13"/>
        </w:numPr>
        <w:spacing w:after="200" w:line="276" w:lineRule="auto"/>
      </w:pPr>
      <w:r w:rsidRPr="00E85178">
        <w:t>мотивационный, который обусловлен потребностями личности, и включает в себя потребности, интересы, мотивы, т.е. все то, что обеспечивает целенаправленное включение студентов в процесс самообразования и поддерживает познавательную активность;</w:t>
      </w:r>
    </w:p>
    <w:p w:rsidR="0043684A" w:rsidRPr="00E85178" w:rsidRDefault="0043684A" w:rsidP="0043684A">
      <w:pPr>
        <w:pStyle w:val="aa"/>
        <w:numPr>
          <w:ilvl w:val="0"/>
          <w:numId w:val="13"/>
        </w:numPr>
        <w:spacing w:after="200" w:line="276" w:lineRule="auto"/>
      </w:pPr>
      <w:r w:rsidRPr="00E85178">
        <w:t>ориентационный, который характеризует глубину восприятия студентом цели самостоятельной работы, его способность планировать и прогнозировать данную деятельность;</w:t>
      </w:r>
    </w:p>
    <w:p w:rsidR="0043684A" w:rsidRPr="00E85178" w:rsidRDefault="0043684A" w:rsidP="0043684A">
      <w:pPr>
        <w:pStyle w:val="aa"/>
        <w:numPr>
          <w:ilvl w:val="0"/>
          <w:numId w:val="13"/>
        </w:numPr>
        <w:spacing w:after="200" w:line="276" w:lineRule="auto"/>
      </w:pPr>
      <w:r w:rsidRPr="00E85178">
        <w:t>содержательно - операционный, включающий систему ведущих знаний студента в конкретной области и умений самообразовательной деятельности (инструменты получения и переработки информации, применения знаний на практике);</w:t>
      </w:r>
    </w:p>
    <w:p w:rsidR="0043684A" w:rsidRPr="00E85178" w:rsidRDefault="0043684A" w:rsidP="0043684A">
      <w:pPr>
        <w:pStyle w:val="aa"/>
        <w:numPr>
          <w:ilvl w:val="0"/>
          <w:numId w:val="13"/>
        </w:numPr>
        <w:spacing w:after="200" w:line="276" w:lineRule="auto"/>
      </w:pPr>
      <w:r w:rsidRPr="00E85178">
        <w:t>ценностно-волевой, включающий в себя волю, эмоциональный подъем, самообязательство, самоутверждение, самовнушение, самоприказ;</w:t>
      </w:r>
    </w:p>
    <w:p w:rsidR="0043684A" w:rsidRPr="00E85178" w:rsidRDefault="0043684A" w:rsidP="0043684A">
      <w:pPr>
        <w:pStyle w:val="aa"/>
        <w:numPr>
          <w:ilvl w:val="0"/>
          <w:numId w:val="13"/>
        </w:numPr>
        <w:spacing w:after="200" w:line="276" w:lineRule="auto"/>
      </w:pPr>
      <w:r w:rsidRPr="00E85178">
        <w:t>оценочный, сущностью которого является систематическое получение обратной информации о ходе самообразования на основе сравнения достигнутых результатов с прогнозируемыми. Данный компонент включает в себя самоконтроль, самоанализ и самооценку.</w:t>
      </w:r>
    </w:p>
    <w:p w:rsidR="0043684A" w:rsidRPr="007548D2" w:rsidRDefault="0043684A" w:rsidP="0043684A">
      <w:r w:rsidRPr="007548D2">
        <w:t xml:space="preserve">Осмыслим понятия «самообразование» и «самостоятельная работа». «Самообразование» как понятие педагогики развивалось на основе понятия «самостоятельная работа». Необходимо указать, что в теории самообразовательной работы существует несколько понятий, которые часто используются как синонимы, что иногда приводит к затруднению восприятия информации. В частности в научной педагогической и психологической литературе для обозначения близких по смыслу явлений используются такие понятия как самостоятельная работа, самообразование, самовоспитание, самообразовательная деятельность. </w:t>
      </w:r>
    </w:p>
    <w:p w:rsidR="0043684A" w:rsidRPr="00AF6FC3" w:rsidRDefault="0043684A" w:rsidP="0043684A">
      <w:pPr>
        <w:rPr>
          <w:rStyle w:val="af0"/>
        </w:rPr>
      </w:pPr>
      <w:r w:rsidRPr="00AF6FC3">
        <w:rPr>
          <w:rStyle w:val="af0"/>
        </w:rPr>
        <w:t>Аспекты самостоятельной работы в самообразовании</w:t>
      </w:r>
    </w:p>
    <w:p w:rsidR="0043684A" w:rsidRPr="007548D2" w:rsidRDefault="0043684A" w:rsidP="0043684A">
      <w:r w:rsidRPr="007548D2">
        <w:t xml:space="preserve">В педагогической науке существуют различные подходы в понимании самостоятельной работы студентов. Одни считают, что самостоятельная работа – это целенаправленная познавательная деятельность студента по получению информации, а также по преобразованию ее в знания. В таком понимании это все то, что студент делает сам. Другие рассматривают самостоятельную работу как вид занятий, в ходе которых студент приобретает и совершенствует свои знания, руководствуясь методической литературой или специальными указаниями преподавателя. Это и подготовка к практическим занятиям, и более глубокое изучение отдельных тем, и изучение тех вопросов и проблем, которые не рассматривались на занятиях. </w:t>
      </w:r>
    </w:p>
    <w:p w:rsidR="0043684A" w:rsidRPr="007548D2" w:rsidRDefault="0043684A" w:rsidP="0043684A">
      <w:r w:rsidRPr="007548D2">
        <w:t xml:space="preserve">Б.П. Есипов определяет самостоятельную работу как систему совместной деятельности учителя и учащегося: «это работа, которая выполняется без непосредственного участия учителя, но по его заданию в специально отведѐнное для этого время, при этом учащиеся сознательно стремятся достигнуть поставленной цели». И.Л.Наумченко рассматривает самостоятельную работу «как управляемый процесс, который служит главным образом целям обучения (усвоения, закрепления, совершенствования знаний в объеме вузовских программ) и приобретения соответствующих умений и навыков, составляющих содержание подготовки специалиста» [3]. </w:t>
      </w:r>
    </w:p>
    <w:p w:rsidR="0043684A" w:rsidRPr="007548D2" w:rsidRDefault="0043684A" w:rsidP="0043684A">
      <w:r w:rsidRPr="007548D2">
        <w:t xml:space="preserve">Самостоятельную работу принято делить на учебную, научную и социальную. Все эти виды взаимосвязаны и взаимообусловлены. Конечно, центральное место занимает учебная </w:t>
      </w:r>
      <w:r w:rsidRPr="007548D2">
        <w:lastRenderedPageBreak/>
        <w:t xml:space="preserve">самостоятельная деятельность. Самостоятельная работа представлена такими формами учебного процесса, как лекция, семинар, практические и лабораторные занятия, экскурсии, подготовка к ним. Студент должен уметь вести краткие записи лекций, составлять конспекты, планы и тезисы выступлений, подбирать литературу и т.д. </w:t>
      </w:r>
    </w:p>
    <w:p w:rsidR="0043684A" w:rsidRPr="007548D2" w:rsidRDefault="0043684A" w:rsidP="0043684A">
      <w:r w:rsidRPr="007548D2">
        <w:t xml:space="preserve">Все виды самостоятельной работы выполняют свои функции и одинаково важны для будущего специалиста. Будущему специалисту за годы учебы необходимо овладеть системой устойчивых умений и навыков самостоятельной работы в различных видах познавательно-практической деятельности. Но какими бы ни были совершенными программы вузов, только через личную образовательную программу, через личные усилия по приобретению знаний студент может подойти к порогу истинного профессионализма и творчества. </w:t>
      </w:r>
    </w:p>
    <w:p w:rsidR="0043684A" w:rsidRPr="007548D2" w:rsidRDefault="0043684A" w:rsidP="0043684A">
      <w:r w:rsidRPr="007548D2">
        <w:t xml:space="preserve">Самостоятельная работа учащихся активизирует различные формы восприятия и усвоения учебного материала. Оптимальное использование всех еѐ форм поможет успешно решить те задачи, которые ставятся перед средними и высшими профессиональными образовательными учреждениями. </w:t>
      </w:r>
    </w:p>
    <w:p w:rsidR="0043684A" w:rsidRPr="007548D2" w:rsidRDefault="0043684A" w:rsidP="0043684A">
      <w:r w:rsidRPr="007548D2">
        <w:t>В целом же самостоятельная работа студентов является педагогическим обеспечением развития целевой готовности к профессиональному самообразованию и представляет собой дидактическое средство образовательного процесса, искусственную педагогическую конструкцию организации и управления деятельностью обучающихся.</w:t>
      </w:r>
    </w:p>
    <w:p w:rsidR="0043684A" w:rsidRDefault="0043684A" w:rsidP="0043684A"/>
    <w:p w:rsidR="0043684A" w:rsidRPr="00CB02D6" w:rsidRDefault="0043684A" w:rsidP="0043684A">
      <w:pPr>
        <w:rPr>
          <w:rStyle w:val="a7"/>
        </w:rPr>
      </w:pPr>
      <w:r w:rsidRPr="00CB02D6">
        <w:rPr>
          <w:rStyle w:val="a7"/>
        </w:rPr>
        <w:t>Рекомендуемая литература:</w:t>
      </w:r>
    </w:p>
    <w:p w:rsidR="0043684A" w:rsidRPr="007548D2" w:rsidRDefault="0043684A" w:rsidP="0043684A">
      <w:pPr>
        <w:pStyle w:val="aa"/>
        <w:numPr>
          <w:ilvl w:val="0"/>
          <w:numId w:val="8"/>
        </w:numPr>
        <w:spacing w:after="160" w:line="259" w:lineRule="auto"/>
      </w:pPr>
      <w:r>
        <w:t>К</w:t>
      </w:r>
      <w:r w:rsidRPr="007548D2">
        <w:t xml:space="preserve">оджаспирова Г.М., Коджаспиров А.Ю. Словарь по педагогике. М., ИКЦ «Март», 2005. 448 с. </w:t>
      </w:r>
    </w:p>
    <w:p w:rsidR="0043684A" w:rsidRPr="007548D2" w:rsidRDefault="0043684A" w:rsidP="0043684A">
      <w:pPr>
        <w:pStyle w:val="aa"/>
        <w:numPr>
          <w:ilvl w:val="0"/>
          <w:numId w:val="8"/>
        </w:numPr>
        <w:spacing w:after="160" w:line="259" w:lineRule="auto"/>
      </w:pPr>
      <w:r w:rsidRPr="007548D2">
        <w:t xml:space="preserve">Большой Психологический словарь. Сост. Мещеряков Б., Зинченко В. Олма-Пресс. 2004, с. 436-437. </w:t>
      </w:r>
    </w:p>
    <w:p w:rsidR="0043684A" w:rsidRDefault="0043684A" w:rsidP="0043684A">
      <w:pPr>
        <w:pStyle w:val="aa"/>
        <w:numPr>
          <w:ilvl w:val="0"/>
          <w:numId w:val="8"/>
        </w:numPr>
        <w:spacing w:after="160" w:line="259" w:lineRule="auto"/>
      </w:pPr>
      <w:r w:rsidRPr="007548D2">
        <w:t>Дис. ... канд. пед. наук: 13.00.01 Пряхина, Елена Николаевна Возможности информационных технологий в организации и совершенствовании самостоятельной работы студентов : Дис. ... канд. пед. наук : 13.00.01 Тюмень, 20</w:t>
      </w:r>
      <w:r>
        <w:t>06 171 с. РГБ ОД, 61:06-13/1384</w:t>
      </w:r>
    </w:p>
    <w:p w:rsidR="0043684A" w:rsidRPr="006F03EA" w:rsidRDefault="0043684A" w:rsidP="0043684A">
      <w:pPr>
        <w:pStyle w:val="aa"/>
        <w:numPr>
          <w:ilvl w:val="0"/>
          <w:numId w:val="8"/>
        </w:numPr>
        <w:spacing w:after="160" w:line="259" w:lineRule="auto"/>
        <w:rPr>
          <w:highlight w:val="yellow"/>
        </w:rPr>
      </w:pPr>
      <w:r w:rsidRPr="006F03EA">
        <w:rPr>
          <w:highlight w:val="yellow"/>
        </w:rPr>
        <w:t>Хмелинина И.Э. Значение самостоятельной работы студентов в современных условиях</w:t>
      </w:r>
    </w:p>
    <w:p w:rsidR="0043684A" w:rsidRDefault="0043684A" w:rsidP="0043684A"/>
    <w:p w:rsidR="0043684A" w:rsidRPr="00CB02D6" w:rsidRDefault="0043684A" w:rsidP="0043684A">
      <w:pPr>
        <w:rPr>
          <w:rStyle w:val="a7"/>
        </w:rPr>
      </w:pPr>
      <w:r w:rsidRPr="00CB02D6">
        <w:rPr>
          <w:rStyle w:val="a7"/>
        </w:rPr>
        <w:t>Перечень оборудования:</w:t>
      </w:r>
    </w:p>
    <w:p w:rsidR="0043684A" w:rsidRDefault="0043684A" w:rsidP="0043684A"/>
    <w:p w:rsidR="0043684A" w:rsidRPr="00CB02D6" w:rsidRDefault="0043684A" w:rsidP="0043684A">
      <w:pPr>
        <w:rPr>
          <w:rStyle w:val="a7"/>
        </w:rPr>
      </w:pPr>
      <w:r w:rsidRPr="00CB02D6">
        <w:rPr>
          <w:rStyle w:val="a7"/>
        </w:rPr>
        <w:t>Используемые образовательные технологии:</w:t>
      </w:r>
    </w:p>
    <w:p w:rsidR="0043684A" w:rsidRDefault="0043684A" w:rsidP="0043684A">
      <w:r w:rsidRPr="006973F7">
        <w:t xml:space="preserve">Метод мозгового штурма применяется на этапе </w:t>
      </w:r>
      <w:r>
        <w:t>конкретизации возможных видов мотивации обучающихся в контексте самообразовательной деятельности</w:t>
      </w:r>
      <w:r w:rsidRPr="006973F7">
        <w:t>.</w:t>
      </w:r>
    </w:p>
    <w:p w:rsidR="0043684A" w:rsidRPr="00CB02D6" w:rsidRDefault="0043684A" w:rsidP="0043684A">
      <w:pPr>
        <w:rPr>
          <w:rStyle w:val="a7"/>
        </w:rPr>
      </w:pPr>
      <w:r w:rsidRPr="00CB02D6">
        <w:rPr>
          <w:rStyle w:val="a7"/>
        </w:rPr>
        <w:t>Вопросы для обсуждения:</w:t>
      </w:r>
    </w:p>
    <w:p w:rsidR="0043684A" w:rsidRPr="00CB02D6" w:rsidRDefault="0043684A" w:rsidP="0043684A"/>
    <w:p w:rsidR="0043684A" w:rsidRPr="00CB02D6" w:rsidRDefault="0043684A" w:rsidP="0043684A"/>
    <w:p w:rsidR="0043684A" w:rsidRPr="0063006A" w:rsidRDefault="0043684A" w:rsidP="0043684A">
      <w:pPr>
        <w:pStyle w:val="4"/>
      </w:pPr>
      <w:r>
        <w:t>Тема 1.4.</w:t>
      </w:r>
      <w:r w:rsidRPr="0063006A">
        <w:t>Роль преподавателя и академические успехи в самостоятельной работе студентов.</w:t>
      </w:r>
    </w:p>
    <w:p w:rsidR="0043684A" w:rsidRPr="00CB02D6" w:rsidRDefault="0043684A" w:rsidP="0043684A">
      <w:pPr>
        <w:rPr>
          <w:rStyle w:val="a7"/>
        </w:rPr>
      </w:pPr>
      <w:r w:rsidRPr="00CB02D6">
        <w:rPr>
          <w:rStyle w:val="a7"/>
        </w:rPr>
        <w:t xml:space="preserve">Цель: </w:t>
      </w:r>
    </w:p>
    <w:p w:rsidR="0043684A" w:rsidRPr="00CB02D6" w:rsidRDefault="0043684A" w:rsidP="0043684A">
      <w:pPr>
        <w:rPr>
          <w:rStyle w:val="a7"/>
        </w:rPr>
      </w:pPr>
      <w:r w:rsidRPr="00CB02D6">
        <w:rPr>
          <w:rStyle w:val="a7"/>
        </w:rPr>
        <w:t>Задачи:</w:t>
      </w:r>
    </w:p>
    <w:p w:rsidR="0043684A" w:rsidRPr="008559B8" w:rsidRDefault="0043684A" w:rsidP="0043684A">
      <w:pPr>
        <w:pStyle w:val="aa"/>
        <w:numPr>
          <w:ilvl w:val="0"/>
          <w:numId w:val="4"/>
        </w:numPr>
        <w:spacing w:after="200" w:line="276" w:lineRule="auto"/>
      </w:pPr>
      <w:r w:rsidRPr="008559B8">
        <w:t xml:space="preserve">Знать </w:t>
      </w:r>
    </w:p>
    <w:p w:rsidR="0043684A" w:rsidRPr="008559B8" w:rsidRDefault="0043684A" w:rsidP="0043684A">
      <w:pPr>
        <w:pStyle w:val="aa"/>
        <w:numPr>
          <w:ilvl w:val="0"/>
          <w:numId w:val="4"/>
        </w:numPr>
        <w:spacing w:after="200" w:line="276" w:lineRule="auto"/>
      </w:pPr>
      <w:r w:rsidRPr="008559B8">
        <w:t xml:space="preserve">Уметь </w:t>
      </w:r>
    </w:p>
    <w:p w:rsidR="0043684A" w:rsidRPr="008559B8" w:rsidRDefault="0043684A" w:rsidP="0043684A">
      <w:pPr>
        <w:pStyle w:val="aa"/>
        <w:numPr>
          <w:ilvl w:val="0"/>
          <w:numId w:val="4"/>
        </w:numPr>
        <w:spacing w:after="200" w:line="276" w:lineRule="auto"/>
      </w:pPr>
      <w:r w:rsidRPr="008559B8">
        <w:t xml:space="preserve">Владеть </w:t>
      </w:r>
    </w:p>
    <w:p w:rsidR="0043684A" w:rsidRPr="00CB02D6" w:rsidRDefault="0043684A" w:rsidP="0043684A">
      <w:pPr>
        <w:rPr>
          <w:rStyle w:val="a7"/>
        </w:rPr>
      </w:pPr>
      <w:r w:rsidRPr="00CB02D6">
        <w:rPr>
          <w:rStyle w:val="a7"/>
        </w:rPr>
        <w:t>План:</w:t>
      </w:r>
    </w:p>
    <w:p w:rsidR="0043684A" w:rsidRPr="00C828AC" w:rsidRDefault="0043684A" w:rsidP="0043684A">
      <w:pPr>
        <w:pStyle w:val="aa"/>
        <w:numPr>
          <w:ilvl w:val="0"/>
          <w:numId w:val="17"/>
        </w:numPr>
        <w:spacing w:after="200" w:line="276" w:lineRule="auto"/>
      </w:pPr>
      <w:r w:rsidRPr="00C828AC">
        <w:lastRenderedPageBreak/>
        <w:t>Традиции и инновации участия преподавателя в СРС</w:t>
      </w:r>
    </w:p>
    <w:p w:rsidR="0043684A" w:rsidRPr="00C828AC" w:rsidRDefault="0043684A" w:rsidP="0043684A">
      <w:pPr>
        <w:pStyle w:val="aa"/>
        <w:numPr>
          <w:ilvl w:val="0"/>
          <w:numId w:val="17"/>
        </w:numPr>
        <w:spacing w:after="200" w:line="276" w:lineRule="auto"/>
      </w:pPr>
      <w:r w:rsidRPr="00C828AC">
        <w:t>Преподаватель как консультант, тьютор, куратор образовательной программы</w:t>
      </w:r>
    </w:p>
    <w:p w:rsidR="0043684A" w:rsidRPr="00C828AC" w:rsidRDefault="0043684A" w:rsidP="0043684A">
      <w:pPr>
        <w:pStyle w:val="aa"/>
        <w:numPr>
          <w:ilvl w:val="0"/>
          <w:numId w:val="17"/>
        </w:numPr>
        <w:spacing w:after="200" w:line="276" w:lineRule="auto"/>
      </w:pPr>
      <w:r w:rsidRPr="00C828AC">
        <w:t>О роли преподавателя в аудиторной и внеаудиторной работе студента</w:t>
      </w:r>
    </w:p>
    <w:p w:rsidR="0043684A" w:rsidRPr="00C828AC" w:rsidRDefault="0043684A" w:rsidP="0043684A">
      <w:pPr>
        <w:pStyle w:val="aa"/>
        <w:numPr>
          <w:ilvl w:val="0"/>
          <w:numId w:val="17"/>
        </w:numPr>
        <w:spacing w:after="200" w:line="276" w:lineRule="auto"/>
      </w:pPr>
      <w:r>
        <w:t>Успехи студента в процессе академического консультирования</w:t>
      </w:r>
    </w:p>
    <w:p w:rsidR="0043684A" w:rsidRDefault="0043684A" w:rsidP="0043684A"/>
    <w:p w:rsidR="0043684A" w:rsidRPr="003C03BB" w:rsidRDefault="0043684A" w:rsidP="0043684A">
      <w:pPr>
        <w:rPr>
          <w:rStyle w:val="af0"/>
        </w:rPr>
      </w:pPr>
      <w:r w:rsidRPr="003C03BB">
        <w:rPr>
          <w:rStyle w:val="af0"/>
        </w:rPr>
        <w:t xml:space="preserve">Традиции </w:t>
      </w:r>
      <w:r>
        <w:rPr>
          <w:rStyle w:val="af0"/>
        </w:rPr>
        <w:t xml:space="preserve">и инновации </w:t>
      </w:r>
      <w:r w:rsidRPr="003C03BB">
        <w:rPr>
          <w:rStyle w:val="af0"/>
        </w:rPr>
        <w:t>участия преподавателя в СРС</w:t>
      </w:r>
    </w:p>
    <w:p w:rsidR="0043684A" w:rsidRPr="00311FEB" w:rsidRDefault="0043684A" w:rsidP="0043684A">
      <w:r w:rsidRPr="00311FEB">
        <w:t>Традиционная для вуза кафедральная структура не всегда гибка и в силу этого малоэффективна при решении задач организации нелинейного образовательного процесса (в условиях расширения числа образовательных программ подготовки магистров, программ дополнительного образования и проектных разработок). В новых условиях обучения увеличивается значимость и объемы самостоятельной работы студента по учебным предметам, появляются новые виды самостоятельной работы, преподаватели используют новые формы ее организации. Поэтому сегодня студентам необходима поддержка в выполнении различных видов самостоятельной работы в рамках учебного модуля или курса.</w:t>
      </w:r>
    </w:p>
    <w:p w:rsidR="0043684A" w:rsidRDefault="0043684A" w:rsidP="0043684A"/>
    <w:p w:rsidR="0043684A" w:rsidRPr="00F92943" w:rsidRDefault="0043684A" w:rsidP="0043684A">
      <w:pPr>
        <w:rPr>
          <w:rStyle w:val="af0"/>
        </w:rPr>
      </w:pPr>
      <w:r w:rsidRPr="00F92943">
        <w:rPr>
          <w:rStyle w:val="af0"/>
        </w:rPr>
        <w:t>Преподаватель как консультант, тьютор, куратор образовате</w:t>
      </w:r>
      <w:r>
        <w:rPr>
          <w:rStyle w:val="af0"/>
        </w:rPr>
        <w:t>льной программы</w:t>
      </w:r>
    </w:p>
    <w:p w:rsidR="0043684A" w:rsidRPr="003C03BB" w:rsidRDefault="0043684A" w:rsidP="0043684A">
      <w:r w:rsidRPr="00311FEB">
        <w:t>В связи с этим идет активный поиск новых организационных структур, позволяющих достигать новог</w:t>
      </w:r>
      <w:r>
        <w:t>о качества высшего образования.</w:t>
      </w:r>
      <w:r w:rsidRPr="00311FEB">
        <w:t xml:space="preserve"> Главной задачей новых структурных подразделений является обеспечение качества реализации основных образовательных программ высшего </w:t>
      </w:r>
      <w:r w:rsidRPr="003C03BB">
        <w:t xml:space="preserve">профессионального образования. К таким структурным подразделениям относится: </w:t>
      </w:r>
      <w:r>
        <w:t xml:space="preserve">Служба </w:t>
      </w:r>
      <w:r w:rsidRPr="003C03BB">
        <w:t>академической поддержки студентов</w:t>
      </w:r>
      <w:r>
        <w:t>.</w:t>
      </w:r>
    </w:p>
    <w:p w:rsidR="0043684A" w:rsidRPr="00311FEB" w:rsidRDefault="0043684A" w:rsidP="0043684A">
      <w:r w:rsidRPr="00311FEB">
        <w:t>Служба Академического консультирования (академической поддержки) студентов создается для обеспечения качества образовательных программ посредством организации деятельности тьюторов, академических консультантов и кураторов образовательных программ.</w:t>
      </w:r>
    </w:p>
    <w:p w:rsidR="0043684A" w:rsidRPr="00311FEB" w:rsidRDefault="0043684A" w:rsidP="0043684A">
      <w:r w:rsidRPr="00311FEB">
        <w:t>Студент, обучающийся в современном университете, сталкивается с необходимостью проектирования и реализации индивидуального образовательного маршрута, формирования индивидуального учебного плана, выбора модулей и учебных курсов, может обращаться к академическому консультанту.</w:t>
      </w:r>
    </w:p>
    <w:p w:rsidR="0043684A" w:rsidRPr="00311FEB" w:rsidRDefault="0043684A" w:rsidP="0043684A">
      <w:r w:rsidRPr="00311FEB">
        <w:t>Обязанности академического консультанта</w:t>
      </w:r>
    </w:p>
    <w:p w:rsidR="0043684A" w:rsidRPr="00311FEB" w:rsidRDefault="0043684A" w:rsidP="0043684A">
      <w:pPr>
        <w:pStyle w:val="aa"/>
        <w:numPr>
          <w:ilvl w:val="0"/>
          <w:numId w:val="9"/>
        </w:numPr>
        <w:spacing w:after="200" w:line="276" w:lineRule="auto"/>
      </w:pPr>
      <w:r w:rsidRPr="00311FEB">
        <w:t xml:space="preserve">Консультирование и рекомендации по вопросам использования образовательной среды университета для профессионального развития и самообразования (выбора дисциплин, курсов, изменения намеченного маршрута, например, дневную форму обучения заменить вечерней); </w:t>
      </w:r>
    </w:p>
    <w:p w:rsidR="0043684A" w:rsidRPr="00311FEB" w:rsidRDefault="0043684A" w:rsidP="0043684A">
      <w:pPr>
        <w:pStyle w:val="aa"/>
        <w:numPr>
          <w:ilvl w:val="0"/>
          <w:numId w:val="9"/>
        </w:numPr>
        <w:spacing w:after="200" w:line="276" w:lineRule="auto"/>
      </w:pPr>
      <w:r w:rsidRPr="00311FEB">
        <w:t>оказание помощи студенту в разрешении проблем, связанных с учебой, здоровьем, финансами и личными проблемами;</w:t>
      </w:r>
    </w:p>
    <w:p w:rsidR="0043684A" w:rsidRPr="00311FEB" w:rsidRDefault="0043684A" w:rsidP="0043684A">
      <w:pPr>
        <w:pStyle w:val="aa"/>
        <w:numPr>
          <w:ilvl w:val="0"/>
          <w:numId w:val="9"/>
        </w:numPr>
        <w:spacing w:after="200" w:line="276" w:lineRule="auto"/>
      </w:pPr>
      <w:r w:rsidRPr="00311FEB">
        <w:t xml:space="preserve">информирование студента о существующих службах для студентов в университете; </w:t>
      </w:r>
    </w:p>
    <w:p w:rsidR="0043684A" w:rsidRPr="00311FEB" w:rsidRDefault="0043684A" w:rsidP="0043684A">
      <w:pPr>
        <w:pStyle w:val="aa"/>
        <w:numPr>
          <w:ilvl w:val="0"/>
          <w:numId w:val="9"/>
        </w:numPr>
        <w:spacing w:after="200" w:line="276" w:lineRule="auto"/>
      </w:pPr>
      <w:r w:rsidRPr="00311FEB">
        <w:t>обеспечение поддержки и сопровождения студента в процессе обучения;</w:t>
      </w:r>
    </w:p>
    <w:p w:rsidR="0043684A" w:rsidRPr="00311FEB" w:rsidRDefault="0043684A" w:rsidP="0043684A">
      <w:pPr>
        <w:pStyle w:val="aa"/>
        <w:numPr>
          <w:ilvl w:val="0"/>
          <w:numId w:val="9"/>
        </w:numPr>
        <w:spacing w:after="200" w:line="276" w:lineRule="auto"/>
      </w:pPr>
      <w:r w:rsidRPr="00311FEB">
        <w:t>предоставление информационных материалов о кафедрах факультета, об образовательных программах, реализуемых на факультете, об организации индивидуально-ориентированной образовательной программе (ИООП) на стендах и сайте;</w:t>
      </w:r>
    </w:p>
    <w:p w:rsidR="0043684A" w:rsidRPr="00311FEB" w:rsidRDefault="0043684A" w:rsidP="0043684A">
      <w:pPr>
        <w:pStyle w:val="aa"/>
        <w:numPr>
          <w:ilvl w:val="0"/>
          <w:numId w:val="9"/>
        </w:numPr>
        <w:spacing w:after="200" w:line="276" w:lineRule="auto"/>
      </w:pPr>
      <w:r w:rsidRPr="00311FEB">
        <w:t>регистрация в начале каждого учебного года, сообщение экзаменационных оценок в конце года, написание рекомендаций для работодателя, отслеживание студенческих достижений, посещения и др.</w:t>
      </w:r>
    </w:p>
    <w:p w:rsidR="0043684A" w:rsidRPr="00311FEB" w:rsidRDefault="0043684A" w:rsidP="0043684A">
      <w:r w:rsidRPr="00311FEB">
        <w:lastRenderedPageBreak/>
        <w:t xml:space="preserve">Другим специалистом, осуществляющим поддержку студента в выполнении различных видов самостоятельной работы в рамках учебного модуля или курса, являющимся ассистентом по предмету, становится в современном университете тьютор. </w:t>
      </w:r>
    </w:p>
    <w:p w:rsidR="0043684A" w:rsidRPr="00311FEB" w:rsidRDefault="0043684A" w:rsidP="0043684A">
      <w:r w:rsidRPr="00311FEB">
        <w:t>Обязанности тьютора:</w:t>
      </w:r>
    </w:p>
    <w:p w:rsidR="0043684A" w:rsidRPr="00311FEB" w:rsidRDefault="0043684A" w:rsidP="0043684A">
      <w:pPr>
        <w:pStyle w:val="aa"/>
        <w:numPr>
          <w:ilvl w:val="0"/>
          <w:numId w:val="10"/>
        </w:numPr>
        <w:spacing w:after="200" w:line="276" w:lineRule="auto"/>
      </w:pPr>
      <w:r w:rsidRPr="00311FEB">
        <w:t>ориентация студентов в содержании предметной области, выходящем за рамки систематического обучения или стандарта, но включенном в сферу индивидуальных интересов студента;</w:t>
      </w:r>
    </w:p>
    <w:p w:rsidR="0043684A" w:rsidRPr="00311FEB" w:rsidRDefault="0043684A" w:rsidP="0043684A">
      <w:pPr>
        <w:pStyle w:val="aa"/>
        <w:numPr>
          <w:ilvl w:val="0"/>
          <w:numId w:val="10"/>
        </w:numPr>
        <w:spacing w:after="200" w:line="276" w:lineRule="auto"/>
      </w:pPr>
      <w:r w:rsidRPr="00311FEB">
        <w:t>контроль выполнения студентом учебных заданий;</w:t>
      </w:r>
    </w:p>
    <w:p w:rsidR="0043684A" w:rsidRPr="00311FEB" w:rsidRDefault="0043684A" w:rsidP="0043684A">
      <w:pPr>
        <w:pStyle w:val="aa"/>
        <w:numPr>
          <w:ilvl w:val="0"/>
          <w:numId w:val="10"/>
        </w:numPr>
        <w:spacing w:after="200" w:line="276" w:lineRule="auto"/>
      </w:pPr>
      <w:r w:rsidRPr="00311FEB">
        <w:t>проверка (или частичная проверка, например, предварительная) письменных работ;</w:t>
      </w:r>
    </w:p>
    <w:p w:rsidR="0043684A" w:rsidRPr="00311FEB" w:rsidRDefault="0043684A" w:rsidP="0043684A">
      <w:pPr>
        <w:pStyle w:val="aa"/>
        <w:numPr>
          <w:ilvl w:val="0"/>
          <w:numId w:val="10"/>
        </w:numPr>
        <w:spacing w:after="200" w:line="276" w:lineRule="auto"/>
      </w:pPr>
      <w:r w:rsidRPr="00311FEB">
        <w:t>консультирование по проблематике учебного курса;</w:t>
      </w:r>
    </w:p>
    <w:p w:rsidR="0043684A" w:rsidRPr="00311FEB" w:rsidRDefault="0043684A" w:rsidP="0043684A">
      <w:pPr>
        <w:pStyle w:val="aa"/>
        <w:numPr>
          <w:ilvl w:val="0"/>
          <w:numId w:val="10"/>
        </w:numPr>
        <w:spacing w:after="200" w:line="276" w:lineRule="auto"/>
      </w:pPr>
      <w:r w:rsidRPr="00311FEB">
        <w:t>работа с малыми группами студентов, выполняющих определенные (например, групповые) задания;</w:t>
      </w:r>
    </w:p>
    <w:p w:rsidR="0043684A" w:rsidRPr="00311FEB" w:rsidRDefault="0043684A" w:rsidP="0043684A">
      <w:pPr>
        <w:pStyle w:val="aa"/>
        <w:numPr>
          <w:ilvl w:val="0"/>
          <w:numId w:val="10"/>
        </w:numPr>
        <w:spacing w:after="200" w:line="276" w:lineRule="auto"/>
      </w:pPr>
      <w:r w:rsidRPr="00311FEB">
        <w:t xml:space="preserve">рекомендации по эффективному обучению с помощью информационно-коммуникативных технологий; </w:t>
      </w:r>
    </w:p>
    <w:p w:rsidR="0043684A" w:rsidRPr="00311FEB" w:rsidRDefault="0043684A" w:rsidP="0043684A">
      <w:pPr>
        <w:pStyle w:val="aa"/>
        <w:numPr>
          <w:ilvl w:val="0"/>
          <w:numId w:val="10"/>
        </w:numPr>
        <w:spacing w:after="200" w:line="276" w:lineRule="auto"/>
      </w:pPr>
      <w:r w:rsidRPr="00311FEB">
        <w:t>систематизация, классификация информационной базы педагогического опыта предметной области и рекомендации студентам по ее использованию.</w:t>
      </w:r>
    </w:p>
    <w:p w:rsidR="0043684A" w:rsidRPr="00311FEB" w:rsidRDefault="0043684A" w:rsidP="0043684A">
      <w:r w:rsidRPr="00311FEB">
        <w:t>Для обеспечения преемственности учебных курсов, практикумов и практик в рамках образовательной программы, восприятия ее целостности студентами необходима согласованная работа всех преподавателей, работающих в рамках образовательной программы, координацией которой будет заниматься куратор образовательной программы.</w:t>
      </w:r>
    </w:p>
    <w:p w:rsidR="0043684A" w:rsidRPr="00311FEB" w:rsidRDefault="0043684A" w:rsidP="0043684A">
      <w:r w:rsidRPr="00311FEB">
        <w:t>Обязанности куратора образовательной программы</w:t>
      </w:r>
    </w:p>
    <w:p w:rsidR="0043684A" w:rsidRPr="00311FEB" w:rsidRDefault="0043684A" w:rsidP="0043684A">
      <w:pPr>
        <w:pStyle w:val="aa"/>
        <w:numPr>
          <w:ilvl w:val="0"/>
          <w:numId w:val="11"/>
        </w:numPr>
        <w:spacing w:after="200" w:line="276" w:lineRule="auto"/>
      </w:pPr>
      <w:r w:rsidRPr="00311FEB">
        <w:t>обеспечение преемственности учебных курсов всех блоков и модулей учебных дисциплин;</w:t>
      </w:r>
    </w:p>
    <w:p w:rsidR="0043684A" w:rsidRPr="00311FEB" w:rsidRDefault="0043684A" w:rsidP="0043684A">
      <w:pPr>
        <w:pStyle w:val="aa"/>
        <w:numPr>
          <w:ilvl w:val="0"/>
          <w:numId w:val="11"/>
        </w:numPr>
        <w:spacing w:after="200" w:line="276" w:lineRule="auto"/>
      </w:pPr>
      <w:r w:rsidRPr="00311FEB">
        <w:t>обеспечение преемственности учебных курсов, практикумов и практик;</w:t>
      </w:r>
    </w:p>
    <w:p w:rsidR="0043684A" w:rsidRPr="00311FEB" w:rsidRDefault="0043684A" w:rsidP="0043684A">
      <w:pPr>
        <w:pStyle w:val="aa"/>
        <w:numPr>
          <w:ilvl w:val="0"/>
          <w:numId w:val="11"/>
        </w:numPr>
        <w:spacing w:after="200" w:line="276" w:lineRule="auto"/>
      </w:pPr>
      <w:r w:rsidRPr="00311FEB">
        <w:t>ориентация преподавателей и студентов на такую организацию образовательного процесса, чтобы освоение каждого предмета или способа практической деятельности «работало» на подготовку курсовой или выпускной квалификационной работы студента. Это может быть обеспечено, например, выделенными в рамках образовательной программы типами и видами самостоятельной работы студентов.</w:t>
      </w:r>
    </w:p>
    <w:p w:rsidR="0043684A" w:rsidRPr="00311FEB" w:rsidRDefault="0043684A" w:rsidP="0043684A">
      <w:r w:rsidRPr="00311FEB">
        <w:t>Необходимо также добавить, что при организации учебного процесса на основе кредитной системы с полным информационным обеспечением процесса обучения студента, вместе с академической службой поддержки, где новые роли преподавателей закрепляются в должностных обязанностях, учитываются при распределении нагрузки, появляется острая необходимость принятия каждым преподавателем новых ролей в его повседневной деятельности.</w:t>
      </w:r>
    </w:p>
    <w:p w:rsidR="0043684A" w:rsidRPr="00311FEB" w:rsidRDefault="0043684A" w:rsidP="0043684A">
      <w:r w:rsidRPr="00311FEB">
        <w:t>Таким образом, магистрант может обращаться в обозначенные выше службы за разъяснением общих вопросов в рамках должностных обязанностей специалистов. А также каждый преподаватель должен быть готов в рамках своего курса помочь студенту, приняв на себя ту или иную роль в зависимости от ситуации.</w:t>
      </w:r>
    </w:p>
    <w:p w:rsidR="0043684A" w:rsidRPr="00F92943" w:rsidRDefault="0043684A" w:rsidP="0043684A">
      <w:pPr>
        <w:rPr>
          <w:rStyle w:val="af0"/>
        </w:rPr>
      </w:pPr>
      <w:r w:rsidRPr="00F92943">
        <w:rPr>
          <w:rStyle w:val="af0"/>
        </w:rPr>
        <w:t>О роли преподавателя в аудиторной и внеаудиторной работе студента</w:t>
      </w:r>
    </w:p>
    <w:p w:rsidR="0043684A" w:rsidRPr="00311FEB" w:rsidRDefault="0043684A" w:rsidP="0043684A">
      <w:r w:rsidRPr="00311FEB">
        <w:t xml:space="preserve">Все чаще преподаватель выступает не в качестве источника знаний во время лекций и оценивающего во время экзамена, а в качестве сопровождающего: консультанта, модератора, фасилитатора во время образовательного процесса. В зависимости от целей и задач курса, учебной дисциплины, конкретной учебной ситуации. </w:t>
      </w:r>
    </w:p>
    <w:p w:rsidR="0043684A" w:rsidRPr="00311FEB" w:rsidRDefault="0043684A" w:rsidP="0043684A">
      <w:r w:rsidRPr="00311FEB">
        <w:lastRenderedPageBreak/>
        <w:t xml:space="preserve">Такое изменение позиции, с одной стороны, и изменение требований к выпускнику ВУЗа, с другой стороны, диктуют новые требования к построению педагогического процесса. Это, в частности, формирует новые требования к организации самостоятельной работы магистрантов (ее качеству, формам организации, видам деятельности, критериям и новым методам оценки). </w:t>
      </w:r>
    </w:p>
    <w:p w:rsidR="0043684A" w:rsidRPr="00311FEB" w:rsidRDefault="0043684A" w:rsidP="0043684A">
      <w:r w:rsidRPr="00311FEB">
        <w:t>Нужно добавить, что современные технологии дают студентам широкую свободу действий и самостоятельность, а помощь со стороны преподавателя должна быть «угасающей», т.е. уменьшающейся к концу обучения.</w:t>
      </w:r>
    </w:p>
    <w:p w:rsidR="0043684A" w:rsidRPr="00311FEB" w:rsidRDefault="0043684A" w:rsidP="0043684A">
      <w:r w:rsidRPr="00311FEB">
        <w:t xml:space="preserve">Пока студенты пытаются справиться со сложными или новыми заданиями, помощь со стороны преподавателя осуществляется интенсивно. Чем больше узнаёт, осваивает и совершенствует студент новые умения, тем меньше помощи оказывает ему преподаватель, а степень ответственности за обучение перераспределяется с преподавателя к студенту. </w:t>
      </w:r>
    </w:p>
    <w:p w:rsidR="0043684A" w:rsidRPr="00311FEB" w:rsidRDefault="0043684A" w:rsidP="0043684A">
      <w:r w:rsidRPr="00311FEB">
        <w:t xml:space="preserve">В процессе организации работы магистрантов преподаватель вуза в различных ситуациях играет разные роли, оказывает «угасающую» помощь, что способствует решению многих проблем и увеличивает эффективность самостоятельной работы магистрантов, а это в свою очередь, приводит к плодотворному и комфортному взаимодействию преподавателя и магистрантов в образовательном процессе. </w:t>
      </w:r>
    </w:p>
    <w:p w:rsidR="0043684A" w:rsidRPr="00311FEB" w:rsidRDefault="0043684A" w:rsidP="0043684A">
      <w:r w:rsidRPr="00311FEB">
        <w:t>Кратко охарактеризуем</w:t>
      </w:r>
      <w:r>
        <w:t xml:space="preserve"> возможные роли преподавателей </w:t>
      </w:r>
      <w:r w:rsidRPr="00311FEB">
        <w:t xml:space="preserve">при выполнении магистрантами самостоятельной работы. </w:t>
      </w:r>
    </w:p>
    <w:p w:rsidR="0043684A" w:rsidRPr="00311FEB" w:rsidRDefault="0043684A" w:rsidP="0043684A">
      <w:r w:rsidRPr="00311FEB">
        <w:t>Преподаватель-модератор – наставник в процессе овладения участниками способами групповой работы. Функция модератора — помочь обучаемому «раскрепоститься», выявить скрытые возможности и нереализованные умения.</w:t>
      </w:r>
    </w:p>
    <w:p w:rsidR="0043684A" w:rsidRPr="00311FEB" w:rsidRDefault="0043684A" w:rsidP="0043684A">
      <w:r w:rsidRPr="00311FEB">
        <w:t xml:space="preserve">В основе модерации лежит использование специальных приемов, методов и техник, помогающих организовать процесс свободной коммуникации, обмена мнениями, суждениями, и подводящих обучающегося к принятию профессионально грамотного решения за счет реализации его внутренних возможностей. Модерация групповой работы в большей мере направлена на раскрытие внутреннего потенциала обучающегося. Она не привносит нового, а лишь помогает потенциальное сделать актуальным. </w:t>
      </w:r>
    </w:p>
    <w:p w:rsidR="0043684A" w:rsidRPr="00311FEB" w:rsidRDefault="0043684A" w:rsidP="0043684A">
      <w:r w:rsidRPr="00311FEB">
        <w:t>Модерация так же, как и другие виды сопровождения, имеет следующие характеристики: сосредоточена на конкретной проблеме; ориентирована не на конкуренцию, а на кооперацию; исключает формальный контроль и оценку; содержит способы деятельности, указывающие путь решения проблемы для группы; создает психологически комфортные условия для субъектов образовательной деятельности.</w:t>
      </w:r>
    </w:p>
    <w:p w:rsidR="0043684A" w:rsidRPr="00311FEB" w:rsidRDefault="0043684A" w:rsidP="0043684A">
      <w:r w:rsidRPr="00311FEB">
        <w:t xml:space="preserve">В ходе модерации групповой работы происходит совместное развитие и обучение и участников, и самого модератора. Ситуация модерации не предполагает традиционных явлений классно-урочной системы: «подиума» (учительский стол и доска), «монолога» учителя, реципиентов (ученики-слушатели) и т. п. </w:t>
      </w:r>
    </w:p>
    <w:p w:rsidR="0043684A" w:rsidRPr="00311FEB" w:rsidRDefault="0043684A" w:rsidP="0043684A">
      <w:r w:rsidRPr="00311FEB">
        <w:t>При использовании модерации особенно недопустимы оценка и эмоциональная характеристика участников и результатов групповой работы, потому что они нарушают доверительную атмосферу процесса коммуникации. Модератор поощряет участников к сотрудничеству средствами визуальной риторики (например, заполняя и вывешивая на видное место модераторские карточки); задает интересные и мотивирующие вопросы и выстраивает обсуждение проблемы таким образом, чтобы тема групповой работы была фактически разработана.</w:t>
      </w:r>
    </w:p>
    <w:p w:rsidR="0043684A" w:rsidRPr="00311FEB" w:rsidRDefault="0043684A" w:rsidP="0043684A">
      <w:r w:rsidRPr="00311FEB">
        <w:t xml:space="preserve">Преподаватель-фасилитатор (содействующий) руководствуется основной ценностью - интересами развития личности студента и не ставит себе жесткие конкретные цели. Такой стиль деятельности, естественно, предъявляет высокие требования к самим преподавателям, его личностным качествам и образованию: исследования в разных странах показали, что фасилитаторов не более десяти процентов от общего числа преподавателей и учителей. </w:t>
      </w:r>
    </w:p>
    <w:p w:rsidR="0043684A" w:rsidRPr="00311FEB" w:rsidRDefault="0043684A" w:rsidP="0043684A">
      <w:r w:rsidRPr="00311FEB">
        <w:lastRenderedPageBreak/>
        <w:t>Появлением понятия «фасилитатор» мы обязаны гуманистической психологии. Единственно эффективным способом образовательного взаимодействия признается такой, при котором все его участники могут вести себя естественно, принимать других людей и рассчитывать на собственное принятие, стремиться к взаимодействию и согласовывать свои позиции с другими посредством диалога.</w:t>
      </w:r>
    </w:p>
    <w:p w:rsidR="0043684A" w:rsidRPr="00311FEB" w:rsidRDefault="0043684A" w:rsidP="0043684A">
      <w:r w:rsidRPr="00311FEB">
        <w:t>Преподаватель-ментор оказывает помощь студентам-протеже при выполнении самостоятельных заданий, вводит их в реальные профессиональные сферы, помогает преодолеть разрыв между теорией и практикой. Особенно актуальной становится позиция наставника – ментора в условиях глобальной информатизации образования, использования современных электронных образовательных программ.</w:t>
      </w:r>
    </w:p>
    <w:p w:rsidR="0043684A" w:rsidRPr="00311FEB" w:rsidRDefault="0043684A" w:rsidP="0043684A">
      <w:r w:rsidRPr="00311FEB">
        <w:t>Слово «ментор» заимствовано из греческой мифологии и является синонимом слова «наставник». Одиссей, покидая Итаку, вверил своего сына, Телемаха, заботам старого друга по имени Ментор. Хотя сам Ментор достаточно стар и малоэффективен в этой истории, но богиня Афина часто являлась юному Телемаху в образе Ментора, когда ему было действительно трудно, и он нуждался в помощи. Этот греческий миф подтверждает, что наставники или менторы – это те, кто наставляет и советует, вдохновляет своим примером и словом. Сегодня это понятие широко используется в профессиональном образовании, при разработке программ повышения квалификации для молодых специалистов, при проведении тренингов.</w:t>
      </w:r>
    </w:p>
    <w:p w:rsidR="0043684A" w:rsidRPr="00311FEB" w:rsidRDefault="0043684A" w:rsidP="0043684A">
      <w:r w:rsidRPr="00311FEB">
        <w:t>Авторитетный специалист, преподаватель-источник, тренер - служит источником информации, организует самостоятельную работу студентов с использованием четких инструкций и рекомендаций, контролирует результаты.</w:t>
      </w:r>
    </w:p>
    <w:p w:rsidR="0043684A" w:rsidRPr="00311FEB" w:rsidRDefault="0043684A" w:rsidP="0043684A">
      <w:r w:rsidRPr="00311FEB">
        <w:t xml:space="preserve">Мотиватор инструктирует и указывает альтернативные пути организации самостоятельной работы, корректирует процесс ее выполнения студентом, оказывает психологическую поддержку студенту, указывает пути достижения успеха в образовательной деятельности. </w:t>
      </w:r>
    </w:p>
    <w:p w:rsidR="0043684A" w:rsidRPr="00311FEB" w:rsidRDefault="0043684A" w:rsidP="0043684A">
      <w:r w:rsidRPr="00311FEB">
        <w:t xml:space="preserve">Эксперт-консультант -  опытный специалист в психолого-педагогической сфере, наблюдает, при необходимости помогает советом, напоминает, совместно со студентами обсуждает и корректирует результаты их самостоятельной деятельности. </w:t>
      </w:r>
    </w:p>
    <w:p w:rsidR="0043684A" w:rsidRPr="00311FEB" w:rsidRDefault="0043684A" w:rsidP="0043684A">
      <w:r w:rsidRPr="00311FEB">
        <w:t>Преподаватель-советник. Этот термин используется в индивидуальном обучении и в учебных ситуациях, когда заключается учебный контракт между преподавателем и студентом.</w:t>
      </w:r>
    </w:p>
    <w:p w:rsidR="0043684A" w:rsidRPr="00311FEB" w:rsidRDefault="0043684A" w:rsidP="0043684A">
      <w:r w:rsidRPr="00311FEB">
        <w:t>Таким образом, принимая на себя ту или иную роль, преподаватель остается на позиции сопровождения, которое позволяет обучаться новому поведению, способствует развитию личности, ответственности магистранта. Это не трансляция готовых образцов профессионального поведения, а выработка новых моделей, ориентированных на профессионально-личностные возможности студента, по сути - это взаимодействие между преподавателем- консультантом и магистрантом, это процесс, который выполняется вместе с магистрантом, а не вместо него.</w:t>
      </w:r>
    </w:p>
    <w:p w:rsidR="0043684A" w:rsidRPr="00C828AC" w:rsidRDefault="0043684A" w:rsidP="0043684A">
      <w:pPr>
        <w:rPr>
          <w:rStyle w:val="af0"/>
        </w:rPr>
      </w:pPr>
      <w:r w:rsidRPr="00C828AC">
        <w:rPr>
          <w:rStyle w:val="af0"/>
        </w:rPr>
        <w:t>Успехи студента в процессе академического консультирования</w:t>
      </w:r>
    </w:p>
    <w:p w:rsidR="0043684A" w:rsidRPr="00311FEB" w:rsidRDefault="0043684A" w:rsidP="0043684A">
      <w:r w:rsidRPr="00311FEB">
        <w:t>Важно подчеркнуть, что по мере профессиона</w:t>
      </w:r>
      <w:r>
        <w:t>льного становления специалиста,</w:t>
      </w:r>
      <w:r w:rsidRPr="00311FEB">
        <w:t xml:space="preserve"> магистрант получает все большую самостоятельность как в планировании процесса освоения дисциплин, так и в оценивании его результатов. То есть преподаватель передает ему часть своих функций, повышая одновременно ответственность магистранта. </w:t>
      </w:r>
    </w:p>
    <w:p w:rsidR="0043684A" w:rsidRPr="00311FEB" w:rsidRDefault="0043684A" w:rsidP="0043684A">
      <w:r w:rsidRPr="00311FEB">
        <w:t>Это изменение позиции (функции) преподавателя в образовательном процессе позволяет ему по-новому подходить к процессу организации самостоятельной работы магистрантов и осуществлять поиск адекватных цели и конкретной образовательной ситуации приемов и технологий организации этого вида деятельности в ма</w:t>
      </w:r>
      <w:r>
        <w:t>гистратуре.</w:t>
      </w:r>
    </w:p>
    <w:p w:rsidR="0043684A" w:rsidRPr="00311FEB" w:rsidRDefault="0043684A" w:rsidP="0043684A">
      <w:r w:rsidRPr="00311FEB">
        <w:t xml:space="preserve">Направления академического консультирования студентов в образовательном процессе университета: </w:t>
      </w:r>
    </w:p>
    <w:p w:rsidR="0043684A" w:rsidRPr="00311FEB" w:rsidRDefault="0043684A" w:rsidP="0043684A">
      <w:pPr>
        <w:pStyle w:val="aa"/>
        <w:numPr>
          <w:ilvl w:val="0"/>
          <w:numId w:val="12"/>
        </w:numPr>
        <w:spacing w:after="200" w:line="276" w:lineRule="auto"/>
      </w:pPr>
      <w:r w:rsidRPr="00311FEB">
        <w:lastRenderedPageBreak/>
        <w:t xml:space="preserve">адаптация в университете (отсутствие знания об особенностях структуры университета, учебного процесса в университете; незнание прав и обязанностей студента, политики университета); </w:t>
      </w:r>
    </w:p>
    <w:p w:rsidR="0043684A" w:rsidRPr="00311FEB" w:rsidRDefault="0043684A" w:rsidP="0043684A">
      <w:pPr>
        <w:pStyle w:val="aa"/>
        <w:numPr>
          <w:ilvl w:val="0"/>
          <w:numId w:val="12"/>
        </w:numPr>
        <w:spacing w:after="200" w:line="276" w:lineRule="auto"/>
      </w:pPr>
      <w:r w:rsidRPr="00311FEB">
        <w:t xml:space="preserve">самоорганизация в образовательном процессе (проблемы, связанные с организацией времени; неготовность к решению проблем, возникающих в образовательном процессе университета); </w:t>
      </w:r>
    </w:p>
    <w:p w:rsidR="0043684A" w:rsidRPr="00311FEB" w:rsidRDefault="0043684A" w:rsidP="0043684A">
      <w:pPr>
        <w:pStyle w:val="aa"/>
        <w:numPr>
          <w:ilvl w:val="0"/>
          <w:numId w:val="12"/>
        </w:numPr>
        <w:spacing w:after="200" w:line="276" w:lineRule="auto"/>
      </w:pPr>
      <w:r w:rsidRPr="00311FEB">
        <w:t xml:space="preserve">самостоятельная работа в университете (проблемы, связанные с выполнением различного рода самостоятельных работ); </w:t>
      </w:r>
    </w:p>
    <w:p w:rsidR="0043684A" w:rsidRPr="00311FEB" w:rsidRDefault="0043684A" w:rsidP="0043684A">
      <w:pPr>
        <w:pStyle w:val="aa"/>
        <w:numPr>
          <w:ilvl w:val="0"/>
          <w:numId w:val="12"/>
        </w:numPr>
        <w:spacing w:after="200" w:line="276" w:lineRule="auto"/>
      </w:pPr>
      <w:r w:rsidRPr="00311FEB">
        <w:t>выбор в образовательном процессе университета (проблемы с планированием индивидуального образовательного маршрута, определением жизненных и профессиональных планов, постановкой цели, определения стратегий, осуществления выбора). При этом необходимо отметить отдельным пунктом проблемы, связанные с коммуникацией, которые прослеживаются во всех выявленных.</w:t>
      </w:r>
    </w:p>
    <w:p w:rsidR="0043684A" w:rsidRPr="00311FEB" w:rsidRDefault="0043684A" w:rsidP="0043684A">
      <w:pPr>
        <w:pStyle w:val="aa"/>
        <w:numPr>
          <w:ilvl w:val="0"/>
          <w:numId w:val="12"/>
        </w:numPr>
        <w:spacing w:after="200" w:line="276" w:lineRule="auto"/>
      </w:pPr>
      <w:r w:rsidRPr="00311FEB">
        <w:t>общение в образовательном процессе университета.</w:t>
      </w:r>
    </w:p>
    <w:p w:rsidR="0043684A" w:rsidRDefault="0043684A" w:rsidP="0043684A">
      <w:pPr>
        <w:pStyle w:val="af3"/>
        <w:keepNext/>
      </w:pPr>
      <w:r>
        <w:t xml:space="preserve">Таблица </w:t>
      </w:r>
      <w:r>
        <w:fldChar w:fldCharType="begin"/>
      </w:r>
      <w:r>
        <w:instrText xml:space="preserve"> SEQ Таблица \* ARABIC </w:instrText>
      </w:r>
      <w:r>
        <w:fldChar w:fldCharType="separate"/>
      </w:r>
      <w:r>
        <w:rPr>
          <w:noProof/>
        </w:rPr>
        <w:t>1</w:t>
      </w:r>
      <w:r>
        <w:rPr>
          <w:noProof/>
        </w:rPr>
        <w:fldChar w:fldCharType="end"/>
      </w:r>
      <w:r>
        <w:t xml:space="preserve">. </w:t>
      </w:r>
      <w:r w:rsidRPr="00107E3C">
        <w:t>Этапы академического консультирования</w:t>
      </w:r>
    </w:p>
    <w:tbl>
      <w:tblPr>
        <w:tblStyle w:val="-41"/>
        <w:tblW w:w="5000" w:type="pct"/>
        <w:tblLook w:val="04A0" w:firstRow="1" w:lastRow="0" w:firstColumn="1" w:lastColumn="0" w:noHBand="0" w:noVBand="1"/>
      </w:tblPr>
      <w:tblGrid>
        <w:gridCol w:w="1814"/>
        <w:gridCol w:w="2729"/>
        <w:gridCol w:w="2532"/>
        <w:gridCol w:w="2270"/>
      </w:tblGrid>
      <w:tr w:rsidR="0043684A" w:rsidRPr="00353A62" w:rsidTr="00D41F78">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23" w:type="pct"/>
          </w:tcPr>
          <w:p w:rsidR="0043684A" w:rsidRPr="00353A62" w:rsidRDefault="0043684A" w:rsidP="00D41F78">
            <w:pPr>
              <w:rPr>
                <w:sz w:val="20"/>
                <w:szCs w:val="20"/>
              </w:rPr>
            </w:pPr>
            <w:r w:rsidRPr="00353A62">
              <w:rPr>
                <w:sz w:val="20"/>
                <w:szCs w:val="20"/>
              </w:rPr>
              <w:t>Этап/Шаг</w:t>
            </w:r>
          </w:p>
        </w:tc>
        <w:tc>
          <w:tcPr>
            <w:tcW w:w="1476" w:type="pct"/>
          </w:tcPr>
          <w:p w:rsidR="0043684A" w:rsidRPr="00353A62" w:rsidRDefault="0043684A" w:rsidP="00D41F78">
            <w:pPr>
              <w:cnfStyle w:val="100000000000" w:firstRow="1" w:lastRow="0" w:firstColumn="0" w:lastColumn="0" w:oddVBand="0" w:evenVBand="0" w:oddHBand="0" w:evenHBand="0" w:firstRowFirstColumn="0" w:firstRowLastColumn="0" w:lastRowFirstColumn="0" w:lastRowLastColumn="0"/>
              <w:rPr>
                <w:sz w:val="20"/>
                <w:szCs w:val="20"/>
              </w:rPr>
            </w:pPr>
            <w:r w:rsidRPr="00353A62">
              <w:rPr>
                <w:sz w:val="20"/>
                <w:szCs w:val="20"/>
              </w:rPr>
              <w:t>Назначение этапа</w:t>
            </w:r>
          </w:p>
        </w:tc>
        <w:tc>
          <w:tcPr>
            <w:tcW w:w="1371" w:type="pct"/>
          </w:tcPr>
          <w:p w:rsidR="0043684A" w:rsidRPr="00353A62" w:rsidRDefault="0043684A" w:rsidP="00D41F78">
            <w:pPr>
              <w:cnfStyle w:val="100000000000" w:firstRow="1" w:lastRow="0" w:firstColumn="0" w:lastColumn="0" w:oddVBand="0" w:evenVBand="0" w:oddHBand="0" w:evenHBand="0" w:firstRowFirstColumn="0" w:firstRowLastColumn="0" w:lastRowFirstColumn="0" w:lastRowLastColumn="0"/>
              <w:rPr>
                <w:sz w:val="20"/>
                <w:szCs w:val="20"/>
              </w:rPr>
            </w:pPr>
            <w:r w:rsidRPr="00353A62">
              <w:rPr>
                <w:sz w:val="20"/>
                <w:szCs w:val="20"/>
              </w:rPr>
              <w:t>Цель этапа</w:t>
            </w:r>
          </w:p>
        </w:tc>
        <w:tc>
          <w:tcPr>
            <w:tcW w:w="1230" w:type="pct"/>
          </w:tcPr>
          <w:p w:rsidR="0043684A" w:rsidRPr="00353A62" w:rsidRDefault="0043684A" w:rsidP="00D41F78">
            <w:pPr>
              <w:cnfStyle w:val="100000000000" w:firstRow="1" w:lastRow="0" w:firstColumn="0" w:lastColumn="0" w:oddVBand="0" w:evenVBand="0" w:oddHBand="0" w:evenHBand="0" w:firstRowFirstColumn="0" w:firstRowLastColumn="0" w:lastRowFirstColumn="0" w:lastRowLastColumn="0"/>
              <w:rPr>
                <w:sz w:val="20"/>
                <w:szCs w:val="20"/>
              </w:rPr>
            </w:pPr>
            <w:r w:rsidRPr="00353A62">
              <w:rPr>
                <w:sz w:val="20"/>
                <w:szCs w:val="20"/>
              </w:rPr>
              <w:t>Педагогические средства</w:t>
            </w:r>
          </w:p>
        </w:tc>
      </w:tr>
      <w:tr w:rsidR="0043684A" w:rsidRPr="00353A62" w:rsidTr="00D41F78">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923" w:type="pct"/>
          </w:tcPr>
          <w:p w:rsidR="0043684A" w:rsidRPr="00353A62" w:rsidRDefault="0043684A" w:rsidP="00D41F78">
            <w:pPr>
              <w:rPr>
                <w:sz w:val="20"/>
                <w:szCs w:val="20"/>
              </w:rPr>
            </w:pPr>
            <w:r w:rsidRPr="00353A62">
              <w:rPr>
                <w:sz w:val="20"/>
                <w:szCs w:val="20"/>
              </w:rPr>
              <w:t>Диагностический</w:t>
            </w:r>
          </w:p>
        </w:tc>
        <w:tc>
          <w:tcPr>
            <w:tcW w:w="1476"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Выявление и фиксация факта, сигнала проблемности, затруднения (фиксация факта проблемы может быть осуществлена самим студентом, академическим консультантом благодаря получаемым данным, преподавателем-тьютором, лектором)</w:t>
            </w:r>
          </w:p>
        </w:tc>
        <w:tc>
          <w:tcPr>
            <w:tcW w:w="1371"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Создание условий для осознания студентом сути проблемы, проявление ценностей и собственных смыслов и для рассмотрения проблемы как нового источника для достижения успеха</w:t>
            </w:r>
          </w:p>
        </w:tc>
        <w:tc>
          <w:tcPr>
            <w:tcW w:w="1230"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Вербализация проблемы, совместная со студентом оценка проблемы с точки зрения ее значимости для студента, вопросы, помогающие достичь цель этапа</w:t>
            </w:r>
          </w:p>
        </w:tc>
      </w:tr>
      <w:tr w:rsidR="0043684A" w:rsidRPr="00353A62" w:rsidTr="00D41F78">
        <w:trPr>
          <w:trHeight w:val="1125"/>
        </w:trPr>
        <w:tc>
          <w:tcPr>
            <w:cnfStyle w:val="001000000000" w:firstRow="0" w:lastRow="0" w:firstColumn="1" w:lastColumn="0" w:oddVBand="0" w:evenVBand="0" w:oddHBand="0" w:evenHBand="0" w:firstRowFirstColumn="0" w:firstRowLastColumn="0" w:lastRowFirstColumn="0" w:lastRowLastColumn="0"/>
            <w:tcW w:w="923" w:type="pct"/>
          </w:tcPr>
          <w:p w:rsidR="0043684A" w:rsidRPr="00353A62" w:rsidRDefault="0043684A" w:rsidP="00D41F78">
            <w:pPr>
              <w:rPr>
                <w:sz w:val="20"/>
                <w:szCs w:val="20"/>
              </w:rPr>
            </w:pPr>
            <w:r w:rsidRPr="00353A62">
              <w:rPr>
                <w:sz w:val="20"/>
                <w:szCs w:val="20"/>
              </w:rPr>
              <w:t>Поисковый</w:t>
            </w:r>
          </w:p>
        </w:tc>
        <w:tc>
          <w:tcPr>
            <w:tcW w:w="1476" w:type="pct"/>
          </w:tcPr>
          <w:p w:rsidR="0043684A" w:rsidRPr="00353A62" w:rsidRDefault="0043684A" w:rsidP="00D41F78">
            <w:pPr>
              <w:cnfStyle w:val="000000000000" w:firstRow="0" w:lastRow="0" w:firstColumn="0" w:lastColumn="0" w:oddVBand="0" w:evenVBand="0" w:oddHBand="0" w:evenHBand="0" w:firstRowFirstColumn="0" w:firstRowLastColumn="0" w:lastRowFirstColumn="0" w:lastRowLastColumn="0"/>
              <w:rPr>
                <w:sz w:val="20"/>
                <w:szCs w:val="20"/>
              </w:rPr>
            </w:pPr>
            <w:r w:rsidRPr="00353A62">
              <w:rPr>
                <w:sz w:val="20"/>
                <w:szCs w:val="20"/>
              </w:rPr>
              <w:t>Поиск причин возникновения трудности (затруднения, проблемы, препятствия), взгляд на сложившуюся ситуацию со стороны и рассмотрение альтернативных вариантов ее решения</w:t>
            </w:r>
          </w:p>
        </w:tc>
        <w:tc>
          <w:tcPr>
            <w:tcW w:w="1371" w:type="pct"/>
          </w:tcPr>
          <w:p w:rsidR="0043684A" w:rsidRPr="00353A62" w:rsidRDefault="0043684A" w:rsidP="00D41F78">
            <w:pPr>
              <w:cnfStyle w:val="000000000000" w:firstRow="0" w:lastRow="0" w:firstColumn="0" w:lastColumn="0" w:oddVBand="0" w:evenVBand="0" w:oddHBand="0" w:evenHBand="0" w:firstRowFirstColumn="0" w:firstRowLastColumn="0" w:lastRowFirstColumn="0" w:lastRowLastColumn="0"/>
              <w:rPr>
                <w:sz w:val="20"/>
                <w:szCs w:val="20"/>
              </w:rPr>
            </w:pPr>
            <w:r w:rsidRPr="00353A62">
              <w:rPr>
                <w:sz w:val="20"/>
                <w:szCs w:val="20"/>
              </w:rPr>
              <w:t>Оказание студенту поддержки в определении цели предстоящего выбора, помощь в выявлении причин, которые привели к затруднению, обсуждение альтернативных вариантов решения и возможных последствий</w:t>
            </w:r>
          </w:p>
        </w:tc>
        <w:tc>
          <w:tcPr>
            <w:tcW w:w="1230" w:type="pct"/>
          </w:tcPr>
          <w:p w:rsidR="0043684A" w:rsidRPr="00353A62" w:rsidRDefault="0043684A" w:rsidP="00D41F78">
            <w:pPr>
              <w:cnfStyle w:val="000000000000" w:firstRow="0" w:lastRow="0" w:firstColumn="0" w:lastColumn="0" w:oddVBand="0" w:evenVBand="0" w:oddHBand="0" w:evenHBand="0" w:firstRowFirstColumn="0" w:firstRowLastColumn="0" w:lastRowFirstColumn="0" w:lastRowLastColumn="0"/>
              <w:rPr>
                <w:sz w:val="20"/>
                <w:szCs w:val="20"/>
              </w:rPr>
            </w:pPr>
            <w:r w:rsidRPr="00353A62">
              <w:rPr>
                <w:sz w:val="20"/>
                <w:szCs w:val="20"/>
              </w:rPr>
              <w:t>Отказ от оценочных и критических суждений, обсуждение способа достижения цели, вопросы, помогающие достичь цель этапа</w:t>
            </w:r>
          </w:p>
        </w:tc>
      </w:tr>
      <w:tr w:rsidR="0043684A" w:rsidRPr="00353A62" w:rsidTr="00D41F78">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923" w:type="pct"/>
          </w:tcPr>
          <w:p w:rsidR="0043684A" w:rsidRPr="00353A62" w:rsidRDefault="0043684A" w:rsidP="00D41F78">
            <w:pPr>
              <w:rPr>
                <w:sz w:val="20"/>
                <w:szCs w:val="20"/>
              </w:rPr>
            </w:pPr>
            <w:r w:rsidRPr="00353A62">
              <w:rPr>
                <w:sz w:val="20"/>
                <w:szCs w:val="20"/>
              </w:rPr>
              <w:t>Договорный</w:t>
            </w:r>
          </w:p>
        </w:tc>
        <w:tc>
          <w:tcPr>
            <w:tcW w:w="1476"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Проектирование действий (выработка пошагового плана действий) академического консультанта и студента</w:t>
            </w:r>
          </w:p>
        </w:tc>
        <w:tc>
          <w:tcPr>
            <w:tcW w:w="1371"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 xml:space="preserve">Открытое обсуждение возникающих проблем и совместный поиск решения, разделение функций и ответственности по решению проблемы на добровольной основе </w:t>
            </w:r>
          </w:p>
        </w:tc>
        <w:tc>
          <w:tcPr>
            <w:tcW w:w="1230"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Договор как тип отношений, выстроенный на добровольности, паритетности, взаимном уважении и ответственности, вопросы, помогающие достичь цель этапа</w:t>
            </w:r>
          </w:p>
        </w:tc>
      </w:tr>
      <w:tr w:rsidR="0043684A" w:rsidRPr="00353A62" w:rsidTr="00D41F78">
        <w:trPr>
          <w:trHeight w:val="1125"/>
        </w:trPr>
        <w:tc>
          <w:tcPr>
            <w:cnfStyle w:val="001000000000" w:firstRow="0" w:lastRow="0" w:firstColumn="1" w:lastColumn="0" w:oddVBand="0" w:evenVBand="0" w:oddHBand="0" w:evenHBand="0" w:firstRowFirstColumn="0" w:firstRowLastColumn="0" w:lastRowFirstColumn="0" w:lastRowLastColumn="0"/>
            <w:tcW w:w="923" w:type="pct"/>
          </w:tcPr>
          <w:p w:rsidR="0043684A" w:rsidRPr="00353A62" w:rsidRDefault="0043684A" w:rsidP="00D41F78">
            <w:pPr>
              <w:rPr>
                <w:sz w:val="20"/>
                <w:szCs w:val="20"/>
              </w:rPr>
            </w:pPr>
            <w:r w:rsidRPr="00353A62">
              <w:rPr>
                <w:sz w:val="20"/>
                <w:szCs w:val="20"/>
              </w:rPr>
              <w:t>Деятельностный</w:t>
            </w:r>
          </w:p>
        </w:tc>
        <w:tc>
          <w:tcPr>
            <w:tcW w:w="1476" w:type="pct"/>
          </w:tcPr>
          <w:p w:rsidR="0043684A" w:rsidRPr="00353A62" w:rsidRDefault="0043684A" w:rsidP="00D41F78">
            <w:pPr>
              <w:cnfStyle w:val="000000000000" w:firstRow="0" w:lastRow="0" w:firstColumn="0" w:lastColumn="0" w:oddVBand="0" w:evenVBand="0" w:oddHBand="0" w:evenHBand="0" w:firstRowFirstColumn="0" w:firstRowLastColumn="0" w:lastRowFirstColumn="0" w:lastRowLastColumn="0"/>
              <w:rPr>
                <w:sz w:val="20"/>
                <w:szCs w:val="20"/>
              </w:rPr>
            </w:pPr>
            <w:r w:rsidRPr="00353A62">
              <w:rPr>
                <w:sz w:val="20"/>
                <w:szCs w:val="20"/>
              </w:rPr>
              <w:t>Осуществление студентом намеченного пошагового плана</w:t>
            </w:r>
          </w:p>
        </w:tc>
        <w:tc>
          <w:tcPr>
            <w:tcW w:w="1371" w:type="pct"/>
          </w:tcPr>
          <w:p w:rsidR="0043684A" w:rsidRPr="00353A62" w:rsidRDefault="0043684A" w:rsidP="00D41F78">
            <w:pPr>
              <w:cnfStyle w:val="000000000000" w:firstRow="0" w:lastRow="0" w:firstColumn="0" w:lastColumn="0" w:oddVBand="0" w:evenVBand="0" w:oddHBand="0" w:evenHBand="0" w:firstRowFirstColumn="0" w:firstRowLastColumn="0" w:lastRowFirstColumn="0" w:lastRowLastColumn="0"/>
              <w:rPr>
                <w:sz w:val="20"/>
                <w:szCs w:val="20"/>
              </w:rPr>
            </w:pPr>
            <w:r w:rsidRPr="00353A62">
              <w:rPr>
                <w:sz w:val="20"/>
                <w:szCs w:val="20"/>
              </w:rPr>
              <w:t>Создание условий для возможности представить результаты осуществляемых действий</w:t>
            </w:r>
          </w:p>
        </w:tc>
        <w:tc>
          <w:tcPr>
            <w:tcW w:w="1230" w:type="pct"/>
          </w:tcPr>
          <w:p w:rsidR="0043684A" w:rsidRPr="00353A62" w:rsidRDefault="0043684A" w:rsidP="00D41F78">
            <w:pPr>
              <w:cnfStyle w:val="000000000000" w:firstRow="0" w:lastRow="0" w:firstColumn="0" w:lastColumn="0" w:oddVBand="0" w:evenVBand="0" w:oddHBand="0" w:evenHBand="0" w:firstRowFirstColumn="0" w:firstRowLastColumn="0" w:lastRowFirstColumn="0" w:lastRowLastColumn="0"/>
              <w:rPr>
                <w:sz w:val="20"/>
                <w:szCs w:val="20"/>
              </w:rPr>
            </w:pPr>
            <w:r w:rsidRPr="00353A62">
              <w:rPr>
                <w:sz w:val="20"/>
                <w:szCs w:val="20"/>
              </w:rPr>
              <w:t>Стимулирование деятельности студента по выполнению намеченного плана, вопросы, помогающие достичь цель этапа</w:t>
            </w:r>
          </w:p>
        </w:tc>
      </w:tr>
      <w:tr w:rsidR="0043684A" w:rsidRPr="00353A62" w:rsidTr="00D41F78">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923" w:type="pct"/>
          </w:tcPr>
          <w:p w:rsidR="0043684A" w:rsidRPr="00353A62" w:rsidRDefault="0043684A" w:rsidP="00D41F78">
            <w:pPr>
              <w:rPr>
                <w:sz w:val="20"/>
                <w:szCs w:val="20"/>
              </w:rPr>
            </w:pPr>
            <w:r w:rsidRPr="00353A62">
              <w:rPr>
                <w:sz w:val="20"/>
                <w:szCs w:val="20"/>
              </w:rPr>
              <w:lastRenderedPageBreak/>
              <w:t>Рефлексивный</w:t>
            </w:r>
          </w:p>
        </w:tc>
        <w:tc>
          <w:tcPr>
            <w:tcW w:w="1476"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Совместное со студентом обсуждение успехов и неудач предыдущих этапов деятельности</w:t>
            </w:r>
          </w:p>
        </w:tc>
        <w:tc>
          <w:tcPr>
            <w:tcW w:w="1371"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Создание условий для анализа студентом своих действий, самооценки способа действий и достигнутого результата, осмысление возможных вариантов действий</w:t>
            </w:r>
          </w:p>
        </w:tc>
        <w:tc>
          <w:tcPr>
            <w:tcW w:w="1230" w:type="pct"/>
          </w:tcPr>
          <w:p w:rsidR="0043684A" w:rsidRPr="00353A62" w:rsidRDefault="0043684A" w:rsidP="00D41F78">
            <w:pPr>
              <w:cnfStyle w:val="000000100000" w:firstRow="0" w:lastRow="0" w:firstColumn="0" w:lastColumn="0" w:oddVBand="0" w:evenVBand="0" w:oddHBand="1" w:evenHBand="0" w:firstRowFirstColumn="0" w:firstRowLastColumn="0" w:lastRowFirstColumn="0" w:lastRowLastColumn="0"/>
              <w:rPr>
                <w:sz w:val="20"/>
                <w:szCs w:val="20"/>
              </w:rPr>
            </w:pPr>
            <w:r w:rsidRPr="00353A62">
              <w:rPr>
                <w:sz w:val="20"/>
                <w:szCs w:val="20"/>
              </w:rPr>
              <w:t>Стимулирование самоанализа и рефлексии приобретенного опыта посредством вопрос вопросов.</w:t>
            </w:r>
          </w:p>
        </w:tc>
      </w:tr>
    </w:tbl>
    <w:p w:rsidR="0043684A" w:rsidRDefault="0043684A" w:rsidP="0043684A"/>
    <w:p w:rsidR="0043684A" w:rsidRDefault="0043684A" w:rsidP="0043684A"/>
    <w:p w:rsidR="0043684A" w:rsidRPr="00CB02D6" w:rsidRDefault="0043684A" w:rsidP="0043684A">
      <w:pPr>
        <w:rPr>
          <w:rStyle w:val="a7"/>
        </w:rPr>
      </w:pPr>
      <w:r w:rsidRPr="00CB02D6">
        <w:rPr>
          <w:rStyle w:val="a7"/>
        </w:rPr>
        <w:t>Рекомендуемая литература:</w:t>
      </w:r>
    </w:p>
    <w:p w:rsidR="0043684A" w:rsidRDefault="0043684A" w:rsidP="0043684A"/>
    <w:p w:rsidR="0043684A" w:rsidRPr="00CB02D6" w:rsidRDefault="0043684A" w:rsidP="0043684A">
      <w:pPr>
        <w:rPr>
          <w:rStyle w:val="a7"/>
        </w:rPr>
      </w:pPr>
      <w:r w:rsidRPr="00CB02D6">
        <w:rPr>
          <w:rStyle w:val="a7"/>
        </w:rPr>
        <w:t>Перечень оборудования:</w:t>
      </w:r>
    </w:p>
    <w:p w:rsidR="0043684A" w:rsidRDefault="0043684A" w:rsidP="0043684A"/>
    <w:p w:rsidR="0043684A" w:rsidRPr="00CB02D6" w:rsidRDefault="0043684A" w:rsidP="0043684A">
      <w:pPr>
        <w:rPr>
          <w:rStyle w:val="a7"/>
        </w:rPr>
      </w:pPr>
      <w:r w:rsidRPr="00CB02D6">
        <w:rPr>
          <w:rStyle w:val="a7"/>
        </w:rPr>
        <w:t>Используемые образовательные технологии:</w:t>
      </w:r>
    </w:p>
    <w:p w:rsidR="0043684A" w:rsidRDefault="0043684A" w:rsidP="0043684A">
      <w:r w:rsidRPr="006973F7">
        <w:t>Метод мозгового штурма применяется на этапе проекта «Роль преподавателя и академические успехи в самостоятельной работе студентов» для определения стратегии поведения преподавателя и студента в рамках ВПО.</w:t>
      </w:r>
    </w:p>
    <w:p w:rsidR="0043684A" w:rsidRPr="00CB02D6" w:rsidRDefault="0043684A" w:rsidP="0043684A">
      <w:pPr>
        <w:rPr>
          <w:rStyle w:val="a7"/>
        </w:rPr>
      </w:pPr>
      <w:r w:rsidRPr="00CB02D6">
        <w:rPr>
          <w:rStyle w:val="a7"/>
        </w:rPr>
        <w:t>Вопросы для обсуждения:</w:t>
      </w:r>
    </w:p>
    <w:p w:rsidR="0043684A" w:rsidRPr="00CB02D6" w:rsidRDefault="0043684A" w:rsidP="0043684A"/>
    <w:p w:rsidR="0043684A" w:rsidRDefault="0043684A" w:rsidP="0043684A"/>
    <w:p w:rsidR="0043684A" w:rsidRDefault="0043684A"/>
    <w:sectPr w:rsidR="004368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32143"/>
    <w:multiLevelType w:val="multilevel"/>
    <w:tmpl w:val="53D0CD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1C14682C"/>
    <w:multiLevelType w:val="hybridMultilevel"/>
    <w:tmpl w:val="810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A47786"/>
    <w:multiLevelType w:val="hybridMultilevel"/>
    <w:tmpl w:val="706080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912745"/>
    <w:multiLevelType w:val="hybridMultilevel"/>
    <w:tmpl w:val="8416B69E"/>
    <w:lvl w:ilvl="0" w:tplc="221041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D14E81"/>
    <w:multiLevelType w:val="multilevel"/>
    <w:tmpl w:val="53D0CD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361511AC"/>
    <w:multiLevelType w:val="multilevel"/>
    <w:tmpl w:val="53D0CD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3BA4401B"/>
    <w:multiLevelType w:val="hybridMultilevel"/>
    <w:tmpl w:val="FCBC48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D50729"/>
    <w:multiLevelType w:val="hybridMultilevel"/>
    <w:tmpl w:val="D994A2AE"/>
    <w:lvl w:ilvl="0" w:tplc="221041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B74BE5"/>
    <w:multiLevelType w:val="hybridMultilevel"/>
    <w:tmpl w:val="BF6C2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64556"/>
    <w:multiLevelType w:val="hybridMultilevel"/>
    <w:tmpl w:val="63CE71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774156"/>
    <w:multiLevelType w:val="multilevel"/>
    <w:tmpl w:val="53D0CD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48CB4EDB"/>
    <w:multiLevelType w:val="hybridMultilevel"/>
    <w:tmpl w:val="E88CF6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EA96338"/>
    <w:multiLevelType w:val="hybridMultilevel"/>
    <w:tmpl w:val="692C4D20"/>
    <w:lvl w:ilvl="0" w:tplc="221041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AAE06B4"/>
    <w:multiLevelType w:val="hybridMultilevel"/>
    <w:tmpl w:val="9BD0FC1A"/>
    <w:lvl w:ilvl="0" w:tplc="221041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DAE2D1D"/>
    <w:multiLevelType w:val="hybridMultilevel"/>
    <w:tmpl w:val="EDB842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64737B"/>
    <w:multiLevelType w:val="hybridMultilevel"/>
    <w:tmpl w:val="9DBCA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5200D0"/>
    <w:multiLevelType w:val="hybridMultilevel"/>
    <w:tmpl w:val="B2FC1DA8"/>
    <w:lvl w:ilvl="0" w:tplc="221041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5"/>
  </w:num>
  <w:num w:numId="5">
    <w:abstractNumId w:val="11"/>
  </w:num>
  <w:num w:numId="6">
    <w:abstractNumId w:val="3"/>
  </w:num>
  <w:num w:numId="7">
    <w:abstractNumId w:val="2"/>
  </w:num>
  <w:num w:numId="8">
    <w:abstractNumId w:val="6"/>
  </w:num>
  <w:num w:numId="9">
    <w:abstractNumId w:val="13"/>
  </w:num>
  <w:num w:numId="10">
    <w:abstractNumId w:val="16"/>
  </w:num>
  <w:num w:numId="11">
    <w:abstractNumId w:val="7"/>
  </w:num>
  <w:num w:numId="12">
    <w:abstractNumId w:val="15"/>
  </w:num>
  <w:num w:numId="13">
    <w:abstractNumId w:val="12"/>
  </w:num>
  <w:num w:numId="14">
    <w:abstractNumId w:val="9"/>
  </w:num>
  <w:num w:numId="15">
    <w:abstractNumId w:val="14"/>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8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84A"/>
    <w:rsid w:val="0043684A"/>
    <w:rsid w:val="005C774B"/>
    <w:rsid w:val="0076535E"/>
    <w:rsid w:val="00A7612F"/>
    <w:rsid w:val="00B862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C4968"/>
  <w15:chartTrackingRefBased/>
  <w15:docId w15:val="{E038FC78-B721-4970-9DAA-27BD4D15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35E"/>
    <w:rPr>
      <w:sz w:val="24"/>
      <w:szCs w:val="24"/>
    </w:rPr>
  </w:style>
  <w:style w:type="paragraph" w:styleId="1">
    <w:name w:val="heading 1"/>
    <w:basedOn w:val="a"/>
    <w:next w:val="a"/>
    <w:link w:val="10"/>
    <w:uiPriority w:val="9"/>
    <w:qFormat/>
    <w:rsid w:val="0076535E"/>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76535E"/>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76535E"/>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76535E"/>
    <w:pPr>
      <w:keepNext/>
      <w:spacing w:before="240" w:after="60"/>
      <w:outlineLvl w:val="3"/>
    </w:pPr>
    <w:rPr>
      <w:b/>
      <w:bCs/>
      <w:sz w:val="28"/>
      <w:szCs w:val="28"/>
    </w:rPr>
  </w:style>
  <w:style w:type="paragraph" w:styleId="5">
    <w:name w:val="heading 5"/>
    <w:basedOn w:val="a"/>
    <w:next w:val="a"/>
    <w:link w:val="50"/>
    <w:uiPriority w:val="9"/>
    <w:semiHidden/>
    <w:unhideWhenUsed/>
    <w:qFormat/>
    <w:rsid w:val="0076535E"/>
    <w:pPr>
      <w:spacing w:before="240" w:after="60"/>
      <w:outlineLvl w:val="4"/>
    </w:pPr>
    <w:rPr>
      <w:b/>
      <w:bCs/>
      <w:i/>
      <w:iCs/>
      <w:sz w:val="26"/>
      <w:szCs w:val="26"/>
    </w:rPr>
  </w:style>
  <w:style w:type="paragraph" w:styleId="6">
    <w:name w:val="heading 6"/>
    <w:basedOn w:val="a"/>
    <w:next w:val="a"/>
    <w:link w:val="60"/>
    <w:uiPriority w:val="9"/>
    <w:semiHidden/>
    <w:unhideWhenUsed/>
    <w:qFormat/>
    <w:rsid w:val="0076535E"/>
    <w:pPr>
      <w:spacing w:before="240" w:after="60"/>
      <w:outlineLvl w:val="5"/>
    </w:pPr>
    <w:rPr>
      <w:b/>
      <w:bCs/>
      <w:sz w:val="22"/>
      <w:szCs w:val="22"/>
    </w:rPr>
  </w:style>
  <w:style w:type="paragraph" w:styleId="7">
    <w:name w:val="heading 7"/>
    <w:basedOn w:val="a"/>
    <w:next w:val="a"/>
    <w:link w:val="70"/>
    <w:uiPriority w:val="9"/>
    <w:semiHidden/>
    <w:unhideWhenUsed/>
    <w:qFormat/>
    <w:rsid w:val="0076535E"/>
    <w:pPr>
      <w:spacing w:before="240" w:after="60"/>
      <w:outlineLvl w:val="6"/>
    </w:pPr>
  </w:style>
  <w:style w:type="paragraph" w:styleId="8">
    <w:name w:val="heading 8"/>
    <w:basedOn w:val="a"/>
    <w:next w:val="a"/>
    <w:link w:val="80"/>
    <w:uiPriority w:val="9"/>
    <w:semiHidden/>
    <w:unhideWhenUsed/>
    <w:qFormat/>
    <w:rsid w:val="0076535E"/>
    <w:pPr>
      <w:spacing w:before="240" w:after="60"/>
      <w:outlineLvl w:val="7"/>
    </w:pPr>
    <w:rPr>
      <w:i/>
      <w:iCs/>
    </w:rPr>
  </w:style>
  <w:style w:type="paragraph" w:styleId="9">
    <w:name w:val="heading 9"/>
    <w:basedOn w:val="a"/>
    <w:next w:val="a"/>
    <w:link w:val="90"/>
    <w:uiPriority w:val="9"/>
    <w:semiHidden/>
    <w:unhideWhenUsed/>
    <w:qFormat/>
    <w:rsid w:val="0076535E"/>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535E"/>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76535E"/>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76535E"/>
    <w:rPr>
      <w:rFonts w:asciiTheme="majorHAnsi" w:eastAsiaTheme="majorEastAsia" w:hAnsiTheme="majorHAnsi"/>
      <w:b/>
      <w:bCs/>
      <w:sz w:val="26"/>
      <w:szCs w:val="26"/>
    </w:rPr>
  </w:style>
  <w:style w:type="character" w:customStyle="1" w:styleId="40">
    <w:name w:val="Заголовок 4 Знак"/>
    <w:basedOn w:val="a0"/>
    <w:link w:val="4"/>
    <w:uiPriority w:val="9"/>
    <w:rsid w:val="0076535E"/>
    <w:rPr>
      <w:b/>
      <w:bCs/>
      <w:sz w:val="28"/>
      <w:szCs w:val="28"/>
    </w:rPr>
  </w:style>
  <w:style w:type="character" w:customStyle="1" w:styleId="50">
    <w:name w:val="Заголовок 5 Знак"/>
    <w:basedOn w:val="a0"/>
    <w:link w:val="5"/>
    <w:uiPriority w:val="9"/>
    <w:semiHidden/>
    <w:rsid w:val="0076535E"/>
    <w:rPr>
      <w:b/>
      <w:bCs/>
      <w:i/>
      <w:iCs/>
      <w:sz w:val="26"/>
      <w:szCs w:val="26"/>
    </w:rPr>
  </w:style>
  <w:style w:type="character" w:customStyle="1" w:styleId="60">
    <w:name w:val="Заголовок 6 Знак"/>
    <w:basedOn w:val="a0"/>
    <w:link w:val="6"/>
    <w:uiPriority w:val="9"/>
    <w:semiHidden/>
    <w:rsid w:val="0076535E"/>
    <w:rPr>
      <w:b/>
      <w:bCs/>
    </w:rPr>
  </w:style>
  <w:style w:type="character" w:customStyle="1" w:styleId="70">
    <w:name w:val="Заголовок 7 Знак"/>
    <w:basedOn w:val="a0"/>
    <w:link w:val="7"/>
    <w:uiPriority w:val="9"/>
    <w:semiHidden/>
    <w:rsid w:val="0076535E"/>
    <w:rPr>
      <w:sz w:val="24"/>
      <w:szCs w:val="24"/>
    </w:rPr>
  </w:style>
  <w:style w:type="character" w:customStyle="1" w:styleId="80">
    <w:name w:val="Заголовок 8 Знак"/>
    <w:basedOn w:val="a0"/>
    <w:link w:val="8"/>
    <w:uiPriority w:val="9"/>
    <w:semiHidden/>
    <w:rsid w:val="0076535E"/>
    <w:rPr>
      <w:i/>
      <w:iCs/>
      <w:sz w:val="24"/>
      <w:szCs w:val="24"/>
    </w:rPr>
  </w:style>
  <w:style w:type="character" w:customStyle="1" w:styleId="90">
    <w:name w:val="Заголовок 9 Знак"/>
    <w:basedOn w:val="a0"/>
    <w:link w:val="9"/>
    <w:uiPriority w:val="9"/>
    <w:semiHidden/>
    <w:rsid w:val="0076535E"/>
    <w:rPr>
      <w:rFonts w:asciiTheme="majorHAnsi" w:eastAsiaTheme="majorEastAsia" w:hAnsiTheme="majorHAnsi"/>
    </w:rPr>
  </w:style>
  <w:style w:type="paragraph" w:styleId="a3">
    <w:name w:val="Title"/>
    <w:basedOn w:val="a"/>
    <w:next w:val="a"/>
    <w:link w:val="a4"/>
    <w:uiPriority w:val="10"/>
    <w:qFormat/>
    <w:rsid w:val="0076535E"/>
    <w:pPr>
      <w:spacing w:before="240" w:after="60"/>
      <w:jc w:val="center"/>
      <w:outlineLvl w:val="0"/>
    </w:pPr>
    <w:rPr>
      <w:rFonts w:asciiTheme="majorHAnsi" w:eastAsiaTheme="majorEastAsia" w:hAnsiTheme="majorHAnsi"/>
      <w:b/>
      <w:bCs/>
      <w:kern w:val="28"/>
      <w:sz w:val="32"/>
      <w:szCs w:val="32"/>
    </w:rPr>
  </w:style>
  <w:style w:type="character" w:customStyle="1" w:styleId="a4">
    <w:name w:val="Заголовок Знак"/>
    <w:basedOn w:val="a0"/>
    <w:link w:val="a3"/>
    <w:uiPriority w:val="10"/>
    <w:rsid w:val="0076535E"/>
    <w:rPr>
      <w:rFonts w:asciiTheme="majorHAnsi" w:eastAsiaTheme="majorEastAsia" w:hAnsiTheme="majorHAnsi"/>
      <w:b/>
      <w:bCs/>
      <w:kern w:val="28"/>
      <w:sz w:val="32"/>
      <w:szCs w:val="32"/>
    </w:rPr>
  </w:style>
  <w:style w:type="paragraph" w:styleId="a5">
    <w:name w:val="Subtitle"/>
    <w:basedOn w:val="a"/>
    <w:next w:val="a"/>
    <w:link w:val="a6"/>
    <w:uiPriority w:val="11"/>
    <w:qFormat/>
    <w:rsid w:val="0076535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76535E"/>
    <w:rPr>
      <w:rFonts w:asciiTheme="majorHAnsi" w:eastAsiaTheme="majorEastAsia" w:hAnsiTheme="majorHAnsi"/>
      <w:sz w:val="24"/>
      <w:szCs w:val="24"/>
    </w:rPr>
  </w:style>
  <w:style w:type="character" w:styleId="a7">
    <w:name w:val="Strong"/>
    <w:basedOn w:val="a0"/>
    <w:uiPriority w:val="22"/>
    <w:qFormat/>
    <w:rsid w:val="0076535E"/>
    <w:rPr>
      <w:b/>
      <w:bCs/>
    </w:rPr>
  </w:style>
  <w:style w:type="character" w:styleId="a8">
    <w:name w:val="Emphasis"/>
    <w:basedOn w:val="a0"/>
    <w:uiPriority w:val="20"/>
    <w:qFormat/>
    <w:rsid w:val="0076535E"/>
    <w:rPr>
      <w:rFonts w:asciiTheme="minorHAnsi" w:hAnsiTheme="minorHAnsi"/>
      <w:b/>
      <w:i/>
      <w:iCs/>
    </w:rPr>
  </w:style>
  <w:style w:type="paragraph" w:styleId="a9">
    <w:name w:val="No Spacing"/>
    <w:basedOn w:val="a"/>
    <w:uiPriority w:val="1"/>
    <w:qFormat/>
    <w:rsid w:val="0076535E"/>
    <w:rPr>
      <w:szCs w:val="32"/>
    </w:rPr>
  </w:style>
  <w:style w:type="paragraph" w:styleId="aa">
    <w:name w:val="List Paragraph"/>
    <w:basedOn w:val="a"/>
    <w:uiPriority w:val="34"/>
    <w:qFormat/>
    <w:rsid w:val="0076535E"/>
    <w:pPr>
      <w:ind w:left="720"/>
      <w:contextualSpacing/>
    </w:pPr>
  </w:style>
  <w:style w:type="paragraph" w:styleId="21">
    <w:name w:val="Quote"/>
    <w:basedOn w:val="a"/>
    <w:next w:val="a"/>
    <w:link w:val="22"/>
    <w:uiPriority w:val="29"/>
    <w:qFormat/>
    <w:rsid w:val="0076535E"/>
    <w:rPr>
      <w:i/>
    </w:rPr>
  </w:style>
  <w:style w:type="character" w:customStyle="1" w:styleId="22">
    <w:name w:val="Цитата 2 Знак"/>
    <w:basedOn w:val="a0"/>
    <w:link w:val="21"/>
    <w:uiPriority w:val="29"/>
    <w:rsid w:val="0076535E"/>
    <w:rPr>
      <w:i/>
      <w:sz w:val="24"/>
      <w:szCs w:val="24"/>
    </w:rPr>
  </w:style>
  <w:style w:type="paragraph" w:styleId="ab">
    <w:name w:val="Intense Quote"/>
    <w:basedOn w:val="a"/>
    <w:next w:val="a"/>
    <w:link w:val="ac"/>
    <w:uiPriority w:val="30"/>
    <w:qFormat/>
    <w:rsid w:val="0076535E"/>
    <w:pPr>
      <w:ind w:left="720" w:right="720"/>
    </w:pPr>
    <w:rPr>
      <w:b/>
      <w:i/>
      <w:szCs w:val="22"/>
    </w:rPr>
  </w:style>
  <w:style w:type="character" w:customStyle="1" w:styleId="ac">
    <w:name w:val="Выделенная цитата Знак"/>
    <w:basedOn w:val="a0"/>
    <w:link w:val="ab"/>
    <w:uiPriority w:val="30"/>
    <w:rsid w:val="0076535E"/>
    <w:rPr>
      <w:b/>
      <w:i/>
      <w:sz w:val="24"/>
    </w:rPr>
  </w:style>
  <w:style w:type="character" w:styleId="ad">
    <w:name w:val="Subtle Emphasis"/>
    <w:uiPriority w:val="19"/>
    <w:qFormat/>
    <w:rsid w:val="0076535E"/>
    <w:rPr>
      <w:i/>
      <w:color w:val="5A5A5A" w:themeColor="text1" w:themeTint="A5"/>
    </w:rPr>
  </w:style>
  <w:style w:type="character" w:styleId="ae">
    <w:name w:val="Intense Emphasis"/>
    <w:basedOn w:val="a0"/>
    <w:uiPriority w:val="21"/>
    <w:qFormat/>
    <w:rsid w:val="0076535E"/>
    <w:rPr>
      <w:b/>
      <w:i/>
      <w:sz w:val="24"/>
      <w:szCs w:val="24"/>
      <w:u w:val="single"/>
    </w:rPr>
  </w:style>
  <w:style w:type="character" w:styleId="af">
    <w:name w:val="Subtle Reference"/>
    <w:basedOn w:val="a0"/>
    <w:uiPriority w:val="31"/>
    <w:qFormat/>
    <w:rsid w:val="0076535E"/>
    <w:rPr>
      <w:sz w:val="24"/>
      <w:szCs w:val="24"/>
      <w:u w:val="single"/>
    </w:rPr>
  </w:style>
  <w:style w:type="character" w:styleId="af0">
    <w:name w:val="Intense Reference"/>
    <w:basedOn w:val="a0"/>
    <w:uiPriority w:val="32"/>
    <w:qFormat/>
    <w:rsid w:val="0076535E"/>
    <w:rPr>
      <w:b/>
      <w:sz w:val="24"/>
      <w:u w:val="single"/>
    </w:rPr>
  </w:style>
  <w:style w:type="character" w:styleId="af1">
    <w:name w:val="Book Title"/>
    <w:basedOn w:val="a0"/>
    <w:uiPriority w:val="33"/>
    <w:qFormat/>
    <w:rsid w:val="0076535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76535E"/>
    <w:pPr>
      <w:outlineLvl w:val="9"/>
    </w:pPr>
  </w:style>
  <w:style w:type="paragraph" w:styleId="af3">
    <w:name w:val="caption"/>
    <w:basedOn w:val="a"/>
    <w:next w:val="a"/>
    <w:uiPriority w:val="35"/>
    <w:unhideWhenUsed/>
    <w:qFormat/>
    <w:rsid w:val="0043684A"/>
    <w:pPr>
      <w:spacing w:after="200"/>
    </w:pPr>
    <w:rPr>
      <w:rFonts w:eastAsiaTheme="minorEastAsia" w:cstheme="minorBidi"/>
      <w:b/>
      <w:bCs/>
      <w:color w:val="5B9BD5" w:themeColor="accent1"/>
      <w:sz w:val="18"/>
      <w:szCs w:val="18"/>
    </w:rPr>
  </w:style>
  <w:style w:type="table" w:styleId="-41">
    <w:name w:val="Grid Table 4 Accent 1"/>
    <w:basedOn w:val="a1"/>
    <w:uiPriority w:val="49"/>
    <w:rsid w:val="0043684A"/>
    <w:rPr>
      <w:rFonts w:eastAsiaTheme="minorEastAsia" w:cstheme="minorBidi"/>
      <w:lang w:eastAsia="ru-R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f4">
    <w:name w:val="Hyperlink"/>
    <w:basedOn w:val="a0"/>
    <w:uiPriority w:val="99"/>
    <w:unhideWhenUsed/>
    <w:rsid w:val="0043684A"/>
    <w:rPr>
      <w:color w:val="0563C1" w:themeColor="hyperlink"/>
      <w:u w:val="single"/>
    </w:rPr>
  </w:style>
  <w:style w:type="paragraph" w:styleId="af5">
    <w:name w:val="Balloon Text"/>
    <w:basedOn w:val="a"/>
    <w:link w:val="af6"/>
    <w:uiPriority w:val="99"/>
    <w:semiHidden/>
    <w:unhideWhenUsed/>
    <w:rsid w:val="0043684A"/>
    <w:rPr>
      <w:rFonts w:ascii="Segoe UI" w:hAnsi="Segoe UI" w:cs="Segoe UI"/>
      <w:sz w:val="18"/>
      <w:szCs w:val="18"/>
    </w:rPr>
  </w:style>
  <w:style w:type="character" w:customStyle="1" w:styleId="af6">
    <w:name w:val="Текст выноски Знак"/>
    <w:basedOn w:val="a0"/>
    <w:link w:val="af5"/>
    <w:uiPriority w:val="99"/>
    <w:semiHidden/>
    <w:rsid w:val="004368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danova-ren.narod.ru/obob/gladilina.htm" TargetMode="External"/><Relationship Id="rId5" Type="http://schemas.openxmlformats.org/officeDocument/2006/relationships/hyperlink" Target="http://www.herzen.spb.ru/main/management/u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6520</Words>
  <Characters>37170</Characters>
  <Application>Microsoft Office Word</Application>
  <DocSecurity>0</DocSecurity>
  <Lines>309</Lines>
  <Paragraphs>87</Paragraphs>
  <ScaleCrop>false</ScaleCrop>
  <Company/>
  <LinksUpToDate>false</LinksUpToDate>
  <CharactersWithSpaces>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 Тихоненков</dc:creator>
  <cp:keywords/>
  <dc:description/>
  <cp:lastModifiedBy>Николай Тихоненков</cp:lastModifiedBy>
  <cp:revision>2</cp:revision>
  <dcterms:created xsi:type="dcterms:W3CDTF">2017-10-04T12:51:00Z</dcterms:created>
  <dcterms:modified xsi:type="dcterms:W3CDTF">2017-10-04T12:52:00Z</dcterms:modified>
</cp:coreProperties>
</file>