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45F" w:rsidRDefault="00BF645F"/>
    <w:p w:rsidR="00C47BCA" w:rsidRDefault="00C47BCA"/>
    <w:p w:rsidR="00C47BCA" w:rsidRDefault="00C47BCA" w:rsidP="00C47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Структура ОКВЭД на уровне разделов, подразделов и классов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 (пример)</w:t>
      </w:r>
    </w:p>
    <w:p w:rsidR="00C47BCA" w:rsidRDefault="00C47BCA" w:rsidP="00C47B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2835"/>
        <w:gridCol w:w="5068"/>
      </w:tblGrid>
      <w:tr w:rsidR="00C47BCA" w:rsidTr="00180FC5">
        <w:tc>
          <w:tcPr>
            <w:tcW w:w="1668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Разделы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и подраз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делы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Наименование разделов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и подразделов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Коды и наименование классов,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входящих в разделы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и подразделы</w:t>
            </w:r>
          </w:p>
        </w:tc>
      </w:tr>
      <w:tr w:rsidR="00C47BCA" w:rsidTr="00180FC5">
        <w:tc>
          <w:tcPr>
            <w:tcW w:w="1668" w:type="dxa"/>
          </w:tcPr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  <w:t>А</w:t>
            </w:r>
          </w:p>
        </w:tc>
        <w:tc>
          <w:tcPr>
            <w:tcW w:w="2835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Сельское хозяйство, охота</w:t>
            </w:r>
          </w:p>
          <w:p w:rsidR="00C47BCA" w:rsidRPr="00AB024D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и лесное хозяйство</w:t>
            </w:r>
          </w:p>
        </w:tc>
        <w:tc>
          <w:tcPr>
            <w:tcW w:w="5068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01 Сельское хозяйство, охота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и предоставление услуг в этих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proofErr w:type="gramStart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областях</w:t>
            </w:r>
            <w:proofErr w:type="gramEnd"/>
          </w:p>
          <w:p w:rsidR="00C47BCA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02 Лесное хозяйство и предоста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вление услуг в этой области</w:t>
            </w:r>
          </w:p>
        </w:tc>
      </w:tr>
      <w:tr w:rsidR="00C47BCA" w:rsidTr="00180FC5">
        <w:tc>
          <w:tcPr>
            <w:tcW w:w="1668" w:type="dxa"/>
          </w:tcPr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  <w:t>В</w:t>
            </w:r>
          </w:p>
        </w:tc>
        <w:tc>
          <w:tcPr>
            <w:tcW w:w="2835" w:type="dxa"/>
          </w:tcPr>
          <w:p w:rsidR="00C47BCA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Рыболовство, рыбоводство</w:t>
            </w:r>
          </w:p>
        </w:tc>
        <w:tc>
          <w:tcPr>
            <w:tcW w:w="5068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05 Рыболовство, рыбоводство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и предоставление услуг в этих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proofErr w:type="gramStart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областях</w:t>
            </w:r>
            <w:proofErr w:type="gramEnd"/>
          </w:p>
        </w:tc>
      </w:tr>
      <w:tr w:rsidR="00C47BCA" w:rsidTr="00180FC5">
        <w:tc>
          <w:tcPr>
            <w:tcW w:w="1668" w:type="dxa"/>
          </w:tcPr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  <w:t>С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</w:pP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  <w:t>СА</w:t>
            </w:r>
          </w:p>
        </w:tc>
        <w:tc>
          <w:tcPr>
            <w:tcW w:w="2835" w:type="dxa"/>
          </w:tcPr>
          <w:p w:rsidR="00C47BCA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Добыча полезных ископаемых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Добыча топливно-энергетичес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ких полезных ископаемых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10 Добыча каменного угля, бу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рого угля и торфа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11 Добыча сырой нефти и </w:t>
            </w:r>
            <w:proofErr w:type="gramStart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при</w:t>
            </w:r>
            <w:proofErr w:type="gramEnd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-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родного газа, предоставление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услуг в этих областях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12 Добыча </w:t>
            </w:r>
            <w:proofErr w:type="gramStart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урановой</w:t>
            </w:r>
            <w:proofErr w:type="gramEnd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и ториевой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руд</w:t>
            </w:r>
          </w:p>
        </w:tc>
      </w:tr>
      <w:tr w:rsidR="00C47BCA" w:rsidTr="00180FC5">
        <w:tc>
          <w:tcPr>
            <w:tcW w:w="1668" w:type="dxa"/>
          </w:tcPr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proofErr w:type="gramStart"/>
            <w:r w:rsidRPr="00DA2C1E"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  <w:t>СВ</w:t>
            </w:r>
            <w:proofErr w:type="gramEnd"/>
          </w:p>
        </w:tc>
        <w:tc>
          <w:tcPr>
            <w:tcW w:w="2835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Добыча полезных ископаемых,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кроме топливно-энергетических</w:t>
            </w:r>
          </w:p>
        </w:tc>
        <w:tc>
          <w:tcPr>
            <w:tcW w:w="5068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13 Добыча металлических руд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14 Добыча прочих полезных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ископаемых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</w:tr>
      <w:tr w:rsidR="00C47BCA" w:rsidTr="00180FC5">
        <w:tc>
          <w:tcPr>
            <w:tcW w:w="1668" w:type="dxa"/>
          </w:tcPr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  <w:t>D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</w:pP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  <w:t>DA</w:t>
            </w:r>
          </w:p>
        </w:tc>
        <w:tc>
          <w:tcPr>
            <w:tcW w:w="2835" w:type="dxa"/>
          </w:tcPr>
          <w:p w:rsidR="00C47BCA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Обрабатывающие производ</w:t>
            </w:r>
            <w:r w:rsidRPr="00DA2C1E"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ства</w:t>
            </w:r>
          </w:p>
          <w:p w:rsidR="00C47BCA" w:rsidRPr="00AB024D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Производство пищевых продук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тов, включая напитки и табак</w:t>
            </w:r>
          </w:p>
        </w:tc>
        <w:tc>
          <w:tcPr>
            <w:tcW w:w="5068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15 Производство пищев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ых про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дуктов, включая напитки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16 Производство табачных изделий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</w:tr>
      <w:tr w:rsidR="00C47BCA" w:rsidTr="00180FC5">
        <w:tc>
          <w:tcPr>
            <w:tcW w:w="1668" w:type="dxa"/>
          </w:tcPr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  <w:t>DB</w:t>
            </w:r>
          </w:p>
        </w:tc>
        <w:tc>
          <w:tcPr>
            <w:tcW w:w="2835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Текстильное и швейное произ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водство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17 Текстильное производство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18 Производство одежды; выдел-</w:t>
            </w:r>
          </w:p>
          <w:p w:rsidR="00C47BCA" w:rsidRPr="00DA2C1E" w:rsidRDefault="00C47BCA" w:rsidP="00180FC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ка и крашение меха</w:t>
            </w:r>
          </w:p>
          <w:p w:rsidR="00C47BCA" w:rsidRDefault="00C47BCA" w:rsidP="00180FC5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</w:tr>
    </w:tbl>
    <w:p w:rsidR="00C47BCA" w:rsidRDefault="00C47BCA">
      <w:bookmarkStart w:id="0" w:name="_GoBack"/>
      <w:bookmarkEnd w:id="0"/>
    </w:p>
    <w:sectPr w:rsidR="00C47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BCA"/>
    <w:rsid w:val="00BF645F"/>
    <w:rsid w:val="00C4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7B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7B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</cp:revision>
  <dcterms:created xsi:type="dcterms:W3CDTF">2022-11-23T08:53:00Z</dcterms:created>
  <dcterms:modified xsi:type="dcterms:W3CDTF">2022-11-23T08:53:00Z</dcterms:modified>
</cp:coreProperties>
</file>