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B2B" w:rsidRPr="0008434F" w:rsidRDefault="00D52B2B" w:rsidP="00D52B2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34F">
        <w:rPr>
          <w:rFonts w:ascii="Times New Roman" w:hAnsi="Times New Roman" w:cs="Times New Roman"/>
          <w:b/>
          <w:sz w:val="24"/>
          <w:szCs w:val="24"/>
        </w:rPr>
        <w:t>Планы практических занятий</w:t>
      </w:r>
    </w:p>
    <w:p w:rsidR="00D52B2B" w:rsidRPr="0008434F" w:rsidRDefault="00D52B2B" w:rsidP="00D52B2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34F">
        <w:rPr>
          <w:rFonts w:ascii="Times New Roman" w:hAnsi="Times New Roman" w:cs="Times New Roman"/>
          <w:b/>
          <w:sz w:val="24"/>
          <w:szCs w:val="24"/>
        </w:rPr>
        <w:t>по дисциплине «Экономика образования»</w:t>
      </w:r>
    </w:p>
    <w:p w:rsidR="00D52B2B" w:rsidRPr="0008434F" w:rsidRDefault="00D52B2B" w:rsidP="00D52B2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B2B" w:rsidRPr="0008434F" w:rsidRDefault="00D52B2B" w:rsidP="00D52B2B">
      <w:pPr>
        <w:pStyle w:val="1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8434F">
        <w:rPr>
          <w:rFonts w:ascii="Times New Roman" w:hAnsi="Times New Roman"/>
          <w:b/>
          <w:sz w:val="24"/>
          <w:szCs w:val="24"/>
        </w:rPr>
        <w:t xml:space="preserve"> </w:t>
      </w:r>
    </w:p>
    <w:p w:rsidR="0008434F" w:rsidRPr="0008434F" w:rsidRDefault="00D52B2B" w:rsidP="0008434F">
      <w:pPr>
        <w:pStyle w:val="3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08434F">
        <w:rPr>
          <w:rFonts w:ascii="Times New Roman" w:hAnsi="Times New Roman"/>
          <w:sz w:val="24"/>
          <w:szCs w:val="24"/>
        </w:rPr>
        <w:t>Тема 8.  Предпринимательство в образовании</w:t>
      </w:r>
      <w:r w:rsidR="0008434F" w:rsidRPr="0008434F">
        <w:rPr>
          <w:rFonts w:ascii="Times New Roman" w:hAnsi="Times New Roman"/>
          <w:i/>
          <w:sz w:val="24"/>
          <w:szCs w:val="24"/>
        </w:rPr>
        <w:t xml:space="preserve"> </w:t>
      </w:r>
    </w:p>
    <w:p w:rsidR="0008434F" w:rsidRPr="0008434F" w:rsidRDefault="0008434F" w:rsidP="0008434F">
      <w:pPr>
        <w:pStyle w:val="3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08434F">
        <w:rPr>
          <w:rFonts w:ascii="Times New Roman" w:hAnsi="Times New Roman"/>
          <w:i/>
          <w:sz w:val="24"/>
          <w:szCs w:val="24"/>
        </w:rPr>
        <w:t xml:space="preserve">План. </w:t>
      </w:r>
    </w:p>
    <w:p w:rsidR="0008434F" w:rsidRPr="0008434F" w:rsidRDefault="0008434F" w:rsidP="0008434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1. Понятие предпринимательства в образовании.</w:t>
      </w:r>
    </w:p>
    <w:p w:rsidR="0008434F" w:rsidRPr="0008434F" w:rsidRDefault="0008434F" w:rsidP="0008434F">
      <w:pPr>
        <w:spacing w:after="0"/>
        <w:ind w:firstLine="709"/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2.</w:t>
      </w:r>
      <w:r w:rsidRPr="0008434F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 w:rsidRPr="0008434F">
        <w:rPr>
          <w:rFonts w:ascii="Times New Roman" w:hAnsi="Times New Roman" w:cs="Times New Roman"/>
          <w:bCs/>
          <w:color w:val="000000"/>
          <w:spacing w:val="2"/>
          <w:sz w:val="24"/>
          <w:szCs w:val="24"/>
        </w:rPr>
        <w:t>Источники оплаты образовательных услуг.</w:t>
      </w:r>
    </w:p>
    <w:p w:rsidR="0008434F" w:rsidRPr="0008434F" w:rsidRDefault="0008434F" w:rsidP="0008434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color w:val="000000"/>
          <w:spacing w:val="2"/>
          <w:sz w:val="24"/>
          <w:szCs w:val="24"/>
        </w:rPr>
        <w:t>3.</w:t>
      </w:r>
      <w:r w:rsidRPr="0008434F">
        <w:rPr>
          <w:rFonts w:ascii="Times New Roman" w:hAnsi="Times New Roman" w:cs="Times New Roman"/>
          <w:sz w:val="24"/>
          <w:szCs w:val="24"/>
        </w:rPr>
        <w:t xml:space="preserve"> Формирование бренда образовательного учреждения.</w:t>
      </w:r>
    </w:p>
    <w:p w:rsidR="0008434F" w:rsidRPr="0008434F" w:rsidRDefault="0008434F" w:rsidP="000843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4.Взаимоотношения между предприятиями и профессиональными учебными заведениями.</w:t>
      </w:r>
    </w:p>
    <w:p w:rsidR="0008434F" w:rsidRPr="0008434F" w:rsidRDefault="0008434F" w:rsidP="0008434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 xml:space="preserve"> 5.Негосударственные образовательные учреждения в системе образования.</w:t>
      </w:r>
    </w:p>
    <w:p w:rsidR="0008434F" w:rsidRPr="0008434F" w:rsidRDefault="0008434F" w:rsidP="0008434F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08434F" w:rsidRPr="0008434F" w:rsidRDefault="0008434F" w:rsidP="0008434F">
      <w:pPr>
        <w:pStyle w:val="a3"/>
        <w:jc w:val="both"/>
        <w:rPr>
          <w:i/>
        </w:rPr>
      </w:pPr>
      <w:r w:rsidRPr="0008434F">
        <w:rPr>
          <w:i/>
        </w:rPr>
        <w:t xml:space="preserve">Индивидуальные задания  </w:t>
      </w:r>
    </w:p>
    <w:p w:rsidR="0008434F" w:rsidRPr="0008434F" w:rsidRDefault="0008434F" w:rsidP="0008434F">
      <w:pPr>
        <w:pStyle w:val="a3"/>
        <w:numPr>
          <w:ilvl w:val="0"/>
          <w:numId w:val="1"/>
        </w:numPr>
        <w:jc w:val="both"/>
      </w:pPr>
      <w:r w:rsidRPr="0008434F">
        <w:t>Как характеризует Закон РФ «Об образовании»  предпринимательскую и иную приносящую доход деятельность образовательного учреждения.</w:t>
      </w:r>
    </w:p>
    <w:p w:rsidR="0008434F" w:rsidRPr="0008434F" w:rsidRDefault="0008434F" w:rsidP="0008434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Выделите направления формирования и использования спонсорской помощи и благотворительных средств.</w:t>
      </w:r>
    </w:p>
    <w:p w:rsidR="0008434F" w:rsidRDefault="0008434F" w:rsidP="0008434F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40491D" w:rsidRDefault="0040491D" w:rsidP="0040491D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Рефераты:</w:t>
      </w:r>
    </w:p>
    <w:p w:rsidR="0040491D" w:rsidRDefault="0040491D" w:rsidP="0040491D">
      <w:pPr>
        <w:pStyle w:val="a3"/>
        <w:numPr>
          <w:ilvl w:val="1"/>
          <w:numId w:val="1"/>
        </w:numPr>
      </w:pPr>
      <w:r w:rsidRPr="00E42A05">
        <w:t>Определение стратегии ценообр</w:t>
      </w:r>
      <w:r w:rsidRPr="00E42A05">
        <w:t>а</w:t>
      </w:r>
      <w:r w:rsidRPr="00E42A05">
        <w:t>зования</w:t>
      </w:r>
      <w:r>
        <w:t xml:space="preserve"> образовательными учреждениями</w:t>
      </w:r>
      <w:r w:rsidRPr="00E42A05">
        <w:t>.</w:t>
      </w:r>
    </w:p>
    <w:p w:rsidR="0040491D" w:rsidRPr="00E42A05" w:rsidRDefault="0040491D" w:rsidP="0040491D">
      <w:pPr>
        <w:pStyle w:val="a3"/>
        <w:numPr>
          <w:ilvl w:val="1"/>
          <w:numId w:val="1"/>
        </w:numPr>
      </w:pPr>
      <w:r w:rsidRPr="00E42A05">
        <w:t>Образовательная услуга как экономическая категория.</w:t>
      </w:r>
    </w:p>
    <w:p w:rsidR="0040491D" w:rsidRPr="0008434F" w:rsidRDefault="0040491D" w:rsidP="00B4294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8434F" w:rsidRPr="0008434F" w:rsidRDefault="0008434F" w:rsidP="0008434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Литература:</w:t>
      </w:r>
    </w:p>
    <w:p w:rsidR="0008434F" w:rsidRDefault="0008434F" w:rsidP="0008434F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Закон РФ «Об образовании».</w:t>
      </w:r>
    </w:p>
    <w:p w:rsidR="0008434F" w:rsidRPr="0008434F" w:rsidRDefault="0008434F" w:rsidP="0008434F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Закон РФ «Об образовании</w:t>
      </w:r>
      <w:r>
        <w:rPr>
          <w:rFonts w:ascii="Times New Roman" w:hAnsi="Times New Roman" w:cs="Times New Roman"/>
          <w:sz w:val="24"/>
          <w:szCs w:val="24"/>
        </w:rPr>
        <w:t xml:space="preserve"> в Российской Федерации</w:t>
      </w:r>
      <w:r w:rsidRPr="0008434F">
        <w:rPr>
          <w:rFonts w:ascii="Times New Roman" w:hAnsi="Times New Roman" w:cs="Times New Roman"/>
          <w:sz w:val="24"/>
          <w:szCs w:val="24"/>
        </w:rPr>
        <w:t>».</w:t>
      </w:r>
    </w:p>
    <w:p w:rsidR="0008434F" w:rsidRPr="0008434F" w:rsidRDefault="0008434F" w:rsidP="0008434F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Захарчук Л.А. Экономика образовательного учреждения: учеб</w:t>
      </w:r>
      <w:proofErr w:type="gramStart"/>
      <w:r w:rsidRPr="0008434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843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8434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8434F">
        <w:rPr>
          <w:rFonts w:ascii="Times New Roman" w:hAnsi="Times New Roman" w:cs="Times New Roman"/>
          <w:sz w:val="24"/>
          <w:szCs w:val="24"/>
        </w:rPr>
        <w:t>особ</w:t>
      </w:r>
      <w:proofErr w:type="spellEnd"/>
      <w:r w:rsidRPr="0008434F">
        <w:rPr>
          <w:rFonts w:ascii="Times New Roman" w:hAnsi="Times New Roman" w:cs="Times New Roman"/>
          <w:sz w:val="24"/>
          <w:szCs w:val="24"/>
        </w:rPr>
        <w:t>. – М.: ФОРУМ: ИНФРА-М, 2007. Гл.5.</w:t>
      </w:r>
    </w:p>
    <w:p w:rsidR="0008434F" w:rsidRPr="0008434F" w:rsidRDefault="0008434F" w:rsidP="0008434F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Каунов, А.М. Предпринимательство в системе образования: учеб</w:t>
      </w:r>
      <w:proofErr w:type="gramStart"/>
      <w:r w:rsidRPr="0008434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8434F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8434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08434F">
        <w:rPr>
          <w:rFonts w:ascii="Times New Roman" w:hAnsi="Times New Roman" w:cs="Times New Roman"/>
          <w:sz w:val="24"/>
          <w:szCs w:val="24"/>
        </w:rPr>
        <w:t xml:space="preserve">етод. </w:t>
      </w:r>
      <w:proofErr w:type="spellStart"/>
      <w:r w:rsidRPr="0008434F">
        <w:rPr>
          <w:rFonts w:ascii="Times New Roman" w:hAnsi="Times New Roman" w:cs="Times New Roman"/>
          <w:sz w:val="24"/>
          <w:szCs w:val="24"/>
        </w:rPr>
        <w:t>пособ</w:t>
      </w:r>
      <w:proofErr w:type="spellEnd"/>
      <w:r w:rsidRPr="0008434F">
        <w:rPr>
          <w:rFonts w:ascii="Times New Roman" w:hAnsi="Times New Roman" w:cs="Times New Roman"/>
          <w:sz w:val="24"/>
          <w:szCs w:val="24"/>
        </w:rPr>
        <w:t xml:space="preserve">./ </w:t>
      </w:r>
      <w:proofErr w:type="spellStart"/>
      <w:r w:rsidRPr="0008434F">
        <w:rPr>
          <w:rFonts w:ascii="Times New Roman" w:hAnsi="Times New Roman" w:cs="Times New Roman"/>
          <w:sz w:val="24"/>
          <w:szCs w:val="24"/>
        </w:rPr>
        <w:t>А.М.Каунов</w:t>
      </w:r>
      <w:proofErr w:type="spellEnd"/>
      <w:r w:rsidRPr="0008434F">
        <w:rPr>
          <w:rFonts w:ascii="Times New Roman" w:hAnsi="Times New Roman" w:cs="Times New Roman"/>
          <w:sz w:val="24"/>
          <w:szCs w:val="24"/>
        </w:rPr>
        <w:t>. – Волгоград: Перемена, 2003.</w:t>
      </w:r>
    </w:p>
    <w:p w:rsidR="0008434F" w:rsidRPr="0008434F" w:rsidRDefault="0008434F" w:rsidP="0008434F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 xml:space="preserve">Насонова Л.И., Левитский Б.Е., </w:t>
      </w:r>
      <w:proofErr w:type="spellStart"/>
      <w:r w:rsidRPr="0008434F">
        <w:rPr>
          <w:rFonts w:ascii="Times New Roman" w:hAnsi="Times New Roman" w:cs="Times New Roman"/>
          <w:sz w:val="24"/>
          <w:szCs w:val="24"/>
        </w:rPr>
        <w:t>Сидунова</w:t>
      </w:r>
      <w:proofErr w:type="spellEnd"/>
      <w:r w:rsidRPr="0008434F">
        <w:rPr>
          <w:rFonts w:ascii="Times New Roman" w:hAnsi="Times New Roman" w:cs="Times New Roman"/>
          <w:sz w:val="24"/>
          <w:szCs w:val="24"/>
        </w:rPr>
        <w:t xml:space="preserve"> Г.И. Экономика образования. Учебное пособие.  М.: МАКС Пресс, 2011.</w:t>
      </w:r>
    </w:p>
    <w:p w:rsidR="0008434F" w:rsidRPr="0008434F" w:rsidRDefault="0008434F" w:rsidP="0008434F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Столяров, В. И. Экономика: учебник для студентов вузов / В. И. Столяров. – М.: Издательский центр «Академия», 2008.</w:t>
      </w:r>
    </w:p>
    <w:p w:rsidR="0008434F" w:rsidRPr="0008434F" w:rsidRDefault="0008434F" w:rsidP="0008434F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>Управление высшим учебным заведением: учебник</w:t>
      </w:r>
      <w:proofErr w:type="gramStart"/>
      <w:r w:rsidRPr="0008434F">
        <w:rPr>
          <w:rFonts w:ascii="Times New Roman" w:hAnsi="Times New Roman" w:cs="Times New Roman"/>
          <w:sz w:val="24"/>
          <w:szCs w:val="24"/>
        </w:rPr>
        <w:t>/ П</w:t>
      </w:r>
      <w:proofErr w:type="gramEnd"/>
      <w:r w:rsidRPr="0008434F">
        <w:rPr>
          <w:rFonts w:ascii="Times New Roman" w:hAnsi="Times New Roman" w:cs="Times New Roman"/>
          <w:sz w:val="24"/>
          <w:szCs w:val="24"/>
        </w:rPr>
        <w:t xml:space="preserve">од ред. </w:t>
      </w:r>
      <w:proofErr w:type="spellStart"/>
      <w:r w:rsidRPr="0008434F">
        <w:rPr>
          <w:rFonts w:ascii="Times New Roman" w:hAnsi="Times New Roman" w:cs="Times New Roman"/>
          <w:sz w:val="24"/>
          <w:szCs w:val="24"/>
        </w:rPr>
        <w:t>С.Д.Резника</w:t>
      </w:r>
      <w:proofErr w:type="spellEnd"/>
      <w:r w:rsidRPr="000843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434F">
        <w:rPr>
          <w:rFonts w:ascii="Times New Roman" w:hAnsi="Times New Roman" w:cs="Times New Roman"/>
          <w:sz w:val="24"/>
          <w:szCs w:val="24"/>
        </w:rPr>
        <w:t>В.М.Филиппова</w:t>
      </w:r>
      <w:proofErr w:type="spellEnd"/>
      <w:r w:rsidRPr="0008434F">
        <w:rPr>
          <w:rFonts w:ascii="Times New Roman" w:hAnsi="Times New Roman" w:cs="Times New Roman"/>
          <w:sz w:val="24"/>
          <w:szCs w:val="24"/>
        </w:rPr>
        <w:t>. – М.:ИНФРА-М, 2010. Гл.21, п.21.1.</w:t>
      </w:r>
    </w:p>
    <w:p w:rsidR="0008434F" w:rsidRPr="0008434F" w:rsidRDefault="0008434F" w:rsidP="0008434F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34F">
        <w:rPr>
          <w:rFonts w:ascii="Times New Roman" w:hAnsi="Times New Roman" w:cs="Times New Roman"/>
          <w:sz w:val="24"/>
          <w:szCs w:val="24"/>
        </w:rPr>
        <w:t xml:space="preserve">Шарков, Ф. И. Магия бренда: </w:t>
      </w:r>
      <w:proofErr w:type="spellStart"/>
      <w:r w:rsidRPr="0008434F">
        <w:rPr>
          <w:rFonts w:ascii="Times New Roman" w:hAnsi="Times New Roman" w:cs="Times New Roman"/>
          <w:sz w:val="24"/>
          <w:szCs w:val="24"/>
        </w:rPr>
        <w:t>Брендинг</w:t>
      </w:r>
      <w:proofErr w:type="spellEnd"/>
      <w:r w:rsidRPr="0008434F">
        <w:rPr>
          <w:rFonts w:ascii="Times New Roman" w:hAnsi="Times New Roman" w:cs="Times New Roman"/>
          <w:sz w:val="24"/>
          <w:szCs w:val="24"/>
        </w:rPr>
        <w:t xml:space="preserve"> как маркетинговая коммуникация. – М.: Издательство «Альфа-Пресс». 2006.</w:t>
      </w:r>
    </w:p>
    <w:p w:rsidR="0008434F" w:rsidRPr="0008434F" w:rsidRDefault="0008434F" w:rsidP="000843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995" w:rsidRPr="0008434F" w:rsidRDefault="00054995" w:rsidP="00D52B2B">
      <w:pPr>
        <w:rPr>
          <w:rFonts w:ascii="Times New Roman" w:hAnsi="Times New Roman" w:cs="Times New Roman"/>
          <w:sz w:val="24"/>
          <w:szCs w:val="24"/>
        </w:rPr>
      </w:pPr>
    </w:p>
    <w:sectPr w:rsidR="00054995" w:rsidRPr="00084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A2263"/>
    <w:multiLevelType w:val="hybridMultilevel"/>
    <w:tmpl w:val="B54A8F18"/>
    <w:lvl w:ilvl="0" w:tplc="05BC52F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8"/>
        <w:szCs w:val="28"/>
        <w:u w:val="none"/>
        <w:vertAlign w:val="baseline"/>
      </w:rPr>
    </w:lvl>
    <w:lvl w:ilvl="1" w:tplc="B9160770">
      <w:start w:val="1"/>
      <w:numFmt w:val="decimal"/>
      <w:lvlText w:val="%2."/>
      <w:lvlJc w:val="left"/>
      <w:pPr>
        <w:tabs>
          <w:tab w:val="num" w:pos="2340"/>
        </w:tabs>
        <w:ind w:left="2340" w:hanging="12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3124E"/>
    <w:multiLevelType w:val="hybridMultilevel"/>
    <w:tmpl w:val="0396E930"/>
    <w:lvl w:ilvl="0" w:tplc="97680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9365A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B2B"/>
    <w:rsid w:val="00054995"/>
    <w:rsid w:val="0008434F"/>
    <w:rsid w:val="0040491D"/>
    <w:rsid w:val="00B4294A"/>
    <w:rsid w:val="00D5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D52B2B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43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Текст3"/>
    <w:basedOn w:val="a"/>
    <w:rsid w:val="0008434F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10">
    <w:name w:val="Знак1"/>
    <w:basedOn w:val="a"/>
    <w:rsid w:val="0040491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D52B2B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43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Текст3"/>
    <w:basedOn w:val="a"/>
    <w:rsid w:val="0008434F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10">
    <w:name w:val="Знак1"/>
    <w:basedOn w:val="a"/>
    <w:rsid w:val="0040491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4</cp:revision>
  <dcterms:created xsi:type="dcterms:W3CDTF">2022-03-29T15:03:00Z</dcterms:created>
  <dcterms:modified xsi:type="dcterms:W3CDTF">2022-04-02T19:58:00Z</dcterms:modified>
</cp:coreProperties>
</file>