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5954" w:rsidRPr="00347964" w:rsidRDefault="004C5954" w:rsidP="004C5954">
      <w:pPr>
        <w:spacing w:after="0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47964">
        <w:rPr>
          <w:rFonts w:ascii="Times New Roman" w:hAnsi="Times New Roman" w:cs="Times New Roman"/>
          <w:b/>
          <w:sz w:val="24"/>
          <w:szCs w:val="24"/>
        </w:rPr>
        <w:t>Планы практических занятий</w:t>
      </w:r>
    </w:p>
    <w:p w:rsidR="004C5954" w:rsidRPr="00347964" w:rsidRDefault="004C5954" w:rsidP="004C5954">
      <w:pPr>
        <w:spacing w:after="0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47964">
        <w:rPr>
          <w:rFonts w:ascii="Times New Roman" w:hAnsi="Times New Roman" w:cs="Times New Roman"/>
          <w:b/>
          <w:sz w:val="24"/>
          <w:szCs w:val="24"/>
        </w:rPr>
        <w:t>по дисциплине «Экономика образования»</w:t>
      </w:r>
    </w:p>
    <w:p w:rsidR="004C5954" w:rsidRPr="00347964" w:rsidRDefault="004C5954" w:rsidP="004C5954">
      <w:pPr>
        <w:spacing w:after="0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C5954" w:rsidRPr="00347964" w:rsidRDefault="004C5954" w:rsidP="004C5954">
      <w:pPr>
        <w:pStyle w:val="1"/>
        <w:spacing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347964">
        <w:rPr>
          <w:rFonts w:ascii="Times New Roman" w:hAnsi="Times New Roman"/>
          <w:b/>
          <w:sz w:val="24"/>
          <w:szCs w:val="24"/>
        </w:rPr>
        <w:t xml:space="preserve"> </w:t>
      </w:r>
    </w:p>
    <w:p w:rsidR="00054995" w:rsidRPr="00347964" w:rsidRDefault="004C5954" w:rsidP="00347964">
      <w:pPr>
        <w:jc w:val="center"/>
        <w:rPr>
          <w:rFonts w:ascii="Times New Roman" w:hAnsi="Times New Roman" w:cs="Times New Roman"/>
          <w:sz w:val="24"/>
          <w:szCs w:val="24"/>
        </w:rPr>
      </w:pPr>
      <w:r w:rsidRPr="00347964">
        <w:rPr>
          <w:rFonts w:ascii="Times New Roman" w:hAnsi="Times New Roman" w:cs="Times New Roman"/>
          <w:sz w:val="24"/>
          <w:szCs w:val="24"/>
        </w:rPr>
        <w:t>Тема 7.  Организация труда и заработной платы в образовательном учреждении</w:t>
      </w:r>
    </w:p>
    <w:p w:rsidR="00347964" w:rsidRPr="00347964" w:rsidRDefault="00347964" w:rsidP="00347964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План.</w:t>
      </w:r>
      <w:r w:rsidRPr="00347964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:rsidR="00347964" w:rsidRPr="00347964" w:rsidRDefault="00347964" w:rsidP="00347964">
      <w:pPr>
        <w:pStyle w:val="3"/>
        <w:spacing w:before="0" w:after="0"/>
        <w:ind w:firstLine="851"/>
        <w:jc w:val="both"/>
        <w:rPr>
          <w:rFonts w:ascii="Times New Roman" w:hAnsi="Times New Roman" w:cs="Times New Roman"/>
          <w:b w:val="0"/>
          <w:bCs w:val="0"/>
          <w:sz w:val="24"/>
          <w:szCs w:val="24"/>
          <w:lang w:val="ru-RU"/>
        </w:rPr>
      </w:pPr>
      <w:r w:rsidRPr="00347964">
        <w:rPr>
          <w:rFonts w:ascii="Times New Roman" w:hAnsi="Times New Roman" w:cs="Times New Roman"/>
          <w:b w:val="0"/>
          <w:sz w:val="24"/>
          <w:szCs w:val="24"/>
          <w:lang w:val="ru-RU"/>
        </w:rPr>
        <w:t xml:space="preserve">1. Труд в области образования и его особенности.  </w:t>
      </w:r>
    </w:p>
    <w:p w:rsidR="00347964" w:rsidRPr="00347964" w:rsidRDefault="00347964" w:rsidP="00347964">
      <w:pPr>
        <w:pStyle w:val="3"/>
        <w:spacing w:before="0" w:after="0"/>
        <w:ind w:firstLine="851"/>
        <w:jc w:val="both"/>
        <w:rPr>
          <w:rFonts w:ascii="Times New Roman" w:hAnsi="Times New Roman" w:cs="Times New Roman"/>
          <w:b w:val="0"/>
          <w:bCs w:val="0"/>
          <w:sz w:val="24"/>
          <w:szCs w:val="24"/>
          <w:lang w:val="ru-RU"/>
        </w:rPr>
      </w:pPr>
      <w:r w:rsidRPr="00347964">
        <w:rPr>
          <w:rFonts w:ascii="Times New Roman" w:hAnsi="Times New Roman" w:cs="Times New Roman"/>
          <w:b w:val="0"/>
          <w:sz w:val="24"/>
          <w:szCs w:val="24"/>
          <w:lang w:val="ru-RU"/>
        </w:rPr>
        <w:t>2. Рабочее время педагогических работников. Законодательные и реальные границы рабочего времени в сфере образования.</w:t>
      </w:r>
    </w:p>
    <w:p w:rsidR="00347964" w:rsidRPr="00347964" w:rsidRDefault="00347964" w:rsidP="00347964">
      <w:pPr>
        <w:pStyle w:val="3"/>
        <w:spacing w:before="0" w:after="0"/>
        <w:ind w:firstLine="851"/>
        <w:jc w:val="both"/>
        <w:rPr>
          <w:rFonts w:ascii="Times New Roman" w:hAnsi="Times New Roman" w:cs="Times New Roman"/>
          <w:b w:val="0"/>
          <w:bCs w:val="0"/>
          <w:sz w:val="24"/>
          <w:szCs w:val="24"/>
          <w:lang w:val="ru-RU"/>
        </w:rPr>
      </w:pPr>
      <w:r w:rsidRPr="00347964">
        <w:rPr>
          <w:rFonts w:ascii="Times New Roman" w:hAnsi="Times New Roman" w:cs="Times New Roman"/>
          <w:b w:val="0"/>
          <w:sz w:val="24"/>
          <w:szCs w:val="24"/>
          <w:lang w:val="ru-RU"/>
        </w:rPr>
        <w:t>3. Системы оплаты труда. Основные принципы и подходы к формированию систем оплаты труда работников государственных и муниципальных образовательных учреждений.</w:t>
      </w:r>
    </w:p>
    <w:p w:rsidR="00347964" w:rsidRPr="00347964" w:rsidRDefault="00347964" w:rsidP="00347964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47964">
        <w:rPr>
          <w:rFonts w:ascii="Times New Roman" w:hAnsi="Times New Roman" w:cs="Times New Roman"/>
          <w:sz w:val="24"/>
          <w:szCs w:val="24"/>
        </w:rPr>
        <w:t>4. Тарификация работников образования.</w:t>
      </w:r>
    </w:p>
    <w:p w:rsidR="00347964" w:rsidRPr="00347964" w:rsidRDefault="00347964" w:rsidP="00347964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47964">
        <w:rPr>
          <w:rFonts w:ascii="Times New Roman" w:hAnsi="Times New Roman" w:cs="Times New Roman"/>
          <w:sz w:val="24"/>
          <w:szCs w:val="24"/>
        </w:rPr>
        <w:t>5. Трудовой договор.</w:t>
      </w:r>
    </w:p>
    <w:p w:rsidR="00347964" w:rsidRPr="00347964" w:rsidRDefault="00347964" w:rsidP="00347964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47964">
        <w:rPr>
          <w:rFonts w:ascii="Times New Roman" w:hAnsi="Times New Roman" w:cs="Times New Roman"/>
          <w:sz w:val="24"/>
          <w:szCs w:val="24"/>
        </w:rPr>
        <w:t>6. Отраслевая система оплаты труда, ее разработка и введение.</w:t>
      </w:r>
    </w:p>
    <w:p w:rsidR="00347964" w:rsidRPr="00347964" w:rsidRDefault="00347964" w:rsidP="00347964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347964" w:rsidRPr="00347964" w:rsidRDefault="00347964" w:rsidP="00347964">
      <w:pPr>
        <w:ind w:firstLine="72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347964">
        <w:rPr>
          <w:rFonts w:ascii="Times New Roman" w:hAnsi="Times New Roman" w:cs="Times New Roman"/>
          <w:i/>
          <w:sz w:val="24"/>
          <w:szCs w:val="24"/>
        </w:rPr>
        <w:t>Задания для самостоятельной подготовки</w:t>
      </w:r>
    </w:p>
    <w:p w:rsidR="00347964" w:rsidRPr="00347964" w:rsidRDefault="00347964" w:rsidP="00347964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47964">
        <w:rPr>
          <w:rFonts w:ascii="Times New Roman" w:hAnsi="Times New Roman" w:cs="Times New Roman"/>
          <w:bCs/>
          <w:sz w:val="24"/>
          <w:szCs w:val="24"/>
        </w:rPr>
        <w:t>Дайте характеристику социальным льготам работников сферы образования.</w:t>
      </w:r>
    </w:p>
    <w:p w:rsidR="00347964" w:rsidRPr="00347964" w:rsidRDefault="00347964" w:rsidP="00347964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7964">
        <w:rPr>
          <w:rFonts w:ascii="Times New Roman" w:hAnsi="Times New Roman" w:cs="Times New Roman"/>
          <w:bCs/>
          <w:sz w:val="24"/>
          <w:szCs w:val="24"/>
        </w:rPr>
        <w:t>Рассмотрите особенности отпуска работников сферы образования.</w:t>
      </w:r>
    </w:p>
    <w:p w:rsidR="00347964" w:rsidRPr="00347964" w:rsidRDefault="00347964" w:rsidP="00347964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347964" w:rsidRPr="00347964" w:rsidRDefault="00347964" w:rsidP="00347964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47964">
        <w:rPr>
          <w:rFonts w:ascii="Times New Roman" w:hAnsi="Times New Roman" w:cs="Times New Roman"/>
          <w:sz w:val="24"/>
          <w:szCs w:val="24"/>
        </w:rPr>
        <w:t xml:space="preserve">Рефераты: </w:t>
      </w:r>
    </w:p>
    <w:p w:rsidR="00347964" w:rsidRPr="00347964" w:rsidRDefault="00347964" w:rsidP="0034796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47964">
        <w:rPr>
          <w:rFonts w:ascii="Times New Roman" w:hAnsi="Times New Roman" w:cs="Times New Roman"/>
          <w:sz w:val="24"/>
          <w:szCs w:val="24"/>
        </w:rPr>
        <w:t>1.Социально-экономическое содержание труда работников образовательных учреждений.</w:t>
      </w:r>
    </w:p>
    <w:p w:rsidR="00347964" w:rsidRPr="00347964" w:rsidRDefault="00347964" w:rsidP="0034796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47964">
        <w:rPr>
          <w:rFonts w:ascii="Times New Roman" w:hAnsi="Times New Roman" w:cs="Times New Roman"/>
          <w:sz w:val="24"/>
          <w:szCs w:val="24"/>
        </w:rPr>
        <w:t>2.Трудовые отношения в системе образования.</w:t>
      </w:r>
    </w:p>
    <w:p w:rsidR="00347964" w:rsidRPr="00347964" w:rsidRDefault="00347964" w:rsidP="0034796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47964">
        <w:rPr>
          <w:rFonts w:ascii="Times New Roman" w:hAnsi="Times New Roman" w:cs="Times New Roman"/>
          <w:bCs/>
          <w:sz w:val="24"/>
          <w:szCs w:val="24"/>
        </w:rPr>
        <w:t>3.Рабочее и свободное время работников образовательных учреждений.</w:t>
      </w:r>
    </w:p>
    <w:p w:rsidR="00347964" w:rsidRPr="00347964" w:rsidRDefault="00347964" w:rsidP="0034796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47964">
        <w:rPr>
          <w:rFonts w:ascii="Times New Roman" w:hAnsi="Times New Roman" w:cs="Times New Roman"/>
          <w:bCs/>
          <w:sz w:val="24"/>
          <w:szCs w:val="24"/>
        </w:rPr>
        <w:t>4.Отпуска работников сферы образования.</w:t>
      </w:r>
    </w:p>
    <w:p w:rsidR="00347964" w:rsidRPr="00347964" w:rsidRDefault="00347964" w:rsidP="0034796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47964">
        <w:rPr>
          <w:rFonts w:ascii="Times New Roman" w:hAnsi="Times New Roman" w:cs="Times New Roman"/>
          <w:sz w:val="24"/>
          <w:szCs w:val="24"/>
        </w:rPr>
        <w:t>5.Теория человеческого капитала – инструмент выявления эффекта образования.</w:t>
      </w:r>
    </w:p>
    <w:p w:rsidR="00347964" w:rsidRPr="00347964" w:rsidRDefault="00347964" w:rsidP="0034796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47964" w:rsidRPr="00347964" w:rsidRDefault="00347964" w:rsidP="0034796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47964">
        <w:rPr>
          <w:rFonts w:ascii="Times New Roman" w:hAnsi="Times New Roman" w:cs="Times New Roman"/>
          <w:sz w:val="24"/>
          <w:szCs w:val="24"/>
        </w:rPr>
        <w:t>Литература:</w:t>
      </w:r>
    </w:p>
    <w:p w:rsidR="00A51D5E" w:rsidRDefault="00347964" w:rsidP="00A51D5E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47964">
        <w:rPr>
          <w:rFonts w:ascii="Times New Roman" w:hAnsi="Times New Roman" w:cs="Times New Roman"/>
          <w:sz w:val="24"/>
          <w:szCs w:val="24"/>
        </w:rPr>
        <w:t xml:space="preserve">1.Трудовой кодекс Российской Федерации </w:t>
      </w:r>
    </w:p>
    <w:p w:rsidR="00A51D5E" w:rsidRDefault="00A51D5E" w:rsidP="00A51D5E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proofErr w:type="spellStart"/>
      <w:r w:rsidRPr="00A51D5E">
        <w:rPr>
          <w:rFonts w:ascii="Times New Roman" w:hAnsi="Times New Roman" w:cs="Times New Roman"/>
          <w:sz w:val="24"/>
          <w:szCs w:val="24"/>
        </w:rPr>
        <w:t>Кальсина</w:t>
      </w:r>
      <w:proofErr w:type="spellEnd"/>
      <w:r w:rsidRPr="00A51D5E">
        <w:rPr>
          <w:rFonts w:ascii="Times New Roman" w:hAnsi="Times New Roman" w:cs="Times New Roman"/>
          <w:sz w:val="24"/>
          <w:szCs w:val="24"/>
        </w:rPr>
        <w:t xml:space="preserve"> А.А. Экономика образования [Электронный ресурс]: учебное пособие. Направление подготовки: 050100 - «Педагогическое образование»/</w:t>
      </w:r>
      <w:proofErr w:type="spellStart"/>
      <w:r w:rsidRPr="00A51D5E">
        <w:rPr>
          <w:rFonts w:ascii="Times New Roman" w:hAnsi="Times New Roman" w:cs="Times New Roman"/>
          <w:sz w:val="24"/>
          <w:szCs w:val="24"/>
        </w:rPr>
        <w:t>Кальсина</w:t>
      </w:r>
      <w:proofErr w:type="spellEnd"/>
      <w:r w:rsidRPr="00A51D5E">
        <w:rPr>
          <w:rFonts w:ascii="Times New Roman" w:hAnsi="Times New Roman" w:cs="Times New Roman"/>
          <w:sz w:val="24"/>
          <w:szCs w:val="24"/>
        </w:rPr>
        <w:t xml:space="preserve"> А.А., Рябухин В.В.— Электрон</w:t>
      </w:r>
      <w:proofErr w:type="gramStart"/>
      <w:r w:rsidRPr="00A51D5E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A51D5E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A51D5E">
        <w:rPr>
          <w:rFonts w:ascii="Times New Roman" w:hAnsi="Times New Roman" w:cs="Times New Roman"/>
          <w:sz w:val="24"/>
          <w:szCs w:val="24"/>
        </w:rPr>
        <w:t>т</w:t>
      </w:r>
      <w:proofErr w:type="gramEnd"/>
      <w:r w:rsidRPr="00A51D5E">
        <w:rPr>
          <w:rFonts w:ascii="Times New Roman" w:hAnsi="Times New Roman" w:cs="Times New Roman"/>
          <w:sz w:val="24"/>
          <w:szCs w:val="24"/>
        </w:rPr>
        <w:t>екстовые данные.— Пермь: Пермский государственный гуманитарно-педагогический университет, 2014.— 112 c.— Режим доступа: http://www.iprbookshop.ru/32111.— ЭБС «</w:t>
      </w:r>
      <w:proofErr w:type="spellStart"/>
      <w:r w:rsidRPr="00A51D5E">
        <w:rPr>
          <w:rFonts w:ascii="Times New Roman" w:hAnsi="Times New Roman" w:cs="Times New Roman"/>
          <w:sz w:val="24"/>
          <w:szCs w:val="24"/>
        </w:rPr>
        <w:t>IPRbooks</w:t>
      </w:r>
      <w:proofErr w:type="spellEnd"/>
      <w:r w:rsidRPr="00A51D5E">
        <w:rPr>
          <w:rFonts w:ascii="Times New Roman" w:hAnsi="Times New Roman" w:cs="Times New Roman"/>
          <w:sz w:val="24"/>
          <w:szCs w:val="24"/>
        </w:rPr>
        <w:t>»</w:t>
      </w:r>
    </w:p>
    <w:p w:rsidR="00A51D5E" w:rsidRPr="00A51D5E" w:rsidRDefault="00A51D5E" w:rsidP="00A51D5E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bookmarkStart w:id="0" w:name="_GoBack"/>
      <w:bookmarkEnd w:id="0"/>
      <w:r w:rsidRPr="00A51D5E">
        <w:rPr>
          <w:rFonts w:ascii="Times New Roman" w:hAnsi="Times New Roman" w:cs="Times New Roman"/>
          <w:sz w:val="24"/>
          <w:szCs w:val="24"/>
        </w:rPr>
        <w:t>Хромов, Е. А. Экономика образования</w:t>
      </w:r>
      <w:proofErr w:type="gramStart"/>
      <w:r w:rsidRPr="00A51D5E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A51D5E">
        <w:rPr>
          <w:rFonts w:ascii="Times New Roman" w:hAnsi="Times New Roman" w:cs="Times New Roman"/>
          <w:sz w:val="24"/>
          <w:szCs w:val="24"/>
        </w:rPr>
        <w:t xml:space="preserve"> учебно-методическое пособие. </w:t>
      </w:r>
      <w:proofErr w:type="gramStart"/>
      <w:r w:rsidRPr="00A51D5E">
        <w:rPr>
          <w:rFonts w:ascii="Times New Roman" w:hAnsi="Times New Roman" w:cs="Times New Roman"/>
          <w:sz w:val="24"/>
          <w:szCs w:val="24"/>
        </w:rPr>
        <w:t xml:space="preserve">Направления подготовки 44.03.01 Педагогическое образование (уровень </w:t>
      </w:r>
      <w:proofErr w:type="spellStart"/>
      <w:r w:rsidRPr="00A51D5E">
        <w:rPr>
          <w:rFonts w:ascii="Times New Roman" w:hAnsi="Times New Roman" w:cs="Times New Roman"/>
          <w:sz w:val="24"/>
          <w:szCs w:val="24"/>
        </w:rPr>
        <w:t>бакалавриата</w:t>
      </w:r>
      <w:proofErr w:type="spellEnd"/>
      <w:r w:rsidRPr="00A51D5E">
        <w:rPr>
          <w:rFonts w:ascii="Times New Roman" w:hAnsi="Times New Roman" w:cs="Times New Roman"/>
          <w:sz w:val="24"/>
          <w:szCs w:val="24"/>
        </w:rPr>
        <w:t>), 44.03.05 Педагогическое образование (с двумя профилями</w:t>
      </w:r>
      <w:proofErr w:type="gramEnd"/>
      <w:r w:rsidRPr="00A51D5E">
        <w:rPr>
          <w:rFonts w:ascii="Times New Roman" w:hAnsi="Times New Roman" w:cs="Times New Roman"/>
          <w:sz w:val="24"/>
          <w:szCs w:val="24"/>
        </w:rPr>
        <w:t xml:space="preserve"> подготовки) (уровень </w:t>
      </w:r>
      <w:proofErr w:type="spellStart"/>
      <w:r w:rsidRPr="00A51D5E">
        <w:rPr>
          <w:rFonts w:ascii="Times New Roman" w:hAnsi="Times New Roman" w:cs="Times New Roman"/>
          <w:sz w:val="24"/>
          <w:szCs w:val="24"/>
        </w:rPr>
        <w:t>бакалавриата</w:t>
      </w:r>
      <w:proofErr w:type="spellEnd"/>
      <w:r w:rsidRPr="00A51D5E">
        <w:rPr>
          <w:rFonts w:ascii="Times New Roman" w:hAnsi="Times New Roman" w:cs="Times New Roman"/>
          <w:sz w:val="24"/>
          <w:szCs w:val="24"/>
        </w:rPr>
        <w:t>) / Е. А. Хромов. — Сургут</w:t>
      </w:r>
      <w:proofErr w:type="gramStart"/>
      <w:r w:rsidRPr="00A51D5E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A51D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51D5E">
        <w:rPr>
          <w:rFonts w:ascii="Times New Roman" w:hAnsi="Times New Roman" w:cs="Times New Roman"/>
          <w:sz w:val="24"/>
          <w:szCs w:val="24"/>
        </w:rPr>
        <w:t>Сургутский</w:t>
      </w:r>
      <w:proofErr w:type="spellEnd"/>
      <w:r w:rsidRPr="00A51D5E">
        <w:rPr>
          <w:rFonts w:ascii="Times New Roman" w:hAnsi="Times New Roman" w:cs="Times New Roman"/>
          <w:sz w:val="24"/>
          <w:szCs w:val="24"/>
        </w:rPr>
        <w:t xml:space="preserve"> государственный педагогический университет, 2019. — 114 c. — ISBN 2227-8397. — Текст</w:t>
      </w:r>
      <w:proofErr w:type="gramStart"/>
      <w:r w:rsidRPr="00A51D5E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A51D5E">
        <w:rPr>
          <w:rFonts w:ascii="Times New Roman" w:hAnsi="Times New Roman" w:cs="Times New Roman"/>
          <w:sz w:val="24"/>
          <w:szCs w:val="24"/>
        </w:rPr>
        <w:t xml:space="preserve"> электронный // Электронно-библиотечная система IPR BOOKS : [сайт]. — URL: http://www.iprbookshop.ru/89993.html (дата обращения: 27.01.2020). — Режим доступа: для </w:t>
      </w:r>
      <w:proofErr w:type="spellStart"/>
      <w:r w:rsidRPr="00A51D5E">
        <w:rPr>
          <w:rFonts w:ascii="Times New Roman" w:hAnsi="Times New Roman" w:cs="Times New Roman"/>
          <w:sz w:val="24"/>
          <w:szCs w:val="24"/>
        </w:rPr>
        <w:t>авторизир</w:t>
      </w:r>
      <w:proofErr w:type="spellEnd"/>
      <w:r w:rsidRPr="00A51D5E">
        <w:rPr>
          <w:rFonts w:ascii="Times New Roman" w:hAnsi="Times New Roman" w:cs="Times New Roman"/>
          <w:sz w:val="24"/>
          <w:szCs w:val="24"/>
        </w:rPr>
        <w:t>. пользователей</w:t>
      </w:r>
    </w:p>
    <w:p w:rsidR="00347964" w:rsidRPr="00347964" w:rsidRDefault="00347964" w:rsidP="00A51D5E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347964" w:rsidRPr="00347964" w:rsidRDefault="00347964" w:rsidP="004C5954">
      <w:pPr>
        <w:rPr>
          <w:rFonts w:ascii="Times New Roman" w:hAnsi="Times New Roman" w:cs="Times New Roman"/>
          <w:sz w:val="24"/>
          <w:szCs w:val="24"/>
        </w:rPr>
      </w:pPr>
    </w:p>
    <w:sectPr w:rsidR="00347964" w:rsidRPr="0034796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8D6EAD"/>
    <w:multiLevelType w:val="hybridMultilevel"/>
    <w:tmpl w:val="2C029EB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813549"/>
    <w:multiLevelType w:val="hybridMultilevel"/>
    <w:tmpl w:val="5F9C82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5954"/>
    <w:rsid w:val="00054995"/>
    <w:rsid w:val="00347964"/>
    <w:rsid w:val="004C5954"/>
    <w:rsid w:val="00A51D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5954"/>
  </w:style>
  <w:style w:type="paragraph" w:styleId="3">
    <w:name w:val="heading 3"/>
    <w:basedOn w:val="a"/>
    <w:next w:val="a"/>
    <w:link w:val="30"/>
    <w:qFormat/>
    <w:rsid w:val="00347964"/>
    <w:pPr>
      <w:keepNext/>
      <w:suppressAutoHyphens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val="en-GB"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Текст1"/>
    <w:basedOn w:val="a"/>
    <w:rsid w:val="004C5954"/>
    <w:pPr>
      <w:suppressAutoHyphens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ar-SA"/>
    </w:rPr>
  </w:style>
  <w:style w:type="character" w:customStyle="1" w:styleId="30">
    <w:name w:val="Заголовок 3 Знак"/>
    <w:basedOn w:val="a0"/>
    <w:link w:val="3"/>
    <w:rsid w:val="00347964"/>
    <w:rPr>
      <w:rFonts w:ascii="Arial" w:eastAsia="Times New Roman" w:hAnsi="Arial" w:cs="Arial"/>
      <w:b/>
      <w:bCs/>
      <w:sz w:val="26"/>
      <w:szCs w:val="26"/>
      <w:lang w:val="en-GB" w:eastAsia="ar-SA"/>
    </w:rPr>
  </w:style>
  <w:style w:type="paragraph" w:customStyle="1" w:styleId="2">
    <w:name w:val="Текст2"/>
    <w:basedOn w:val="a"/>
    <w:rsid w:val="00347964"/>
    <w:pPr>
      <w:suppressAutoHyphens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ar-SA"/>
    </w:rPr>
  </w:style>
  <w:style w:type="paragraph" w:styleId="a3">
    <w:name w:val="List Paragraph"/>
    <w:basedOn w:val="a"/>
    <w:uiPriority w:val="34"/>
    <w:qFormat/>
    <w:rsid w:val="00A51D5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5954"/>
  </w:style>
  <w:style w:type="paragraph" w:styleId="3">
    <w:name w:val="heading 3"/>
    <w:basedOn w:val="a"/>
    <w:next w:val="a"/>
    <w:link w:val="30"/>
    <w:qFormat/>
    <w:rsid w:val="00347964"/>
    <w:pPr>
      <w:keepNext/>
      <w:suppressAutoHyphens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val="en-GB"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Текст1"/>
    <w:basedOn w:val="a"/>
    <w:rsid w:val="004C5954"/>
    <w:pPr>
      <w:suppressAutoHyphens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ar-SA"/>
    </w:rPr>
  </w:style>
  <w:style w:type="character" w:customStyle="1" w:styleId="30">
    <w:name w:val="Заголовок 3 Знак"/>
    <w:basedOn w:val="a0"/>
    <w:link w:val="3"/>
    <w:rsid w:val="00347964"/>
    <w:rPr>
      <w:rFonts w:ascii="Arial" w:eastAsia="Times New Roman" w:hAnsi="Arial" w:cs="Arial"/>
      <w:b/>
      <w:bCs/>
      <w:sz w:val="26"/>
      <w:szCs w:val="26"/>
      <w:lang w:val="en-GB" w:eastAsia="ar-SA"/>
    </w:rPr>
  </w:style>
  <w:style w:type="paragraph" w:customStyle="1" w:styleId="2">
    <w:name w:val="Текст2"/>
    <w:basedOn w:val="a"/>
    <w:rsid w:val="00347964"/>
    <w:pPr>
      <w:suppressAutoHyphens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ar-SA"/>
    </w:rPr>
  </w:style>
  <w:style w:type="paragraph" w:styleId="a3">
    <w:name w:val="List Paragraph"/>
    <w:basedOn w:val="a"/>
    <w:uiPriority w:val="34"/>
    <w:qFormat/>
    <w:rsid w:val="00A51D5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306</Words>
  <Characters>1745</Characters>
  <Application>Microsoft Office Word</Application>
  <DocSecurity>0</DocSecurity>
  <Lines>14</Lines>
  <Paragraphs>4</Paragraphs>
  <ScaleCrop>false</ScaleCrop>
  <Company/>
  <LinksUpToDate>false</LinksUpToDate>
  <CharactersWithSpaces>2047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</dc:creator>
  <cp:lastModifiedBy>LI</cp:lastModifiedBy>
  <cp:revision>3</cp:revision>
  <dcterms:created xsi:type="dcterms:W3CDTF">2022-03-29T15:02:00Z</dcterms:created>
  <dcterms:modified xsi:type="dcterms:W3CDTF">2022-03-29T18:02:00Z</dcterms:modified>
</cp:coreProperties>
</file>