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52B" w:rsidRDefault="0048052B" w:rsidP="0048052B">
      <w:pPr>
        <w:pStyle w:val="Default"/>
        <w:jc w:val="center"/>
        <w:rPr>
          <w:bCs/>
        </w:rPr>
      </w:pPr>
      <w:r>
        <w:rPr>
          <w:bCs/>
        </w:rPr>
        <w:t>САМОАНАЛИЗ ДЕЯТЕЛЬНОСТИ</w:t>
      </w:r>
    </w:p>
    <w:p w:rsidR="0048052B" w:rsidRPr="0048052B" w:rsidRDefault="0048052B" w:rsidP="0048052B">
      <w:pPr>
        <w:pStyle w:val="Default"/>
        <w:jc w:val="center"/>
      </w:pPr>
    </w:p>
    <w:p w:rsidR="0048052B" w:rsidRPr="0048052B" w:rsidRDefault="0048052B" w:rsidP="0048052B">
      <w:pPr>
        <w:pStyle w:val="Default"/>
      </w:pPr>
      <w:r w:rsidRPr="0048052B">
        <w:t xml:space="preserve">1. Ожидания от практики, степень их реализации. </w:t>
      </w:r>
    </w:p>
    <w:p w:rsidR="0048052B" w:rsidRPr="0048052B" w:rsidRDefault="0048052B" w:rsidP="0048052B">
      <w:pPr>
        <w:pStyle w:val="Default"/>
      </w:pPr>
      <w:r w:rsidRPr="0048052B">
        <w:t xml:space="preserve">2. Понимание необходимости исследовательской работы для педагога (психолога) для реализации профессиональных функций. </w:t>
      </w:r>
    </w:p>
    <w:p w:rsidR="0048052B" w:rsidRPr="0048052B" w:rsidRDefault="0048052B" w:rsidP="0048052B">
      <w:pPr>
        <w:pStyle w:val="Default"/>
      </w:pPr>
      <w:r w:rsidRPr="0048052B">
        <w:t xml:space="preserve">3. Трудности (внешние и внутренние), возникшие в процессе практики, пути и способы их преодоления, эффективность и конструктивность использования способов. </w:t>
      </w:r>
    </w:p>
    <w:p w:rsidR="0048052B" w:rsidRPr="0048052B" w:rsidRDefault="0048052B" w:rsidP="0048052B">
      <w:pPr>
        <w:pStyle w:val="Default"/>
      </w:pPr>
      <w:r w:rsidRPr="0048052B">
        <w:t xml:space="preserve">4. Собственные достижения, возникшие в процессе практики. </w:t>
      </w:r>
    </w:p>
    <w:p w:rsidR="0048052B" w:rsidRPr="0048052B" w:rsidRDefault="0048052B" w:rsidP="0048052B">
      <w:pPr>
        <w:pStyle w:val="Default"/>
      </w:pPr>
      <w:r w:rsidRPr="0048052B">
        <w:t xml:space="preserve">5. Степень использования имеющихся теоретических знаний, необходимость их расширения для реализации задач практики. </w:t>
      </w:r>
    </w:p>
    <w:p w:rsidR="0048052B" w:rsidRPr="0048052B" w:rsidRDefault="0048052B" w:rsidP="0048052B">
      <w:pPr>
        <w:pStyle w:val="Default"/>
      </w:pPr>
      <w:r w:rsidRPr="0048052B">
        <w:t xml:space="preserve">6. Тенденции и показатели собственного личностного и профессионального роста в процессе практики. </w:t>
      </w:r>
    </w:p>
    <w:p w:rsidR="0048052B" w:rsidRPr="0048052B" w:rsidRDefault="0048052B" w:rsidP="0048052B">
      <w:pPr>
        <w:pStyle w:val="Default"/>
      </w:pPr>
      <w:r w:rsidRPr="0048052B">
        <w:t xml:space="preserve">7. Способность </w:t>
      </w:r>
      <w:proofErr w:type="spellStart"/>
      <w:r w:rsidRPr="0048052B">
        <w:t>рефлексировать</w:t>
      </w:r>
      <w:proofErr w:type="spellEnd"/>
      <w:r w:rsidRPr="0048052B">
        <w:t xml:space="preserve"> собственную деятельность. </w:t>
      </w:r>
    </w:p>
    <w:p w:rsidR="0048052B" w:rsidRPr="00464AB3" w:rsidRDefault="0048052B" w:rsidP="0048052B">
      <w:pPr>
        <w:pStyle w:val="Default"/>
      </w:pPr>
      <w:r w:rsidRPr="0048052B">
        <w:t>8. Аргументированная оценка собственной деятельности.</w:t>
      </w:r>
      <w:r w:rsidRPr="00464AB3">
        <w:t xml:space="preserve"> </w:t>
      </w:r>
    </w:p>
    <w:p w:rsidR="00B21DFE" w:rsidRDefault="00B21DFE"/>
    <w:sectPr w:rsidR="00B21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8052B"/>
    <w:rsid w:val="0048052B"/>
    <w:rsid w:val="00B21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805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2017-11-02T07:19:00Z</dcterms:created>
  <dcterms:modified xsi:type="dcterms:W3CDTF">2017-11-02T07:20:00Z</dcterms:modified>
</cp:coreProperties>
</file>