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1533" w:rsidRPr="00B81533" w:rsidRDefault="00B81533" w:rsidP="00B815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81533">
        <w:rPr>
          <w:rFonts w:ascii="Times New Roman" w:hAnsi="Times New Roman" w:cs="Times New Roman"/>
          <w:b/>
          <w:sz w:val="24"/>
          <w:szCs w:val="24"/>
        </w:rPr>
        <w:t>Дисциплина «Социальная диагностика»</w:t>
      </w:r>
    </w:p>
    <w:p w:rsidR="00B81533" w:rsidRPr="00B81533" w:rsidRDefault="00B81533" w:rsidP="00B815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533" w:rsidRPr="00B81533" w:rsidRDefault="00B81533" w:rsidP="00B81533">
      <w:pPr>
        <w:kinsoku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Семинар 4</w:t>
      </w:r>
      <w:r w:rsidRPr="00B81533">
        <w:rPr>
          <w:rFonts w:ascii="Times New Roman" w:hAnsi="Times New Roman" w:cs="Times New Roman"/>
          <w:b/>
          <w:sz w:val="24"/>
          <w:szCs w:val="24"/>
        </w:rPr>
        <w:t xml:space="preserve">.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бследование </w:t>
      </w:r>
      <w:r>
        <w:rPr>
          <w:rFonts w:ascii="Times New Roman" w:hAnsi="Times New Roman" w:cs="Times New Roman"/>
          <w:b/>
          <w:bCs/>
          <w:sz w:val="24"/>
          <w:szCs w:val="24"/>
        </w:rPr>
        <w:t>семей и несовершеннолетних г</w:t>
      </w:r>
      <w:r w:rsidRPr="00B81533">
        <w:rPr>
          <w:rFonts w:ascii="Times New Roman" w:hAnsi="Times New Roman" w:cs="Times New Roman"/>
          <w:b/>
          <w:bCs/>
          <w:sz w:val="24"/>
          <w:szCs w:val="24"/>
        </w:rPr>
        <w:t>руппы социального  риска</w:t>
      </w:r>
    </w:p>
    <w:p w:rsidR="00B81533" w:rsidRPr="00B81533" w:rsidRDefault="00B81533" w:rsidP="00B815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81533" w:rsidRPr="00B81533" w:rsidRDefault="00B81533" w:rsidP="00B815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1533" w:rsidRPr="00B81533" w:rsidRDefault="00B81533" w:rsidP="00B81533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1533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Процедура оценивания: </w:t>
      </w:r>
      <w:r w:rsidRPr="00B81533">
        <w:rPr>
          <w:rFonts w:ascii="Times New Roman" w:hAnsi="Times New Roman" w:cs="Times New Roman"/>
          <w:bCs/>
          <w:iCs/>
          <w:sz w:val="24"/>
          <w:szCs w:val="24"/>
        </w:rPr>
        <w:t xml:space="preserve">провести обследование </w:t>
      </w:r>
      <w:r w:rsidRPr="00B81533">
        <w:rPr>
          <w:rFonts w:ascii="Times New Roman" w:hAnsi="Times New Roman" w:cs="Times New Roman"/>
          <w:bCs/>
          <w:sz w:val="24"/>
          <w:szCs w:val="24"/>
        </w:rPr>
        <w:t>семей и несовершеннолетних группы социального  риска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макросоциума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на выбор студента (</w:t>
      </w:r>
      <w:r w:rsidR="006C637C">
        <w:rPr>
          <w:rFonts w:ascii="Times New Roman" w:hAnsi="Times New Roman" w:cs="Times New Roman"/>
          <w:bCs/>
          <w:sz w:val="24"/>
          <w:szCs w:val="24"/>
        </w:rPr>
        <w:t>Приложение 1</w:t>
      </w:r>
      <w:r>
        <w:rPr>
          <w:rFonts w:ascii="Times New Roman" w:hAnsi="Times New Roman" w:cs="Times New Roman"/>
          <w:bCs/>
          <w:sz w:val="24"/>
          <w:szCs w:val="24"/>
        </w:rPr>
        <w:t>)</w:t>
      </w:r>
      <w:r w:rsidRPr="00B81533">
        <w:rPr>
          <w:rFonts w:ascii="Times New Roman" w:hAnsi="Times New Roman" w:cs="Times New Roman"/>
          <w:bCs/>
          <w:iCs/>
          <w:sz w:val="24"/>
          <w:szCs w:val="24"/>
        </w:rPr>
        <w:t>.</w:t>
      </w:r>
      <w:r w:rsidRPr="00B81533">
        <w:rPr>
          <w:rFonts w:ascii="Times New Roman" w:hAnsi="Times New Roman" w:cs="Times New Roman"/>
          <w:bCs/>
          <w:sz w:val="24"/>
          <w:szCs w:val="24"/>
        </w:rPr>
        <w:t xml:space="preserve"> На осн</w:t>
      </w:r>
      <w:r>
        <w:rPr>
          <w:rFonts w:ascii="Times New Roman" w:hAnsi="Times New Roman" w:cs="Times New Roman"/>
          <w:bCs/>
          <w:sz w:val="24"/>
          <w:szCs w:val="24"/>
        </w:rPr>
        <w:t>ове полученных данных составить анкету 1.</w:t>
      </w:r>
    </w:p>
    <w:p w:rsidR="00B81533" w:rsidRPr="00B81533" w:rsidRDefault="00B81533" w:rsidP="00B81533">
      <w:pPr>
        <w:pStyle w:val="a5"/>
        <w:ind w:left="0"/>
        <w:rPr>
          <w:b/>
          <w:bCs/>
          <w:iCs/>
        </w:rPr>
      </w:pPr>
      <w:r w:rsidRPr="00B81533">
        <w:t xml:space="preserve">По итогам проведенного </w:t>
      </w:r>
      <w:r>
        <w:rPr>
          <w:bCs/>
          <w:iCs/>
        </w:rPr>
        <w:t>обследования</w:t>
      </w:r>
      <w:r w:rsidRPr="00B81533">
        <w:rPr>
          <w:bCs/>
          <w:iCs/>
        </w:rPr>
        <w:t xml:space="preserve"> </w:t>
      </w:r>
      <w:r w:rsidRPr="00B81533">
        <w:rPr>
          <w:bCs/>
        </w:rPr>
        <w:t>семей и несовершеннолетних группы социального  риска</w:t>
      </w:r>
      <w:r w:rsidRPr="00B81533">
        <w:rPr>
          <w:b/>
          <w:bCs/>
          <w:iCs/>
        </w:rPr>
        <w:t xml:space="preserve"> </w:t>
      </w:r>
      <w:r w:rsidRPr="00B81533">
        <w:rPr>
          <w:bCs/>
          <w:iCs/>
        </w:rPr>
        <w:t>сделать заключение</w:t>
      </w:r>
      <w:r w:rsidRPr="00B81533">
        <w:rPr>
          <w:b/>
          <w:bCs/>
          <w:iCs/>
        </w:rPr>
        <w:t xml:space="preserve"> – социальный диагноз.</w:t>
      </w:r>
    </w:p>
    <w:p w:rsidR="00B81533" w:rsidRPr="00B81533" w:rsidRDefault="00B81533" w:rsidP="00B81533">
      <w:pPr>
        <w:pStyle w:val="a5"/>
        <w:ind w:left="0"/>
      </w:pPr>
    </w:p>
    <w:p w:rsidR="00B81533" w:rsidRPr="00B81533" w:rsidRDefault="00B81533" w:rsidP="00B81533">
      <w:pPr>
        <w:pStyle w:val="a5"/>
        <w:ind w:left="0"/>
      </w:pPr>
      <w:r w:rsidRPr="00B81533">
        <w:rPr>
          <w:bCs/>
          <w:iCs/>
        </w:rPr>
        <w:t xml:space="preserve">Оценивается </w:t>
      </w:r>
      <w:r w:rsidRPr="00B81533">
        <w:t xml:space="preserve">качество заполнения анкет 1, 2, 3, представленных в виде печатного текста (титульный лист, 12 шрифт </w:t>
      </w:r>
      <w:proofErr w:type="spellStart"/>
      <w:r w:rsidRPr="00B81533">
        <w:t>Times</w:t>
      </w:r>
      <w:proofErr w:type="spellEnd"/>
      <w:r w:rsidRPr="00B81533">
        <w:t xml:space="preserve"> </w:t>
      </w:r>
      <w:proofErr w:type="spellStart"/>
      <w:r w:rsidRPr="00B81533">
        <w:t>New</w:t>
      </w:r>
      <w:proofErr w:type="spellEnd"/>
      <w:r w:rsidRPr="00B81533">
        <w:t xml:space="preserve"> </w:t>
      </w:r>
      <w:proofErr w:type="spellStart"/>
      <w:r w:rsidRPr="00B81533">
        <w:t>Roman</w:t>
      </w:r>
      <w:proofErr w:type="spellEnd"/>
      <w:r w:rsidRPr="00B81533">
        <w:t xml:space="preserve">, 1 интервал, до 10 страниц, список использованной литературы по ГОСТУ). </w:t>
      </w:r>
    </w:p>
    <w:p w:rsidR="00B81533" w:rsidRPr="00B81533" w:rsidRDefault="00B81533" w:rsidP="00B81533">
      <w:pPr>
        <w:pStyle w:val="a5"/>
        <w:ind w:left="0"/>
      </w:pPr>
    </w:p>
    <w:p w:rsidR="00B81533" w:rsidRPr="00B81533" w:rsidRDefault="00B81533" w:rsidP="00B8153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1533">
        <w:rPr>
          <w:rFonts w:ascii="Times New Roman" w:hAnsi="Times New Roman" w:cs="Times New Roman"/>
          <w:sz w:val="24"/>
          <w:szCs w:val="24"/>
          <w:lang w:eastAsia="ar-SA"/>
        </w:rPr>
        <w:t>Выполненное задание высылается</w:t>
      </w:r>
      <w:r w:rsidRPr="00B81533">
        <w:rPr>
          <w:rFonts w:ascii="Times New Roman" w:hAnsi="Times New Roman" w:cs="Times New Roman"/>
          <w:sz w:val="24"/>
          <w:szCs w:val="24"/>
        </w:rPr>
        <w:t xml:space="preserve"> преподавателю по электронную почту </w:t>
      </w:r>
      <w:r w:rsidR="006C637C" w:rsidRPr="006C637C">
        <w:rPr>
          <w:rFonts w:ascii="Times New Roman" w:hAnsi="Times New Roman" w:cs="Times New Roman"/>
          <w:sz w:val="24"/>
          <w:szCs w:val="24"/>
          <w:highlight w:val="yellow"/>
        </w:rPr>
        <w:pgNum/>
      </w:r>
      <w:proofErr w:type="spellStart"/>
      <w:r w:rsidR="006C637C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lena</w:t>
      </w:r>
      <w:proofErr w:type="spellEnd"/>
      <w:r w:rsidRPr="00B81533">
        <w:rPr>
          <w:rFonts w:ascii="Times New Roman" w:hAnsi="Times New Roman" w:cs="Times New Roman"/>
          <w:sz w:val="24"/>
          <w:szCs w:val="24"/>
          <w:highlight w:val="yellow"/>
        </w:rPr>
        <w:t>_</w:t>
      </w:r>
      <w:proofErr w:type="spellStart"/>
      <w:r w:rsidRPr="00B81533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volga</w:t>
      </w:r>
      <w:proofErr w:type="spellEnd"/>
      <w:r w:rsidRPr="00B81533">
        <w:rPr>
          <w:rFonts w:ascii="Times New Roman" w:hAnsi="Times New Roman" w:cs="Times New Roman"/>
          <w:sz w:val="24"/>
          <w:szCs w:val="24"/>
          <w:highlight w:val="yellow"/>
        </w:rPr>
        <w:t>68@</w:t>
      </w:r>
      <w:r w:rsidRPr="00B81533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mail</w:t>
      </w:r>
      <w:r w:rsidRPr="00B81533">
        <w:rPr>
          <w:rFonts w:ascii="Times New Roman" w:hAnsi="Times New Roman" w:cs="Times New Roman"/>
          <w:sz w:val="24"/>
          <w:szCs w:val="24"/>
          <w:highlight w:val="yellow"/>
        </w:rPr>
        <w:t>.</w:t>
      </w:r>
      <w:proofErr w:type="spellStart"/>
      <w:r w:rsidRPr="00B81533">
        <w:rPr>
          <w:rFonts w:ascii="Times New Roman" w:hAnsi="Times New Roman" w:cs="Times New Roman"/>
          <w:sz w:val="24"/>
          <w:szCs w:val="24"/>
          <w:highlight w:val="yellow"/>
          <w:lang w:val="en-US"/>
        </w:rPr>
        <w:t>ru</w:t>
      </w:r>
      <w:proofErr w:type="spellEnd"/>
      <w:r w:rsidRPr="00B81533">
        <w:rPr>
          <w:rFonts w:ascii="Times New Roman" w:hAnsi="Times New Roman" w:cs="Times New Roman"/>
          <w:sz w:val="24"/>
          <w:szCs w:val="24"/>
        </w:rPr>
        <w:t>. Тему письма студент подписывает своей фамилией. Пример: «</w:t>
      </w:r>
      <w:proofErr w:type="spellStart"/>
      <w:r w:rsidRPr="00B81533">
        <w:rPr>
          <w:rFonts w:ascii="Times New Roman" w:hAnsi="Times New Roman" w:cs="Times New Roman"/>
          <w:sz w:val="24"/>
          <w:szCs w:val="24"/>
        </w:rPr>
        <w:t>Иванова_Индекс</w:t>
      </w:r>
      <w:proofErr w:type="spellEnd"/>
      <w:r w:rsidRPr="00B81533">
        <w:rPr>
          <w:rFonts w:ascii="Times New Roman" w:hAnsi="Times New Roman" w:cs="Times New Roman"/>
          <w:sz w:val="24"/>
          <w:szCs w:val="24"/>
        </w:rPr>
        <w:t xml:space="preserve"> группы». Это условие обязательно. Иначе присланные файлы во внимание не принимаются.</w:t>
      </w:r>
    </w:p>
    <w:p w:rsidR="00B81533" w:rsidRPr="00B81533" w:rsidRDefault="00B81533" w:rsidP="00B81533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1533" w:rsidRPr="00B81533" w:rsidRDefault="00B81533" w:rsidP="00B81533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81533">
        <w:rPr>
          <w:rFonts w:ascii="Times New Roman" w:hAnsi="Times New Roman" w:cs="Times New Roman"/>
          <w:b/>
          <w:sz w:val="24"/>
          <w:szCs w:val="24"/>
        </w:rPr>
        <w:t>Анкета 1.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О</w:t>
      </w:r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бследование </w:t>
      </w:r>
      <w:r>
        <w:rPr>
          <w:rFonts w:ascii="Times New Roman" w:hAnsi="Times New Roman" w:cs="Times New Roman"/>
          <w:b/>
          <w:bCs/>
          <w:sz w:val="24"/>
          <w:szCs w:val="24"/>
        </w:rPr>
        <w:t>семей и несовершеннолетних г</w:t>
      </w:r>
      <w:r w:rsidRPr="00B81533">
        <w:rPr>
          <w:rFonts w:ascii="Times New Roman" w:hAnsi="Times New Roman" w:cs="Times New Roman"/>
          <w:b/>
          <w:bCs/>
          <w:sz w:val="24"/>
          <w:szCs w:val="24"/>
        </w:rPr>
        <w:t>руппы социального  риска</w:t>
      </w:r>
    </w:p>
    <w:p w:rsidR="00B81533" w:rsidRPr="00B81533" w:rsidRDefault="00B81533" w:rsidP="00B81533">
      <w:pPr>
        <w:kinsoku w:val="0"/>
        <w:overflowPunct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81533" w:rsidRPr="00B81533" w:rsidRDefault="00B81533" w:rsidP="00B81533">
      <w:pPr>
        <w:numPr>
          <w:ilvl w:val="0"/>
          <w:numId w:val="1"/>
        </w:numPr>
        <w:tabs>
          <w:tab w:val="left" w:pos="68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семей, имеющих несовершеннолетних </w:t>
      </w:r>
      <w:r w:rsidRPr="00B81533">
        <w:rPr>
          <w:rFonts w:ascii="Times New Roman" w:hAnsi="Times New Roman" w:cs="Times New Roman"/>
          <w:b/>
          <w:bCs/>
          <w:spacing w:val="10"/>
          <w:sz w:val="24"/>
          <w:szCs w:val="24"/>
        </w:rPr>
        <w:t xml:space="preserve"> </w:t>
      </w:r>
      <w:r w:rsidRPr="00B81533">
        <w:rPr>
          <w:rFonts w:ascii="Times New Roman" w:hAnsi="Times New Roman" w:cs="Times New Roman"/>
          <w:b/>
          <w:bCs/>
          <w:sz w:val="24"/>
          <w:szCs w:val="24"/>
        </w:rPr>
        <w:t>детей.</w:t>
      </w:r>
    </w:p>
    <w:p w:rsidR="00B81533" w:rsidRPr="00B81533" w:rsidRDefault="00B81533" w:rsidP="00B81533">
      <w:pPr>
        <w:numPr>
          <w:ilvl w:val="0"/>
          <w:numId w:val="1"/>
        </w:numPr>
        <w:tabs>
          <w:tab w:val="left" w:pos="700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4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семей группы социального риска, в том числе: </w:t>
      </w:r>
      <w:r w:rsidRPr="00B81533">
        <w:rPr>
          <w:rFonts w:ascii="Times New Roman" w:hAnsi="Times New Roman" w:cs="Times New Roman"/>
          <w:sz w:val="24"/>
          <w:szCs w:val="24"/>
        </w:rPr>
        <w:t>неполные; многодетные; с несовершеннолетними родителями; с низким уровнем дохода (на уровне и ниже прожиточного уровня); с</w:t>
      </w:r>
      <w:r>
        <w:rPr>
          <w:rFonts w:ascii="Times New Roman" w:hAnsi="Times New Roman" w:cs="Times New Roman"/>
          <w:sz w:val="24"/>
          <w:szCs w:val="24"/>
        </w:rPr>
        <w:t>емья, где родители не имеют ра</w:t>
      </w:r>
      <w:r w:rsidRPr="00B81533">
        <w:rPr>
          <w:rFonts w:ascii="Times New Roman" w:hAnsi="Times New Roman" w:cs="Times New Roman"/>
          <w:sz w:val="24"/>
          <w:szCs w:val="24"/>
        </w:rPr>
        <w:t>боты; ведущие аморальный образ жизни (ал</w:t>
      </w:r>
      <w:r>
        <w:rPr>
          <w:rFonts w:ascii="Times New Roman" w:hAnsi="Times New Roman" w:cs="Times New Roman"/>
          <w:sz w:val="24"/>
          <w:szCs w:val="24"/>
        </w:rPr>
        <w:t>коголизм, наркомания, паразити</w:t>
      </w:r>
      <w:r w:rsidRPr="00B81533">
        <w:rPr>
          <w:rFonts w:ascii="Times New Roman" w:hAnsi="Times New Roman" w:cs="Times New Roman"/>
          <w:sz w:val="24"/>
          <w:szCs w:val="24"/>
        </w:rPr>
        <w:t>ческий образ жизни, проституция); семьи, члены которых имеют судимость; педагогически несостоятельные, конфлик</w:t>
      </w:r>
      <w:r>
        <w:rPr>
          <w:rFonts w:ascii="Times New Roman" w:hAnsi="Times New Roman" w:cs="Times New Roman"/>
          <w:sz w:val="24"/>
          <w:szCs w:val="24"/>
        </w:rPr>
        <w:t>тующие; семьи, где дети испыты</w:t>
      </w:r>
      <w:r w:rsidRPr="00B81533">
        <w:rPr>
          <w:rFonts w:ascii="Times New Roman" w:hAnsi="Times New Roman" w:cs="Times New Roman"/>
          <w:sz w:val="24"/>
          <w:szCs w:val="24"/>
        </w:rPr>
        <w:t xml:space="preserve">вают жестокое обращение семьи, где родители лишены родительских </w:t>
      </w:r>
      <w:r w:rsidRPr="00B81533">
        <w:rPr>
          <w:rFonts w:ascii="Times New Roman" w:hAnsi="Times New Roman" w:cs="Times New Roman"/>
          <w:spacing w:val="33"/>
          <w:sz w:val="24"/>
          <w:szCs w:val="24"/>
        </w:rPr>
        <w:t xml:space="preserve"> </w:t>
      </w:r>
      <w:r w:rsidRPr="00B81533">
        <w:rPr>
          <w:rFonts w:ascii="Times New Roman" w:hAnsi="Times New Roman" w:cs="Times New Roman"/>
          <w:sz w:val="24"/>
          <w:szCs w:val="24"/>
        </w:rPr>
        <w:t>прав.</w:t>
      </w:r>
      <w:proofErr w:type="gramEnd"/>
    </w:p>
    <w:p w:rsidR="00B81533" w:rsidRPr="00B81533" w:rsidRDefault="00B81533" w:rsidP="00B81533">
      <w:pPr>
        <w:numPr>
          <w:ilvl w:val="0"/>
          <w:numId w:val="1"/>
        </w:numPr>
        <w:tabs>
          <w:tab w:val="left" w:pos="728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детей, воспитывающихся в семьях группы риска, в том числе: </w:t>
      </w:r>
      <w:r w:rsidRPr="00B81533">
        <w:rPr>
          <w:rFonts w:ascii="Times New Roman" w:hAnsi="Times New Roman" w:cs="Times New Roman"/>
          <w:sz w:val="24"/>
          <w:szCs w:val="24"/>
        </w:rPr>
        <w:t>до 7 лет; 7-11 лет; 12-15лет; 16-17</w:t>
      </w:r>
      <w:r w:rsidRPr="00B81533">
        <w:rPr>
          <w:rFonts w:ascii="Times New Roman" w:hAnsi="Times New Roman" w:cs="Times New Roman"/>
          <w:spacing w:val="64"/>
          <w:sz w:val="24"/>
          <w:szCs w:val="24"/>
        </w:rPr>
        <w:t xml:space="preserve"> </w:t>
      </w:r>
      <w:r w:rsidRPr="00B81533">
        <w:rPr>
          <w:rFonts w:ascii="Times New Roman" w:hAnsi="Times New Roman" w:cs="Times New Roman"/>
          <w:sz w:val="24"/>
          <w:szCs w:val="24"/>
        </w:rPr>
        <w:t>лет.</w:t>
      </w:r>
    </w:p>
    <w:p w:rsidR="00B81533" w:rsidRPr="00B81533" w:rsidRDefault="00B81533" w:rsidP="00B81533">
      <w:pPr>
        <w:numPr>
          <w:ilvl w:val="0"/>
          <w:numId w:val="1"/>
        </w:numPr>
        <w:tabs>
          <w:tab w:val="left" w:pos="692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6" w:firstLine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81533">
        <w:rPr>
          <w:rFonts w:ascii="Times New Roman" w:hAnsi="Times New Roman" w:cs="Times New Roman"/>
          <w:b/>
          <w:bCs/>
          <w:sz w:val="24"/>
          <w:szCs w:val="24"/>
        </w:rPr>
        <w:t>Количество сирот и детей, оставшихся без попечения родителей, в том числе лишенных родительских</w:t>
      </w:r>
      <w:r w:rsidRPr="00B81533">
        <w:rPr>
          <w:rFonts w:ascii="Times New Roman" w:hAnsi="Times New Roman" w:cs="Times New Roman"/>
          <w:b/>
          <w:bCs/>
          <w:spacing w:val="50"/>
          <w:sz w:val="24"/>
          <w:szCs w:val="24"/>
        </w:rPr>
        <w:t xml:space="preserve"> </w:t>
      </w:r>
      <w:r w:rsidRPr="00B81533">
        <w:rPr>
          <w:rFonts w:ascii="Times New Roman" w:hAnsi="Times New Roman" w:cs="Times New Roman"/>
          <w:b/>
          <w:bCs/>
          <w:sz w:val="24"/>
          <w:szCs w:val="24"/>
        </w:rPr>
        <w:t>прав.</w:t>
      </w:r>
    </w:p>
    <w:p w:rsidR="00B81533" w:rsidRPr="00B81533" w:rsidRDefault="00B81533" w:rsidP="00B81533">
      <w:pPr>
        <w:numPr>
          <w:ilvl w:val="0"/>
          <w:numId w:val="1"/>
        </w:numPr>
        <w:tabs>
          <w:tab w:val="left" w:pos="69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1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Количество детей-инвалидов, всего </w:t>
      </w:r>
      <w:r w:rsidRPr="00B81533">
        <w:rPr>
          <w:rFonts w:ascii="Times New Roman" w:hAnsi="Times New Roman" w:cs="Times New Roman"/>
          <w:sz w:val="24"/>
          <w:szCs w:val="24"/>
        </w:rPr>
        <w:t xml:space="preserve">– </w:t>
      </w:r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в том числе: </w:t>
      </w:r>
      <w:r w:rsidR="003E70DF">
        <w:rPr>
          <w:rFonts w:ascii="Times New Roman" w:hAnsi="Times New Roman" w:cs="Times New Roman"/>
          <w:sz w:val="24"/>
          <w:szCs w:val="24"/>
        </w:rPr>
        <w:t>с нару</w:t>
      </w:r>
      <w:r w:rsidRPr="00B81533">
        <w:rPr>
          <w:rFonts w:ascii="Times New Roman" w:hAnsi="Times New Roman" w:cs="Times New Roman"/>
          <w:sz w:val="24"/>
          <w:szCs w:val="24"/>
        </w:rPr>
        <w:t xml:space="preserve">шением </w:t>
      </w:r>
      <w:r w:rsidR="003E70DF">
        <w:rPr>
          <w:rFonts w:ascii="Times New Roman" w:hAnsi="Times New Roman" w:cs="Times New Roman"/>
          <w:sz w:val="24"/>
          <w:szCs w:val="24"/>
        </w:rPr>
        <w:t xml:space="preserve">слуха, зрения, речи, опорно-двигательного аппарата, интеллекта, расстройствами </w:t>
      </w:r>
      <w:proofErr w:type="spellStart"/>
      <w:r w:rsidR="003E70DF">
        <w:rPr>
          <w:rFonts w:ascii="Times New Roman" w:hAnsi="Times New Roman" w:cs="Times New Roman"/>
          <w:sz w:val="24"/>
          <w:szCs w:val="24"/>
        </w:rPr>
        <w:t>аутистического</w:t>
      </w:r>
      <w:proofErr w:type="spellEnd"/>
      <w:r w:rsidR="003E70DF">
        <w:rPr>
          <w:rFonts w:ascii="Times New Roman" w:hAnsi="Times New Roman" w:cs="Times New Roman"/>
          <w:sz w:val="24"/>
          <w:szCs w:val="24"/>
        </w:rPr>
        <w:t xml:space="preserve"> спектра</w:t>
      </w:r>
      <w:r w:rsidRPr="00B81533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B81533" w:rsidRPr="00B81533" w:rsidRDefault="00B81533" w:rsidP="00B81533">
      <w:pPr>
        <w:numPr>
          <w:ilvl w:val="0"/>
          <w:numId w:val="1"/>
        </w:numPr>
        <w:tabs>
          <w:tab w:val="left" w:pos="78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2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Из них: </w:t>
      </w:r>
      <w:r w:rsidRPr="00B81533">
        <w:rPr>
          <w:rFonts w:ascii="Times New Roman" w:hAnsi="Times New Roman" w:cs="Times New Roman"/>
          <w:sz w:val="24"/>
          <w:szCs w:val="24"/>
        </w:rPr>
        <w:t>обучающихся в специальных уче</w:t>
      </w:r>
      <w:r w:rsidR="003E70DF">
        <w:rPr>
          <w:rFonts w:ascii="Times New Roman" w:hAnsi="Times New Roman" w:cs="Times New Roman"/>
          <w:sz w:val="24"/>
          <w:szCs w:val="24"/>
        </w:rPr>
        <w:t>бных заведениях; на дому;  ни</w:t>
      </w:r>
      <w:r w:rsidRPr="00B81533">
        <w:rPr>
          <w:rFonts w:ascii="Times New Roman" w:hAnsi="Times New Roman" w:cs="Times New Roman"/>
          <w:sz w:val="24"/>
          <w:szCs w:val="24"/>
        </w:rPr>
        <w:t>где не учатся; в общеобразоват</w:t>
      </w:r>
      <w:r w:rsidR="003E70DF">
        <w:rPr>
          <w:rFonts w:ascii="Times New Roman" w:hAnsi="Times New Roman" w:cs="Times New Roman"/>
          <w:sz w:val="24"/>
          <w:szCs w:val="24"/>
        </w:rPr>
        <w:t>ельных школах; в других учебно-</w:t>
      </w:r>
      <w:r w:rsidRPr="00B81533">
        <w:rPr>
          <w:rFonts w:ascii="Times New Roman" w:hAnsi="Times New Roman" w:cs="Times New Roman"/>
          <w:sz w:val="24"/>
          <w:szCs w:val="24"/>
        </w:rPr>
        <w:t>воспитательных</w:t>
      </w:r>
      <w:r w:rsidRPr="00B81533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B81533">
        <w:rPr>
          <w:rFonts w:ascii="Times New Roman" w:hAnsi="Times New Roman" w:cs="Times New Roman"/>
          <w:sz w:val="24"/>
          <w:szCs w:val="24"/>
        </w:rPr>
        <w:t>заведениях.</w:t>
      </w:r>
    </w:p>
    <w:p w:rsidR="00B81533" w:rsidRPr="00B81533" w:rsidRDefault="00B81533" w:rsidP="00B81533">
      <w:pPr>
        <w:numPr>
          <w:ilvl w:val="0"/>
          <w:numId w:val="1"/>
        </w:numPr>
        <w:tabs>
          <w:tab w:val="left" w:pos="721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2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Занятость детей и подростков: </w:t>
      </w:r>
      <w:r w:rsidRPr="00B81533">
        <w:rPr>
          <w:rFonts w:ascii="Times New Roman" w:hAnsi="Times New Roman" w:cs="Times New Roman"/>
          <w:sz w:val="24"/>
          <w:szCs w:val="24"/>
        </w:rPr>
        <w:t>в детских дошкольных учреждениях; в общеобразовательных школах; в детских домах и ш</w:t>
      </w:r>
      <w:r w:rsidR="003E70DF">
        <w:rPr>
          <w:rFonts w:ascii="Times New Roman" w:hAnsi="Times New Roman" w:cs="Times New Roman"/>
          <w:sz w:val="24"/>
          <w:szCs w:val="24"/>
        </w:rPr>
        <w:t>колах-интернатах для де</w:t>
      </w:r>
      <w:r w:rsidRPr="00B81533">
        <w:rPr>
          <w:rFonts w:ascii="Times New Roman" w:hAnsi="Times New Roman" w:cs="Times New Roman"/>
          <w:sz w:val="24"/>
          <w:szCs w:val="24"/>
        </w:rPr>
        <w:t xml:space="preserve">тей, оставшихся без попечения родителей; в ПТУ; в техникумах, колледжах; работают, в том числе: постоянно временно; без определенных </w:t>
      </w:r>
      <w:r w:rsidRPr="00B81533">
        <w:rPr>
          <w:rFonts w:ascii="Times New Roman" w:hAnsi="Times New Roman" w:cs="Times New Roman"/>
          <w:spacing w:val="23"/>
          <w:sz w:val="24"/>
          <w:szCs w:val="24"/>
        </w:rPr>
        <w:t xml:space="preserve"> </w:t>
      </w:r>
      <w:r w:rsidRPr="00B81533">
        <w:rPr>
          <w:rFonts w:ascii="Times New Roman" w:hAnsi="Times New Roman" w:cs="Times New Roman"/>
          <w:sz w:val="24"/>
          <w:szCs w:val="24"/>
        </w:rPr>
        <w:t>занятий.</w:t>
      </w:r>
    </w:p>
    <w:p w:rsidR="00B81533" w:rsidRPr="00B81533" w:rsidRDefault="00B81533" w:rsidP="00B81533">
      <w:pPr>
        <w:numPr>
          <w:ilvl w:val="0"/>
          <w:numId w:val="1"/>
        </w:numPr>
        <w:tabs>
          <w:tab w:val="left" w:pos="695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Из общего количества несовершеннолетнего населения: </w:t>
      </w:r>
      <w:r w:rsidRPr="00B81533">
        <w:rPr>
          <w:rFonts w:ascii="Times New Roman" w:hAnsi="Times New Roman" w:cs="Times New Roman"/>
          <w:sz w:val="24"/>
          <w:szCs w:val="24"/>
        </w:rPr>
        <w:t xml:space="preserve">вернувшихся в ВТК; вернувшихся из спецшкол, ПТУ, </w:t>
      </w:r>
      <w:r w:rsidR="003E70DF">
        <w:rPr>
          <w:rFonts w:ascii="Times New Roman" w:hAnsi="Times New Roman" w:cs="Times New Roman"/>
          <w:sz w:val="24"/>
          <w:szCs w:val="24"/>
        </w:rPr>
        <w:t>приемников-распределителей; со</w:t>
      </w:r>
      <w:r w:rsidRPr="00B81533">
        <w:rPr>
          <w:rFonts w:ascii="Times New Roman" w:hAnsi="Times New Roman" w:cs="Times New Roman"/>
          <w:sz w:val="24"/>
          <w:szCs w:val="24"/>
        </w:rPr>
        <w:t xml:space="preserve">стоящих на </w:t>
      </w:r>
      <w:r w:rsidRPr="00B81533">
        <w:rPr>
          <w:rFonts w:ascii="Times New Roman" w:hAnsi="Times New Roman" w:cs="Times New Roman"/>
          <w:spacing w:val="-3"/>
          <w:sz w:val="24"/>
          <w:szCs w:val="24"/>
        </w:rPr>
        <w:t xml:space="preserve">учете </w:t>
      </w:r>
      <w:r w:rsidRPr="00B81533">
        <w:rPr>
          <w:rFonts w:ascii="Times New Roman" w:hAnsi="Times New Roman" w:cs="Times New Roman"/>
          <w:sz w:val="24"/>
          <w:szCs w:val="24"/>
        </w:rPr>
        <w:t xml:space="preserve">в милиции; осужденных к лишению свободы; осужденных условно; направленных в спецшколы; направленных в </w:t>
      </w:r>
      <w:r w:rsidRPr="00B81533">
        <w:rPr>
          <w:rFonts w:ascii="Times New Roman" w:hAnsi="Times New Roman" w:cs="Times New Roman"/>
          <w:spacing w:val="16"/>
          <w:sz w:val="24"/>
          <w:szCs w:val="24"/>
        </w:rPr>
        <w:t xml:space="preserve"> </w:t>
      </w:r>
      <w:proofErr w:type="spellStart"/>
      <w:r w:rsidRPr="00B81533">
        <w:rPr>
          <w:rFonts w:ascii="Times New Roman" w:hAnsi="Times New Roman" w:cs="Times New Roman"/>
          <w:sz w:val="24"/>
          <w:szCs w:val="24"/>
        </w:rPr>
        <w:t>спецПТУ</w:t>
      </w:r>
      <w:proofErr w:type="spellEnd"/>
      <w:r w:rsidRPr="00B81533">
        <w:rPr>
          <w:rFonts w:ascii="Times New Roman" w:hAnsi="Times New Roman" w:cs="Times New Roman"/>
          <w:sz w:val="24"/>
          <w:szCs w:val="24"/>
        </w:rPr>
        <w:t>.</w:t>
      </w:r>
    </w:p>
    <w:p w:rsidR="00B81533" w:rsidRPr="00B81533" w:rsidRDefault="00B81533" w:rsidP="00B81533">
      <w:pPr>
        <w:numPr>
          <w:ilvl w:val="0"/>
          <w:numId w:val="1"/>
        </w:numPr>
        <w:tabs>
          <w:tab w:val="left" w:pos="697"/>
        </w:tabs>
        <w:kinsoku w:val="0"/>
        <w:overflowPunct w:val="0"/>
        <w:autoSpaceDE w:val="0"/>
        <w:autoSpaceDN w:val="0"/>
        <w:adjustRightInd w:val="0"/>
        <w:spacing w:after="0" w:line="240" w:lineRule="auto"/>
        <w:ind w:left="0" w:right="104" w:firstLine="0"/>
        <w:jc w:val="both"/>
        <w:rPr>
          <w:rFonts w:ascii="Times New Roman" w:hAnsi="Times New Roman" w:cs="Times New Roman"/>
          <w:sz w:val="24"/>
          <w:szCs w:val="24"/>
        </w:rPr>
      </w:pPr>
      <w:r w:rsidRPr="00B81533">
        <w:rPr>
          <w:rFonts w:ascii="Times New Roman" w:hAnsi="Times New Roman" w:cs="Times New Roman"/>
          <w:b/>
          <w:bCs/>
          <w:sz w:val="24"/>
          <w:szCs w:val="24"/>
        </w:rPr>
        <w:t xml:space="preserve">Из общего количества состоящих на учете в милиции: </w:t>
      </w:r>
      <w:r w:rsidRPr="00B81533">
        <w:rPr>
          <w:rFonts w:ascii="Times New Roman" w:hAnsi="Times New Roman" w:cs="Times New Roman"/>
          <w:sz w:val="24"/>
          <w:szCs w:val="24"/>
        </w:rPr>
        <w:t xml:space="preserve">проживающих в аморальных семьях, условия которых угрожают жизни и здоровью детей; сироты или оставшиеся без попечения родителей; учащиеся, в том числе: общеобразовательных </w:t>
      </w:r>
      <w:r w:rsidRPr="00B81533">
        <w:rPr>
          <w:rFonts w:ascii="Times New Roman" w:hAnsi="Times New Roman" w:cs="Times New Roman"/>
          <w:sz w:val="24"/>
          <w:szCs w:val="24"/>
        </w:rPr>
        <w:lastRenderedPageBreak/>
        <w:t>школ – СПТУ; р</w:t>
      </w:r>
      <w:r w:rsidR="003E70DF">
        <w:rPr>
          <w:rFonts w:ascii="Times New Roman" w:hAnsi="Times New Roman" w:cs="Times New Roman"/>
          <w:sz w:val="24"/>
          <w:szCs w:val="24"/>
        </w:rPr>
        <w:t xml:space="preserve">аботающих; </w:t>
      </w:r>
      <w:proofErr w:type="spellStart"/>
      <w:r w:rsidR="003E70DF">
        <w:rPr>
          <w:rFonts w:ascii="Times New Roman" w:hAnsi="Times New Roman" w:cs="Times New Roman"/>
          <w:sz w:val="24"/>
          <w:szCs w:val="24"/>
        </w:rPr>
        <w:t>неучащихся</w:t>
      </w:r>
      <w:proofErr w:type="spellEnd"/>
      <w:r w:rsidR="003E70DF">
        <w:rPr>
          <w:rFonts w:ascii="Times New Roman" w:hAnsi="Times New Roman" w:cs="Times New Roman"/>
          <w:sz w:val="24"/>
          <w:szCs w:val="24"/>
        </w:rPr>
        <w:t xml:space="preserve"> и нерабо</w:t>
      </w:r>
      <w:r w:rsidRPr="00B81533">
        <w:rPr>
          <w:rFonts w:ascii="Times New Roman" w:hAnsi="Times New Roman" w:cs="Times New Roman"/>
          <w:sz w:val="24"/>
          <w:szCs w:val="24"/>
        </w:rPr>
        <w:t>тающих; количество, направленных в шк</w:t>
      </w:r>
      <w:r w:rsidR="003E70DF">
        <w:rPr>
          <w:rFonts w:ascii="Times New Roman" w:hAnsi="Times New Roman" w:cs="Times New Roman"/>
          <w:sz w:val="24"/>
          <w:szCs w:val="24"/>
        </w:rPr>
        <w:t xml:space="preserve">олы, </w:t>
      </w:r>
      <w:proofErr w:type="spellStart"/>
      <w:r w:rsidR="003E70DF">
        <w:rPr>
          <w:rFonts w:ascii="Times New Roman" w:hAnsi="Times New Roman" w:cs="Times New Roman"/>
          <w:sz w:val="24"/>
          <w:szCs w:val="24"/>
        </w:rPr>
        <w:t>спецПТУ</w:t>
      </w:r>
      <w:proofErr w:type="spellEnd"/>
      <w:r w:rsidR="003E70DF">
        <w:rPr>
          <w:rFonts w:ascii="Times New Roman" w:hAnsi="Times New Roman" w:cs="Times New Roman"/>
          <w:sz w:val="24"/>
          <w:szCs w:val="24"/>
        </w:rPr>
        <w:t>; количество состоя</w:t>
      </w:r>
      <w:r w:rsidRPr="00B81533">
        <w:rPr>
          <w:rFonts w:ascii="Times New Roman" w:hAnsi="Times New Roman" w:cs="Times New Roman"/>
          <w:sz w:val="24"/>
          <w:szCs w:val="24"/>
        </w:rPr>
        <w:t xml:space="preserve">щих на </w:t>
      </w:r>
      <w:r w:rsidRPr="00B81533">
        <w:rPr>
          <w:rFonts w:ascii="Times New Roman" w:hAnsi="Times New Roman" w:cs="Times New Roman"/>
          <w:spacing w:val="-2"/>
          <w:sz w:val="24"/>
          <w:szCs w:val="24"/>
        </w:rPr>
        <w:t xml:space="preserve">учете, </w:t>
      </w:r>
      <w:r w:rsidRPr="00B81533">
        <w:rPr>
          <w:rFonts w:ascii="Times New Roman" w:hAnsi="Times New Roman" w:cs="Times New Roman"/>
          <w:sz w:val="24"/>
          <w:szCs w:val="24"/>
        </w:rPr>
        <w:t xml:space="preserve">в том числе: алкоголиков; наркоманов; </w:t>
      </w:r>
      <w:r w:rsidRPr="00B81533">
        <w:rPr>
          <w:rFonts w:ascii="Times New Roman" w:hAnsi="Times New Roman" w:cs="Times New Roman"/>
          <w:spacing w:val="31"/>
          <w:sz w:val="24"/>
          <w:szCs w:val="24"/>
        </w:rPr>
        <w:t xml:space="preserve"> </w:t>
      </w:r>
      <w:r w:rsidRPr="00B81533">
        <w:rPr>
          <w:rFonts w:ascii="Times New Roman" w:hAnsi="Times New Roman" w:cs="Times New Roman"/>
          <w:sz w:val="24"/>
          <w:szCs w:val="24"/>
        </w:rPr>
        <w:t>осужденных.</w:t>
      </w:r>
    </w:p>
    <w:p w:rsidR="00B81533" w:rsidRPr="00B81533" w:rsidRDefault="00B81533" w:rsidP="003E70DF">
      <w:pPr>
        <w:pStyle w:val="a3"/>
        <w:numPr>
          <w:ilvl w:val="0"/>
          <w:numId w:val="1"/>
        </w:numPr>
        <w:kinsoku w:val="0"/>
        <w:overflowPunct w:val="0"/>
        <w:ind w:left="0" w:right="105" w:firstLine="0"/>
        <w:jc w:val="both"/>
        <w:rPr>
          <w:sz w:val="24"/>
          <w:szCs w:val="24"/>
        </w:rPr>
      </w:pPr>
      <w:r w:rsidRPr="00B81533">
        <w:rPr>
          <w:b/>
          <w:bCs/>
          <w:sz w:val="24"/>
          <w:szCs w:val="24"/>
        </w:rPr>
        <w:t xml:space="preserve">Проявление криминального и асоциального характера среди </w:t>
      </w:r>
      <w:proofErr w:type="spellStart"/>
      <w:r w:rsidRPr="00B81533">
        <w:rPr>
          <w:b/>
          <w:bCs/>
          <w:sz w:val="24"/>
          <w:szCs w:val="24"/>
        </w:rPr>
        <w:t>нес</w:t>
      </w:r>
      <w:proofErr w:type="gramStart"/>
      <w:r w:rsidRPr="00B81533">
        <w:rPr>
          <w:b/>
          <w:bCs/>
          <w:sz w:val="24"/>
          <w:szCs w:val="24"/>
        </w:rPr>
        <w:t>о</w:t>
      </w:r>
      <w:proofErr w:type="spellEnd"/>
      <w:r w:rsidR="003E70DF">
        <w:rPr>
          <w:b/>
          <w:bCs/>
          <w:sz w:val="24"/>
          <w:szCs w:val="24"/>
        </w:rPr>
        <w:t>-</w:t>
      </w:r>
      <w:proofErr w:type="gramEnd"/>
      <w:r w:rsidRPr="00B81533">
        <w:rPr>
          <w:b/>
          <w:bCs/>
          <w:sz w:val="24"/>
          <w:szCs w:val="24"/>
        </w:rPr>
        <w:t xml:space="preserve"> </w:t>
      </w:r>
      <w:proofErr w:type="spellStart"/>
      <w:r w:rsidRPr="00B81533">
        <w:rPr>
          <w:b/>
          <w:bCs/>
          <w:sz w:val="24"/>
          <w:szCs w:val="24"/>
        </w:rPr>
        <w:t>вершеннолетних</w:t>
      </w:r>
      <w:proofErr w:type="spellEnd"/>
      <w:r w:rsidRPr="00B81533">
        <w:rPr>
          <w:b/>
          <w:bCs/>
          <w:sz w:val="24"/>
          <w:szCs w:val="24"/>
        </w:rPr>
        <w:t xml:space="preserve">: </w:t>
      </w:r>
      <w:r w:rsidRPr="00B81533">
        <w:rPr>
          <w:sz w:val="24"/>
          <w:szCs w:val="24"/>
        </w:rPr>
        <w:t xml:space="preserve">количество лиц,  совершивших преступления, всего: в  </w:t>
      </w:r>
      <w:r w:rsidRPr="00B81533">
        <w:rPr>
          <w:spacing w:val="16"/>
          <w:sz w:val="24"/>
          <w:szCs w:val="24"/>
        </w:rPr>
        <w:t xml:space="preserve"> </w:t>
      </w:r>
      <w:r w:rsidRPr="00B81533">
        <w:rPr>
          <w:sz w:val="24"/>
          <w:szCs w:val="24"/>
        </w:rPr>
        <w:t>том</w:t>
      </w:r>
      <w:r w:rsidR="003E70DF">
        <w:rPr>
          <w:sz w:val="24"/>
          <w:szCs w:val="24"/>
        </w:rPr>
        <w:t xml:space="preserve"> </w:t>
      </w:r>
      <w:r w:rsidRPr="00B81533">
        <w:rPr>
          <w:sz w:val="24"/>
          <w:szCs w:val="24"/>
        </w:rPr>
        <w:t>числе: повторно; умышленное убийство; изн</w:t>
      </w:r>
      <w:r w:rsidR="003E70DF">
        <w:rPr>
          <w:sz w:val="24"/>
          <w:szCs w:val="24"/>
        </w:rPr>
        <w:t>асилование; разбой, грабеж; ху</w:t>
      </w:r>
      <w:r w:rsidRPr="00B81533">
        <w:rPr>
          <w:sz w:val="24"/>
          <w:szCs w:val="24"/>
        </w:rPr>
        <w:t xml:space="preserve">лиганство; кража государственного имущества; кража личного имущества; хранение и сбыт </w:t>
      </w:r>
      <w:proofErr w:type="spellStart"/>
      <w:r w:rsidRPr="00B81533">
        <w:rPr>
          <w:sz w:val="24"/>
          <w:szCs w:val="24"/>
        </w:rPr>
        <w:t>нарковеществ</w:t>
      </w:r>
      <w:proofErr w:type="spellEnd"/>
      <w:r w:rsidRPr="00B81533">
        <w:rPr>
          <w:sz w:val="24"/>
          <w:szCs w:val="24"/>
        </w:rPr>
        <w:t>; количест</w:t>
      </w:r>
      <w:r w:rsidR="003E70DF">
        <w:rPr>
          <w:sz w:val="24"/>
          <w:szCs w:val="24"/>
        </w:rPr>
        <w:t>во суицидов среди несовершенно</w:t>
      </w:r>
      <w:r w:rsidRPr="00B81533">
        <w:rPr>
          <w:sz w:val="24"/>
          <w:szCs w:val="24"/>
        </w:rPr>
        <w:t>летних лиц, совершивших побег из семьи; количество несовершеннолетних лиц, злоупотребляющих спиртными напитка</w:t>
      </w:r>
      <w:r w:rsidR="003E70DF">
        <w:rPr>
          <w:sz w:val="24"/>
          <w:szCs w:val="24"/>
        </w:rPr>
        <w:t xml:space="preserve">ми; </w:t>
      </w:r>
      <w:proofErr w:type="gramStart"/>
      <w:r w:rsidR="003E70DF">
        <w:rPr>
          <w:sz w:val="24"/>
          <w:szCs w:val="24"/>
        </w:rPr>
        <w:t>количество детей и подрост</w:t>
      </w:r>
      <w:r w:rsidRPr="00B81533">
        <w:rPr>
          <w:sz w:val="24"/>
          <w:szCs w:val="24"/>
        </w:rPr>
        <w:t xml:space="preserve">ков со школьной </w:t>
      </w:r>
      <w:proofErr w:type="spellStart"/>
      <w:r w:rsidRPr="00B81533">
        <w:rPr>
          <w:sz w:val="24"/>
          <w:szCs w:val="24"/>
        </w:rPr>
        <w:t>дезадаптацией</w:t>
      </w:r>
      <w:proofErr w:type="spellEnd"/>
      <w:r w:rsidRPr="00B81533">
        <w:rPr>
          <w:sz w:val="24"/>
          <w:szCs w:val="24"/>
        </w:rPr>
        <w:t xml:space="preserve"> (затруднение</w:t>
      </w:r>
      <w:r w:rsidR="003E70DF">
        <w:rPr>
          <w:sz w:val="24"/>
          <w:szCs w:val="24"/>
        </w:rPr>
        <w:t xml:space="preserve"> в учебе, пропуски занятий, не</w:t>
      </w:r>
      <w:r w:rsidRPr="00B81533">
        <w:rPr>
          <w:sz w:val="24"/>
          <w:szCs w:val="24"/>
        </w:rPr>
        <w:t>дисциплинированность и т.д.).</w:t>
      </w:r>
      <w:proofErr w:type="gramEnd"/>
    </w:p>
    <w:p w:rsidR="00B81533" w:rsidRPr="00B81533" w:rsidRDefault="00B81533" w:rsidP="00B81533">
      <w:pPr>
        <w:pStyle w:val="a5"/>
        <w:numPr>
          <w:ilvl w:val="0"/>
          <w:numId w:val="1"/>
        </w:numPr>
        <w:tabs>
          <w:tab w:val="left" w:pos="841"/>
        </w:tabs>
        <w:kinsoku w:val="0"/>
        <w:overflowPunct w:val="0"/>
        <w:ind w:left="0" w:right="102" w:firstLine="0"/>
      </w:pPr>
      <w:proofErr w:type="gramStart"/>
      <w:r w:rsidRPr="00B81533">
        <w:rPr>
          <w:b/>
          <w:bCs/>
        </w:rPr>
        <w:t xml:space="preserve">Социальная помощь и меры, применяемые к семьям группы риска: </w:t>
      </w:r>
      <w:r w:rsidRPr="00B81533">
        <w:t>количество семей, охваченных: социально-педагогическим патронажем при общеобразовательных школах; медико-</w:t>
      </w:r>
      <w:r w:rsidR="003E70DF">
        <w:t>социальным патронажем при поли</w:t>
      </w:r>
      <w:r w:rsidRPr="00B81533">
        <w:t>клиниках, благотворительных организаци</w:t>
      </w:r>
      <w:r w:rsidR="003E70DF">
        <w:t>ях Красного Креста и т.д.; соци</w:t>
      </w:r>
      <w:r w:rsidRPr="00B81533">
        <w:t>альным патронажем при центрах социальной поддержки населения; со</w:t>
      </w:r>
      <w:r w:rsidR="003E70DF">
        <w:t>циально-</w:t>
      </w:r>
      <w:r w:rsidRPr="00B81533">
        <w:t>правовым патронажем при отделен</w:t>
      </w:r>
      <w:r w:rsidR="003E70DF">
        <w:t>иях милиции; другие формы соци</w:t>
      </w:r>
      <w:r w:rsidRPr="00B81533">
        <w:t>альных контроля и поддержки; количество семей, получающих регулярно материальную помощь: в виде пособий и других выплат;</w:t>
      </w:r>
      <w:proofErr w:type="gramEnd"/>
      <w:r w:rsidRPr="00B81533">
        <w:t xml:space="preserve"> </w:t>
      </w:r>
      <w:proofErr w:type="gramStart"/>
      <w:r w:rsidRPr="00B81533">
        <w:t>количество семей,  где родители не имеют постоянного места раб</w:t>
      </w:r>
      <w:r w:rsidR="003E70DF">
        <w:t>оты; количество семей, роди</w:t>
      </w:r>
      <w:r w:rsidRPr="00B81533">
        <w:t>тели которых трудоустроены социальными службами; количество семей, к родителям которых применялись уголовн</w:t>
      </w:r>
      <w:r w:rsidR="003E70DF">
        <w:t>о-административные меры за жес</w:t>
      </w:r>
      <w:r w:rsidRPr="00B81533">
        <w:t>токое обращение с детьми и другими членами семьи; количество семей, где выявлены случаи инцеста и применяемые</w:t>
      </w:r>
      <w:r w:rsidR="003E70DF">
        <w:t xml:space="preserve"> меры; количество семей, лишен</w:t>
      </w:r>
      <w:r w:rsidRPr="00B81533">
        <w:t>ных родительских прав; количество семей, получивших медико-социальную помощь при лечении от алкогольной и нар</w:t>
      </w:r>
      <w:r w:rsidR="003E70DF">
        <w:t>котической зависимости;</w:t>
      </w:r>
      <w:proofErr w:type="gramEnd"/>
      <w:r w:rsidR="003E70DF">
        <w:t xml:space="preserve"> количе</w:t>
      </w:r>
      <w:r w:rsidRPr="00B81533">
        <w:t>ство семей, где родители страдают нервно-психологическими заболеваниями, и меры оказываемой помощи; количест</w:t>
      </w:r>
      <w:r w:rsidR="003E70DF">
        <w:t>во семей, получивших психолого-</w:t>
      </w:r>
      <w:r w:rsidRPr="00B81533">
        <w:t>педагогическую помощь и</w:t>
      </w:r>
      <w:r w:rsidRPr="00B81533">
        <w:rPr>
          <w:spacing w:val="55"/>
        </w:rPr>
        <w:t xml:space="preserve"> </w:t>
      </w:r>
      <w:r w:rsidRPr="00B81533">
        <w:t>консультирование.</w:t>
      </w:r>
    </w:p>
    <w:p w:rsidR="00B81533" w:rsidRDefault="00B81533" w:rsidP="00B81533">
      <w:pPr>
        <w:pStyle w:val="a5"/>
        <w:numPr>
          <w:ilvl w:val="0"/>
          <w:numId w:val="1"/>
        </w:numPr>
        <w:tabs>
          <w:tab w:val="left" w:pos="865"/>
        </w:tabs>
        <w:kinsoku w:val="0"/>
        <w:overflowPunct w:val="0"/>
        <w:ind w:left="0" w:right="103" w:firstLine="0"/>
      </w:pPr>
      <w:proofErr w:type="gramStart"/>
      <w:r w:rsidRPr="00B81533">
        <w:rPr>
          <w:b/>
          <w:bCs/>
        </w:rPr>
        <w:t xml:space="preserve">Социальная помощь и меры, применяемые к несовершеннолетним группы риска: </w:t>
      </w:r>
      <w:r w:rsidRPr="00B81533">
        <w:t xml:space="preserve">количество </w:t>
      </w:r>
      <w:proofErr w:type="spellStart"/>
      <w:r w:rsidRPr="00B81533">
        <w:t>дезадаптированных</w:t>
      </w:r>
      <w:proofErr w:type="spellEnd"/>
      <w:r w:rsidRPr="00B81533">
        <w:t xml:space="preserve"> учащихся, обучающихся в классах коррекционно-развивающего обуче</w:t>
      </w:r>
      <w:r w:rsidR="003E70DF">
        <w:t xml:space="preserve">ния; количество </w:t>
      </w:r>
      <w:proofErr w:type="spellStart"/>
      <w:r w:rsidR="003E70DF">
        <w:t>дезадаптирован</w:t>
      </w:r>
      <w:r w:rsidRPr="00B81533">
        <w:t>ных</w:t>
      </w:r>
      <w:proofErr w:type="spellEnd"/>
      <w:r w:rsidRPr="00B81533">
        <w:t xml:space="preserve"> подростков, посещающих центры соци</w:t>
      </w:r>
      <w:r w:rsidR="003E70DF">
        <w:t>ально-педагогической реабилита</w:t>
      </w:r>
      <w:r w:rsidRPr="00B81533">
        <w:t>ции; количество детей и подростков с проблемами в развитии, посещающих центры медико-социальной помощи; количество несовершенн</w:t>
      </w:r>
      <w:r w:rsidR="003E70DF">
        <w:t>олетних, про</w:t>
      </w:r>
      <w:r w:rsidRPr="00B81533">
        <w:t>шедших курс лечения: от наркотиков; от алкоголизма; количество детей и подростков, занимающихся в различных к</w:t>
      </w:r>
      <w:r w:rsidR="003E70DF">
        <w:t>лубах и кружках;</w:t>
      </w:r>
      <w:proofErr w:type="gramEnd"/>
      <w:r w:rsidR="003E70DF">
        <w:t xml:space="preserve"> </w:t>
      </w:r>
      <w:proofErr w:type="gramStart"/>
      <w:r w:rsidR="003E70DF">
        <w:t>количество де</w:t>
      </w:r>
      <w:r w:rsidRPr="00B81533">
        <w:t>тей-сирот и детей, лишившихся попечения родителей; количество сирот и детей, лишившихся попечения родителей, переданных в семьи на опеку и попечительство; количество сирот, переданных на воспитание в детские дома и школы-интернаты; количество трудоустроенных несовершеннолетних: временно; постоянно; количество несовер</w:t>
      </w:r>
      <w:r w:rsidR="003E70DF">
        <w:t>шеннолетних, побывавших в  лет</w:t>
      </w:r>
      <w:r w:rsidRPr="00B81533">
        <w:t xml:space="preserve">них оздоровительных трудовых лагерях, </w:t>
      </w:r>
      <w:r w:rsidR="003E70DF">
        <w:t>спортивных и туристических цен</w:t>
      </w:r>
      <w:r w:rsidRPr="00B81533">
        <w:t>трах; другие формы социально-педагогической и медико-психологической помощи.</w:t>
      </w:r>
      <w:proofErr w:type="gramEnd"/>
    </w:p>
    <w:p w:rsidR="003E70DF" w:rsidRDefault="003E70DF" w:rsidP="00B81533">
      <w:pPr>
        <w:pStyle w:val="a5"/>
        <w:numPr>
          <w:ilvl w:val="0"/>
          <w:numId w:val="1"/>
        </w:numPr>
        <w:tabs>
          <w:tab w:val="left" w:pos="865"/>
        </w:tabs>
        <w:kinsoku w:val="0"/>
        <w:overflowPunct w:val="0"/>
        <w:ind w:left="0" w:right="103" w:firstLine="0"/>
      </w:pPr>
      <w:r>
        <w:rPr>
          <w:b/>
          <w:bCs/>
        </w:rPr>
        <w:t>Заключение:</w:t>
      </w:r>
      <w:r>
        <w:t>…..</w:t>
      </w:r>
    </w:p>
    <w:p w:rsidR="003E70DF" w:rsidRDefault="003E70DF" w:rsidP="003E70DF">
      <w:pPr>
        <w:pStyle w:val="a5"/>
        <w:tabs>
          <w:tab w:val="left" w:pos="865"/>
        </w:tabs>
        <w:kinsoku w:val="0"/>
        <w:overflowPunct w:val="0"/>
        <w:ind w:left="0" w:right="103"/>
        <w:rPr>
          <w:b/>
          <w:bCs/>
        </w:rPr>
      </w:pPr>
    </w:p>
    <w:p w:rsidR="003E70DF" w:rsidRPr="003E70DF" w:rsidRDefault="003E70DF" w:rsidP="003E70DF">
      <w:pPr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p w:rsidR="003E70DF" w:rsidRDefault="003E70DF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C637C" w:rsidRDefault="006C637C" w:rsidP="006C637C">
      <w:pPr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C637C" w:rsidRDefault="006C637C" w:rsidP="006C637C">
      <w:pPr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C637C" w:rsidRDefault="006C637C" w:rsidP="006C637C">
      <w:pPr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C637C" w:rsidRDefault="006C637C" w:rsidP="006C637C">
      <w:pPr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6C637C" w:rsidRDefault="006C637C" w:rsidP="006C637C">
      <w:pPr>
        <w:spacing w:after="0" w:line="240" w:lineRule="auto"/>
        <w:jc w:val="right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3E70DF" w:rsidRDefault="006C637C" w:rsidP="006C637C">
      <w:pPr>
        <w:spacing w:after="0" w:line="240" w:lineRule="auto"/>
        <w:jc w:val="right"/>
        <w:rPr>
          <w:rFonts w:ascii="Times New Roman" w:hAnsi="Times New Roman" w:cs="Times New Roman"/>
          <w:bCs/>
          <w:iCs/>
          <w:sz w:val="24"/>
          <w:szCs w:val="24"/>
        </w:rPr>
      </w:pPr>
      <w:r w:rsidRPr="006C637C">
        <w:rPr>
          <w:rFonts w:ascii="Times New Roman" w:hAnsi="Times New Roman" w:cs="Times New Roman"/>
          <w:bCs/>
          <w:iCs/>
          <w:sz w:val="24"/>
          <w:szCs w:val="24"/>
        </w:rPr>
        <w:lastRenderedPageBreak/>
        <w:t>Приложение 1.</w:t>
      </w:r>
    </w:p>
    <w:p w:rsidR="006C637C" w:rsidRPr="006C637C" w:rsidRDefault="006C637C" w:rsidP="006C637C">
      <w:pPr>
        <w:spacing w:after="0" w:line="240" w:lineRule="auto"/>
        <w:jc w:val="center"/>
        <w:rPr>
          <w:rFonts w:ascii="Times New Roman" w:hAnsi="Times New Roman" w:cs="Times New Roman"/>
          <w:bCs/>
          <w:i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iCs/>
          <w:sz w:val="24"/>
          <w:szCs w:val="24"/>
        </w:rPr>
        <w:t>Перечень образовательных организаций для обучающихся с особыми образовательными потребностями Волгоградской области</w:t>
      </w:r>
      <w:proofErr w:type="gramEnd"/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Волгоградская СКШИ № 1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Волгоградская СКШИ № 2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Волгоградская СКШИ № 3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Волгоградская СКШИ № 4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Волгоградская СКШИ № 5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Волгоградская СКШИ № 6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Волгоградская СКШИ № 7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Волгоградский ЦОДИ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Волжская СКШИ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Волжская школа № 1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C637C">
        <w:rPr>
          <w:rFonts w:ascii="Times New Roman" w:hAnsi="Times New Roman" w:cs="Times New Roman"/>
          <w:sz w:val="24"/>
          <w:szCs w:val="24"/>
        </w:rPr>
        <w:t>Дубовская</w:t>
      </w:r>
      <w:proofErr w:type="spellEnd"/>
      <w:r w:rsidRPr="006C637C">
        <w:rPr>
          <w:rFonts w:ascii="Times New Roman" w:hAnsi="Times New Roman" w:cs="Times New Roman"/>
          <w:sz w:val="24"/>
          <w:szCs w:val="24"/>
        </w:rPr>
        <w:t xml:space="preserve"> СКШИ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Котовская СКШИ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Красноярская СКШИ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C637C">
        <w:rPr>
          <w:rFonts w:ascii="Times New Roman" w:hAnsi="Times New Roman" w:cs="Times New Roman"/>
          <w:sz w:val="24"/>
          <w:szCs w:val="24"/>
        </w:rPr>
        <w:t>Лемешкинская</w:t>
      </w:r>
      <w:proofErr w:type="spellEnd"/>
      <w:r w:rsidRPr="006C637C">
        <w:rPr>
          <w:rFonts w:ascii="Times New Roman" w:hAnsi="Times New Roman" w:cs="Times New Roman"/>
          <w:sz w:val="24"/>
          <w:szCs w:val="24"/>
        </w:rPr>
        <w:t xml:space="preserve"> СКШИ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Ленинская СКШИ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Михайловская СКШИ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C637C">
        <w:rPr>
          <w:rFonts w:ascii="Times New Roman" w:hAnsi="Times New Roman" w:cs="Times New Roman"/>
          <w:sz w:val="24"/>
          <w:szCs w:val="24"/>
        </w:rPr>
        <w:t>Нижнечирская</w:t>
      </w:r>
      <w:proofErr w:type="spellEnd"/>
      <w:r w:rsidRPr="006C637C">
        <w:rPr>
          <w:rFonts w:ascii="Times New Roman" w:hAnsi="Times New Roman" w:cs="Times New Roman"/>
          <w:sz w:val="24"/>
          <w:szCs w:val="24"/>
        </w:rPr>
        <w:t xml:space="preserve"> СКШИ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C637C">
        <w:rPr>
          <w:rFonts w:ascii="Times New Roman" w:hAnsi="Times New Roman" w:cs="Times New Roman"/>
          <w:sz w:val="24"/>
          <w:szCs w:val="24"/>
        </w:rPr>
        <w:t>ППМС-центр</w:t>
      </w:r>
      <w:proofErr w:type="spellEnd"/>
      <w:r w:rsidRPr="006C63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C637C">
        <w:rPr>
          <w:rFonts w:ascii="Times New Roman" w:hAnsi="Times New Roman" w:cs="Times New Roman"/>
          <w:sz w:val="24"/>
          <w:szCs w:val="24"/>
        </w:rPr>
        <w:t>Серафи</w:t>
      </w:r>
      <w:r>
        <w:rPr>
          <w:rFonts w:ascii="Times New Roman" w:hAnsi="Times New Roman" w:cs="Times New Roman"/>
          <w:sz w:val="24"/>
          <w:szCs w:val="24"/>
        </w:rPr>
        <w:t>мовичская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СКШИ </w:t>
      </w:r>
      <w:r w:rsidRPr="006C637C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Слащевская СКШИ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Созвездие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C637C">
        <w:rPr>
          <w:rFonts w:ascii="Times New Roman" w:hAnsi="Times New Roman" w:cs="Times New Roman"/>
          <w:sz w:val="24"/>
          <w:szCs w:val="24"/>
        </w:rPr>
        <w:t>Среднеахтубинская</w:t>
      </w:r>
      <w:proofErr w:type="spellEnd"/>
      <w:r w:rsidRPr="006C637C">
        <w:rPr>
          <w:rFonts w:ascii="Times New Roman" w:hAnsi="Times New Roman" w:cs="Times New Roman"/>
          <w:sz w:val="24"/>
          <w:szCs w:val="24"/>
        </w:rPr>
        <w:t xml:space="preserve"> СКШИ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6C637C">
        <w:rPr>
          <w:rFonts w:ascii="Times New Roman" w:hAnsi="Times New Roman" w:cs="Times New Roman"/>
          <w:sz w:val="24"/>
          <w:szCs w:val="24"/>
        </w:rPr>
        <w:t>Тепикинская</w:t>
      </w:r>
      <w:proofErr w:type="spellEnd"/>
      <w:r w:rsidRPr="006C637C">
        <w:rPr>
          <w:rFonts w:ascii="Times New Roman" w:hAnsi="Times New Roman" w:cs="Times New Roman"/>
          <w:sz w:val="24"/>
          <w:szCs w:val="24"/>
        </w:rPr>
        <w:t xml:space="preserve"> СКШИ </w:t>
      </w:r>
    </w:p>
    <w:p w:rsid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Урюпинская школа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Урюпинская кадетская школа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Надежда </w:t>
      </w:r>
    </w:p>
    <w:p w:rsidR="006C637C" w:rsidRPr="006C637C" w:rsidRDefault="006C637C" w:rsidP="006C637C">
      <w:pPr>
        <w:spacing w:after="120" w:line="240" w:lineRule="auto"/>
        <w:rPr>
          <w:rFonts w:ascii="Times New Roman" w:hAnsi="Times New Roman" w:cs="Times New Roman"/>
          <w:sz w:val="24"/>
          <w:szCs w:val="24"/>
        </w:rPr>
      </w:pPr>
      <w:r w:rsidRPr="006C637C">
        <w:rPr>
          <w:rFonts w:ascii="Times New Roman" w:hAnsi="Times New Roman" w:cs="Times New Roman"/>
          <w:sz w:val="24"/>
          <w:szCs w:val="24"/>
        </w:rPr>
        <w:t xml:space="preserve">Октябрьская ШЗТ </w:t>
      </w:r>
    </w:p>
    <w:p w:rsidR="006C637C" w:rsidRPr="006C637C" w:rsidRDefault="006C637C" w:rsidP="006C637C">
      <w:pPr>
        <w:spacing w:after="0" w:line="240" w:lineRule="auto"/>
        <w:jc w:val="both"/>
        <w:rPr>
          <w:rFonts w:ascii="Times New Roman" w:hAnsi="Times New Roman" w:cs="Times New Roman"/>
          <w:b/>
          <w:bCs/>
          <w:iCs/>
          <w:sz w:val="24"/>
          <w:szCs w:val="24"/>
        </w:rPr>
      </w:pPr>
    </w:p>
    <w:p w:rsidR="003E70DF" w:rsidRDefault="003E70DF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C637C" w:rsidRDefault="006C637C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C637C" w:rsidRDefault="006C637C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C637C" w:rsidRDefault="006C637C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C637C" w:rsidRDefault="006C637C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E70DF" w:rsidRDefault="003E70DF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E70DF" w:rsidRDefault="003E70DF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6C637C" w:rsidRDefault="006C637C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3E70DF" w:rsidRPr="003E70DF" w:rsidRDefault="003E70DF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3E70DF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Критерии оценки качества выполненного задания</w:t>
      </w:r>
    </w:p>
    <w:p w:rsidR="003E70DF" w:rsidRPr="003E70DF" w:rsidRDefault="003E70DF" w:rsidP="003E70DF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60"/>
        <w:gridCol w:w="8221"/>
      </w:tblGrid>
      <w:tr w:rsidR="003E70DF" w:rsidRPr="003E70DF" w:rsidTr="002A173B">
        <w:trPr>
          <w:trHeight w:val="101"/>
        </w:trPr>
        <w:tc>
          <w:tcPr>
            <w:tcW w:w="1560" w:type="dxa"/>
          </w:tcPr>
          <w:p w:rsidR="003E70DF" w:rsidRPr="003E70DF" w:rsidRDefault="003E70DF" w:rsidP="003E70DF">
            <w:pPr>
              <w:pStyle w:val="Default"/>
              <w:jc w:val="center"/>
            </w:pPr>
            <w:r w:rsidRPr="003E70DF">
              <w:t>Баллы</w:t>
            </w:r>
          </w:p>
          <w:p w:rsidR="003E70DF" w:rsidRPr="003E70DF" w:rsidRDefault="003E70DF" w:rsidP="003E70DF">
            <w:pPr>
              <w:pStyle w:val="Default"/>
              <w:jc w:val="center"/>
            </w:pPr>
            <w:r w:rsidRPr="003E70DF">
              <w:t>(оценка)</w:t>
            </w:r>
          </w:p>
        </w:tc>
        <w:tc>
          <w:tcPr>
            <w:tcW w:w="8221" w:type="dxa"/>
          </w:tcPr>
          <w:p w:rsidR="003E70DF" w:rsidRPr="003E70DF" w:rsidRDefault="003E70DF" w:rsidP="003E70DF">
            <w:pPr>
              <w:pStyle w:val="Default"/>
              <w:jc w:val="center"/>
            </w:pPr>
            <w:r w:rsidRPr="003E70DF">
              <w:t>Описание</w:t>
            </w:r>
          </w:p>
        </w:tc>
      </w:tr>
      <w:tr w:rsidR="003E70DF" w:rsidRPr="003E70DF" w:rsidTr="002A173B">
        <w:trPr>
          <w:trHeight w:val="522"/>
        </w:trPr>
        <w:tc>
          <w:tcPr>
            <w:tcW w:w="1560" w:type="dxa"/>
          </w:tcPr>
          <w:p w:rsidR="003E70DF" w:rsidRPr="003E70DF" w:rsidRDefault="003E70DF" w:rsidP="003E70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bCs/>
                <w:sz w:val="24"/>
                <w:szCs w:val="24"/>
              </w:rPr>
              <w:t>5</w:t>
            </w:r>
          </w:p>
          <w:p w:rsidR="003E70DF" w:rsidRPr="003E70DF" w:rsidRDefault="003E70DF" w:rsidP="003E70DF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Соответствие выполненного задания его теме.</w:t>
            </w:r>
          </w:p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систематизации и обобщении материала, сопоставлении разных точек зрения по рассматриваемому вопросу. </w:t>
            </w:r>
          </w:p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Грамотное оформление текста (технически, эстетически, </w:t>
            </w:r>
            <w:proofErr w:type="spellStart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3E70DF" w:rsidRPr="003E70DF" w:rsidTr="002A173B">
        <w:trPr>
          <w:trHeight w:val="227"/>
        </w:trPr>
        <w:tc>
          <w:tcPr>
            <w:tcW w:w="1560" w:type="dxa"/>
          </w:tcPr>
          <w:p w:rsidR="003E70DF" w:rsidRPr="003E70DF" w:rsidRDefault="003E70DF" w:rsidP="003E70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bCs/>
                <w:sz w:val="24"/>
                <w:szCs w:val="24"/>
              </w:rPr>
              <w:t>4-3</w:t>
            </w:r>
          </w:p>
          <w:p w:rsidR="003E70DF" w:rsidRPr="003E70DF" w:rsidRDefault="003E70DF" w:rsidP="003E70DF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Не полное соответствие выполненного задания его теме.</w:t>
            </w:r>
          </w:p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Текст основан на перечислении разных точек зрения по рассматриваемому вопросу. </w:t>
            </w:r>
          </w:p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Научный стиль изложения.</w:t>
            </w:r>
          </w:p>
          <w:p w:rsidR="003E70DF" w:rsidRPr="003E70DF" w:rsidRDefault="003E70DF" w:rsidP="003E70DF">
            <w:pPr>
              <w:spacing w:after="0" w:line="240" w:lineRule="auto"/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полностью соответствует требованиям (технически, эстетически, </w:t>
            </w:r>
            <w:proofErr w:type="spellStart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3E70DF" w:rsidRPr="003E70DF" w:rsidTr="002A173B">
        <w:trPr>
          <w:trHeight w:val="353"/>
        </w:trPr>
        <w:tc>
          <w:tcPr>
            <w:tcW w:w="1560" w:type="dxa"/>
          </w:tcPr>
          <w:p w:rsidR="003E70DF" w:rsidRPr="003E70DF" w:rsidRDefault="003E70DF" w:rsidP="003E70DF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bCs/>
                <w:sz w:val="24"/>
                <w:szCs w:val="24"/>
              </w:rPr>
              <w:t>2-1</w:t>
            </w:r>
          </w:p>
          <w:p w:rsidR="003E70DF" w:rsidRPr="003E70DF" w:rsidRDefault="003E70DF" w:rsidP="003E70DF">
            <w:pPr>
              <w:pStyle w:val="Default"/>
              <w:jc w:val="center"/>
            </w:pPr>
          </w:p>
        </w:tc>
        <w:tc>
          <w:tcPr>
            <w:tcW w:w="8221" w:type="dxa"/>
          </w:tcPr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Текст не основан на разные точки зрения по рассматриваемому вопросу. </w:t>
            </w:r>
          </w:p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Не научный стиль изложения.</w:t>
            </w:r>
          </w:p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</w:tc>
      </w:tr>
      <w:tr w:rsidR="003E70DF" w:rsidRPr="003E70DF" w:rsidTr="002A173B">
        <w:trPr>
          <w:trHeight w:val="522"/>
        </w:trPr>
        <w:tc>
          <w:tcPr>
            <w:tcW w:w="1560" w:type="dxa"/>
          </w:tcPr>
          <w:p w:rsidR="003E70DF" w:rsidRPr="003E70DF" w:rsidRDefault="003E70DF" w:rsidP="003E70D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8221" w:type="dxa"/>
          </w:tcPr>
          <w:p w:rsidR="003E70DF" w:rsidRPr="003E70DF" w:rsidRDefault="003E70DF" w:rsidP="003E70DF">
            <w:pPr>
              <w:spacing w:after="0" w:line="240" w:lineRule="auto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Не соответствие выполненного задания его теме.</w:t>
            </w:r>
          </w:p>
          <w:p w:rsidR="003E70DF" w:rsidRPr="003E70DF" w:rsidRDefault="003E70DF" w:rsidP="003E70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 xml:space="preserve">Оформление текста не соответствует требованиям (технически, эстетически, </w:t>
            </w:r>
            <w:proofErr w:type="spellStart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орфографически</w:t>
            </w:r>
            <w:proofErr w:type="spellEnd"/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, пунктуационно).</w:t>
            </w:r>
          </w:p>
          <w:p w:rsidR="003E70DF" w:rsidRPr="003E70DF" w:rsidRDefault="003E70DF" w:rsidP="003E70D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E70DF">
              <w:rPr>
                <w:rFonts w:ascii="Times New Roman" w:hAnsi="Times New Roman" w:cs="Times New Roman"/>
                <w:sz w:val="24"/>
                <w:szCs w:val="24"/>
              </w:rPr>
              <w:t>Плагиат</w:t>
            </w:r>
          </w:p>
        </w:tc>
      </w:tr>
    </w:tbl>
    <w:p w:rsidR="003E70DF" w:rsidRPr="003E70DF" w:rsidRDefault="003E70DF" w:rsidP="003E70DF">
      <w:pPr>
        <w:pStyle w:val="4"/>
        <w:spacing w:before="0"/>
        <w:ind w:firstLine="709"/>
        <w:jc w:val="center"/>
        <w:rPr>
          <w:rFonts w:ascii="Times New Roman" w:hAnsi="Times New Roman" w:cs="Times New Roman"/>
          <w:b w:val="0"/>
          <w:i w:val="0"/>
          <w:color w:val="auto"/>
        </w:rPr>
      </w:pPr>
    </w:p>
    <w:p w:rsidR="003E70DF" w:rsidRPr="003E70DF" w:rsidRDefault="003E70DF" w:rsidP="003E70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70DF" w:rsidRPr="003E70DF" w:rsidRDefault="003E70DF" w:rsidP="003E70D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E70DF">
        <w:rPr>
          <w:rFonts w:ascii="Times New Roman" w:hAnsi="Times New Roman" w:cs="Times New Roman"/>
          <w:b/>
          <w:sz w:val="24"/>
          <w:szCs w:val="24"/>
        </w:rPr>
        <w:t>Список литературы:</w:t>
      </w:r>
    </w:p>
    <w:p w:rsidR="003E70DF" w:rsidRPr="003E70DF" w:rsidRDefault="003E70DF" w:rsidP="003E70DF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E70DF" w:rsidRPr="003E70DF" w:rsidRDefault="003E70DF" w:rsidP="003E70DF">
      <w:pPr>
        <w:pStyle w:val="a5"/>
        <w:numPr>
          <w:ilvl w:val="0"/>
          <w:numId w:val="3"/>
        </w:numPr>
        <w:autoSpaceDE/>
        <w:autoSpaceDN/>
        <w:adjustRightInd/>
        <w:ind w:left="0" w:right="0" w:firstLine="0"/>
        <w:contextualSpacing/>
        <w:rPr>
          <w:rFonts w:eastAsia="Times New Roman"/>
        </w:rPr>
      </w:pPr>
      <w:r w:rsidRPr="003E70DF">
        <w:rPr>
          <w:rFonts w:eastAsia="Times New Roman"/>
          <w:bCs/>
        </w:rPr>
        <w:t xml:space="preserve">Социально-педагогическая диагностика в 2-х частях. Часть 1: учебно-методическое пособие </w:t>
      </w:r>
      <w:r w:rsidRPr="003E70DF">
        <w:rPr>
          <w:rFonts w:eastAsia="Times New Roman"/>
        </w:rPr>
        <w:t xml:space="preserve"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64 </w:t>
      </w:r>
      <w:proofErr w:type="gramStart"/>
      <w:r w:rsidRPr="003E70DF">
        <w:rPr>
          <w:rFonts w:eastAsia="Times New Roman"/>
        </w:rPr>
        <w:t>с</w:t>
      </w:r>
      <w:proofErr w:type="gramEnd"/>
      <w:r w:rsidRPr="003E70DF">
        <w:rPr>
          <w:rFonts w:eastAsia="Times New Roman"/>
        </w:rPr>
        <w:t>.</w:t>
      </w:r>
    </w:p>
    <w:p w:rsidR="003E70DF" w:rsidRPr="003E70DF" w:rsidRDefault="003E70DF" w:rsidP="003E70DF">
      <w:pPr>
        <w:pStyle w:val="a5"/>
        <w:numPr>
          <w:ilvl w:val="0"/>
          <w:numId w:val="3"/>
        </w:numPr>
        <w:autoSpaceDE/>
        <w:autoSpaceDN/>
        <w:adjustRightInd/>
        <w:ind w:left="0" w:right="0" w:firstLine="0"/>
        <w:contextualSpacing/>
        <w:rPr>
          <w:rFonts w:eastAsia="Times New Roman"/>
        </w:rPr>
      </w:pPr>
      <w:r w:rsidRPr="003E70DF">
        <w:rPr>
          <w:rFonts w:eastAsia="Times New Roman"/>
          <w:bCs/>
        </w:rPr>
        <w:t xml:space="preserve">Социально-педагогическая диагностика в 2-х частях. Часть 2: учебно-методическое пособие </w:t>
      </w:r>
      <w:r w:rsidRPr="003E70DF">
        <w:rPr>
          <w:rFonts w:eastAsia="Times New Roman"/>
        </w:rPr>
        <w:t>по специальности 031300 (050711) Социальная педагогика для студентов 4 курса отделения социальной педагогики факультета философии и психологии / Ю.А. Гончарова. – Воронеж, 2005. – 72 с</w:t>
      </w:r>
      <w:proofErr w:type="gramStart"/>
      <w:r w:rsidRPr="003E70DF">
        <w:rPr>
          <w:rFonts w:eastAsia="Times New Roman"/>
        </w:rPr>
        <w:t xml:space="preserve"> .</w:t>
      </w:r>
      <w:proofErr w:type="gramEnd"/>
    </w:p>
    <w:p w:rsidR="003E70DF" w:rsidRPr="003E70DF" w:rsidRDefault="003E70DF" w:rsidP="003E70DF">
      <w:pPr>
        <w:pStyle w:val="a5"/>
        <w:numPr>
          <w:ilvl w:val="0"/>
          <w:numId w:val="3"/>
        </w:numPr>
        <w:autoSpaceDE/>
        <w:autoSpaceDN/>
        <w:adjustRightInd/>
        <w:ind w:left="0" w:right="0" w:firstLine="0"/>
        <w:contextualSpacing/>
        <w:rPr>
          <w:rFonts w:eastAsia="Times New Roman"/>
          <w:color w:val="000000"/>
        </w:rPr>
      </w:pPr>
      <w:proofErr w:type="spellStart"/>
      <w:r w:rsidRPr="003E70DF">
        <w:rPr>
          <w:rFonts w:eastAsia="Times New Roman"/>
          <w:color w:val="000000"/>
        </w:rPr>
        <w:t>Фетискин</w:t>
      </w:r>
      <w:proofErr w:type="spellEnd"/>
      <w:r w:rsidRPr="003E70DF">
        <w:rPr>
          <w:rFonts w:eastAsia="Times New Roman"/>
          <w:color w:val="000000"/>
        </w:rPr>
        <w:t xml:space="preserve"> Н.П., Козлов В.В., Мануйлов Г.М. Социально-психологическая диагностика развития личности и малых групп. – М.: Издательство Института Психотерапии, 2002. – 340 с. </w:t>
      </w:r>
      <w:r w:rsidRPr="003E70DF">
        <w:rPr>
          <w:rFonts w:eastAsia="Times New Roman"/>
        </w:rPr>
        <w:t>[Электронный ресурс]</w:t>
      </w:r>
      <w:r w:rsidRPr="003E70DF">
        <w:rPr>
          <w:bCs/>
        </w:rPr>
        <w:t xml:space="preserve"> URL: </w:t>
      </w:r>
      <w:hyperlink r:id="rId6" w:history="1">
        <w:r w:rsidRPr="003E70DF">
          <w:rPr>
            <w:rStyle w:val="a6"/>
          </w:rPr>
          <w:t>http://ural-education.ru/wp-content/uploads/2016/12/%D0%9A%D0%BE%D0%B7%D0%BB%D0%BE%D0%B2-%D0%92.%D0%92.-%</w:t>
        </w:r>
        <w:proofErr w:type="gramStart"/>
        <w:r w:rsidRPr="003E70DF">
          <w:rPr>
            <w:rStyle w:val="a6"/>
          </w:rPr>
          <w:t>D0%A1%D0%BE%D1%86%D0%B8%D0%B0%D0%BB%D1%8C%D0%BD%D0%BE-%D0%BF%D1%81%D0%B8%D1%85%D0%BE%D0%BB%D0%BE%D0%B3%D0%B8%D1%87%D0%B5%D1%81%D0%BA%D0%B0%D1%8F-%D0%B4%D0%B8%D0%B0%D0%B3%D0%BD%D0%BE</w:t>
        </w:r>
        <w:proofErr w:type="gramEnd"/>
        <w:r w:rsidRPr="003E70DF">
          <w:rPr>
            <w:rStyle w:val="a6"/>
          </w:rPr>
          <w:t>%</w:t>
        </w:r>
        <w:proofErr w:type="gramStart"/>
        <w:r w:rsidRPr="003E70DF">
          <w:rPr>
            <w:rStyle w:val="a6"/>
          </w:rPr>
          <w:t>D1%81%D1%82%D0%B8%D0%BA%D0%B0-%D1%80%D0%B0%D0%B7%D0%B2%D0%B8%D1%82%D0%B8%D1%8F-%D0%BB%D0%B8%D1%87%D0%BD%D0%BE%D1%81%D1%82%D0%B8-%D0%B8-</w:t>
        </w:r>
        <w:r w:rsidRPr="003E70DF">
          <w:rPr>
            <w:rStyle w:val="a6"/>
          </w:rPr>
          <w:lastRenderedPageBreak/>
          <w:t>%D0%BC%D0%B0%D0%BB%D1%8B%D1%85-%D0%B3%D1%80%D1%83</w:t>
        </w:r>
        <w:proofErr w:type="gramEnd"/>
        <w:r w:rsidRPr="003E70DF">
          <w:rPr>
            <w:rStyle w:val="a6"/>
          </w:rPr>
          <w:t>%D0%BF%D0%BF.pdf</w:t>
        </w:r>
      </w:hyperlink>
    </w:p>
    <w:p w:rsidR="003E70DF" w:rsidRPr="003E70DF" w:rsidRDefault="003E70DF" w:rsidP="003E70DF">
      <w:pPr>
        <w:pStyle w:val="a5"/>
        <w:numPr>
          <w:ilvl w:val="0"/>
          <w:numId w:val="3"/>
        </w:numPr>
        <w:autoSpaceDE/>
        <w:autoSpaceDN/>
        <w:adjustRightInd/>
        <w:ind w:left="0" w:right="0" w:firstLine="0"/>
        <w:contextualSpacing/>
        <w:rPr>
          <w:rFonts w:eastAsia="Times New Roman"/>
          <w:color w:val="000000"/>
        </w:rPr>
      </w:pPr>
      <w:proofErr w:type="spellStart"/>
      <w:r w:rsidRPr="003E70DF">
        <w:rPr>
          <w:color w:val="000000"/>
        </w:rPr>
        <w:t>Девятко</w:t>
      </w:r>
      <w:proofErr w:type="spellEnd"/>
      <w:r w:rsidRPr="003E70DF">
        <w:rPr>
          <w:color w:val="000000"/>
        </w:rPr>
        <w:t xml:space="preserve"> И. Ф. Методы социологического исследования [Текст] : учеб</w:t>
      </w:r>
      <w:proofErr w:type="gramStart"/>
      <w:r w:rsidRPr="003E70DF">
        <w:rPr>
          <w:color w:val="000000"/>
        </w:rPr>
        <w:t>.</w:t>
      </w:r>
      <w:proofErr w:type="gramEnd"/>
      <w:r w:rsidRPr="003E70DF">
        <w:rPr>
          <w:color w:val="000000"/>
        </w:rPr>
        <w:t xml:space="preserve"> </w:t>
      </w:r>
      <w:proofErr w:type="gramStart"/>
      <w:r w:rsidRPr="003E70DF">
        <w:rPr>
          <w:color w:val="000000"/>
        </w:rPr>
        <w:t>п</w:t>
      </w:r>
      <w:proofErr w:type="gramEnd"/>
      <w:r w:rsidRPr="003E70DF">
        <w:rPr>
          <w:color w:val="000000"/>
        </w:rPr>
        <w:t>особие :</w:t>
      </w:r>
      <w:r w:rsidRPr="003E70DF">
        <w:rPr>
          <w:color w:val="000000"/>
        </w:rPr>
        <w:br/>
        <w:t xml:space="preserve">учебное пособие для студентов вузов, обучающихся по специальности 040201 Социология и 040102 Социальная антропология / И. Ф. </w:t>
      </w:r>
      <w:proofErr w:type="spellStart"/>
      <w:r w:rsidRPr="003E70DF">
        <w:rPr>
          <w:color w:val="000000"/>
        </w:rPr>
        <w:t>Девятко</w:t>
      </w:r>
      <w:proofErr w:type="spellEnd"/>
      <w:r w:rsidRPr="003E70DF">
        <w:rPr>
          <w:color w:val="000000"/>
        </w:rPr>
        <w:t xml:space="preserve">. - 6-е изд. - М. : КДУ, 2010. - 293, [2] с. - </w:t>
      </w:r>
      <w:proofErr w:type="spellStart"/>
      <w:r w:rsidRPr="003E70DF">
        <w:rPr>
          <w:color w:val="000000"/>
        </w:rPr>
        <w:t>Библиогр</w:t>
      </w:r>
      <w:proofErr w:type="spellEnd"/>
      <w:r w:rsidRPr="003E70DF">
        <w:rPr>
          <w:color w:val="000000"/>
        </w:rPr>
        <w:t xml:space="preserve">. в конце глав. - ISBN 978-5-98227-739-8; 15 экз.: 242-00. </w:t>
      </w:r>
      <w:r w:rsidRPr="003E70DF">
        <w:rPr>
          <w:rFonts w:eastAsia="Times New Roman"/>
        </w:rPr>
        <w:t>[Электронный ресурс]</w:t>
      </w:r>
      <w:r w:rsidRPr="003E70DF">
        <w:rPr>
          <w:bCs/>
        </w:rPr>
        <w:t xml:space="preserve"> URL: </w:t>
      </w:r>
      <w:hyperlink r:id="rId7" w:history="1">
        <w:r w:rsidRPr="003E70DF">
          <w:rPr>
            <w:rStyle w:val="a6"/>
          </w:rPr>
          <w:t>http://www.sociologos.ru/upload/File/deviatko.pdf</w:t>
        </w:r>
      </w:hyperlink>
    </w:p>
    <w:p w:rsidR="003E70DF" w:rsidRPr="003E70DF" w:rsidRDefault="003E70DF" w:rsidP="003E70DF">
      <w:pPr>
        <w:pStyle w:val="a5"/>
        <w:numPr>
          <w:ilvl w:val="0"/>
          <w:numId w:val="3"/>
        </w:numPr>
        <w:autoSpaceDE/>
        <w:autoSpaceDN/>
        <w:adjustRightInd/>
        <w:ind w:left="0" w:right="0" w:firstLine="0"/>
        <w:contextualSpacing/>
        <w:rPr>
          <w:rFonts w:eastAsia="Times New Roman"/>
          <w:color w:val="000000"/>
        </w:rPr>
      </w:pPr>
      <w:r w:rsidRPr="003E70DF">
        <w:rPr>
          <w:color w:val="000000"/>
        </w:rPr>
        <w:t>Социальная психология [Электронный ресурс]</w:t>
      </w:r>
      <w:proofErr w:type="gramStart"/>
      <w:r w:rsidRPr="003E70DF">
        <w:rPr>
          <w:color w:val="000000"/>
        </w:rPr>
        <w:t xml:space="preserve"> :</w:t>
      </w:r>
      <w:proofErr w:type="gramEnd"/>
      <w:r w:rsidRPr="003E70DF">
        <w:rPr>
          <w:color w:val="000000"/>
        </w:rPr>
        <w:t xml:space="preserve"> учебное пособие / А. Н. Сухов [и</w:t>
      </w:r>
      <w:r w:rsidRPr="003E70DF">
        <w:rPr>
          <w:color w:val="000000"/>
        </w:rPr>
        <w:br/>
        <w:t>др.] ; А. Н. Сухов. - Москва</w:t>
      </w:r>
      <w:proofErr w:type="gramStart"/>
      <w:r w:rsidRPr="003E70DF">
        <w:rPr>
          <w:color w:val="000000"/>
        </w:rPr>
        <w:t xml:space="preserve"> :</w:t>
      </w:r>
      <w:proofErr w:type="gramEnd"/>
      <w:r w:rsidRPr="003E70DF">
        <w:rPr>
          <w:color w:val="000000"/>
        </w:rPr>
        <w:t xml:space="preserve"> ЮНИТИ-ДАНА, 2011. - 615 с. - ISBN 978-5-238-02192-8. </w:t>
      </w:r>
      <w:r w:rsidRPr="003E70DF">
        <w:rPr>
          <w:rFonts w:eastAsia="Times New Roman"/>
        </w:rPr>
        <w:t>[Электронный ресурс]</w:t>
      </w:r>
      <w:r w:rsidRPr="003E70DF">
        <w:rPr>
          <w:bCs/>
        </w:rPr>
        <w:t xml:space="preserve"> URL: </w:t>
      </w:r>
      <w:hyperlink r:id="rId8" w:history="1">
        <w:r w:rsidRPr="003E70DF">
          <w:rPr>
            <w:rStyle w:val="a6"/>
          </w:rPr>
          <w:t>http://lib.mgppu.ru/opacunicode/app/webroot/index.php?url=/notices/index/IdNotice:198252/Source:default</w:t>
        </w:r>
      </w:hyperlink>
    </w:p>
    <w:p w:rsidR="003E70DF" w:rsidRPr="003E70DF" w:rsidRDefault="003E70DF" w:rsidP="003E70DF">
      <w:pPr>
        <w:pStyle w:val="a5"/>
        <w:numPr>
          <w:ilvl w:val="0"/>
          <w:numId w:val="3"/>
        </w:numPr>
        <w:autoSpaceDE/>
        <w:autoSpaceDN/>
        <w:adjustRightInd/>
        <w:ind w:left="0" w:right="0" w:firstLine="0"/>
        <w:contextualSpacing/>
        <w:rPr>
          <w:rFonts w:eastAsia="Times New Roman"/>
          <w:color w:val="000000"/>
        </w:rPr>
      </w:pPr>
      <w:r w:rsidRPr="003E70DF">
        <w:rPr>
          <w:color w:val="000000"/>
        </w:rPr>
        <w:t>Методы диагностики социально-психологической адаптивности [Электронный</w:t>
      </w:r>
      <w:r w:rsidRPr="003E70DF">
        <w:rPr>
          <w:color w:val="000000"/>
        </w:rPr>
        <w:br/>
        <w:t>ресурс]</w:t>
      </w:r>
      <w:proofErr w:type="gramStart"/>
      <w:r w:rsidRPr="003E70DF">
        <w:rPr>
          <w:color w:val="000000"/>
        </w:rPr>
        <w:t xml:space="preserve"> :</w:t>
      </w:r>
      <w:proofErr w:type="gramEnd"/>
      <w:r w:rsidRPr="003E70DF">
        <w:rPr>
          <w:color w:val="000000"/>
        </w:rPr>
        <w:t xml:space="preserve"> Учебно-практическое пособие / В. Н. Клейменов, И. Г. </w:t>
      </w:r>
      <w:proofErr w:type="spellStart"/>
      <w:r w:rsidRPr="003E70DF">
        <w:rPr>
          <w:color w:val="000000"/>
        </w:rPr>
        <w:t>Шалагинова</w:t>
      </w:r>
      <w:proofErr w:type="spellEnd"/>
      <w:r w:rsidRPr="003E70DF">
        <w:rPr>
          <w:color w:val="000000"/>
        </w:rPr>
        <w:t xml:space="preserve"> ; сост. : В. Н.</w:t>
      </w:r>
      <w:r w:rsidRPr="003E70DF">
        <w:rPr>
          <w:color w:val="000000"/>
        </w:rPr>
        <w:br/>
        <w:t xml:space="preserve">Клейменов, И. Г. </w:t>
      </w:r>
      <w:proofErr w:type="spellStart"/>
      <w:r w:rsidRPr="003E70DF">
        <w:rPr>
          <w:color w:val="000000"/>
        </w:rPr>
        <w:t>Шалагинова</w:t>
      </w:r>
      <w:proofErr w:type="spellEnd"/>
      <w:proofErr w:type="gramStart"/>
      <w:r w:rsidRPr="003E70DF">
        <w:rPr>
          <w:color w:val="000000"/>
        </w:rPr>
        <w:t xml:space="preserve"> .</w:t>
      </w:r>
      <w:proofErr w:type="gramEnd"/>
      <w:r w:rsidRPr="003E70DF">
        <w:rPr>
          <w:color w:val="000000"/>
        </w:rPr>
        <w:t xml:space="preserve"> - Калининград : Российский государственный университет</w:t>
      </w:r>
      <w:r w:rsidRPr="003E70DF">
        <w:rPr>
          <w:color w:val="000000"/>
        </w:rPr>
        <w:br/>
        <w:t xml:space="preserve">им. </w:t>
      </w:r>
      <w:proofErr w:type="spellStart"/>
      <w:r w:rsidRPr="003E70DF">
        <w:rPr>
          <w:color w:val="000000"/>
        </w:rPr>
        <w:t>Иммануила</w:t>
      </w:r>
      <w:proofErr w:type="spellEnd"/>
      <w:r w:rsidRPr="003E70DF">
        <w:rPr>
          <w:color w:val="000000"/>
        </w:rPr>
        <w:t xml:space="preserve"> Канта, 2007. - 22 </w:t>
      </w:r>
      <w:proofErr w:type="gramStart"/>
      <w:r w:rsidRPr="003E70DF">
        <w:rPr>
          <w:color w:val="000000"/>
        </w:rPr>
        <w:t>с</w:t>
      </w:r>
      <w:proofErr w:type="gramEnd"/>
      <w:r w:rsidRPr="003E70DF">
        <w:rPr>
          <w:color w:val="000000"/>
        </w:rPr>
        <w:t>.</w:t>
      </w:r>
    </w:p>
    <w:p w:rsidR="003E70DF" w:rsidRPr="003E70DF" w:rsidRDefault="003E70DF" w:rsidP="003E70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E70DF" w:rsidRPr="003E70DF" w:rsidRDefault="003E70DF" w:rsidP="006C637C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:rsidR="003E70DF" w:rsidRDefault="003E70DF" w:rsidP="003E70DF"/>
    <w:p w:rsidR="003E70DF" w:rsidRDefault="003E70DF" w:rsidP="003E70DF"/>
    <w:p w:rsidR="003E70DF" w:rsidRDefault="003E70DF" w:rsidP="003E70DF"/>
    <w:p w:rsidR="003E70DF" w:rsidRPr="00B81533" w:rsidRDefault="003E70DF" w:rsidP="003E70DF">
      <w:pPr>
        <w:pStyle w:val="a5"/>
        <w:tabs>
          <w:tab w:val="left" w:pos="865"/>
        </w:tabs>
        <w:kinsoku w:val="0"/>
        <w:overflowPunct w:val="0"/>
        <w:ind w:left="0" w:right="103"/>
      </w:pPr>
    </w:p>
    <w:p w:rsidR="00B81533" w:rsidRPr="00B81533" w:rsidRDefault="00B81533" w:rsidP="00B81533">
      <w:p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2"/>
        <w:jc w:val="both"/>
        <w:rPr>
          <w:rFonts w:ascii="Times New Roman" w:hAnsi="Times New Roman" w:cs="Times New Roman"/>
          <w:sz w:val="24"/>
          <w:szCs w:val="24"/>
        </w:rPr>
      </w:pPr>
    </w:p>
    <w:p w:rsidR="00B81533" w:rsidRPr="00B81533" w:rsidRDefault="00B81533" w:rsidP="00B81533">
      <w:pPr>
        <w:tabs>
          <w:tab w:val="left" w:pos="964"/>
        </w:tabs>
        <w:kinsoku w:val="0"/>
        <w:overflowPunct w:val="0"/>
        <w:autoSpaceDE w:val="0"/>
        <w:autoSpaceDN w:val="0"/>
        <w:adjustRightInd w:val="0"/>
        <w:spacing w:after="0" w:line="240" w:lineRule="auto"/>
        <w:ind w:right="102"/>
        <w:jc w:val="both"/>
        <w:rPr>
          <w:rFonts w:ascii="Times New Roman" w:hAnsi="Times New Roman" w:cs="Times New Roman"/>
          <w:sz w:val="24"/>
          <w:szCs w:val="24"/>
        </w:rPr>
      </w:pPr>
    </w:p>
    <w:p w:rsidR="00930FDF" w:rsidRPr="00B81533" w:rsidRDefault="00930FDF" w:rsidP="00B8153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930FDF" w:rsidRPr="00B81533" w:rsidSect="002A173B">
      <w:pgSz w:w="12240" w:h="15840"/>
      <w:pgMar w:top="1500" w:right="1180" w:bottom="280" w:left="172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decimal"/>
      <w:lvlText w:val="%1."/>
      <w:lvlJc w:val="left"/>
      <w:pPr>
        <w:ind w:left="418" w:hanging="267"/>
      </w:pPr>
      <w:rPr>
        <w:rFonts w:ascii="Times New Roman" w:hAnsi="Times New Roman" w:cs="Times New Roman"/>
        <w:b/>
        <w:bCs/>
        <w:spacing w:val="0"/>
        <w:w w:val="101"/>
        <w:sz w:val="26"/>
        <w:szCs w:val="26"/>
      </w:rPr>
    </w:lvl>
    <w:lvl w:ilvl="1">
      <w:numFmt w:val="bullet"/>
      <w:lvlText w:val="•"/>
      <w:lvlJc w:val="left"/>
      <w:pPr>
        <w:ind w:left="1312" w:hanging="267"/>
      </w:pPr>
    </w:lvl>
    <w:lvl w:ilvl="2">
      <w:numFmt w:val="bullet"/>
      <w:lvlText w:val="•"/>
      <w:lvlJc w:val="left"/>
      <w:pPr>
        <w:ind w:left="2204" w:hanging="267"/>
      </w:pPr>
    </w:lvl>
    <w:lvl w:ilvl="3">
      <w:numFmt w:val="bullet"/>
      <w:lvlText w:val="•"/>
      <w:lvlJc w:val="left"/>
      <w:pPr>
        <w:ind w:left="3096" w:hanging="267"/>
      </w:pPr>
    </w:lvl>
    <w:lvl w:ilvl="4">
      <w:numFmt w:val="bullet"/>
      <w:lvlText w:val="•"/>
      <w:lvlJc w:val="left"/>
      <w:pPr>
        <w:ind w:left="3988" w:hanging="267"/>
      </w:pPr>
    </w:lvl>
    <w:lvl w:ilvl="5">
      <w:numFmt w:val="bullet"/>
      <w:lvlText w:val="•"/>
      <w:lvlJc w:val="left"/>
      <w:pPr>
        <w:ind w:left="4880" w:hanging="267"/>
      </w:pPr>
    </w:lvl>
    <w:lvl w:ilvl="6">
      <w:numFmt w:val="bullet"/>
      <w:lvlText w:val="•"/>
      <w:lvlJc w:val="left"/>
      <w:pPr>
        <w:ind w:left="5772" w:hanging="267"/>
      </w:pPr>
    </w:lvl>
    <w:lvl w:ilvl="7">
      <w:numFmt w:val="bullet"/>
      <w:lvlText w:val="•"/>
      <w:lvlJc w:val="left"/>
      <w:pPr>
        <w:ind w:left="6664" w:hanging="267"/>
      </w:pPr>
    </w:lvl>
    <w:lvl w:ilvl="8">
      <w:numFmt w:val="bullet"/>
      <w:lvlText w:val="•"/>
      <w:lvlJc w:val="left"/>
      <w:pPr>
        <w:ind w:left="7556" w:hanging="267"/>
      </w:pPr>
    </w:lvl>
  </w:abstractNum>
  <w:abstractNum w:abstractNumId="1">
    <w:nsid w:val="345B4D4C"/>
    <w:multiLevelType w:val="hybridMultilevel"/>
    <w:tmpl w:val="429CE7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871A86"/>
    <w:multiLevelType w:val="multilevel"/>
    <w:tmpl w:val="00000885"/>
    <w:lvl w:ilvl="0">
      <w:start w:val="1"/>
      <w:numFmt w:val="decimal"/>
      <w:lvlText w:val="%1."/>
      <w:lvlJc w:val="left"/>
      <w:pPr>
        <w:ind w:left="418" w:hanging="267"/>
      </w:pPr>
      <w:rPr>
        <w:rFonts w:ascii="Times New Roman" w:hAnsi="Times New Roman" w:cs="Times New Roman"/>
        <w:b/>
        <w:bCs/>
        <w:spacing w:val="0"/>
        <w:w w:val="101"/>
        <w:sz w:val="26"/>
        <w:szCs w:val="26"/>
      </w:rPr>
    </w:lvl>
    <w:lvl w:ilvl="1">
      <w:numFmt w:val="bullet"/>
      <w:lvlText w:val="•"/>
      <w:lvlJc w:val="left"/>
      <w:pPr>
        <w:ind w:left="1312" w:hanging="267"/>
      </w:pPr>
    </w:lvl>
    <w:lvl w:ilvl="2">
      <w:numFmt w:val="bullet"/>
      <w:lvlText w:val="•"/>
      <w:lvlJc w:val="left"/>
      <w:pPr>
        <w:ind w:left="2204" w:hanging="267"/>
      </w:pPr>
    </w:lvl>
    <w:lvl w:ilvl="3">
      <w:numFmt w:val="bullet"/>
      <w:lvlText w:val="•"/>
      <w:lvlJc w:val="left"/>
      <w:pPr>
        <w:ind w:left="3096" w:hanging="267"/>
      </w:pPr>
    </w:lvl>
    <w:lvl w:ilvl="4">
      <w:numFmt w:val="bullet"/>
      <w:lvlText w:val="•"/>
      <w:lvlJc w:val="left"/>
      <w:pPr>
        <w:ind w:left="3988" w:hanging="267"/>
      </w:pPr>
    </w:lvl>
    <w:lvl w:ilvl="5">
      <w:numFmt w:val="bullet"/>
      <w:lvlText w:val="•"/>
      <w:lvlJc w:val="left"/>
      <w:pPr>
        <w:ind w:left="4880" w:hanging="267"/>
      </w:pPr>
    </w:lvl>
    <w:lvl w:ilvl="6">
      <w:numFmt w:val="bullet"/>
      <w:lvlText w:val="•"/>
      <w:lvlJc w:val="left"/>
      <w:pPr>
        <w:ind w:left="5772" w:hanging="267"/>
      </w:pPr>
    </w:lvl>
    <w:lvl w:ilvl="7">
      <w:numFmt w:val="bullet"/>
      <w:lvlText w:val="•"/>
      <w:lvlJc w:val="left"/>
      <w:pPr>
        <w:ind w:left="6664" w:hanging="267"/>
      </w:pPr>
    </w:lvl>
    <w:lvl w:ilvl="8">
      <w:numFmt w:val="bullet"/>
      <w:lvlText w:val="•"/>
      <w:lvlJc w:val="left"/>
      <w:pPr>
        <w:ind w:left="7556" w:hanging="267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30FDF"/>
    <w:rsid w:val="003569D7"/>
    <w:rsid w:val="003E70DF"/>
    <w:rsid w:val="006C637C"/>
    <w:rsid w:val="00930FDF"/>
    <w:rsid w:val="00B81533"/>
    <w:rsid w:val="00F319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1995"/>
  </w:style>
  <w:style w:type="paragraph" w:styleId="4">
    <w:name w:val="heading 4"/>
    <w:basedOn w:val="a"/>
    <w:next w:val="a"/>
    <w:link w:val="40"/>
    <w:uiPriority w:val="9"/>
    <w:unhideWhenUsed/>
    <w:qFormat/>
    <w:rsid w:val="003E70DF"/>
    <w:pPr>
      <w:keepNext/>
      <w:keepLines/>
      <w:suppressAutoHyphens/>
      <w:spacing w:before="200" w:after="0" w:line="240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8153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character" w:customStyle="1" w:styleId="a4">
    <w:name w:val="Основной текст Знак"/>
    <w:basedOn w:val="a0"/>
    <w:link w:val="a3"/>
    <w:uiPriority w:val="1"/>
    <w:rsid w:val="00B81533"/>
    <w:rPr>
      <w:rFonts w:ascii="Times New Roman" w:hAnsi="Times New Roman" w:cs="Times New Roman"/>
      <w:sz w:val="26"/>
      <w:szCs w:val="26"/>
    </w:rPr>
  </w:style>
  <w:style w:type="paragraph" w:customStyle="1" w:styleId="Heading1">
    <w:name w:val="Heading 1"/>
    <w:basedOn w:val="a"/>
    <w:uiPriority w:val="1"/>
    <w:qFormat/>
    <w:rsid w:val="00B81533"/>
    <w:pPr>
      <w:autoSpaceDE w:val="0"/>
      <w:autoSpaceDN w:val="0"/>
      <w:adjustRightInd w:val="0"/>
      <w:spacing w:after="0" w:line="240" w:lineRule="auto"/>
      <w:ind w:left="418"/>
      <w:jc w:val="both"/>
      <w:outlineLvl w:val="0"/>
    </w:pPr>
    <w:rPr>
      <w:rFonts w:ascii="Times New Roman" w:hAnsi="Times New Roman" w:cs="Times New Roman"/>
      <w:b/>
      <w:bCs/>
      <w:sz w:val="26"/>
      <w:szCs w:val="26"/>
    </w:rPr>
  </w:style>
  <w:style w:type="paragraph" w:styleId="a5">
    <w:name w:val="List Paragraph"/>
    <w:basedOn w:val="a"/>
    <w:uiPriority w:val="34"/>
    <w:qFormat/>
    <w:rsid w:val="00B81533"/>
    <w:pPr>
      <w:autoSpaceDE w:val="0"/>
      <w:autoSpaceDN w:val="0"/>
      <w:adjustRightInd w:val="0"/>
      <w:spacing w:after="0" w:line="240" w:lineRule="auto"/>
      <w:ind w:left="418" w:right="104"/>
      <w:jc w:val="both"/>
    </w:pPr>
    <w:rPr>
      <w:rFonts w:ascii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rsid w:val="003E70D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ar-SA"/>
    </w:rPr>
  </w:style>
  <w:style w:type="character" w:styleId="a6">
    <w:name w:val="Hyperlink"/>
    <w:basedOn w:val="a0"/>
    <w:uiPriority w:val="99"/>
    <w:unhideWhenUsed/>
    <w:rsid w:val="003E70DF"/>
    <w:rPr>
      <w:color w:val="0000FF" w:themeColor="hyperlink"/>
      <w:u w:val="single"/>
    </w:rPr>
  </w:style>
  <w:style w:type="paragraph" w:customStyle="1" w:styleId="Default">
    <w:name w:val="Default"/>
    <w:rsid w:val="003E70D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lib.mgppu.ru/opacunicode/app/webroot/index.php?url=/notices/index/IdNotice:198252/Source:default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sociologos.ru/upload/File/deviatko.pd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ural-education.ru/wp-content/uploads/2016/12/%D0%9A%D0%BE%D0%B7%D0%BB%D0%BE%D0%B2-%D0%92.%D0%92.-%D0%A1%D0%BE%D1%86%D0%B8%D0%B0%D0%BB%D1%8C%D0%BD%D0%BE-%D0%BF%D1%81%D0%B8%D1%85%D0%BE%D0%BB%D0%BE%D0%B3%D0%B8%D1%87%D0%B5%D1%81%D0%BA%D0%B0%D1%8F-%D0%B4%D0%B8%D0%B0%D0%B3%D0%BD%D0%BE%D1%81%D1%82%D0%B8%D0%BA%D0%B0-%D1%80%D0%B0%D0%B7%D0%B2%D0%B8%D1%82%D0%B8%D1%8F-%D0%BB%D0%B8%D1%87%D0%BD%D0%BE%D1%81%D1%82%D0%B8-%D0%B8-%D0%BC%D0%B0%D0%BB%D1%8B%D1%85-%D0%B3%D1%80%D1%83%D0%BF%D0%BF.pdf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C29BE69-141B-4F4D-9ECD-E41EAE949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5</Pages>
  <Words>1560</Words>
  <Characters>8897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2020-10-25T18:46:00Z</dcterms:created>
  <dcterms:modified xsi:type="dcterms:W3CDTF">2020-10-30T07:18:00Z</dcterms:modified>
</cp:coreProperties>
</file>