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889" w:rsidRPr="00FE7889" w:rsidRDefault="00FE7889" w:rsidP="00FE788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E7889">
        <w:rPr>
          <w:rFonts w:ascii="Times New Roman" w:hAnsi="Times New Roman"/>
          <w:b/>
          <w:sz w:val="24"/>
          <w:szCs w:val="24"/>
        </w:rPr>
        <w:t>Дисциплина «Социально-бытовая ориентировка в учреждениях 1 и 2 вида»</w:t>
      </w:r>
    </w:p>
    <w:p w:rsidR="00FE7889" w:rsidRPr="00B54776" w:rsidRDefault="00FE7889" w:rsidP="00FE7889">
      <w:pPr>
        <w:jc w:val="center"/>
        <w:rPr>
          <w:b/>
        </w:rPr>
      </w:pPr>
    </w:p>
    <w:p w:rsidR="00FE7889" w:rsidRPr="00EE1C3B" w:rsidRDefault="00FE7889" w:rsidP="00FE7889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>Семинар</w:t>
      </w:r>
      <w:r w:rsidRPr="00EE1C3B">
        <w:rPr>
          <w:b/>
          <w:sz w:val="24"/>
          <w:szCs w:val="24"/>
        </w:rPr>
        <w:t xml:space="preserve"> 1. </w:t>
      </w:r>
      <w:r w:rsidR="00E82B4F">
        <w:rPr>
          <w:b/>
          <w:bCs/>
          <w:sz w:val="24"/>
          <w:szCs w:val="24"/>
        </w:rPr>
        <w:t>Социальное воспитание</w:t>
      </w:r>
      <w:r>
        <w:rPr>
          <w:b/>
          <w:bCs/>
          <w:sz w:val="24"/>
          <w:szCs w:val="24"/>
        </w:rPr>
        <w:t xml:space="preserve"> детей с нарушением слуха </w:t>
      </w:r>
    </w:p>
    <w:p w:rsidR="00FE7889" w:rsidRDefault="00FE7889" w:rsidP="00FE7889">
      <w:pPr>
        <w:jc w:val="center"/>
        <w:rPr>
          <w:b/>
          <w:sz w:val="24"/>
          <w:szCs w:val="24"/>
        </w:rPr>
      </w:pPr>
    </w:p>
    <w:p w:rsidR="00FE7889" w:rsidRPr="00FE7889" w:rsidRDefault="00FE7889" w:rsidP="00FE7889">
      <w:pPr>
        <w:jc w:val="both"/>
        <w:rPr>
          <w:b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>
        <w:rPr>
          <w:bCs/>
          <w:iCs/>
          <w:sz w:val="24"/>
          <w:szCs w:val="24"/>
        </w:rPr>
        <w:t xml:space="preserve">сделайте анализ статьи Л.С. </w:t>
      </w:r>
      <w:proofErr w:type="spellStart"/>
      <w:r>
        <w:rPr>
          <w:bCs/>
          <w:iCs/>
          <w:sz w:val="24"/>
          <w:szCs w:val="24"/>
        </w:rPr>
        <w:t>Выготского</w:t>
      </w:r>
      <w:proofErr w:type="spellEnd"/>
      <w:r>
        <w:rPr>
          <w:bCs/>
          <w:iCs/>
          <w:sz w:val="24"/>
          <w:szCs w:val="24"/>
        </w:rPr>
        <w:t xml:space="preserve"> </w:t>
      </w:r>
      <w:r w:rsidRPr="00672F2B">
        <w:rPr>
          <w:bCs/>
          <w:iCs/>
          <w:sz w:val="24"/>
          <w:szCs w:val="24"/>
        </w:rPr>
        <w:t xml:space="preserve"> </w:t>
      </w:r>
      <w:r w:rsidRPr="00FE7889">
        <w:rPr>
          <w:bCs/>
          <w:iCs/>
          <w:sz w:val="24"/>
          <w:szCs w:val="24"/>
        </w:rPr>
        <w:t>«</w:t>
      </w:r>
      <w:r w:rsidRPr="00FE7889">
        <w:rPr>
          <w:sz w:val="24"/>
          <w:szCs w:val="24"/>
        </w:rPr>
        <w:t xml:space="preserve">Принципы социального воспитания глухонемых детей» </w:t>
      </w:r>
      <w:r w:rsidR="00E82B4F">
        <w:rPr>
          <w:sz w:val="24"/>
          <w:szCs w:val="24"/>
        </w:rPr>
        <w:t xml:space="preserve">с точки зрения ее актуальности в современной сурдопедагогике </w:t>
      </w:r>
      <w:r w:rsidRPr="00FE7889">
        <w:rPr>
          <w:rFonts w:eastAsia="Times New Roman"/>
          <w:sz w:val="24"/>
          <w:szCs w:val="24"/>
        </w:rPr>
        <w:t>[Электронный ресурс] URL:</w:t>
      </w:r>
      <w:r w:rsidRPr="00222A59">
        <w:rPr>
          <w:rFonts w:eastAsia="Times New Roman"/>
          <w:sz w:val="28"/>
          <w:szCs w:val="28"/>
        </w:rPr>
        <w:t xml:space="preserve"> </w:t>
      </w:r>
      <w:r w:rsidRPr="00FE7889">
        <w:rPr>
          <w:sz w:val="24"/>
          <w:szCs w:val="24"/>
        </w:rPr>
        <w:t>http://dugward.ru/library/vygotskiy/vygotskiy_principy_socialnogo.html</w:t>
      </w:r>
    </w:p>
    <w:p w:rsidR="00FE7889" w:rsidRDefault="00FE7889" w:rsidP="00FE78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E7889" w:rsidRDefault="00E82B4F" w:rsidP="00FE78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Выполненное задание представить</w:t>
      </w:r>
      <w:r w:rsidR="00FE7889" w:rsidRPr="00E10475">
        <w:rPr>
          <w:rFonts w:ascii="Times New Roman" w:hAnsi="Times New Roman"/>
          <w:sz w:val="24"/>
          <w:szCs w:val="24"/>
        </w:rPr>
        <w:t xml:space="preserve"> в виде печа</w:t>
      </w:r>
      <w:r w:rsidR="00FE7889">
        <w:rPr>
          <w:rFonts w:ascii="Times New Roman" w:hAnsi="Times New Roman"/>
          <w:sz w:val="24"/>
          <w:szCs w:val="24"/>
        </w:rPr>
        <w:t xml:space="preserve">тного текста (титульный лист, 12 шрифт </w:t>
      </w:r>
      <w:proofErr w:type="spellStart"/>
      <w:r w:rsidR="00FE7889">
        <w:rPr>
          <w:rFonts w:ascii="Times New Roman" w:hAnsi="Times New Roman"/>
          <w:sz w:val="24"/>
          <w:szCs w:val="24"/>
        </w:rPr>
        <w:t>Times</w:t>
      </w:r>
      <w:proofErr w:type="spellEnd"/>
      <w:r w:rsidR="00FE78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E7889">
        <w:rPr>
          <w:rFonts w:ascii="Times New Roman" w:hAnsi="Times New Roman"/>
          <w:sz w:val="24"/>
          <w:szCs w:val="24"/>
        </w:rPr>
        <w:t>New</w:t>
      </w:r>
      <w:proofErr w:type="spellEnd"/>
      <w:r w:rsidR="00FE78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E7889">
        <w:rPr>
          <w:rFonts w:ascii="Times New Roman" w:hAnsi="Times New Roman"/>
          <w:sz w:val="24"/>
          <w:szCs w:val="24"/>
        </w:rPr>
        <w:t>Roman</w:t>
      </w:r>
      <w:proofErr w:type="spellEnd"/>
      <w:r w:rsidR="00FE7889">
        <w:rPr>
          <w:rFonts w:ascii="Times New Roman" w:hAnsi="Times New Roman"/>
          <w:sz w:val="24"/>
          <w:szCs w:val="24"/>
        </w:rPr>
        <w:t>, 1</w:t>
      </w:r>
      <w:r w:rsidR="00684BF8">
        <w:rPr>
          <w:rFonts w:ascii="Times New Roman" w:hAnsi="Times New Roman"/>
          <w:sz w:val="24"/>
          <w:szCs w:val="24"/>
        </w:rPr>
        <w:t xml:space="preserve"> интервал, до 10</w:t>
      </w:r>
      <w:r w:rsidR="00FE7889" w:rsidRPr="00E10475">
        <w:rPr>
          <w:rFonts w:ascii="Times New Roman" w:hAnsi="Times New Roman"/>
          <w:sz w:val="24"/>
          <w:szCs w:val="24"/>
        </w:rPr>
        <w:t xml:space="preserve"> страниц, список использованной литературы по ГОСТУ). </w:t>
      </w:r>
    </w:p>
    <w:p w:rsidR="00FE7889" w:rsidRDefault="00FE7889" w:rsidP="00FE78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E7889" w:rsidRDefault="00FE7889" w:rsidP="00FE7889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Выполненное задание высылается</w:t>
      </w:r>
      <w:r>
        <w:rPr>
          <w:sz w:val="24"/>
          <w:szCs w:val="24"/>
        </w:rPr>
        <w:t xml:space="preserve"> преподавателю по электронную почту</w:t>
      </w:r>
      <w:r w:rsidRPr="00D558E3">
        <w:rPr>
          <w:sz w:val="24"/>
          <w:szCs w:val="24"/>
        </w:rPr>
        <w:t xml:space="preserve"> </w:t>
      </w:r>
      <w:proofErr w:type="spellStart"/>
      <w:r w:rsidRPr="00D558E3">
        <w:rPr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sz w:val="24"/>
          <w:szCs w:val="24"/>
          <w:highlight w:val="yellow"/>
        </w:rPr>
        <w:t>_</w:t>
      </w:r>
      <w:proofErr w:type="spellStart"/>
      <w:r w:rsidRPr="00D558E3">
        <w:rPr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sz w:val="24"/>
          <w:szCs w:val="24"/>
          <w:highlight w:val="yellow"/>
        </w:rPr>
        <w:t>68@</w:t>
      </w:r>
      <w:r w:rsidRPr="00D558E3">
        <w:rPr>
          <w:sz w:val="24"/>
          <w:szCs w:val="24"/>
          <w:highlight w:val="yellow"/>
          <w:lang w:val="en-US"/>
        </w:rPr>
        <w:t>mail</w:t>
      </w:r>
      <w:r w:rsidRPr="00D558E3">
        <w:rPr>
          <w:sz w:val="24"/>
          <w:szCs w:val="24"/>
          <w:highlight w:val="yellow"/>
        </w:rPr>
        <w:t>.</w:t>
      </w:r>
      <w:proofErr w:type="spellStart"/>
      <w:r w:rsidRPr="00D558E3">
        <w:rPr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sz w:val="24"/>
          <w:szCs w:val="24"/>
        </w:rPr>
        <w:t>Иванова_Индекс</w:t>
      </w:r>
      <w:proofErr w:type="spellEnd"/>
      <w:r w:rsidRPr="00D558E3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sz w:val="24"/>
          <w:szCs w:val="24"/>
        </w:rPr>
        <w:t>.</w:t>
      </w:r>
    </w:p>
    <w:p w:rsidR="00FE7889" w:rsidRDefault="00FE7889" w:rsidP="00FE7889">
      <w:pPr>
        <w:jc w:val="center"/>
        <w:rPr>
          <w:b/>
          <w:bCs/>
          <w:i/>
          <w:iCs/>
          <w:sz w:val="24"/>
          <w:szCs w:val="24"/>
        </w:rPr>
      </w:pPr>
    </w:p>
    <w:p w:rsidR="00FE7889" w:rsidRPr="00672F2B" w:rsidRDefault="00FE7889" w:rsidP="00FE7889">
      <w:pPr>
        <w:jc w:val="center"/>
        <w:rPr>
          <w:b/>
          <w:bCs/>
          <w:i/>
          <w:i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Критерии оценки качества </w:t>
      </w:r>
      <w:r>
        <w:rPr>
          <w:b/>
          <w:bCs/>
          <w:i/>
          <w:iCs/>
          <w:sz w:val="24"/>
          <w:szCs w:val="24"/>
        </w:rPr>
        <w:t xml:space="preserve">выполненного </w:t>
      </w:r>
      <w:r w:rsidRPr="00672F2B">
        <w:rPr>
          <w:b/>
          <w:bCs/>
          <w:i/>
          <w:iCs/>
          <w:sz w:val="24"/>
          <w:szCs w:val="24"/>
        </w:rPr>
        <w:t>задания</w:t>
      </w:r>
    </w:p>
    <w:p w:rsidR="00FE7889" w:rsidRPr="00672F2B" w:rsidRDefault="00FE7889" w:rsidP="00FE7889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FE7889" w:rsidRPr="00672F2B" w:rsidTr="006E486A">
        <w:trPr>
          <w:trHeight w:val="101"/>
        </w:trPr>
        <w:tc>
          <w:tcPr>
            <w:tcW w:w="1560" w:type="dxa"/>
          </w:tcPr>
          <w:p w:rsidR="00FE7889" w:rsidRPr="00672F2B" w:rsidRDefault="00FE7889" w:rsidP="006E486A">
            <w:pPr>
              <w:pStyle w:val="Default"/>
              <w:jc w:val="center"/>
            </w:pPr>
            <w:r w:rsidRPr="00672F2B">
              <w:t>Баллы</w:t>
            </w:r>
          </w:p>
          <w:p w:rsidR="00FE7889" w:rsidRPr="00672F2B" w:rsidRDefault="00FE7889" w:rsidP="006E486A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FE7889" w:rsidRPr="00672F2B" w:rsidRDefault="00FE7889" w:rsidP="006E486A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FE7889" w:rsidRPr="00672F2B" w:rsidTr="006E486A">
        <w:trPr>
          <w:trHeight w:val="522"/>
        </w:trPr>
        <w:tc>
          <w:tcPr>
            <w:tcW w:w="1560" w:type="dxa"/>
          </w:tcPr>
          <w:p w:rsidR="00FE7889" w:rsidRDefault="00FE7889" w:rsidP="006E486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  <w:p w:rsidR="00FE7889" w:rsidRDefault="00FE7889" w:rsidP="006E486A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Соответствие выполненного задания его теме.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FE7889" w:rsidRPr="00672F2B" w:rsidTr="006E486A">
        <w:trPr>
          <w:trHeight w:val="227"/>
        </w:trPr>
        <w:tc>
          <w:tcPr>
            <w:tcW w:w="1560" w:type="dxa"/>
          </w:tcPr>
          <w:p w:rsidR="00FE7889" w:rsidRDefault="00FE7889" w:rsidP="006E486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4-3</w:t>
            </w:r>
          </w:p>
          <w:p w:rsidR="00FE7889" w:rsidRDefault="00FE7889" w:rsidP="006E486A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FE7889" w:rsidRPr="00672F2B" w:rsidRDefault="00FE7889" w:rsidP="006E486A">
            <w:pPr>
              <w:ind w:firstLine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FE7889" w:rsidRPr="00672F2B" w:rsidTr="006E486A">
        <w:trPr>
          <w:trHeight w:val="353"/>
        </w:trPr>
        <w:tc>
          <w:tcPr>
            <w:tcW w:w="1560" w:type="dxa"/>
          </w:tcPr>
          <w:p w:rsidR="00FE7889" w:rsidRDefault="00FE7889" w:rsidP="006E486A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2-1</w:t>
            </w:r>
          </w:p>
          <w:p w:rsidR="00FE7889" w:rsidRDefault="00FE7889" w:rsidP="006E486A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научный стиль изложения.</w:t>
            </w:r>
          </w:p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FE7889" w:rsidRPr="00672F2B" w:rsidTr="006E486A">
        <w:trPr>
          <w:trHeight w:val="522"/>
        </w:trPr>
        <w:tc>
          <w:tcPr>
            <w:tcW w:w="1560" w:type="dxa"/>
          </w:tcPr>
          <w:p w:rsidR="00FE7889" w:rsidRDefault="00FE7889" w:rsidP="006E486A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FE7889" w:rsidRPr="00672F2B" w:rsidRDefault="00FE7889" w:rsidP="006E486A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FE7889" w:rsidRPr="00672F2B" w:rsidRDefault="00FE7889" w:rsidP="006E486A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  <w:p w:rsidR="00FE7889" w:rsidRPr="00672F2B" w:rsidRDefault="00FE7889" w:rsidP="006E486A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Плагиат</w:t>
            </w:r>
          </w:p>
        </w:tc>
      </w:tr>
    </w:tbl>
    <w:p w:rsidR="00FE7889" w:rsidRDefault="00FE7889" w:rsidP="00FE7889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FE7889" w:rsidRDefault="00FE7889" w:rsidP="00FE7889">
      <w:pPr>
        <w:jc w:val="center"/>
        <w:rPr>
          <w:b/>
          <w:sz w:val="24"/>
          <w:szCs w:val="24"/>
        </w:rPr>
      </w:pPr>
    </w:p>
    <w:p w:rsidR="00FE7889" w:rsidRPr="001B6076" w:rsidRDefault="00FE7889" w:rsidP="001B6076">
      <w:pPr>
        <w:jc w:val="center"/>
        <w:rPr>
          <w:b/>
          <w:sz w:val="24"/>
          <w:szCs w:val="24"/>
        </w:rPr>
      </w:pPr>
      <w:r w:rsidRPr="001B6076">
        <w:rPr>
          <w:b/>
          <w:sz w:val="24"/>
          <w:szCs w:val="24"/>
        </w:rPr>
        <w:t>Список литературы:</w:t>
      </w:r>
    </w:p>
    <w:p w:rsidR="001B6076" w:rsidRPr="001B6076" w:rsidRDefault="00E82B4F" w:rsidP="001B6076">
      <w:pPr>
        <w:pStyle w:val="a3"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/>
          <w:color w:val="333333"/>
          <w:sz w:val="24"/>
          <w:szCs w:val="24"/>
        </w:rPr>
      </w:pPr>
      <w:proofErr w:type="spellStart"/>
      <w:r w:rsidRPr="001B6076">
        <w:rPr>
          <w:rFonts w:ascii="Times New Roman" w:hAnsi="Times New Roman"/>
          <w:sz w:val="24"/>
          <w:szCs w:val="24"/>
        </w:rPr>
        <w:t>Выготский</w:t>
      </w:r>
      <w:proofErr w:type="spellEnd"/>
      <w:r w:rsidRPr="001B6076">
        <w:rPr>
          <w:rFonts w:ascii="Times New Roman" w:hAnsi="Times New Roman"/>
          <w:sz w:val="24"/>
          <w:szCs w:val="24"/>
        </w:rPr>
        <w:t xml:space="preserve"> Л.С. Принципы социального воспитания глухонемых детей. </w:t>
      </w:r>
      <w:r w:rsidRPr="001B6076"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5" w:history="1">
        <w:r w:rsidRPr="001B6076">
          <w:rPr>
            <w:rStyle w:val="a4"/>
            <w:rFonts w:ascii="Times New Roman" w:hAnsi="Times New Roman"/>
            <w:color w:val="auto"/>
            <w:sz w:val="24"/>
            <w:szCs w:val="24"/>
          </w:rPr>
          <w:t>http://dugward.ru/library/vygotskiy/vygotskiy_principy_socialnogo.html</w:t>
        </w:r>
      </w:hyperlink>
    </w:p>
    <w:p w:rsidR="001B6076" w:rsidRPr="001B6076" w:rsidRDefault="001B6076" w:rsidP="001B6076">
      <w:pPr>
        <w:pStyle w:val="a3"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/>
          <w:color w:val="333333"/>
          <w:sz w:val="24"/>
          <w:szCs w:val="24"/>
        </w:rPr>
      </w:pPr>
      <w:r w:rsidRPr="001B6076">
        <w:rPr>
          <w:rFonts w:ascii="Times New Roman" w:hAnsi="Times New Roman"/>
          <w:sz w:val="24"/>
          <w:szCs w:val="24"/>
        </w:rPr>
        <w:lastRenderedPageBreak/>
        <w:t xml:space="preserve">Зыкова Т.С., </w:t>
      </w:r>
      <w:proofErr w:type="spellStart"/>
      <w:r w:rsidRPr="001B6076">
        <w:rPr>
          <w:rFonts w:ascii="Times New Roman" w:hAnsi="Times New Roman"/>
          <w:sz w:val="24"/>
          <w:szCs w:val="24"/>
        </w:rPr>
        <w:t>Хотеева</w:t>
      </w:r>
      <w:proofErr w:type="spellEnd"/>
      <w:r w:rsidRPr="001B6076">
        <w:rPr>
          <w:rFonts w:ascii="Times New Roman" w:hAnsi="Times New Roman"/>
          <w:sz w:val="24"/>
          <w:szCs w:val="24"/>
        </w:rPr>
        <w:t xml:space="preserve"> Э.Н. Социально-бытовая ориентировка в специальных (коррекционных) образовательных учреждениях I и II вида. Пособие для учителя. </w:t>
      </w:r>
      <w:r w:rsidRPr="001B6076"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6" w:history="1">
        <w:r w:rsidRPr="001B6076">
          <w:rPr>
            <w:rStyle w:val="a4"/>
            <w:rFonts w:ascii="Times New Roman" w:hAnsi="Times New Roman"/>
            <w:sz w:val="24"/>
            <w:szCs w:val="24"/>
          </w:rPr>
          <w:t>https://www.chitai-gorod.ru/catalog/book/405705/</w:t>
        </w:r>
      </w:hyperlink>
    </w:p>
    <w:p w:rsidR="001B6076" w:rsidRPr="001B6076" w:rsidRDefault="001B6076" w:rsidP="001B607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B6076">
        <w:rPr>
          <w:rFonts w:ascii="Times New Roman" w:hAnsi="Times New Roman"/>
          <w:sz w:val="24"/>
          <w:szCs w:val="24"/>
        </w:rPr>
        <w:t>Карпова Г.</w:t>
      </w:r>
      <w:r w:rsidRPr="001B6076">
        <w:rPr>
          <w:rFonts w:ascii="Times New Roman" w:hAnsi="Times New Roman"/>
          <w:color w:val="333333"/>
          <w:sz w:val="24"/>
          <w:szCs w:val="24"/>
        </w:rPr>
        <w:t xml:space="preserve">А. Основы сурдопедагогики. </w:t>
      </w:r>
      <w:r w:rsidRPr="001B6076"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7" w:history="1">
        <w:r w:rsidRPr="001B6076">
          <w:rPr>
            <w:rStyle w:val="a4"/>
            <w:rFonts w:ascii="Times New Roman" w:hAnsi="Times New Roman"/>
            <w:sz w:val="24"/>
            <w:szCs w:val="24"/>
          </w:rPr>
          <w:t>http://elar.uspu.ru/bitstream/uspu/81/1/uch00005.pdf</w:t>
        </w:r>
      </w:hyperlink>
    </w:p>
    <w:p w:rsidR="001B6076" w:rsidRPr="001B6076" w:rsidRDefault="001B6076" w:rsidP="001B607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B6076">
        <w:rPr>
          <w:rFonts w:ascii="Times New Roman" w:hAnsi="Times New Roman"/>
          <w:sz w:val="24"/>
          <w:szCs w:val="24"/>
        </w:rPr>
        <w:t xml:space="preserve">Богданова Т.Г. </w:t>
      </w:r>
      <w:proofErr w:type="spellStart"/>
      <w:r w:rsidRPr="001B6076">
        <w:rPr>
          <w:rFonts w:ascii="Times New Roman" w:hAnsi="Times New Roman"/>
          <w:sz w:val="24"/>
          <w:szCs w:val="24"/>
        </w:rPr>
        <w:t>Сурдопсихология</w:t>
      </w:r>
      <w:proofErr w:type="spellEnd"/>
      <w:r w:rsidRPr="001B6076">
        <w:rPr>
          <w:rFonts w:ascii="Times New Roman" w:hAnsi="Times New Roman"/>
          <w:sz w:val="24"/>
          <w:szCs w:val="24"/>
        </w:rPr>
        <w:t>: Учеб</w:t>
      </w:r>
      <w:proofErr w:type="gramStart"/>
      <w:r w:rsidRPr="001B6076">
        <w:rPr>
          <w:rFonts w:ascii="Times New Roman" w:hAnsi="Times New Roman"/>
          <w:sz w:val="24"/>
          <w:szCs w:val="24"/>
        </w:rPr>
        <w:t>.</w:t>
      </w:r>
      <w:proofErr w:type="gramEnd"/>
      <w:r w:rsidRPr="001B607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B6076">
        <w:rPr>
          <w:rFonts w:ascii="Times New Roman" w:hAnsi="Times New Roman"/>
          <w:sz w:val="24"/>
          <w:szCs w:val="24"/>
        </w:rPr>
        <w:t>п</w:t>
      </w:r>
      <w:proofErr w:type="gramEnd"/>
      <w:r w:rsidRPr="001B6076">
        <w:rPr>
          <w:rFonts w:ascii="Times New Roman" w:hAnsi="Times New Roman"/>
          <w:sz w:val="24"/>
          <w:szCs w:val="24"/>
        </w:rPr>
        <w:t xml:space="preserve">особие для студ. </w:t>
      </w:r>
      <w:proofErr w:type="spellStart"/>
      <w:r w:rsidRPr="001B6076">
        <w:rPr>
          <w:rFonts w:ascii="Times New Roman" w:hAnsi="Times New Roman"/>
          <w:sz w:val="24"/>
          <w:szCs w:val="24"/>
        </w:rPr>
        <w:t>высш</w:t>
      </w:r>
      <w:proofErr w:type="spellEnd"/>
      <w:r w:rsidRPr="001B607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B6076">
        <w:rPr>
          <w:rFonts w:ascii="Times New Roman" w:hAnsi="Times New Roman"/>
          <w:sz w:val="24"/>
          <w:szCs w:val="24"/>
        </w:rPr>
        <w:t>пед</w:t>
      </w:r>
      <w:proofErr w:type="spellEnd"/>
      <w:r w:rsidRPr="001B6076">
        <w:rPr>
          <w:rFonts w:ascii="Times New Roman" w:hAnsi="Times New Roman"/>
          <w:sz w:val="24"/>
          <w:szCs w:val="24"/>
        </w:rPr>
        <w:t xml:space="preserve">. учеб. заведений. - М.: Академия, 2002. - с. 3-203 </w:t>
      </w:r>
      <w:r w:rsidRPr="001B6076">
        <w:rPr>
          <w:rFonts w:ascii="Times New Roman" w:eastAsia="Times New Roman" w:hAnsi="Times New Roman"/>
          <w:sz w:val="24"/>
          <w:szCs w:val="24"/>
        </w:rPr>
        <w:t>[Электронный ресурс] URL: http://sdo.mgaps.ru/books/K17/M13/p1/4.pdf</w:t>
      </w:r>
    </w:p>
    <w:p w:rsidR="001B6076" w:rsidRPr="001B6076" w:rsidRDefault="001B6076" w:rsidP="001B6076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B6076"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1B6076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1B6076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 w:rsidRPr="001B6076">
        <w:rPr>
          <w:rFonts w:ascii="Times New Roman" w:hAnsi="Times New Roman"/>
          <w:sz w:val="24"/>
          <w:szCs w:val="24"/>
        </w:rPr>
        <w:t>[Электронный ресурс]</w:t>
      </w:r>
      <w:r w:rsidRPr="001B6076">
        <w:rPr>
          <w:rFonts w:ascii="Times New Roman" w:hAnsi="Times New Roman"/>
          <w:bCs/>
          <w:sz w:val="24"/>
          <w:szCs w:val="24"/>
        </w:rPr>
        <w:t xml:space="preserve"> URL:</w:t>
      </w:r>
      <w:r w:rsidRPr="001B6076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1B6076">
          <w:rPr>
            <w:rStyle w:val="a4"/>
            <w:rFonts w:ascii="Times New Roman" w:hAnsi="Times New Roman"/>
            <w:sz w:val="24"/>
            <w:szCs w:val="24"/>
          </w:rPr>
          <w:t>http://base.garant.ru/70862366/</w:t>
        </w:r>
      </w:hyperlink>
    </w:p>
    <w:p w:rsidR="001B6076" w:rsidRPr="001B6076" w:rsidRDefault="001B6076" w:rsidP="001B6076">
      <w:pPr>
        <w:pStyle w:val="a3"/>
        <w:spacing w:after="111" w:line="258" w:lineRule="atLeast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E82B4F" w:rsidRPr="001B6076" w:rsidRDefault="00E82B4F" w:rsidP="001B6076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B824E3" w:rsidRDefault="00B824E3"/>
    <w:sectPr w:rsidR="00B82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824E3"/>
    <w:rsid w:val="001B6076"/>
    <w:rsid w:val="00684BF8"/>
    <w:rsid w:val="00B824E3"/>
    <w:rsid w:val="00E82B4F"/>
    <w:rsid w:val="00FE7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88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60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FE7889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E788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FE7889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Default">
    <w:name w:val="Default"/>
    <w:rsid w:val="00FE78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FE7889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FE7889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styleId="a4">
    <w:name w:val="Hyperlink"/>
    <w:basedOn w:val="a0"/>
    <w:uiPriority w:val="99"/>
    <w:unhideWhenUsed/>
    <w:rsid w:val="00E82B4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60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9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862366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ar.uspu.ru/bitstream/uspu/81/1/uch0000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itai-gorod.ru/catalog/book/405705/" TargetMode="External"/><Relationship Id="rId5" Type="http://schemas.openxmlformats.org/officeDocument/2006/relationships/hyperlink" Target="http://dugward.ru/library/vygotskiy/vygotskiy_principy_socialnogo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2020-09-06T10:08:00Z</dcterms:created>
  <dcterms:modified xsi:type="dcterms:W3CDTF">2020-09-06T10:40:00Z</dcterms:modified>
</cp:coreProperties>
</file>