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B94" w:rsidRPr="001911ED" w:rsidRDefault="00BD4B94" w:rsidP="00BD4B94">
      <w:pPr>
        <w:jc w:val="center"/>
        <w:rPr>
          <w:rFonts w:ascii="Times New Roman" w:hAnsi="Times New Roman" w:cs="Times New Roman"/>
          <w:b/>
          <w:sz w:val="24"/>
          <w:szCs w:val="24"/>
        </w:rPr>
      </w:pPr>
      <w:r w:rsidRPr="001911ED">
        <w:rPr>
          <w:rFonts w:ascii="Times New Roman" w:hAnsi="Times New Roman" w:cs="Times New Roman"/>
          <w:b/>
          <w:sz w:val="24"/>
          <w:szCs w:val="24"/>
        </w:rPr>
        <w:t>Дисциплина «Практико-ориентированные ситуации поддержки детей, обучающихся на дому»</w:t>
      </w:r>
    </w:p>
    <w:p w:rsidR="00BD4B94" w:rsidRDefault="0029626B" w:rsidP="00BD4B9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ar-SA"/>
        </w:rPr>
      </w:pPr>
      <w:r>
        <w:rPr>
          <w:rFonts w:ascii="Times New Roman" w:hAnsi="Times New Roman" w:cs="Times New Roman"/>
          <w:b/>
          <w:sz w:val="24"/>
          <w:szCs w:val="24"/>
        </w:rPr>
        <w:t>Семинар 4</w:t>
      </w:r>
      <w:r w:rsidR="00BD4B94" w:rsidRPr="003E2BEC">
        <w:rPr>
          <w:rFonts w:ascii="Times New Roman" w:hAnsi="Times New Roman" w:cs="Times New Roman"/>
          <w:b/>
          <w:sz w:val="24"/>
          <w:szCs w:val="24"/>
        </w:rPr>
        <w:t xml:space="preserve">. </w:t>
      </w:r>
      <w:r>
        <w:rPr>
          <w:rFonts w:ascii="Times New Roman" w:eastAsia="Times New Roman" w:hAnsi="Times New Roman" w:cs="Times New Roman"/>
          <w:b/>
          <w:sz w:val="24"/>
          <w:szCs w:val="24"/>
          <w:lang w:eastAsia="ar-SA"/>
        </w:rPr>
        <w:t>Организация обучения детей в домашних условиях</w:t>
      </w:r>
    </w:p>
    <w:p w:rsidR="00BD4B94" w:rsidRDefault="00BD4B94" w:rsidP="00BD4B94">
      <w:pPr>
        <w:spacing w:after="0" w:line="240" w:lineRule="auto"/>
        <w:jc w:val="center"/>
        <w:rPr>
          <w:rFonts w:ascii="Times New Roman" w:eastAsia="Times New Roman" w:hAnsi="Times New Roman" w:cs="Times New Roman"/>
          <w:b/>
          <w:sz w:val="24"/>
          <w:szCs w:val="24"/>
          <w:lang w:eastAsia="ar-SA"/>
        </w:rPr>
      </w:pPr>
    </w:p>
    <w:p w:rsidR="0029626B" w:rsidRDefault="0029626B" w:rsidP="0029626B">
      <w:pPr>
        <w:spacing w:after="0" w:line="240" w:lineRule="auto"/>
        <w:jc w:val="both"/>
        <w:rPr>
          <w:rFonts w:ascii="Times New Roman" w:hAnsi="Times New Roman" w:cs="Times New Roman"/>
          <w:sz w:val="24"/>
          <w:szCs w:val="24"/>
          <w:lang w:eastAsia="ar-SA"/>
        </w:rPr>
      </w:pPr>
      <w:r>
        <w:rPr>
          <w:rFonts w:ascii="Times New Roman" w:hAnsi="Times New Roman" w:cs="Times New Roman"/>
          <w:b/>
          <w:bCs/>
          <w:i/>
          <w:iCs/>
          <w:sz w:val="24"/>
          <w:szCs w:val="24"/>
          <w:lang w:eastAsia="ar-SA"/>
        </w:rPr>
        <w:t xml:space="preserve">Процедура оценивания: </w:t>
      </w:r>
      <w:r w:rsidRPr="0029626B">
        <w:rPr>
          <w:rFonts w:ascii="Times New Roman" w:hAnsi="Times New Roman" w:cs="Times New Roman"/>
          <w:bCs/>
          <w:iCs/>
          <w:sz w:val="24"/>
          <w:szCs w:val="24"/>
          <w:lang w:eastAsia="ar-SA"/>
        </w:rPr>
        <w:t>ознакомьтесь со следующим  теоретическим материалом</w:t>
      </w:r>
      <w:r w:rsidR="006B561B">
        <w:rPr>
          <w:rFonts w:ascii="Times New Roman" w:hAnsi="Times New Roman" w:cs="Times New Roman"/>
          <w:bCs/>
          <w:iCs/>
          <w:sz w:val="24"/>
          <w:szCs w:val="24"/>
          <w:lang w:eastAsia="ar-SA"/>
        </w:rPr>
        <w:t xml:space="preserve"> и выполните последующее задание.</w:t>
      </w:r>
    </w:p>
    <w:p w:rsidR="0029626B" w:rsidRDefault="0029626B" w:rsidP="00BD4B94">
      <w:pPr>
        <w:spacing w:after="0" w:line="240" w:lineRule="auto"/>
        <w:jc w:val="both"/>
        <w:rPr>
          <w:rFonts w:ascii="Times New Roman" w:hAnsi="Times New Roman" w:cs="Times New Roman"/>
          <w:b/>
          <w:bCs/>
          <w:i/>
          <w:iCs/>
          <w:sz w:val="24"/>
          <w:szCs w:val="24"/>
          <w:lang w:eastAsia="ar-SA"/>
        </w:rPr>
      </w:pPr>
    </w:p>
    <w:p w:rsidR="0029626B" w:rsidRDefault="0029626B" w:rsidP="00BD4B94">
      <w:pPr>
        <w:spacing w:after="0" w:line="240" w:lineRule="auto"/>
        <w:jc w:val="both"/>
        <w:rPr>
          <w:rFonts w:ascii="Times New Roman" w:hAnsi="Times New Roman" w:cs="Times New Roman"/>
          <w:b/>
          <w:bCs/>
          <w:i/>
          <w:iCs/>
          <w:sz w:val="24"/>
          <w:szCs w:val="24"/>
          <w:lang w:eastAsia="ar-SA"/>
        </w:rPr>
      </w:pPr>
    </w:p>
    <w:p w:rsidR="009C6C16" w:rsidRPr="009A3244" w:rsidRDefault="009C6C16" w:rsidP="009A3244">
      <w:pPr>
        <w:pStyle w:val="a6"/>
        <w:shd w:val="clear" w:color="auto" w:fill="FFFFFF"/>
        <w:spacing w:before="0" w:beforeAutospacing="0" w:after="0" w:afterAutospacing="0"/>
        <w:ind w:firstLine="709"/>
        <w:jc w:val="both"/>
      </w:pPr>
      <w:r w:rsidRPr="009A3244">
        <w:rPr>
          <w:b/>
          <w:bCs/>
        </w:rPr>
        <w:t>Домашнее обучение</w:t>
      </w:r>
      <w:r w:rsidRPr="009A3244">
        <w:t> (</w:t>
      </w:r>
      <w:r w:rsidR="009A3244">
        <w:rPr>
          <w:bCs/>
        </w:rPr>
        <w:t>о</w:t>
      </w:r>
      <w:r w:rsidRPr="009A3244">
        <w:rPr>
          <w:bCs/>
        </w:rPr>
        <w:t>бучение на дому</w:t>
      </w:r>
      <w:r w:rsidRPr="009A3244">
        <w:t>, разг. </w:t>
      </w:r>
      <w:r w:rsidR="009A3244">
        <w:rPr>
          <w:iCs/>
        </w:rPr>
        <w:t>н</w:t>
      </w:r>
      <w:r w:rsidRPr="009A3244">
        <w:rPr>
          <w:iCs/>
        </w:rPr>
        <w:t xml:space="preserve">адомное обучение, </w:t>
      </w:r>
      <w:proofErr w:type="spellStart"/>
      <w:r w:rsidRPr="009A3244">
        <w:rPr>
          <w:iCs/>
        </w:rPr>
        <w:t>надомка</w:t>
      </w:r>
      <w:proofErr w:type="spellEnd"/>
      <w:r w:rsidRPr="009A3244">
        <w:t>) — способ получения </w:t>
      </w:r>
      <w:hyperlink r:id="rId5" w:tooltip="Образование" w:history="1">
        <w:r w:rsidRPr="009A3244">
          <w:rPr>
            <w:rStyle w:val="a3"/>
            <w:color w:val="auto"/>
            <w:u w:val="none"/>
          </w:rPr>
          <w:t>образования</w:t>
        </w:r>
      </w:hyperlink>
      <w:r w:rsidRPr="009A3244">
        <w:t>, который предполагает изучение общеобразовательных предметов вне школы (дома, в образовательных центрах). Каждый год учащиеся должны проходить обязательную аттестацию в школе (</w:t>
      </w:r>
      <w:proofErr w:type="gramStart"/>
      <w:r w:rsidRPr="009A3244">
        <w:t>промежуточная</w:t>
      </w:r>
      <w:proofErr w:type="gramEnd"/>
      <w:r w:rsidRPr="009A3244">
        <w:t>), а также обязаны пройти итоговую аттестацию.</w:t>
      </w:r>
    </w:p>
    <w:p w:rsidR="009C6C16" w:rsidRPr="009A3244" w:rsidRDefault="009C6C16" w:rsidP="009A3244">
      <w:pPr>
        <w:pStyle w:val="a6"/>
        <w:shd w:val="clear" w:color="auto" w:fill="FFFFFF"/>
        <w:spacing w:before="0" w:beforeAutospacing="0" w:after="0" w:afterAutospacing="0"/>
        <w:ind w:firstLine="709"/>
        <w:jc w:val="both"/>
      </w:pPr>
      <w:r w:rsidRPr="009A3244">
        <w:t>Домашнее обучение — самая древняя форма получения образования, которая появилась задолго до первых школ. На протяжении многих веков домашнее обучение было единственным способом получить образование. Изначально эта форма была доступна лишь обеспеченным семьям, у которых было время обучать собственных детей или средства нанять преподавателя. Впрочем, к домашнему обучению можно отнести и передачу основных навыков ведения домашнего хозяйства, и обучение ремёслам.</w:t>
      </w:r>
    </w:p>
    <w:p w:rsidR="009A3244" w:rsidRPr="009A3244" w:rsidRDefault="009A3244" w:rsidP="009A3244">
      <w:pPr>
        <w:spacing w:after="0" w:line="240" w:lineRule="auto"/>
        <w:ind w:firstLine="709"/>
        <w:jc w:val="both"/>
        <w:rPr>
          <w:rFonts w:ascii="Times New Roman" w:hAnsi="Times New Roman" w:cs="Times New Roman"/>
          <w:b/>
          <w:sz w:val="24"/>
          <w:szCs w:val="24"/>
          <w:shd w:val="clear" w:color="auto" w:fill="FFFFFF"/>
        </w:rPr>
      </w:pPr>
      <w:r w:rsidRPr="009A3244">
        <w:rPr>
          <w:rFonts w:ascii="Times New Roman" w:hAnsi="Times New Roman" w:cs="Times New Roman"/>
          <w:b/>
          <w:sz w:val="24"/>
          <w:szCs w:val="24"/>
          <w:shd w:val="clear" w:color="auto" w:fill="FFFFFF"/>
        </w:rPr>
        <w:t>История</w:t>
      </w:r>
    </w:p>
    <w:p w:rsidR="0029626B" w:rsidRPr="009A3244" w:rsidRDefault="009C6C16" w:rsidP="009A3244">
      <w:pPr>
        <w:spacing w:after="0" w:line="240" w:lineRule="auto"/>
        <w:ind w:firstLine="709"/>
        <w:jc w:val="both"/>
        <w:rPr>
          <w:rFonts w:ascii="Times New Roman" w:hAnsi="Times New Roman" w:cs="Times New Roman"/>
          <w:sz w:val="24"/>
          <w:szCs w:val="24"/>
          <w:shd w:val="clear" w:color="auto" w:fill="FFFFFF"/>
        </w:rPr>
      </w:pPr>
      <w:r w:rsidRPr="009A3244">
        <w:rPr>
          <w:rFonts w:ascii="Times New Roman" w:hAnsi="Times New Roman" w:cs="Times New Roman"/>
          <w:sz w:val="24"/>
          <w:szCs w:val="24"/>
          <w:shd w:val="clear" w:color="auto" w:fill="FFFFFF"/>
        </w:rPr>
        <w:t>В </w:t>
      </w:r>
      <w:hyperlink r:id="rId6" w:tooltip="Древняя Греция" w:history="1">
        <w:r w:rsidRPr="009A3244">
          <w:rPr>
            <w:rStyle w:val="a3"/>
            <w:rFonts w:ascii="Times New Roman" w:hAnsi="Times New Roman" w:cs="Times New Roman"/>
            <w:color w:val="auto"/>
            <w:sz w:val="24"/>
            <w:szCs w:val="24"/>
            <w:u w:val="none"/>
            <w:shd w:val="clear" w:color="auto" w:fill="FFFFFF"/>
          </w:rPr>
          <w:t>Древней Греции</w:t>
        </w:r>
      </w:hyperlink>
      <w:r w:rsidRPr="009A3244">
        <w:rPr>
          <w:rFonts w:ascii="Times New Roman" w:hAnsi="Times New Roman" w:cs="Times New Roman"/>
          <w:sz w:val="24"/>
          <w:szCs w:val="24"/>
          <w:shd w:val="clear" w:color="auto" w:fill="FFFFFF"/>
        </w:rPr>
        <w:t> домашние педагоги были ещё и воспитателями-наставниками, которые обсуждали с юношами (девушки образования не получали) вопросы нравственности, добродетели, философии и многие другие.</w:t>
      </w:r>
    </w:p>
    <w:p w:rsidR="009C6C16" w:rsidRPr="009A3244" w:rsidRDefault="009C6C16" w:rsidP="009A3244">
      <w:pPr>
        <w:pStyle w:val="3"/>
        <w:shd w:val="clear" w:color="auto" w:fill="FFFFFF"/>
        <w:spacing w:before="0" w:line="240" w:lineRule="auto"/>
        <w:ind w:firstLine="709"/>
        <w:jc w:val="both"/>
        <w:rPr>
          <w:rFonts w:ascii="Times New Roman" w:hAnsi="Times New Roman" w:cs="Times New Roman"/>
          <w:color w:val="auto"/>
          <w:sz w:val="24"/>
          <w:szCs w:val="24"/>
        </w:rPr>
      </w:pPr>
      <w:r w:rsidRPr="009A3244">
        <w:rPr>
          <w:rStyle w:val="mw-headline"/>
          <w:rFonts w:ascii="Times New Roman" w:hAnsi="Times New Roman" w:cs="Times New Roman"/>
          <w:color w:val="auto"/>
          <w:sz w:val="24"/>
          <w:szCs w:val="24"/>
        </w:rPr>
        <w:t>Домашнее обучение в России</w:t>
      </w:r>
    </w:p>
    <w:p w:rsidR="009C6C16" w:rsidRPr="009A3244" w:rsidRDefault="009C6C16" w:rsidP="009A3244">
      <w:pPr>
        <w:pStyle w:val="a6"/>
        <w:shd w:val="clear" w:color="auto" w:fill="FFFFFF"/>
        <w:spacing w:before="0" w:beforeAutospacing="0" w:after="0" w:afterAutospacing="0"/>
        <w:ind w:firstLine="709"/>
        <w:jc w:val="both"/>
      </w:pPr>
      <w:r w:rsidRPr="009A3244">
        <w:t>В </w:t>
      </w:r>
      <w:hyperlink r:id="rId7" w:tooltip="Русское государство" w:history="1">
        <w:r w:rsidRPr="009A3244">
          <w:rPr>
            <w:rStyle w:val="a3"/>
            <w:color w:val="auto"/>
            <w:u w:val="none"/>
          </w:rPr>
          <w:t>допетровской России</w:t>
        </w:r>
      </w:hyperlink>
      <w:r w:rsidRPr="009A3244">
        <w:t> образование могли давать только русские учителя, а иностранцы к обучению не допускались. Грамоту дети изучали по церковным книгам (</w:t>
      </w:r>
      <w:hyperlink r:id="rId8" w:tooltip="Часослов" w:history="1">
        <w:r w:rsidRPr="009A3244">
          <w:rPr>
            <w:rStyle w:val="a3"/>
            <w:color w:val="auto"/>
            <w:u w:val="none"/>
          </w:rPr>
          <w:t>Часослов</w:t>
        </w:r>
      </w:hyperlink>
      <w:r w:rsidRPr="009A3244">
        <w:t>, </w:t>
      </w:r>
      <w:hyperlink r:id="rId9" w:tooltip="Псалтырь" w:history="1">
        <w:r w:rsidRPr="009A3244">
          <w:rPr>
            <w:rStyle w:val="a3"/>
            <w:color w:val="auto"/>
            <w:u w:val="none"/>
          </w:rPr>
          <w:t>Псалтырь</w:t>
        </w:r>
      </w:hyperlink>
      <w:r w:rsidRPr="009A3244">
        <w:t>, </w:t>
      </w:r>
      <w:hyperlink r:id="rId10" w:tooltip="Евангелие" w:history="1">
        <w:r w:rsidRPr="009A3244">
          <w:rPr>
            <w:rStyle w:val="a3"/>
            <w:color w:val="auto"/>
            <w:u w:val="none"/>
          </w:rPr>
          <w:t>Евангелие</w:t>
        </w:r>
      </w:hyperlink>
      <w:r w:rsidRPr="009A3244">
        <w:t>).</w:t>
      </w:r>
    </w:p>
    <w:p w:rsidR="009C6C16" w:rsidRPr="009A3244" w:rsidRDefault="009C6C16" w:rsidP="009A3244">
      <w:pPr>
        <w:pStyle w:val="a6"/>
        <w:shd w:val="clear" w:color="auto" w:fill="FFFFFF"/>
        <w:spacing w:before="0" w:beforeAutospacing="0" w:after="0" w:afterAutospacing="0"/>
        <w:ind w:firstLine="709"/>
        <w:jc w:val="both"/>
      </w:pPr>
      <w:r w:rsidRPr="009A3244">
        <w:t xml:space="preserve">Новый этап в развитии домашнего обучения в России наступил </w:t>
      </w:r>
      <w:r w:rsidR="009A3244">
        <w:t>в эпоху</w:t>
      </w:r>
      <w:r w:rsidRPr="009A3244">
        <w:t xml:space="preserve"> Петра I и становлением в государстве светской культуры. Однако получить образование могли в основном дети, принадлежащие к аристократическому или купеческому сословию.</w:t>
      </w:r>
    </w:p>
    <w:p w:rsidR="009C6C16" w:rsidRPr="009A3244" w:rsidRDefault="009C6C16" w:rsidP="009A3244">
      <w:pPr>
        <w:pStyle w:val="a6"/>
        <w:shd w:val="clear" w:color="auto" w:fill="FFFFFF"/>
        <w:spacing w:before="0" w:beforeAutospacing="0" w:after="0" w:afterAutospacing="0"/>
        <w:ind w:firstLine="709"/>
        <w:jc w:val="both"/>
      </w:pPr>
      <w:r w:rsidRPr="009A3244">
        <w:t>Во времена СССР домашнее обучение было практически исключено, и применялось крайне редко к учащимся, которые физически не могли посещать школу (в частности, к инвалидам-колясочникам).</w:t>
      </w:r>
    </w:p>
    <w:p w:rsidR="009C6C16" w:rsidRPr="009A3244" w:rsidRDefault="009C6C16" w:rsidP="009A3244">
      <w:pPr>
        <w:pStyle w:val="a6"/>
        <w:shd w:val="clear" w:color="auto" w:fill="FFFFFF"/>
        <w:spacing w:before="0" w:beforeAutospacing="0" w:after="0" w:afterAutospacing="0"/>
        <w:ind w:firstLine="709"/>
        <w:jc w:val="both"/>
      </w:pPr>
      <w:r w:rsidRPr="009A3244">
        <w:t xml:space="preserve">Начиная с 90-х годов прошлого века, в РФ и странах СНГ данная форма обучения обрела «новую жизнь». Стало возможным оформления домашнего обучения обычным школьникам (а не только инвалидам с тяжёлыми диагнозами). Но для этого, как правило, также требовались определённые медицинские показания в соответствии с перечнем заболеваний, который давал право на такую форму </w:t>
      </w:r>
      <w:proofErr w:type="gramStart"/>
      <w:r w:rsidRPr="009A3244">
        <w:t>обучения по состоянию</w:t>
      </w:r>
      <w:proofErr w:type="gramEnd"/>
      <w:r w:rsidRPr="009A3244">
        <w:t xml:space="preserve"> здоровья.</w:t>
      </w:r>
    </w:p>
    <w:p w:rsidR="009C6C16" w:rsidRPr="009A3244" w:rsidRDefault="009C6C16" w:rsidP="009A3244">
      <w:pPr>
        <w:pStyle w:val="a6"/>
        <w:shd w:val="clear" w:color="auto" w:fill="FFFFFF"/>
        <w:spacing w:before="0" w:beforeAutospacing="0" w:after="0" w:afterAutospacing="0"/>
        <w:ind w:firstLine="709"/>
        <w:jc w:val="both"/>
      </w:pPr>
      <w:r w:rsidRPr="009A3244">
        <w:t>В современной России в соответствии с законом «Об образовании в Российской Федерации» предусмотрены две формы получения образования вне школы: семейное образование и самообразование.</w:t>
      </w:r>
    </w:p>
    <w:p w:rsidR="006B561B" w:rsidRDefault="006B561B" w:rsidP="009A3244">
      <w:pPr>
        <w:spacing w:after="0" w:line="240" w:lineRule="auto"/>
        <w:ind w:firstLine="709"/>
        <w:jc w:val="center"/>
        <w:rPr>
          <w:rFonts w:ascii="Times New Roman" w:hAnsi="Times New Roman" w:cs="Times New Roman"/>
          <w:b/>
          <w:bCs/>
          <w:iCs/>
          <w:sz w:val="24"/>
          <w:szCs w:val="24"/>
          <w:lang w:eastAsia="ar-SA"/>
        </w:rPr>
      </w:pPr>
    </w:p>
    <w:p w:rsidR="00110049" w:rsidRDefault="006B561B" w:rsidP="009A3244">
      <w:pPr>
        <w:spacing w:after="0" w:line="240" w:lineRule="auto"/>
        <w:ind w:firstLine="709"/>
        <w:jc w:val="center"/>
        <w:rPr>
          <w:rFonts w:ascii="Times New Roman" w:hAnsi="Times New Roman" w:cs="Times New Roman"/>
          <w:b/>
          <w:bCs/>
          <w:iCs/>
          <w:sz w:val="24"/>
          <w:szCs w:val="24"/>
          <w:lang w:eastAsia="ar-SA"/>
        </w:rPr>
      </w:pPr>
      <w:r w:rsidRPr="009A3244">
        <w:rPr>
          <w:rFonts w:ascii="Times New Roman" w:hAnsi="Times New Roman" w:cs="Times New Roman"/>
          <w:b/>
          <w:bCs/>
          <w:iCs/>
          <w:sz w:val="24"/>
          <w:szCs w:val="24"/>
          <w:lang w:eastAsia="ar-SA"/>
        </w:rPr>
        <w:t>ВИДЫ ДОМАШНЕГО ОБУЧЕНИЯ</w:t>
      </w:r>
    </w:p>
    <w:p w:rsidR="006B561B" w:rsidRPr="009A3244" w:rsidRDefault="006B561B" w:rsidP="009A3244">
      <w:pPr>
        <w:spacing w:after="0" w:line="240" w:lineRule="auto"/>
        <w:ind w:firstLine="709"/>
        <w:jc w:val="center"/>
        <w:rPr>
          <w:rFonts w:ascii="Times New Roman" w:hAnsi="Times New Roman" w:cs="Times New Roman"/>
          <w:b/>
          <w:bCs/>
          <w:iCs/>
          <w:sz w:val="24"/>
          <w:szCs w:val="24"/>
          <w:lang w:eastAsia="ar-SA"/>
        </w:rPr>
      </w:pPr>
    </w:p>
    <w:p w:rsidR="00110049" w:rsidRPr="009A3244" w:rsidRDefault="009A3244" w:rsidP="009A3244">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 xml:space="preserve">1. </w:t>
      </w:r>
      <w:r w:rsidR="00110049" w:rsidRPr="009A3244">
        <w:rPr>
          <w:rFonts w:ascii="Times New Roman" w:hAnsi="Times New Roman" w:cs="Times New Roman"/>
          <w:b/>
          <w:bCs/>
          <w:sz w:val="24"/>
          <w:szCs w:val="24"/>
          <w:shd w:val="clear" w:color="auto" w:fill="FFFFFF"/>
        </w:rPr>
        <w:t>Семейное образование</w:t>
      </w:r>
      <w:r w:rsidR="00110049" w:rsidRPr="009A3244">
        <w:rPr>
          <w:rFonts w:ascii="Times New Roman" w:hAnsi="Times New Roman" w:cs="Times New Roman"/>
          <w:sz w:val="24"/>
          <w:szCs w:val="24"/>
          <w:shd w:val="clear" w:color="auto" w:fill="FFFFFF"/>
        </w:rPr>
        <w:t> (</w:t>
      </w:r>
      <w:hyperlink r:id="rId11" w:tooltip="Английский язык" w:history="1">
        <w:r w:rsidR="00110049" w:rsidRPr="009A3244">
          <w:rPr>
            <w:rStyle w:val="a3"/>
            <w:rFonts w:ascii="Times New Roman" w:hAnsi="Times New Roman" w:cs="Times New Roman"/>
            <w:color w:val="auto"/>
            <w:sz w:val="24"/>
            <w:szCs w:val="24"/>
            <w:u w:val="none"/>
            <w:shd w:val="clear" w:color="auto" w:fill="FFFFFF"/>
          </w:rPr>
          <w:t>англ.</w:t>
        </w:r>
      </w:hyperlink>
      <w:r w:rsidR="00110049" w:rsidRPr="009A3244">
        <w:rPr>
          <w:rFonts w:ascii="Times New Roman" w:hAnsi="Times New Roman" w:cs="Times New Roman"/>
          <w:sz w:val="24"/>
          <w:szCs w:val="24"/>
          <w:shd w:val="clear" w:color="auto" w:fill="FFFFFF"/>
        </w:rPr>
        <w:t> </w:t>
      </w:r>
      <w:r w:rsidR="00110049" w:rsidRPr="009A3244">
        <w:rPr>
          <w:rFonts w:ascii="Times New Roman" w:hAnsi="Times New Roman" w:cs="Times New Roman"/>
          <w:i/>
          <w:iCs/>
          <w:sz w:val="24"/>
          <w:szCs w:val="24"/>
          <w:shd w:val="clear" w:color="auto" w:fill="FFFFFF"/>
          <w:lang/>
        </w:rPr>
        <w:t>homeschooling</w:t>
      </w:r>
      <w:r w:rsidR="00110049" w:rsidRPr="009A3244">
        <w:rPr>
          <w:rFonts w:ascii="Times New Roman" w:hAnsi="Times New Roman" w:cs="Times New Roman"/>
          <w:sz w:val="24"/>
          <w:szCs w:val="24"/>
          <w:shd w:val="clear" w:color="auto" w:fill="FFFFFF"/>
        </w:rPr>
        <w:t>) — форма получения начального, основного и среднего общего </w:t>
      </w:r>
      <w:hyperlink r:id="rId12" w:tooltip="Образование в России" w:history="1">
        <w:r w:rsidR="00110049" w:rsidRPr="009A3244">
          <w:rPr>
            <w:rStyle w:val="a3"/>
            <w:rFonts w:ascii="Times New Roman" w:hAnsi="Times New Roman" w:cs="Times New Roman"/>
            <w:color w:val="auto"/>
            <w:sz w:val="24"/>
            <w:szCs w:val="24"/>
            <w:u w:val="none"/>
            <w:shd w:val="clear" w:color="auto" w:fill="FFFFFF"/>
          </w:rPr>
          <w:t>образования в Российской Федерации</w:t>
        </w:r>
      </w:hyperlink>
      <w:r w:rsidR="00110049" w:rsidRPr="009A3244">
        <w:rPr>
          <w:rFonts w:ascii="Times New Roman" w:hAnsi="Times New Roman" w:cs="Times New Roman"/>
          <w:sz w:val="24"/>
          <w:szCs w:val="24"/>
          <w:shd w:val="clear" w:color="auto" w:fill="FFFFFF"/>
        </w:rPr>
        <w:t>, предусматривающая изучение общеобразовательной программы вне школы и доступная для всех обучающихся по их желанию. Относится к альтернативным формам образования.</w:t>
      </w:r>
    </w:p>
    <w:p w:rsidR="00350E9C" w:rsidRPr="00350E9C" w:rsidRDefault="00350E9C" w:rsidP="009A3244">
      <w:pPr>
        <w:pStyle w:val="a6"/>
        <w:shd w:val="clear" w:color="auto" w:fill="FFFFFF"/>
        <w:spacing w:before="0" w:beforeAutospacing="0" w:after="0" w:afterAutospacing="0"/>
        <w:ind w:firstLine="709"/>
        <w:jc w:val="both"/>
        <w:rPr>
          <w:b/>
        </w:rPr>
      </w:pPr>
      <w:r w:rsidRPr="00350E9C">
        <w:rPr>
          <w:b/>
        </w:rPr>
        <w:t>История</w:t>
      </w:r>
    </w:p>
    <w:p w:rsidR="00110049" w:rsidRPr="009A3244" w:rsidRDefault="00110049" w:rsidP="009A3244">
      <w:pPr>
        <w:pStyle w:val="a6"/>
        <w:shd w:val="clear" w:color="auto" w:fill="FFFFFF"/>
        <w:spacing w:before="0" w:beforeAutospacing="0" w:after="0" w:afterAutospacing="0"/>
        <w:ind w:firstLine="709"/>
        <w:jc w:val="both"/>
      </w:pPr>
      <w:r w:rsidRPr="009A3244">
        <w:t xml:space="preserve">В России, как и во всем мире, семейное образование уходит корнями во времена, когда не было школ и тем более обязательного общего образования, а дать своим детям </w:t>
      </w:r>
      <w:r w:rsidRPr="009A3244">
        <w:lastRenderedPageBreak/>
        <w:t>воспитание и знания можно было только в семье. Дворяне, а позже и купцы могли позволить себе приглашать на дом преподавателей, нанимать гувернеров, в то время как у бедных крестьян не было такой возможности.</w:t>
      </w:r>
    </w:p>
    <w:p w:rsidR="00110049" w:rsidRPr="009A3244" w:rsidRDefault="00110049" w:rsidP="009A3244">
      <w:pPr>
        <w:pStyle w:val="a6"/>
        <w:shd w:val="clear" w:color="auto" w:fill="FFFFFF"/>
        <w:spacing w:before="0" w:beforeAutospacing="0" w:after="0" w:afterAutospacing="0"/>
        <w:ind w:firstLine="709"/>
        <w:jc w:val="both"/>
      </w:pPr>
      <w:r w:rsidRPr="009A3244">
        <w:t xml:space="preserve">Постепенно введение всеобщего обучения (всеобуча) стало устранять практику семейного образования. В 1918 году </w:t>
      </w:r>
      <w:proofErr w:type="gramStart"/>
      <w:r w:rsidRPr="009A3244">
        <w:t>в было</w:t>
      </w:r>
      <w:proofErr w:type="gramEnd"/>
      <w:r w:rsidRPr="009A3244">
        <w:t xml:space="preserve"> принято положение о Единой трудовой школе РСФСР, которое узаконивало обязательное бесплатное и совместное обучение всех детей школьного возраста от 8–17 лет. Постановление от 25 июля 1930 года «О всеобщем обязательном начальном обучении» ввело повсеместное всеобщее обязательное начальное обучение детей в возрасте 8–10 лет.</w:t>
      </w:r>
      <w:r w:rsidR="00350E9C" w:rsidRPr="009A3244">
        <w:t xml:space="preserve"> </w:t>
      </w:r>
      <w:r w:rsidRPr="009A3244">
        <w:t>На дому могли обучаться только дети-инвалиды, которые должны были быть прикреплены к ближайшей школе, учителям которой было необходимо навещать этих детей для проведения занятий и аттестаций от имени школы.</w:t>
      </w:r>
      <w:r w:rsidR="00350E9C" w:rsidRPr="009A3244">
        <w:t xml:space="preserve"> </w:t>
      </w:r>
    </w:p>
    <w:p w:rsidR="00110049" w:rsidRPr="009A3244" w:rsidRDefault="00110049" w:rsidP="009A3244">
      <w:pPr>
        <w:pStyle w:val="a6"/>
        <w:shd w:val="clear" w:color="auto" w:fill="FFFFFF"/>
        <w:spacing w:before="0" w:beforeAutospacing="0" w:after="0" w:afterAutospacing="0"/>
        <w:ind w:firstLine="709"/>
        <w:jc w:val="both"/>
      </w:pPr>
      <w:r w:rsidRPr="009A3244">
        <w:t>Только в 1992 году принятие федерального закона 10.07.1992 N 3266-1 «Об образовании» вернуло семейную форму в законодательство России.</w:t>
      </w:r>
      <w:r w:rsidR="00350E9C" w:rsidRPr="009A3244">
        <w:t xml:space="preserve"> </w:t>
      </w:r>
    </w:p>
    <w:p w:rsidR="00110049" w:rsidRPr="009A3244" w:rsidRDefault="00110049" w:rsidP="009A3244">
      <w:pPr>
        <w:pStyle w:val="a6"/>
        <w:shd w:val="clear" w:color="auto" w:fill="FFFFFF"/>
        <w:spacing w:before="0" w:beforeAutospacing="0" w:after="0" w:afterAutospacing="0"/>
        <w:ind w:firstLine="709"/>
        <w:jc w:val="both"/>
      </w:pPr>
      <w:proofErr w:type="gramStart"/>
      <w:r w:rsidRPr="009A3244">
        <w:t>Видными теоретиками семейного образования можно назвать австрийского философа </w:t>
      </w:r>
      <w:hyperlink r:id="rId13" w:tooltip="Иллич, Иван" w:history="1">
        <w:r w:rsidR="00350E9C">
          <w:rPr>
            <w:rStyle w:val="a3"/>
            <w:color w:val="auto"/>
            <w:u w:val="none"/>
          </w:rPr>
          <w:t xml:space="preserve">Ивана </w:t>
        </w:r>
        <w:proofErr w:type="spellStart"/>
        <w:r w:rsidRPr="009A3244">
          <w:rPr>
            <w:rStyle w:val="a3"/>
            <w:color w:val="auto"/>
            <w:u w:val="none"/>
          </w:rPr>
          <w:t>Иллича</w:t>
        </w:r>
        <w:proofErr w:type="spellEnd"/>
      </w:hyperlink>
      <w:r w:rsidRPr="009A3244">
        <w:t xml:space="preserve"> («Освобождение от школы») и американца Джона </w:t>
      </w:r>
      <w:proofErr w:type="spellStart"/>
      <w:r w:rsidRPr="009A3244">
        <w:t>Гатто</w:t>
      </w:r>
      <w:proofErr w:type="spellEnd"/>
      <w:r w:rsidRPr="009A3244">
        <w:t xml:space="preserve"> («Фабрика марионеток.</w:t>
      </w:r>
      <w:proofErr w:type="gramEnd"/>
      <w:r w:rsidRPr="009A3244">
        <w:t xml:space="preserve"> </w:t>
      </w:r>
      <w:proofErr w:type="gramStart"/>
      <w:r w:rsidRPr="009A3244">
        <w:t>Исповедь учителя»).</w:t>
      </w:r>
      <w:proofErr w:type="gramEnd"/>
    </w:p>
    <w:p w:rsidR="00110049" w:rsidRPr="00350E9C" w:rsidRDefault="00110049" w:rsidP="009A3244">
      <w:pPr>
        <w:spacing w:after="0" w:line="240" w:lineRule="auto"/>
        <w:ind w:firstLine="709"/>
        <w:jc w:val="both"/>
        <w:rPr>
          <w:rFonts w:ascii="Times New Roman" w:hAnsi="Times New Roman" w:cs="Times New Roman"/>
          <w:b/>
          <w:bCs/>
          <w:iCs/>
          <w:sz w:val="24"/>
          <w:szCs w:val="24"/>
          <w:lang w:eastAsia="ar-SA"/>
        </w:rPr>
      </w:pPr>
      <w:r w:rsidRPr="00350E9C">
        <w:rPr>
          <w:rFonts w:ascii="Times New Roman" w:hAnsi="Times New Roman" w:cs="Times New Roman"/>
          <w:b/>
          <w:bCs/>
          <w:iCs/>
          <w:sz w:val="24"/>
          <w:szCs w:val="24"/>
          <w:lang w:eastAsia="ar-SA"/>
        </w:rPr>
        <w:t>Особенности</w:t>
      </w:r>
    </w:p>
    <w:p w:rsidR="00110049" w:rsidRPr="009A3244" w:rsidRDefault="00110049" w:rsidP="009A3244">
      <w:pPr>
        <w:pStyle w:val="a6"/>
        <w:shd w:val="clear" w:color="auto" w:fill="FFFFFF"/>
        <w:spacing w:before="0" w:beforeAutospacing="0" w:after="0" w:afterAutospacing="0"/>
        <w:ind w:firstLine="709"/>
        <w:jc w:val="both"/>
      </w:pPr>
      <w:r w:rsidRPr="009A3244">
        <w:t xml:space="preserve">Из года в год популярность семейного образования в России растет геометрически. </w:t>
      </w:r>
      <w:proofErr w:type="gramStart"/>
      <w:r w:rsidRPr="009A3244">
        <w:t>По данным </w:t>
      </w:r>
      <w:hyperlink r:id="rId14" w:tooltip="Министерство образования и науки Российской Федерации" w:history="1">
        <w:r w:rsidRPr="009A3244">
          <w:rPr>
            <w:rStyle w:val="a3"/>
            <w:color w:val="auto"/>
            <w:u w:val="none"/>
          </w:rPr>
          <w:t>министерства образования РФ</w:t>
        </w:r>
      </w:hyperlink>
      <w:r w:rsidRPr="009A3244">
        <w:t>, на 2016-2017 учебной год общее количество учащихся в общеобразовательных учреждениях составило 14,491 миллиона детей, из которых почти 8,5 тысячи обучались в форме семейного образования, то есть около 0,058%. На начало 2019 года, по результатам исследования </w:t>
      </w:r>
      <w:proofErr w:type="spellStart"/>
      <w:r w:rsidRPr="009A3244">
        <w:fldChar w:fldCharType="begin"/>
      </w:r>
      <w:r w:rsidRPr="009A3244">
        <w:instrText xml:space="preserve"> HYPERLINK "https://ru.wikipedia.org/w/index.php?title=EdCrunch&amp;action=edit&amp;redlink=1" \o "EdCrunch (страница отсутствует)" </w:instrText>
      </w:r>
      <w:r w:rsidRPr="009A3244">
        <w:fldChar w:fldCharType="separate"/>
      </w:r>
      <w:r w:rsidRPr="009A3244">
        <w:rPr>
          <w:rStyle w:val="a3"/>
          <w:color w:val="auto"/>
          <w:u w:val="none"/>
        </w:rPr>
        <w:t>EdCrunch</w:t>
      </w:r>
      <w:proofErr w:type="spellEnd"/>
      <w:r w:rsidRPr="009A3244">
        <w:fldChar w:fldCharType="end"/>
      </w:r>
      <w:r w:rsidRPr="009A3244">
        <w:t>, в России около 100 000 детей, которые находятся на семейной форме.</w:t>
      </w:r>
      <w:proofErr w:type="gramEnd"/>
      <w:r w:rsidRPr="009A3244">
        <w:t> Одновременно растет и интерес общественности и средств массовой информации.</w:t>
      </w:r>
      <w:r w:rsidR="00350E9C" w:rsidRPr="009A3244">
        <w:t xml:space="preserve"> </w:t>
      </w:r>
    </w:p>
    <w:p w:rsidR="00110049" w:rsidRPr="009A3244" w:rsidRDefault="00110049" w:rsidP="009A3244">
      <w:pPr>
        <w:pStyle w:val="a6"/>
        <w:shd w:val="clear" w:color="auto" w:fill="FFFFFF"/>
        <w:spacing w:before="0" w:beforeAutospacing="0" w:after="0" w:afterAutospacing="0"/>
        <w:ind w:firstLine="709"/>
        <w:jc w:val="both"/>
      </w:pPr>
      <w:r w:rsidRPr="009A3244">
        <w:t>Переход на семейное образование возможен в любой момент обучения, в том числе в середине учебного года. Перейдя семейную форму образования, родители могут самостоятельно обучать своих детей, выбирая учебные материалы и график обучения в соответствии с индивидуальными особенностями, интересами и склонностями ребенка так, как считают нужным. Решение о сроках сдачи и количестве промежуточных аттестаций принимается по согласованию школой и родителями.</w:t>
      </w:r>
    </w:p>
    <w:p w:rsidR="00110049" w:rsidRPr="009A3244" w:rsidRDefault="00110049" w:rsidP="009A3244">
      <w:pPr>
        <w:pStyle w:val="a6"/>
        <w:shd w:val="clear" w:color="auto" w:fill="FFFFFF"/>
        <w:spacing w:before="0" w:beforeAutospacing="0" w:after="0" w:afterAutospacing="0"/>
        <w:ind w:firstLine="709"/>
        <w:jc w:val="both"/>
      </w:pPr>
      <w:r w:rsidRPr="009A3244">
        <w:t>Учащийся имеет право на прохождение промежуточных аттестаций в образовательном учреждении, а также обязательное прохождение государственной итоговой аттестации: ОГЭ в 9 классе, а также в ЕГЭ в 11 классе. Для получения допуска к ОГЭ учащиеся должны сдать промежуточную аттестацию по всем предметам, прикрепившись к образовательному учреждению. Однако не все школы дают такую возможность, и, если в уставе школы форма семейного образования не обозначена, это повод для требования родителями внесения изменений по включению в устав школы данной формы обучения согласно законодательству. При успешном прохождении итоговых аттестаций учащийся получает аттестат той школы, где он сдавал аттестацию.</w:t>
      </w:r>
    </w:p>
    <w:p w:rsidR="00110049" w:rsidRPr="009A3244" w:rsidRDefault="00110049" w:rsidP="009A3244">
      <w:pPr>
        <w:pStyle w:val="a6"/>
        <w:shd w:val="clear" w:color="auto" w:fill="FFFFFF"/>
        <w:spacing w:before="0" w:beforeAutospacing="0" w:after="0" w:afterAutospacing="0"/>
        <w:ind w:firstLine="709"/>
        <w:jc w:val="both"/>
      </w:pPr>
      <w:r w:rsidRPr="009A3244">
        <w:t>Основные причины, по которым родители выбирают семейную форму, вопреки распространенному убеждению, не сводятся к проблемам со здоровьем ребенка.</w:t>
      </w:r>
    </w:p>
    <w:p w:rsidR="00110049" w:rsidRPr="009A3244" w:rsidRDefault="00110049" w:rsidP="009A3244">
      <w:pPr>
        <w:numPr>
          <w:ilvl w:val="0"/>
          <w:numId w:val="4"/>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Оптимизация: избавление от лишних затрат времени, усилий и денег, которых требует школа. Так, время отнимают дорога, дисциплинарные проблемы коллектива и организационные вопросы, деньги тратятся на дорогу, а также на школьные нужды, усилия тратятся в двойном размере на изучение темы в классе, а потом на выполнение заданий дома. Семейное образование же позволяет освободить и перенаправить все эти ресурсы на повышение эффективности учебных занятий, а также на другую деятельность, как спорт, творчество, общение.</w:t>
      </w:r>
    </w:p>
    <w:p w:rsidR="00110049" w:rsidRPr="009A3244" w:rsidRDefault="00110049" w:rsidP="009A3244">
      <w:pPr>
        <w:numPr>
          <w:ilvl w:val="0"/>
          <w:numId w:val="4"/>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Неудовлетворительное качество обучения в государственной школе: плохое качество преподавания, отсутствие обратной связи с учителем, непрофессиональные действия, незаинтересованность учителей в результатах обучения, а также переполненность школы, недостаточное оснащение классов.</w:t>
      </w:r>
    </w:p>
    <w:p w:rsidR="00110049" w:rsidRPr="009A3244" w:rsidRDefault="00110049" w:rsidP="009A3244">
      <w:pPr>
        <w:numPr>
          <w:ilvl w:val="0"/>
          <w:numId w:val="4"/>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lastRenderedPageBreak/>
        <w:t>Индивидуальный подход: развитие самостоятельности, ответственности, самодисциплины, возможность отследить и развить способности и склонности ребенка.</w:t>
      </w:r>
    </w:p>
    <w:p w:rsidR="00110049" w:rsidRPr="009A3244" w:rsidRDefault="00110049" w:rsidP="009A3244">
      <w:pPr>
        <w:numPr>
          <w:ilvl w:val="0"/>
          <w:numId w:val="4"/>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Комфорт: индивидуальный темп освоения знаний, удобный семье режим дня и график, автономность от школьного распорядка, возможность уезжать, путешествовать в любое время года.</w:t>
      </w:r>
    </w:p>
    <w:p w:rsidR="00110049" w:rsidRPr="009A3244" w:rsidRDefault="00110049" w:rsidP="009A3244">
      <w:pPr>
        <w:numPr>
          <w:ilvl w:val="0"/>
          <w:numId w:val="4"/>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Здоровый климат: отсутствие давления со стороны учителей, сравнения с успехами других учеников, здоровый психологический климат, невозможность травли и неразрешимых конфликтов с учителями.</w:t>
      </w:r>
    </w:p>
    <w:p w:rsidR="00110049" w:rsidRPr="009A3244" w:rsidRDefault="00110049" w:rsidP="009A3244">
      <w:pPr>
        <w:numPr>
          <w:ilvl w:val="0"/>
          <w:numId w:val="4"/>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Семья: желание родителей учить детей самостоятельно, удовольствие от совместных занятий и общения.</w:t>
      </w:r>
      <w:r w:rsidR="00350E9C" w:rsidRPr="009A3244">
        <w:rPr>
          <w:rFonts w:ascii="Times New Roman" w:hAnsi="Times New Roman" w:cs="Times New Roman"/>
          <w:sz w:val="24"/>
          <w:szCs w:val="24"/>
        </w:rPr>
        <w:t xml:space="preserve"> </w:t>
      </w:r>
    </w:p>
    <w:p w:rsidR="00110049" w:rsidRPr="009A3244" w:rsidRDefault="00110049" w:rsidP="009A3244">
      <w:pPr>
        <w:pStyle w:val="a6"/>
        <w:shd w:val="clear" w:color="auto" w:fill="FFFFFF"/>
        <w:spacing w:before="0" w:beforeAutospacing="0" w:after="0" w:afterAutospacing="0"/>
        <w:ind w:firstLine="709"/>
        <w:jc w:val="both"/>
      </w:pPr>
      <w:r w:rsidRPr="009A3244">
        <w:t>Важные принципы семейного образования:</w:t>
      </w:r>
    </w:p>
    <w:p w:rsidR="00110049" w:rsidRPr="009A3244" w:rsidRDefault="00110049" w:rsidP="009A3244">
      <w:pPr>
        <w:numPr>
          <w:ilvl w:val="0"/>
          <w:numId w:val="5"/>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Главенство семьи в образовании ребёнка.</w:t>
      </w:r>
    </w:p>
    <w:p w:rsidR="00110049" w:rsidRPr="009A3244" w:rsidRDefault="00350E9C" w:rsidP="009A3244">
      <w:pPr>
        <w:numPr>
          <w:ilvl w:val="0"/>
          <w:numId w:val="5"/>
        </w:numPr>
        <w:shd w:val="clear" w:color="auto" w:fill="FFFFFF"/>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Образование ребёнка определя</w:t>
      </w:r>
      <w:r w:rsidR="00110049" w:rsidRPr="009A3244">
        <w:rPr>
          <w:rFonts w:ascii="Times New Roman" w:hAnsi="Times New Roman" w:cs="Times New Roman"/>
          <w:sz w:val="24"/>
          <w:szCs w:val="24"/>
        </w:rPr>
        <w:t>тся в первую очередь индивидуальными интересами и особенностями ребёнка.</w:t>
      </w:r>
    </w:p>
    <w:p w:rsidR="00110049" w:rsidRPr="009A3244" w:rsidRDefault="00110049" w:rsidP="009A3244">
      <w:pPr>
        <w:numPr>
          <w:ilvl w:val="0"/>
          <w:numId w:val="5"/>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Сохранение интереса к знаниям, а не обучение из-под палки.</w:t>
      </w:r>
    </w:p>
    <w:p w:rsidR="00110049" w:rsidRPr="009A3244" w:rsidRDefault="00110049" w:rsidP="009A3244">
      <w:pPr>
        <w:numPr>
          <w:ilvl w:val="0"/>
          <w:numId w:val="5"/>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Опора на способность ученика к самостоятельному поиску и усваиванию информации, естественную любознательность.</w:t>
      </w:r>
    </w:p>
    <w:p w:rsidR="00110049" w:rsidRPr="00350E9C" w:rsidRDefault="00110049" w:rsidP="009A3244">
      <w:pPr>
        <w:pStyle w:val="2"/>
        <w:pBdr>
          <w:bottom w:val="single" w:sz="4" w:space="0" w:color="A2A9B1"/>
        </w:pBdr>
        <w:shd w:val="clear" w:color="auto" w:fill="FFFFFF"/>
        <w:spacing w:before="0" w:line="240" w:lineRule="auto"/>
        <w:ind w:firstLine="709"/>
        <w:jc w:val="both"/>
        <w:rPr>
          <w:rFonts w:ascii="Times New Roman" w:hAnsi="Times New Roman" w:cs="Times New Roman"/>
          <w:bCs w:val="0"/>
          <w:color w:val="auto"/>
          <w:sz w:val="24"/>
          <w:szCs w:val="24"/>
        </w:rPr>
      </w:pPr>
      <w:r w:rsidRPr="00350E9C">
        <w:rPr>
          <w:rStyle w:val="mw-headline"/>
          <w:rFonts w:ascii="Times New Roman" w:hAnsi="Times New Roman" w:cs="Times New Roman"/>
          <w:bCs w:val="0"/>
          <w:color w:val="auto"/>
          <w:sz w:val="24"/>
          <w:szCs w:val="24"/>
        </w:rPr>
        <w:t>Критика семейного образования</w:t>
      </w:r>
    </w:p>
    <w:p w:rsidR="00110049" w:rsidRPr="009A3244" w:rsidRDefault="00110049" w:rsidP="009A3244">
      <w:pPr>
        <w:pStyle w:val="a6"/>
        <w:shd w:val="clear" w:color="auto" w:fill="FFFFFF"/>
        <w:spacing w:before="0" w:beforeAutospacing="0" w:after="0" w:afterAutospacing="0"/>
        <w:ind w:firstLine="709"/>
        <w:jc w:val="both"/>
      </w:pPr>
      <w:r w:rsidRPr="009A3244">
        <w:t>Критики семейного образования выделяют его главные слабые стороны:</w:t>
      </w:r>
    </w:p>
    <w:p w:rsidR="00110049" w:rsidRPr="009A3244" w:rsidRDefault="00110049" w:rsidP="009A3244">
      <w:pPr>
        <w:pStyle w:val="a6"/>
        <w:shd w:val="clear" w:color="auto" w:fill="FFFFFF"/>
        <w:spacing w:before="0" w:beforeAutospacing="0" w:after="0" w:afterAutospacing="0"/>
        <w:ind w:firstLine="709"/>
        <w:jc w:val="both"/>
      </w:pPr>
      <w:r w:rsidRPr="009A3244">
        <w:t>— низкий уровень социализации на семейном обучении;</w:t>
      </w:r>
    </w:p>
    <w:p w:rsidR="00110049" w:rsidRPr="009A3244" w:rsidRDefault="00110049" w:rsidP="009A3244">
      <w:pPr>
        <w:pStyle w:val="a6"/>
        <w:shd w:val="clear" w:color="auto" w:fill="FFFFFF"/>
        <w:spacing w:before="0" w:beforeAutospacing="0" w:after="0" w:afterAutospacing="0"/>
        <w:ind w:firstLine="709"/>
        <w:jc w:val="both"/>
      </w:pPr>
      <w:r w:rsidRPr="009A3244">
        <w:t>— низкий уровень педагогической компетентности родителей.</w:t>
      </w:r>
    </w:p>
    <w:p w:rsidR="00110049" w:rsidRPr="009A3244" w:rsidRDefault="00110049" w:rsidP="009A3244">
      <w:pPr>
        <w:pStyle w:val="a6"/>
        <w:shd w:val="clear" w:color="auto" w:fill="FFFFFF"/>
        <w:spacing w:before="0" w:beforeAutospacing="0" w:after="0" w:afterAutospacing="0"/>
        <w:ind w:firstLine="709"/>
        <w:jc w:val="both"/>
      </w:pPr>
      <w:r w:rsidRPr="009A3244">
        <w:t>Сторонники семейного образования активно отрицают подобную критику. Они утверждают, что социализация в школе либо невозможна, либо носит негативный характер, а помимо школы источником социализации может послужить общение со сверстниками на различных кружках, секциях, во дворе.</w:t>
      </w:r>
    </w:p>
    <w:p w:rsidR="00110049" w:rsidRPr="009A3244" w:rsidRDefault="00110049" w:rsidP="009A3244">
      <w:pPr>
        <w:pStyle w:val="a6"/>
        <w:shd w:val="clear" w:color="auto" w:fill="FFFFFF"/>
        <w:spacing w:before="0" w:beforeAutospacing="0" w:after="0" w:afterAutospacing="0"/>
        <w:ind w:firstLine="709"/>
        <w:jc w:val="both"/>
      </w:pPr>
      <w:r w:rsidRPr="009A3244">
        <w:t xml:space="preserve">Уровень компетентности родителей не имеет принципиального значения при обучении дома, так как обучение во многом опирается на самостоятельную работу ученика, а также на </w:t>
      </w:r>
      <w:proofErr w:type="spellStart"/>
      <w:r w:rsidRPr="009A3244">
        <w:t>онлайн-ресурсы</w:t>
      </w:r>
      <w:proofErr w:type="spellEnd"/>
      <w:r w:rsidRPr="009A3244">
        <w:t>, работу репетиторов и преподавателей «семейных школ», посещение различных кружков, секций, клубов, в том числе и муниципальных дополнительного образования.</w:t>
      </w:r>
    </w:p>
    <w:p w:rsidR="00110049" w:rsidRPr="009A3244" w:rsidRDefault="00110049" w:rsidP="009A3244">
      <w:pPr>
        <w:pStyle w:val="a6"/>
        <w:shd w:val="clear" w:color="auto" w:fill="FFFFFF"/>
        <w:spacing w:before="0" w:beforeAutospacing="0" w:after="0" w:afterAutospacing="0"/>
        <w:ind w:firstLine="709"/>
        <w:jc w:val="both"/>
      </w:pPr>
      <w:r w:rsidRPr="009A3244">
        <w:t>Однако</w:t>
      </w:r>
      <w:proofErr w:type="gramStart"/>
      <w:r w:rsidRPr="009A3244">
        <w:t>,</w:t>
      </w:r>
      <w:proofErr w:type="gramEnd"/>
      <w:r w:rsidRPr="009A3244">
        <w:t xml:space="preserve"> надо признать, что семейное образование подходит далеко не каждому ученику и не для каждой семьи.</w:t>
      </w:r>
    </w:p>
    <w:p w:rsidR="00110049" w:rsidRPr="00350E9C" w:rsidRDefault="00110049" w:rsidP="009A3244">
      <w:pPr>
        <w:pStyle w:val="2"/>
        <w:pBdr>
          <w:bottom w:val="single" w:sz="4" w:space="0" w:color="A2A9B1"/>
        </w:pBdr>
        <w:shd w:val="clear" w:color="auto" w:fill="FFFFFF"/>
        <w:spacing w:before="0" w:line="240" w:lineRule="auto"/>
        <w:ind w:firstLine="709"/>
        <w:jc w:val="both"/>
        <w:rPr>
          <w:rFonts w:ascii="Times New Roman" w:hAnsi="Times New Roman" w:cs="Times New Roman"/>
          <w:bCs w:val="0"/>
          <w:color w:val="auto"/>
          <w:sz w:val="24"/>
          <w:szCs w:val="24"/>
        </w:rPr>
      </w:pPr>
      <w:r w:rsidRPr="00350E9C">
        <w:rPr>
          <w:rStyle w:val="mw-headline"/>
          <w:rFonts w:ascii="Times New Roman" w:hAnsi="Times New Roman" w:cs="Times New Roman"/>
          <w:bCs w:val="0"/>
          <w:color w:val="auto"/>
          <w:sz w:val="24"/>
          <w:szCs w:val="24"/>
        </w:rPr>
        <w:t>Законодательство и регуляция семейного образования в РФ</w:t>
      </w:r>
    </w:p>
    <w:p w:rsidR="00110049" w:rsidRPr="009A3244" w:rsidRDefault="00110049" w:rsidP="009A324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A3244">
        <w:rPr>
          <w:rFonts w:ascii="Times New Roman" w:eastAsia="Times New Roman" w:hAnsi="Times New Roman" w:cs="Times New Roman"/>
          <w:sz w:val="24"/>
          <w:szCs w:val="24"/>
          <w:lang w:eastAsia="ru-RU"/>
        </w:rPr>
        <w:t>Семейное образование на территории РФ регулируется нес</w:t>
      </w:r>
      <w:r w:rsidR="00350E9C">
        <w:rPr>
          <w:rFonts w:ascii="Times New Roman" w:eastAsia="Times New Roman" w:hAnsi="Times New Roman" w:cs="Times New Roman"/>
          <w:sz w:val="24"/>
          <w:szCs w:val="24"/>
          <w:lang w:eastAsia="ru-RU"/>
        </w:rPr>
        <w:t>колькими нормативными актами. В</w:t>
      </w:r>
      <w:r w:rsidRPr="009A3244">
        <w:rPr>
          <w:rFonts w:ascii="Times New Roman" w:eastAsia="Times New Roman" w:hAnsi="Times New Roman" w:cs="Times New Roman"/>
          <w:sz w:val="24"/>
          <w:szCs w:val="24"/>
          <w:lang w:eastAsia="ru-RU"/>
        </w:rPr>
        <w:t xml:space="preserve"> первую очередь, это федеральный закон «Об образовании в Российской Федерации» № 273-ФЗ от 29 декабря 2012 года, в котором закрепляется:</w:t>
      </w:r>
    </w:p>
    <w:p w:rsidR="00110049" w:rsidRPr="009A3244" w:rsidRDefault="00110049" w:rsidP="009A3244">
      <w:pPr>
        <w:numPr>
          <w:ilvl w:val="0"/>
          <w:numId w:val="6"/>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9A3244">
        <w:rPr>
          <w:rFonts w:ascii="Times New Roman" w:eastAsia="Times New Roman" w:hAnsi="Times New Roman" w:cs="Times New Roman"/>
          <w:sz w:val="24"/>
          <w:szCs w:val="24"/>
          <w:lang w:eastAsia="ru-RU"/>
        </w:rPr>
        <w:t>«свобода выбора получения образования согласно склонностям и потребностям человека» (ст. 3, п. 1.7);</w:t>
      </w:r>
    </w:p>
    <w:p w:rsidR="00110049" w:rsidRPr="009A3244" w:rsidRDefault="00110049" w:rsidP="009A3244">
      <w:pPr>
        <w:numPr>
          <w:ilvl w:val="0"/>
          <w:numId w:val="6"/>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9A3244">
        <w:rPr>
          <w:rFonts w:ascii="Times New Roman" w:eastAsia="Times New Roman" w:hAnsi="Times New Roman" w:cs="Times New Roman"/>
          <w:sz w:val="24"/>
          <w:szCs w:val="24"/>
          <w:lang w:eastAsia="ru-RU"/>
        </w:rPr>
        <w:t>возможность получения образования в форме семейного образования (ст. 17, п. 1.2);</w:t>
      </w:r>
    </w:p>
    <w:p w:rsidR="00110049" w:rsidRPr="009A3244" w:rsidRDefault="00110049" w:rsidP="009A3244">
      <w:pPr>
        <w:numPr>
          <w:ilvl w:val="0"/>
          <w:numId w:val="7"/>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 xml:space="preserve">право </w:t>
      </w:r>
      <w:proofErr w:type="gramStart"/>
      <w:r w:rsidRPr="009A3244">
        <w:rPr>
          <w:rFonts w:ascii="Times New Roman" w:hAnsi="Times New Roman" w:cs="Times New Roman"/>
          <w:sz w:val="24"/>
          <w:szCs w:val="24"/>
        </w:rPr>
        <w:t>обучающегося</w:t>
      </w:r>
      <w:proofErr w:type="gramEnd"/>
      <w:r w:rsidRPr="009A3244">
        <w:rPr>
          <w:rFonts w:ascii="Times New Roman" w:hAnsi="Times New Roman" w:cs="Times New Roman"/>
          <w:sz w:val="24"/>
          <w:szCs w:val="24"/>
        </w:rPr>
        <w:t xml:space="preserve"> на прохождение промежуточной и государственной итоговой аттестации в организациях, осуществляющих образовательную деятельность (ст. 17, п. 3; ст. 34, п. 3);</w:t>
      </w:r>
    </w:p>
    <w:p w:rsidR="00110049" w:rsidRPr="009A3244" w:rsidRDefault="00110049" w:rsidP="009A3244">
      <w:pPr>
        <w:numPr>
          <w:ilvl w:val="0"/>
          <w:numId w:val="7"/>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право родителей дать ребенку дошкольное, начальное общее, основное общее, среднее общее образование в семье; право ребенка в любой момент продолжить обучение в школе (ст. 44, п. 3.2);</w:t>
      </w:r>
    </w:p>
    <w:p w:rsidR="00110049" w:rsidRPr="009A3244" w:rsidRDefault="00110049" w:rsidP="009A3244">
      <w:pPr>
        <w:numPr>
          <w:ilvl w:val="0"/>
          <w:numId w:val="7"/>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всех участников процесса создавать условия для ликвидации академической задолженности (ст. 58, п. 4), в противном случае обучающиеся продолжают получение образования в школе (ст. 58., п. 10);</w:t>
      </w:r>
    </w:p>
    <w:p w:rsidR="00110049" w:rsidRPr="009A3244" w:rsidRDefault="00110049" w:rsidP="009A3244">
      <w:pPr>
        <w:numPr>
          <w:ilvl w:val="0"/>
          <w:numId w:val="7"/>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при выборе семейной формы образования родители информируют об этом орган местного самоуправления (ст. 63, п. 5);</w:t>
      </w:r>
    </w:p>
    <w:p w:rsidR="00110049" w:rsidRPr="009A3244" w:rsidRDefault="00110049" w:rsidP="009A3244">
      <w:pPr>
        <w:numPr>
          <w:ilvl w:val="0"/>
          <w:numId w:val="7"/>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lastRenderedPageBreak/>
        <w:t>родители (законные представители) несовершеннолетних обучающихся имеют право на бесплатное получение методической, психолого-педагогической, диагностической и консультативной помощи (ст. 64, п. 3).</w:t>
      </w:r>
      <w:r w:rsidR="00350E9C" w:rsidRPr="009A3244">
        <w:rPr>
          <w:rFonts w:ascii="Times New Roman" w:hAnsi="Times New Roman" w:cs="Times New Roman"/>
          <w:sz w:val="24"/>
          <w:szCs w:val="24"/>
        </w:rPr>
        <w:t xml:space="preserve"> </w:t>
      </w:r>
    </w:p>
    <w:tbl>
      <w:tblPr>
        <w:tblW w:w="0" w:type="auto"/>
        <w:tblBorders>
          <w:top w:val="single" w:sz="4" w:space="0" w:color="A2A9B1"/>
          <w:left w:val="single" w:sz="4" w:space="0" w:color="A2A9B1"/>
          <w:bottom w:val="single" w:sz="4" w:space="0" w:color="A2A9B1"/>
          <w:right w:val="single" w:sz="4" w:space="0" w:color="A2A9B1"/>
        </w:tblBorders>
        <w:shd w:val="clear" w:color="auto" w:fill="F8F9FA"/>
        <w:tblCellMar>
          <w:top w:w="15" w:type="dxa"/>
          <w:left w:w="15" w:type="dxa"/>
          <w:bottom w:w="15" w:type="dxa"/>
          <w:right w:w="15" w:type="dxa"/>
        </w:tblCellMar>
        <w:tblLook w:val="04A0"/>
      </w:tblPr>
      <w:tblGrid>
        <w:gridCol w:w="2902"/>
        <w:gridCol w:w="1000"/>
        <w:gridCol w:w="1260"/>
        <w:gridCol w:w="1101"/>
        <w:gridCol w:w="1202"/>
        <w:gridCol w:w="2082"/>
      </w:tblGrid>
      <w:tr w:rsidR="00110049" w:rsidRPr="009A3244" w:rsidTr="00110049">
        <w:tc>
          <w:tcPr>
            <w:tcW w:w="0" w:type="auto"/>
            <w:gridSpan w:val="6"/>
            <w:tcBorders>
              <w:top w:val="nil"/>
              <w:left w:val="nil"/>
              <w:bottom w:val="nil"/>
              <w:right w:val="nil"/>
            </w:tcBorders>
            <w:shd w:val="clear" w:color="auto" w:fill="EAECF0"/>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b/>
                <w:bCs/>
                <w:sz w:val="24"/>
                <w:szCs w:val="24"/>
              </w:rPr>
            </w:pPr>
            <w:r w:rsidRPr="009A3244">
              <w:rPr>
                <w:rFonts w:ascii="Times New Roman" w:hAnsi="Times New Roman" w:cs="Times New Roman"/>
                <w:b/>
                <w:bCs/>
                <w:sz w:val="24"/>
                <w:szCs w:val="24"/>
              </w:rPr>
              <w:t>Формы образования и обучения согласно закону «Об образовании в Российской Федерации» № 273-ФЗ</w:t>
            </w:r>
          </w:p>
        </w:tc>
      </w:tr>
      <w:tr w:rsidR="00110049" w:rsidRPr="009A3244" w:rsidTr="00110049">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b/>
                <w:bCs/>
                <w:sz w:val="24"/>
                <w:szCs w:val="24"/>
              </w:rPr>
            </w:pPr>
            <w:r w:rsidRPr="009A3244">
              <w:rPr>
                <w:rFonts w:ascii="Times New Roman" w:hAnsi="Times New Roman" w:cs="Times New Roman"/>
                <w:b/>
                <w:bCs/>
                <w:sz w:val="24"/>
                <w:szCs w:val="24"/>
              </w:rPr>
              <w:t>Форма образования</w:t>
            </w:r>
          </w:p>
        </w:tc>
        <w:tc>
          <w:tcPr>
            <w:tcW w:w="0" w:type="auto"/>
            <w:gridSpan w:val="3"/>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b/>
                <w:bCs/>
                <w:sz w:val="24"/>
                <w:szCs w:val="24"/>
              </w:rPr>
            </w:pPr>
            <w:r w:rsidRPr="009A3244">
              <w:rPr>
                <w:rFonts w:ascii="Times New Roman" w:hAnsi="Times New Roman" w:cs="Times New Roman"/>
                <w:b/>
                <w:bCs/>
                <w:sz w:val="24"/>
                <w:szCs w:val="24"/>
              </w:rPr>
              <w:t>В организации</w:t>
            </w:r>
          </w:p>
        </w:tc>
        <w:tc>
          <w:tcPr>
            <w:tcW w:w="0" w:type="auto"/>
            <w:gridSpan w:val="2"/>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b/>
                <w:bCs/>
                <w:sz w:val="24"/>
                <w:szCs w:val="24"/>
              </w:rPr>
            </w:pPr>
            <w:r w:rsidRPr="009A3244">
              <w:rPr>
                <w:rFonts w:ascii="Times New Roman" w:hAnsi="Times New Roman" w:cs="Times New Roman"/>
                <w:b/>
                <w:bCs/>
                <w:sz w:val="24"/>
                <w:szCs w:val="24"/>
              </w:rPr>
              <w:t>Вне организации</w:t>
            </w:r>
          </w:p>
        </w:tc>
      </w:tr>
      <w:tr w:rsidR="00110049" w:rsidRPr="009A3244" w:rsidTr="00110049">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b/>
                <w:bCs/>
                <w:sz w:val="24"/>
                <w:szCs w:val="24"/>
              </w:rPr>
            </w:pPr>
            <w:r w:rsidRPr="009A3244">
              <w:rPr>
                <w:rFonts w:ascii="Times New Roman" w:hAnsi="Times New Roman" w:cs="Times New Roman"/>
                <w:b/>
                <w:bCs/>
                <w:sz w:val="24"/>
                <w:szCs w:val="24"/>
              </w:rPr>
              <w:t>Форма обучения</w:t>
            </w:r>
          </w:p>
        </w:tc>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b/>
                <w:bCs/>
                <w:sz w:val="24"/>
                <w:szCs w:val="24"/>
              </w:rPr>
            </w:pPr>
            <w:r w:rsidRPr="009A3244">
              <w:rPr>
                <w:rFonts w:ascii="Times New Roman" w:hAnsi="Times New Roman" w:cs="Times New Roman"/>
                <w:b/>
                <w:bCs/>
                <w:sz w:val="24"/>
                <w:szCs w:val="24"/>
              </w:rPr>
              <w:t>очная</w:t>
            </w:r>
          </w:p>
        </w:tc>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b/>
                <w:bCs/>
                <w:sz w:val="24"/>
                <w:szCs w:val="24"/>
              </w:rPr>
            </w:pPr>
            <w:proofErr w:type="spellStart"/>
            <w:r w:rsidRPr="009A3244">
              <w:rPr>
                <w:rFonts w:ascii="Times New Roman" w:hAnsi="Times New Roman" w:cs="Times New Roman"/>
                <w:b/>
                <w:bCs/>
                <w:sz w:val="24"/>
                <w:szCs w:val="24"/>
              </w:rPr>
              <w:t>очно-заочная</w:t>
            </w:r>
            <w:proofErr w:type="spellEnd"/>
          </w:p>
        </w:tc>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b/>
                <w:bCs/>
                <w:sz w:val="24"/>
                <w:szCs w:val="24"/>
              </w:rPr>
            </w:pPr>
            <w:r w:rsidRPr="009A3244">
              <w:rPr>
                <w:rFonts w:ascii="Times New Roman" w:hAnsi="Times New Roman" w:cs="Times New Roman"/>
                <w:b/>
                <w:bCs/>
                <w:sz w:val="24"/>
                <w:szCs w:val="24"/>
              </w:rPr>
              <w:t>заочная</w:t>
            </w:r>
          </w:p>
        </w:tc>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b/>
                <w:bCs/>
                <w:sz w:val="24"/>
                <w:szCs w:val="24"/>
              </w:rPr>
            </w:pPr>
            <w:r w:rsidRPr="009A3244">
              <w:rPr>
                <w:rFonts w:ascii="Times New Roman" w:hAnsi="Times New Roman" w:cs="Times New Roman"/>
                <w:b/>
                <w:bCs/>
                <w:sz w:val="24"/>
                <w:szCs w:val="24"/>
              </w:rPr>
              <w:t>семейная</w:t>
            </w:r>
          </w:p>
        </w:tc>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b/>
                <w:bCs/>
                <w:sz w:val="24"/>
                <w:szCs w:val="24"/>
              </w:rPr>
            </w:pPr>
            <w:r w:rsidRPr="009A3244">
              <w:rPr>
                <w:rFonts w:ascii="Times New Roman" w:hAnsi="Times New Roman" w:cs="Times New Roman"/>
                <w:b/>
                <w:bCs/>
                <w:sz w:val="24"/>
                <w:szCs w:val="24"/>
              </w:rPr>
              <w:t>самообразование</w:t>
            </w:r>
          </w:p>
        </w:tc>
      </w:tr>
      <w:tr w:rsidR="00110049" w:rsidRPr="009A3244" w:rsidTr="00110049">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Кто выбирает форму получения образования</w:t>
            </w:r>
          </w:p>
        </w:tc>
        <w:tc>
          <w:tcPr>
            <w:tcW w:w="0" w:type="auto"/>
            <w:gridSpan w:val="4"/>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родители с учетом мнения ребенка</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родители и ребенок</w:t>
            </w:r>
          </w:p>
        </w:tc>
      </w:tr>
      <w:tr w:rsidR="00110049" w:rsidRPr="009A3244" w:rsidTr="00110049">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Для чего ребенок зачисляется в школу</w:t>
            </w:r>
          </w:p>
        </w:tc>
        <w:tc>
          <w:tcPr>
            <w:tcW w:w="0" w:type="auto"/>
            <w:gridSpan w:val="3"/>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для обучения и аттестации</w:t>
            </w:r>
          </w:p>
        </w:tc>
        <w:tc>
          <w:tcPr>
            <w:tcW w:w="0" w:type="auto"/>
            <w:gridSpan w:val="2"/>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для прохождения аттестации</w:t>
            </w:r>
          </w:p>
        </w:tc>
      </w:tr>
      <w:tr w:rsidR="00110049" w:rsidRPr="009A3244" w:rsidTr="00110049">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Кто информирует местные органы управления образованием</w:t>
            </w:r>
          </w:p>
        </w:tc>
        <w:tc>
          <w:tcPr>
            <w:tcW w:w="0" w:type="auto"/>
            <w:gridSpan w:val="3"/>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школа</w:t>
            </w:r>
          </w:p>
        </w:tc>
        <w:tc>
          <w:tcPr>
            <w:tcW w:w="0" w:type="auto"/>
            <w:gridSpan w:val="2"/>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родители</w:t>
            </w:r>
          </w:p>
        </w:tc>
      </w:tr>
      <w:tr w:rsidR="00110049" w:rsidRPr="009A3244" w:rsidTr="00110049">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Кто несет ответственность за результат обучения</w:t>
            </w:r>
          </w:p>
        </w:tc>
        <w:tc>
          <w:tcPr>
            <w:tcW w:w="0" w:type="auto"/>
            <w:gridSpan w:val="3"/>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школа</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родители</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ребенок</w:t>
            </w:r>
          </w:p>
        </w:tc>
      </w:tr>
      <w:tr w:rsidR="00110049" w:rsidRPr="009A3244" w:rsidTr="00110049">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Где проходит промежуточная аттестация</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 xml:space="preserve">в школе </w:t>
            </w:r>
            <w:proofErr w:type="spellStart"/>
            <w:r w:rsidRPr="009A3244">
              <w:rPr>
                <w:rFonts w:ascii="Times New Roman" w:hAnsi="Times New Roman" w:cs="Times New Roman"/>
                <w:sz w:val="24"/>
                <w:szCs w:val="24"/>
              </w:rPr>
              <w:t>очно</w:t>
            </w:r>
            <w:proofErr w:type="spellEnd"/>
          </w:p>
        </w:tc>
        <w:tc>
          <w:tcPr>
            <w:tcW w:w="0" w:type="auto"/>
            <w:gridSpan w:val="2"/>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 xml:space="preserve">в школе </w:t>
            </w:r>
            <w:proofErr w:type="spellStart"/>
            <w:r w:rsidRPr="009A3244">
              <w:rPr>
                <w:rFonts w:ascii="Times New Roman" w:hAnsi="Times New Roman" w:cs="Times New Roman"/>
                <w:sz w:val="24"/>
                <w:szCs w:val="24"/>
              </w:rPr>
              <w:t>очно</w:t>
            </w:r>
            <w:proofErr w:type="spellEnd"/>
            <w:r w:rsidRPr="009A3244">
              <w:rPr>
                <w:rFonts w:ascii="Times New Roman" w:hAnsi="Times New Roman" w:cs="Times New Roman"/>
                <w:sz w:val="24"/>
                <w:szCs w:val="24"/>
              </w:rPr>
              <w:t xml:space="preserve"> и дистанционно</w:t>
            </w:r>
          </w:p>
        </w:tc>
        <w:tc>
          <w:tcPr>
            <w:tcW w:w="0" w:type="auto"/>
            <w:gridSpan w:val="2"/>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 xml:space="preserve">в школе </w:t>
            </w:r>
            <w:proofErr w:type="spellStart"/>
            <w:r w:rsidRPr="009A3244">
              <w:rPr>
                <w:rFonts w:ascii="Times New Roman" w:hAnsi="Times New Roman" w:cs="Times New Roman"/>
                <w:sz w:val="24"/>
                <w:szCs w:val="24"/>
              </w:rPr>
              <w:t>очно</w:t>
            </w:r>
            <w:proofErr w:type="spellEnd"/>
            <w:r w:rsidRPr="009A3244">
              <w:rPr>
                <w:rFonts w:ascii="Times New Roman" w:hAnsi="Times New Roman" w:cs="Times New Roman"/>
                <w:sz w:val="24"/>
                <w:szCs w:val="24"/>
              </w:rPr>
              <w:t xml:space="preserve"> и дистанционно</w:t>
            </w:r>
          </w:p>
        </w:tc>
      </w:tr>
      <w:tr w:rsidR="00110049" w:rsidRPr="009A3244" w:rsidTr="00110049">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Где проходит государственная итоговая аттестация</w:t>
            </w:r>
          </w:p>
        </w:tc>
        <w:tc>
          <w:tcPr>
            <w:tcW w:w="0" w:type="auto"/>
            <w:gridSpan w:val="5"/>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110049" w:rsidRPr="009A3244" w:rsidRDefault="00110049" w:rsidP="00350E9C">
            <w:pPr>
              <w:spacing w:after="0" w:line="240" w:lineRule="auto"/>
              <w:jc w:val="both"/>
              <w:rPr>
                <w:rFonts w:ascii="Times New Roman" w:hAnsi="Times New Roman" w:cs="Times New Roman"/>
                <w:sz w:val="24"/>
                <w:szCs w:val="24"/>
              </w:rPr>
            </w:pPr>
            <w:r w:rsidRPr="009A3244">
              <w:rPr>
                <w:rFonts w:ascii="Times New Roman" w:hAnsi="Times New Roman" w:cs="Times New Roman"/>
                <w:sz w:val="24"/>
                <w:szCs w:val="24"/>
              </w:rPr>
              <w:t xml:space="preserve">в школе </w:t>
            </w:r>
            <w:proofErr w:type="spellStart"/>
            <w:r w:rsidRPr="009A3244">
              <w:rPr>
                <w:rFonts w:ascii="Times New Roman" w:hAnsi="Times New Roman" w:cs="Times New Roman"/>
                <w:sz w:val="24"/>
                <w:szCs w:val="24"/>
              </w:rPr>
              <w:t>очно</w:t>
            </w:r>
            <w:proofErr w:type="spellEnd"/>
          </w:p>
        </w:tc>
      </w:tr>
    </w:tbl>
    <w:p w:rsidR="00110049" w:rsidRPr="009A3244" w:rsidRDefault="00110049" w:rsidP="009A3244">
      <w:pPr>
        <w:pStyle w:val="a6"/>
        <w:numPr>
          <w:ilvl w:val="0"/>
          <w:numId w:val="7"/>
        </w:numPr>
        <w:shd w:val="clear" w:color="auto" w:fill="FFFFFF"/>
        <w:spacing w:before="0" w:beforeAutospacing="0" w:after="0" w:afterAutospacing="0"/>
        <w:ind w:left="0" w:firstLine="709"/>
        <w:jc w:val="both"/>
      </w:pPr>
      <w:r w:rsidRPr="009A3244">
        <w:t>При желании родителей и ребенка можно числиться в контингенте школы, но обучаться дома — для этого подходит такая форма, как </w:t>
      </w:r>
      <w:hyperlink r:id="rId15" w:tooltip="Заочное обучение" w:history="1">
        <w:r w:rsidRPr="009A3244">
          <w:rPr>
            <w:rStyle w:val="a3"/>
            <w:rFonts w:eastAsiaTheme="majorEastAsia"/>
            <w:color w:val="auto"/>
            <w:u w:val="none"/>
          </w:rPr>
          <w:t>заочное обучение</w:t>
        </w:r>
      </w:hyperlink>
      <w:r w:rsidRPr="009A3244">
        <w:t>.</w:t>
      </w:r>
    </w:p>
    <w:p w:rsidR="00110049" w:rsidRPr="009A3244" w:rsidRDefault="00110049" w:rsidP="009A3244">
      <w:pPr>
        <w:pStyle w:val="a6"/>
        <w:numPr>
          <w:ilvl w:val="0"/>
          <w:numId w:val="7"/>
        </w:numPr>
        <w:shd w:val="clear" w:color="auto" w:fill="FFFFFF"/>
        <w:spacing w:before="0" w:beforeAutospacing="0" w:after="0" w:afterAutospacing="0"/>
        <w:ind w:left="0" w:firstLine="709"/>
        <w:jc w:val="both"/>
      </w:pPr>
      <w:proofErr w:type="gramStart"/>
      <w:r w:rsidRPr="009A3244">
        <w:t>Приказ Министерства образования и науки РФ от 30 августа 2013 г. N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помимо некоторых вышеперечисленных положений, закрепляет за обучающимися в семейной форме право пройти экстерном промежуточную и государственную итоговую аттестацию бесплатно.</w:t>
      </w:r>
      <w:r w:rsidR="00350E9C" w:rsidRPr="009A3244">
        <w:t xml:space="preserve"> </w:t>
      </w:r>
      <w:proofErr w:type="gramEnd"/>
    </w:p>
    <w:p w:rsidR="00110049" w:rsidRPr="009A3244" w:rsidRDefault="00110049" w:rsidP="009A3244">
      <w:pPr>
        <w:pStyle w:val="a6"/>
        <w:numPr>
          <w:ilvl w:val="0"/>
          <w:numId w:val="7"/>
        </w:numPr>
        <w:shd w:val="clear" w:color="auto" w:fill="FFFFFF"/>
        <w:spacing w:before="0" w:beforeAutospacing="0" w:after="0" w:afterAutospacing="0"/>
        <w:ind w:left="0" w:firstLine="709"/>
        <w:jc w:val="both"/>
      </w:pPr>
      <w:r w:rsidRPr="009A3244">
        <w:t>Также 15 ноября 2013 года </w:t>
      </w:r>
      <w:hyperlink r:id="rId16" w:tooltip="Министерство образования и науки Российской Федерации" w:history="1">
        <w:r w:rsidRPr="009A3244">
          <w:rPr>
            <w:rStyle w:val="a3"/>
            <w:rFonts w:eastAsiaTheme="majorEastAsia"/>
            <w:color w:val="auto"/>
            <w:u w:val="none"/>
          </w:rPr>
          <w:t>министерство образования и науки</w:t>
        </w:r>
      </w:hyperlink>
      <w:r w:rsidRPr="009A3244">
        <w:t> выпустило письмо НТ-1139/08 «Об организации получения образования в семейной форме», в котором дает важные разъяснения касательно порядка перехода на семейную форму, прохождения аттестаций, прав родителей обучающихся и т.п.</w:t>
      </w:r>
      <w:hyperlink r:id="rId17" w:anchor="cite_note-16" w:history="1">
        <w:r w:rsidRPr="009A3244">
          <w:rPr>
            <w:rStyle w:val="a3"/>
            <w:rFonts w:eastAsiaTheme="majorEastAsia"/>
            <w:color w:val="auto"/>
            <w:u w:val="none"/>
            <w:vertAlign w:val="superscript"/>
          </w:rPr>
          <w:t>[16]</w:t>
        </w:r>
      </w:hyperlink>
    </w:p>
    <w:p w:rsidR="00110049" w:rsidRPr="009A3244" w:rsidRDefault="00110049" w:rsidP="009A3244">
      <w:pPr>
        <w:pStyle w:val="a6"/>
        <w:numPr>
          <w:ilvl w:val="0"/>
          <w:numId w:val="7"/>
        </w:numPr>
        <w:shd w:val="clear" w:color="auto" w:fill="FFFFFF"/>
        <w:spacing w:before="0" w:beforeAutospacing="0" w:after="0" w:afterAutospacing="0"/>
        <w:ind w:left="0" w:firstLine="709"/>
        <w:jc w:val="both"/>
      </w:pPr>
      <w:r w:rsidRPr="009A3244">
        <w:t>Таким образом, семейное образование предполагает вывод из контингента школы на время обучения и прикрепление к школе только для прохождения промежуточных и итоговых аттестаций. При этом родители берут на себя всю ответственность за образование детей и имеют возможность отклоняться от </w:t>
      </w:r>
      <w:hyperlink r:id="rId18" w:tooltip="" w:history="1">
        <w:r w:rsidRPr="009A3244">
          <w:rPr>
            <w:rStyle w:val="a3"/>
            <w:rFonts w:eastAsiaTheme="majorEastAsia"/>
            <w:color w:val="auto"/>
            <w:u w:val="none"/>
          </w:rPr>
          <w:t>федеральных государственных образовательных стандартов</w:t>
        </w:r>
      </w:hyperlink>
      <w:r w:rsidRPr="009A3244">
        <w:t xml:space="preserve">. Тем не </w:t>
      </w:r>
      <w:proofErr w:type="gramStart"/>
      <w:r w:rsidRPr="009A3244">
        <w:t>менее</w:t>
      </w:r>
      <w:proofErr w:type="gramEnd"/>
      <w:r w:rsidRPr="009A3244">
        <w:t xml:space="preserve"> промежуточная аттестация все равно рассчитана на обучавшихся по программам, соответствующим </w:t>
      </w:r>
      <w:proofErr w:type="spellStart"/>
      <w:r w:rsidRPr="009A3244">
        <w:t>ФГОСам</w:t>
      </w:r>
      <w:proofErr w:type="spellEnd"/>
      <w:r w:rsidRPr="009A3244">
        <w:t>, как и </w:t>
      </w:r>
      <w:hyperlink r:id="rId19" w:tooltip="Основной государственный экзамен" w:history="1">
        <w:r w:rsidRPr="009A3244">
          <w:rPr>
            <w:rStyle w:val="a3"/>
            <w:rFonts w:eastAsiaTheme="majorEastAsia"/>
            <w:color w:val="auto"/>
            <w:u w:val="none"/>
          </w:rPr>
          <w:t>ОГЭ</w:t>
        </w:r>
      </w:hyperlink>
      <w:r w:rsidRPr="009A3244">
        <w:t> и </w:t>
      </w:r>
      <w:hyperlink r:id="rId20" w:tooltip="Единый государственный экзамен" w:history="1">
        <w:r w:rsidRPr="009A3244">
          <w:rPr>
            <w:rStyle w:val="a3"/>
            <w:rFonts w:eastAsiaTheme="majorEastAsia"/>
            <w:color w:val="auto"/>
            <w:u w:val="none"/>
          </w:rPr>
          <w:t>ЕГЭ</w:t>
        </w:r>
      </w:hyperlink>
      <w:r w:rsidRPr="009A3244">
        <w:t>.</w:t>
      </w:r>
    </w:p>
    <w:p w:rsidR="00110049" w:rsidRPr="00350E9C" w:rsidRDefault="00110049" w:rsidP="009A3244">
      <w:pPr>
        <w:pStyle w:val="2"/>
        <w:pBdr>
          <w:bottom w:val="single" w:sz="4" w:space="0" w:color="A2A9B1"/>
        </w:pBdr>
        <w:shd w:val="clear" w:color="auto" w:fill="FFFFFF"/>
        <w:spacing w:before="0" w:line="240" w:lineRule="auto"/>
        <w:ind w:firstLine="709"/>
        <w:jc w:val="both"/>
        <w:rPr>
          <w:rFonts w:ascii="Times New Roman" w:hAnsi="Times New Roman" w:cs="Times New Roman"/>
          <w:bCs w:val="0"/>
          <w:color w:val="auto"/>
          <w:sz w:val="24"/>
          <w:szCs w:val="24"/>
        </w:rPr>
      </w:pPr>
      <w:r w:rsidRPr="00350E9C">
        <w:rPr>
          <w:rStyle w:val="mw-headline"/>
          <w:rFonts w:ascii="Times New Roman" w:hAnsi="Times New Roman" w:cs="Times New Roman"/>
          <w:bCs w:val="0"/>
          <w:color w:val="auto"/>
          <w:sz w:val="24"/>
          <w:szCs w:val="24"/>
        </w:rPr>
        <w:t>Вспомогательные ресурсы для семейного образования</w:t>
      </w:r>
    </w:p>
    <w:p w:rsidR="00110049" w:rsidRPr="009A3244" w:rsidRDefault="00110049" w:rsidP="009A3244">
      <w:pPr>
        <w:pStyle w:val="a6"/>
        <w:shd w:val="clear" w:color="auto" w:fill="FFFFFF"/>
        <w:spacing w:before="0" w:beforeAutospacing="0" w:after="0" w:afterAutospacing="0"/>
        <w:ind w:firstLine="709"/>
        <w:jc w:val="both"/>
      </w:pPr>
      <w:r w:rsidRPr="009A3244">
        <w:t>На данный момент появляются школы, охотно участвующие в процессе подготовки и сдачи аттестаций. Появляются книги, проводятся фестивали, семинары, конференции.</w:t>
      </w:r>
    </w:p>
    <w:p w:rsidR="00110049" w:rsidRPr="009A3244" w:rsidRDefault="00110049" w:rsidP="009A3244">
      <w:pPr>
        <w:pStyle w:val="a6"/>
        <w:shd w:val="clear" w:color="auto" w:fill="FFFFFF"/>
        <w:spacing w:before="0" w:beforeAutospacing="0" w:after="0" w:afterAutospacing="0"/>
        <w:ind w:firstLine="709"/>
        <w:jc w:val="both"/>
      </w:pPr>
      <w:r w:rsidRPr="009A3244">
        <w:lastRenderedPageBreak/>
        <w:t>Появляются центры поддержки семейного образования. Так называемые «семейные школы» готовят детей к сдаче аттестаций, обучая их по тем программам, на которые согласились родители учеников.</w:t>
      </w:r>
    </w:p>
    <w:p w:rsidR="00110049" w:rsidRPr="009A3244" w:rsidRDefault="00110049" w:rsidP="009A3244">
      <w:pPr>
        <w:pStyle w:val="a6"/>
        <w:shd w:val="clear" w:color="auto" w:fill="FFFFFF"/>
        <w:spacing w:before="0" w:beforeAutospacing="0" w:after="0" w:afterAutospacing="0"/>
        <w:ind w:firstLine="709"/>
        <w:jc w:val="both"/>
      </w:pPr>
      <w:r w:rsidRPr="009A3244">
        <w:t xml:space="preserve">В то же время многие родители берут на себя полностью образование своих детей. Они активно используют не только ресурсы своей семьи — учат сами, но и пользуются услугами репетиторов и преподавателей «семейных школ», </w:t>
      </w:r>
      <w:proofErr w:type="spellStart"/>
      <w:r w:rsidRPr="009A3244">
        <w:t>онлайн-сервисами</w:t>
      </w:r>
      <w:proofErr w:type="spellEnd"/>
      <w:r w:rsidRPr="009A3244">
        <w:t>, дополнительной литературой.</w:t>
      </w:r>
    </w:p>
    <w:p w:rsidR="00110049" w:rsidRPr="009A3244" w:rsidRDefault="00110049" w:rsidP="009A3244">
      <w:pPr>
        <w:pStyle w:val="a6"/>
        <w:shd w:val="clear" w:color="auto" w:fill="FFFFFF"/>
        <w:spacing w:before="0" w:beforeAutospacing="0" w:after="0" w:afterAutospacing="0"/>
        <w:ind w:firstLine="709"/>
        <w:jc w:val="both"/>
      </w:pPr>
      <w:proofErr w:type="spellStart"/>
      <w:r w:rsidRPr="009A3244">
        <w:t>Хоумскулеры</w:t>
      </w:r>
      <w:proofErr w:type="spellEnd"/>
      <w:r w:rsidRPr="009A3244">
        <w:t xml:space="preserve"> активно посещают кружки, секции, пользуются дополнительными формами образования.</w:t>
      </w:r>
    </w:p>
    <w:p w:rsidR="00110049" w:rsidRPr="009A3244" w:rsidRDefault="00110049" w:rsidP="009A3244">
      <w:pPr>
        <w:pStyle w:val="a6"/>
        <w:shd w:val="clear" w:color="auto" w:fill="FFFFFF"/>
        <w:spacing w:before="0" w:beforeAutospacing="0" w:after="0" w:afterAutospacing="0"/>
        <w:ind w:firstLine="709"/>
        <w:jc w:val="both"/>
      </w:pPr>
      <w:r w:rsidRPr="009A3244">
        <w:t>В 2015 году в Москве прошёл первый фестиваль семейного образования «Весь мир наша школа». В марте 2017 года впервые была зарегистрирована Ассоциация развития семейного образования (АРСО), которая на данный момент не функционирует, в 2020 году зарегистрирована Национальная ассоциация семейного образования (НАСО)</w:t>
      </w:r>
      <w:hyperlink r:id="rId21" w:anchor="cite_note-26" w:history="1">
        <w:r w:rsidRPr="009A3244">
          <w:rPr>
            <w:rStyle w:val="a3"/>
            <w:color w:val="auto"/>
            <w:u w:val="none"/>
            <w:vertAlign w:val="superscript"/>
          </w:rPr>
          <w:t>[26]</w:t>
        </w:r>
      </w:hyperlink>
      <w:r w:rsidRPr="009A3244">
        <w:t>, целью которой является способствование развитию и популяризации семейного образования и поддержка детей и родителей, избравших данную форму</w:t>
      </w:r>
      <w:hyperlink r:id="rId22" w:anchor="cite_note-27" w:history="1">
        <w:r w:rsidRPr="009A3244">
          <w:rPr>
            <w:rStyle w:val="a3"/>
            <w:color w:val="auto"/>
            <w:u w:val="none"/>
            <w:vertAlign w:val="superscript"/>
          </w:rPr>
          <w:t>[27]</w:t>
        </w:r>
      </w:hyperlink>
      <w:r w:rsidRPr="009A3244">
        <w:t>.</w:t>
      </w:r>
    </w:p>
    <w:p w:rsidR="00110049" w:rsidRPr="009A3244" w:rsidRDefault="00110049" w:rsidP="009A3244">
      <w:pPr>
        <w:pStyle w:val="a6"/>
        <w:shd w:val="clear" w:color="auto" w:fill="FFFFFF"/>
        <w:spacing w:before="0" w:beforeAutospacing="0" w:after="0" w:afterAutospacing="0"/>
        <w:ind w:firstLine="709"/>
        <w:jc w:val="both"/>
      </w:pPr>
      <w:r w:rsidRPr="009A3244">
        <w:t>Семейное образование часто используется как официальная форма получения образования при зачислении ребёнка в различные альтернативные (в том числе частные) школы. Например, в школы </w:t>
      </w:r>
      <w:proofErr w:type="spellStart"/>
      <w:r w:rsidRPr="009A3244">
        <w:fldChar w:fldCharType="begin"/>
      </w:r>
      <w:r w:rsidRPr="009A3244">
        <w:instrText xml:space="preserve"> HYPERLINK "https://ru.wikipedia.org/wiki/%D0%9C%D0%BE%D0%BD%D1%82%D0%B5%D1%81%D1%81%D0%BE%D1%80%D0%B8,_%D0%9C%D0%B0%D1%80%D0%B8%D1%8F" \o "Монтессори, Мария" </w:instrText>
      </w:r>
      <w:r w:rsidRPr="009A3244">
        <w:fldChar w:fldCharType="separate"/>
      </w:r>
      <w:r w:rsidRPr="009A3244">
        <w:rPr>
          <w:rStyle w:val="a3"/>
          <w:color w:val="auto"/>
          <w:u w:val="none"/>
        </w:rPr>
        <w:t>Монтессори</w:t>
      </w:r>
      <w:proofErr w:type="spellEnd"/>
      <w:r w:rsidRPr="009A3244">
        <w:fldChar w:fldCharType="end"/>
      </w:r>
      <w:r w:rsidRPr="009A3244">
        <w:t>, </w:t>
      </w:r>
      <w:proofErr w:type="spellStart"/>
      <w:r w:rsidRPr="009A3244">
        <w:fldChar w:fldCharType="begin"/>
      </w:r>
      <w:r w:rsidRPr="009A3244">
        <w:instrText xml:space="preserve"> HYPERLINK "https://ru.wikipedia.org/wiki/%D0%92%D0%B0%D0%BB%D1%8C%D0%B4%D0%BE%D1%80%D1%84%D1%81%D0%BA%D0%B0%D1%8F_%D0%BF%D0%B5%D0%B4%D0%B0%D0%B3%D0%BE%D0%B3%D0%B8%D0%BA%D0%B0" \o "Вальдорфская педагогика" </w:instrText>
      </w:r>
      <w:r w:rsidRPr="009A3244">
        <w:fldChar w:fldCharType="separate"/>
      </w:r>
      <w:r w:rsidRPr="009A3244">
        <w:rPr>
          <w:rStyle w:val="a3"/>
          <w:color w:val="auto"/>
          <w:u w:val="none"/>
        </w:rPr>
        <w:t>вальдорфские</w:t>
      </w:r>
      <w:proofErr w:type="spellEnd"/>
      <w:r w:rsidRPr="009A3244">
        <w:rPr>
          <w:rStyle w:val="a3"/>
          <w:color w:val="auto"/>
          <w:u w:val="none"/>
        </w:rPr>
        <w:t xml:space="preserve"> школы</w:t>
      </w:r>
      <w:r w:rsidRPr="009A3244">
        <w:fldChar w:fldCharType="end"/>
      </w:r>
      <w:r w:rsidRPr="009A3244">
        <w:t>, где дети фактически обучаются, а форма обучения носит формальный характер для прохождения аттестаций.</w:t>
      </w:r>
    </w:p>
    <w:p w:rsidR="00110049" w:rsidRPr="00350E9C" w:rsidRDefault="00110049" w:rsidP="009A3244">
      <w:pPr>
        <w:pStyle w:val="2"/>
        <w:pBdr>
          <w:bottom w:val="single" w:sz="4" w:space="0" w:color="A2A9B1"/>
        </w:pBdr>
        <w:shd w:val="clear" w:color="auto" w:fill="FFFFFF"/>
        <w:spacing w:before="0" w:line="240" w:lineRule="auto"/>
        <w:ind w:firstLine="709"/>
        <w:jc w:val="both"/>
        <w:rPr>
          <w:rFonts w:ascii="Times New Roman" w:hAnsi="Times New Roman" w:cs="Times New Roman"/>
          <w:bCs w:val="0"/>
          <w:color w:val="auto"/>
          <w:sz w:val="24"/>
          <w:szCs w:val="24"/>
        </w:rPr>
      </w:pPr>
      <w:r w:rsidRPr="00350E9C">
        <w:rPr>
          <w:rStyle w:val="mw-headline"/>
          <w:rFonts w:ascii="Times New Roman" w:hAnsi="Times New Roman" w:cs="Times New Roman"/>
          <w:bCs w:val="0"/>
          <w:color w:val="auto"/>
          <w:sz w:val="24"/>
          <w:szCs w:val="24"/>
        </w:rPr>
        <w:t>Терминология</w:t>
      </w:r>
    </w:p>
    <w:p w:rsidR="00110049" w:rsidRPr="009A3244" w:rsidRDefault="00110049" w:rsidP="009A3244">
      <w:pPr>
        <w:spacing w:after="0" w:line="240" w:lineRule="auto"/>
        <w:ind w:firstLine="709"/>
        <w:jc w:val="both"/>
        <w:rPr>
          <w:rFonts w:ascii="Times New Roman" w:hAnsi="Times New Roman" w:cs="Times New Roman"/>
          <w:sz w:val="24"/>
          <w:szCs w:val="24"/>
          <w:shd w:val="clear" w:color="auto" w:fill="FFFFFF"/>
        </w:rPr>
      </w:pPr>
      <w:r w:rsidRPr="009A3244">
        <w:rPr>
          <w:rFonts w:ascii="Times New Roman" w:hAnsi="Times New Roman" w:cs="Times New Roman"/>
          <w:sz w:val="24"/>
          <w:szCs w:val="24"/>
          <w:shd w:val="clear" w:color="auto" w:fill="FFFFFF"/>
        </w:rPr>
        <w:t>Сегодня в образовательном сообществе часто возникает путаница в употреблении понятий, характеризующих обучение вне общеобразовательных учреждений и вузов. Это связано и со вступлением в силу нового закона «Об образовании в Российской Федерации», и с отсутствием международной классификации форм обучения. В англоязычных странах используется термин </w:t>
      </w:r>
      <w:r w:rsidR="00350E9C" w:rsidRPr="00350E9C">
        <w:rPr>
          <w:rFonts w:ascii="Times New Roman" w:hAnsi="Times New Roman" w:cs="Times New Roman"/>
          <w:sz w:val="24"/>
          <w:szCs w:val="24"/>
          <w:shd w:val="clear" w:color="auto" w:fill="FFFFFF"/>
        </w:rPr>
        <w:t>«</w:t>
      </w:r>
      <w:hyperlink r:id="rId23" w:tooltip="Домашнее обучение" w:history="1">
        <w:r w:rsidRPr="00350E9C">
          <w:rPr>
            <w:rStyle w:val="a3"/>
            <w:rFonts w:ascii="Times New Roman" w:hAnsi="Times New Roman" w:cs="Times New Roman"/>
            <w:color w:val="auto"/>
            <w:sz w:val="24"/>
            <w:szCs w:val="24"/>
            <w:u w:val="none"/>
            <w:shd w:val="clear" w:color="auto" w:fill="FFFFFF"/>
          </w:rPr>
          <w:t>домашнее обучение</w:t>
        </w:r>
      </w:hyperlink>
      <w:r w:rsidR="00350E9C" w:rsidRPr="00350E9C">
        <w:rPr>
          <w:rFonts w:ascii="Times New Roman" w:hAnsi="Times New Roman" w:cs="Times New Roman"/>
          <w:sz w:val="24"/>
          <w:szCs w:val="24"/>
        </w:rPr>
        <w:t>»</w:t>
      </w:r>
      <w:r w:rsidR="00350E9C" w:rsidRPr="00350E9C">
        <w:rPr>
          <w:rFonts w:ascii="Times New Roman" w:hAnsi="Times New Roman" w:cs="Times New Roman"/>
          <w:sz w:val="24"/>
          <w:szCs w:val="24"/>
          <w:shd w:val="clear" w:color="auto" w:fill="FFFFFF"/>
        </w:rPr>
        <w:t>,</w:t>
      </w:r>
      <w:r w:rsidR="00350E9C">
        <w:rPr>
          <w:rFonts w:ascii="Times New Roman" w:hAnsi="Times New Roman" w:cs="Times New Roman"/>
          <w:sz w:val="24"/>
          <w:szCs w:val="24"/>
          <w:shd w:val="clear" w:color="auto" w:fill="FFFFFF"/>
        </w:rPr>
        <w:t xml:space="preserve"> </w:t>
      </w:r>
      <w:r w:rsidRPr="009A3244">
        <w:rPr>
          <w:rFonts w:ascii="Times New Roman" w:hAnsi="Times New Roman" w:cs="Times New Roman"/>
          <w:sz w:val="24"/>
          <w:szCs w:val="24"/>
          <w:shd w:val="clear" w:color="auto" w:fill="FFFFFF"/>
        </w:rPr>
        <w:t>в </w:t>
      </w:r>
      <w:r w:rsidR="00350E9C">
        <w:rPr>
          <w:rFonts w:ascii="Times New Roman" w:hAnsi="Times New Roman" w:cs="Times New Roman"/>
          <w:sz w:val="24"/>
          <w:szCs w:val="24"/>
          <w:shd w:val="clear" w:color="auto" w:fill="FFFFFF"/>
        </w:rPr>
        <w:t xml:space="preserve"> </w:t>
      </w:r>
      <w:hyperlink r:id="rId24" w:tooltip="Российская Федерация" w:history="1">
        <w:r w:rsidRPr="009A3244">
          <w:rPr>
            <w:rStyle w:val="a3"/>
            <w:rFonts w:ascii="Times New Roman" w:hAnsi="Times New Roman" w:cs="Times New Roman"/>
            <w:color w:val="auto"/>
            <w:sz w:val="24"/>
            <w:szCs w:val="24"/>
            <w:u w:val="none"/>
            <w:shd w:val="clear" w:color="auto" w:fill="FFFFFF"/>
          </w:rPr>
          <w:t>Российской Федерации</w:t>
        </w:r>
      </w:hyperlink>
      <w:r w:rsidRPr="009A3244">
        <w:rPr>
          <w:rFonts w:ascii="Times New Roman" w:hAnsi="Times New Roman" w:cs="Times New Roman"/>
          <w:sz w:val="24"/>
          <w:szCs w:val="24"/>
          <w:shd w:val="clear" w:color="auto" w:fill="FFFFFF"/>
        </w:rPr>
        <w:t> правильно употреблять понятие «семейное образование», в то время</w:t>
      </w:r>
      <w:proofErr w:type="gramStart"/>
      <w:r w:rsidRPr="009A3244">
        <w:rPr>
          <w:rFonts w:ascii="Times New Roman" w:hAnsi="Times New Roman" w:cs="Times New Roman"/>
          <w:sz w:val="24"/>
          <w:szCs w:val="24"/>
          <w:shd w:val="clear" w:color="auto" w:fill="FFFFFF"/>
        </w:rPr>
        <w:t>,</w:t>
      </w:r>
      <w:proofErr w:type="gramEnd"/>
      <w:r w:rsidRPr="009A3244">
        <w:rPr>
          <w:rFonts w:ascii="Times New Roman" w:hAnsi="Times New Roman" w:cs="Times New Roman"/>
          <w:sz w:val="24"/>
          <w:szCs w:val="24"/>
          <w:shd w:val="clear" w:color="auto" w:fill="FFFFFF"/>
        </w:rPr>
        <w:t xml:space="preserve"> как понятия «домашнее образование» и «семейное обучение» являются лишь синонимами. Часто в общении используют англоязычный аналог — «</w:t>
      </w:r>
      <w:proofErr w:type="spellStart"/>
      <w:r w:rsidRPr="009A3244">
        <w:rPr>
          <w:rFonts w:ascii="Times New Roman" w:hAnsi="Times New Roman" w:cs="Times New Roman"/>
          <w:sz w:val="24"/>
          <w:szCs w:val="24"/>
          <w:shd w:val="clear" w:color="auto" w:fill="FFFFFF"/>
        </w:rPr>
        <w:t>хоумскулинг</w:t>
      </w:r>
      <w:proofErr w:type="spellEnd"/>
      <w:r w:rsidRPr="009A3244">
        <w:rPr>
          <w:rFonts w:ascii="Times New Roman" w:hAnsi="Times New Roman" w:cs="Times New Roman"/>
          <w:sz w:val="24"/>
          <w:szCs w:val="24"/>
          <w:shd w:val="clear" w:color="auto" w:fill="FFFFFF"/>
        </w:rPr>
        <w:t>». Кроме того, используется понятие «</w:t>
      </w:r>
      <w:proofErr w:type="spellStart"/>
      <w:r w:rsidRPr="009A3244">
        <w:rPr>
          <w:rFonts w:ascii="Times New Roman" w:hAnsi="Times New Roman" w:cs="Times New Roman"/>
          <w:sz w:val="24"/>
          <w:szCs w:val="24"/>
        </w:rPr>
        <w:fldChar w:fldCharType="begin"/>
      </w:r>
      <w:r w:rsidRPr="009A3244">
        <w:rPr>
          <w:rFonts w:ascii="Times New Roman" w:hAnsi="Times New Roman" w:cs="Times New Roman"/>
          <w:sz w:val="24"/>
          <w:szCs w:val="24"/>
        </w:rPr>
        <w:instrText xml:space="preserve"> HYPERLINK "https://ru.wikipedia.org/wiki/%D0%90%D0%BD%D1%81%D0%BA%D1%83%D0%BB%D0%B8%D0%BD%D0%B3" \o "Анскулинг" </w:instrText>
      </w:r>
      <w:r w:rsidRPr="009A3244">
        <w:rPr>
          <w:rFonts w:ascii="Times New Roman" w:hAnsi="Times New Roman" w:cs="Times New Roman"/>
          <w:sz w:val="24"/>
          <w:szCs w:val="24"/>
        </w:rPr>
        <w:fldChar w:fldCharType="separate"/>
      </w:r>
      <w:r w:rsidRPr="009A3244">
        <w:rPr>
          <w:rStyle w:val="a3"/>
          <w:rFonts w:ascii="Times New Roman" w:hAnsi="Times New Roman" w:cs="Times New Roman"/>
          <w:color w:val="auto"/>
          <w:sz w:val="24"/>
          <w:szCs w:val="24"/>
          <w:u w:val="none"/>
          <w:shd w:val="clear" w:color="auto" w:fill="FFFFFF"/>
        </w:rPr>
        <w:t>анскулинг</w:t>
      </w:r>
      <w:proofErr w:type="spellEnd"/>
      <w:r w:rsidRPr="009A3244">
        <w:rPr>
          <w:rFonts w:ascii="Times New Roman" w:hAnsi="Times New Roman" w:cs="Times New Roman"/>
          <w:sz w:val="24"/>
          <w:szCs w:val="24"/>
        </w:rPr>
        <w:fldChar w:fldCharType="end"/>
      </w:r>
      <w:r w:rsidRPr="009A3244">
        <w:rPr>
          <w:rFonts w:ascii="Times New Roman" w:hAnsi="Times New Roman" w:cs="Times New Roman"/>
          <w:sz w:val="24"/>
          <w:szCs w:val="24"/>
          <w:shd w:val="clear" w:color="auto" w:fill="FFFFFF"/>
        </w:rPr>
        <w:t>», которое описывает полный отказ от школы, учителей, соблюдения программы, как один из частных подвидов семейного образования.</w:t>
      </w:r>
    </w:p>
    <w:p w:rsidR="00110049" w:rsidRPr="00350E9C" w:rsidRDefault="00350E9C" w:rsidP="009A3244">
      <w:pPr>
        <w:spacing w:after="0" w:line="240" w:lineRule="auto"/>
        <w:ind w:firstLine="709"/>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Литература</w:t>
      </w:r>
    </w:p>
    <w:p w:rsidR="00110049" w:rsidRPr="009A3244" w:rsidRDefault="00110049" w:rsidP="00350E9C">
      <w:pPr>
        <w:numPr>
          <w:ilvl w:val="0"/>
          <w:numId w:val="15"/>
        </w:numPr>
        <w:shd w:val="clear" w:color="auto" w:fill="FFFFFF"/>
        <w:spacing w:after="0" w:line="240" w:lineRule="auto"/>
        <w:ind w:left="0" w:firstLine="0"/>
        <w:jc w:val="both"/>
        <w:rPr>
          <w:rFonts w:ascii="Times New Roman" w:hAnsi="Times New Roman" w:cs="Times New Roman"/>
          <w:sz w:val="24"/>
          <w:szCs w:val="24"/>
        </w:rPr>
      </w:pPr>
      <w:hyperlink r:id="rId25" w:history="1">
        <w:r w:rsidRPr="00350E9C">
          <w:rPr>
            <w:rStyle w:val="a3"/>
            <w:rFonts w:ascii="Times New Roman" w:hAnsi="Times New Roman" w:cs="Times New Roman"/>
            <w:iCs/>
            <w:color w:val="auto"/>
            <w:sz w:val="24"/>
            <w:szCs w:val="24"/>
            <w:u w:val="none"/>
          </w:rPr>
          <w:t>Федеральный закон «Об образовании в Российской Федерации»</w:t>
        </w:r>
      </w:hyperlink>
      <w:r w:rsidRPr="009A3244">
        <w:rPr>
          <w:rFonts w:ascii="Times New Roman" w:hAnsi="Times New Roman" w:cs="Times New Roman"/>
          <w:sz w:val="24"/>
          <w:szCs w:val="24"/>
        </w:rPr>
        <w:t> — статья из сайта Министерства образования РФ</w:t>
      </w:r>
    </w:p>
    <w:p w:rsidR="00110049" w:rsidRPr="00350E9C" w:rsidRDefault="00110049" w:rsidP="00350E9C">
      <w:pPr>
        <w:pStyle w:val="a4"/>
        <w:numPr>
          <w:ilvl w:val="0"/>
          <w:numId w:val="15"/>
        </w:numPr>
        <w:spacing w:after="0" w:line="240" w:lineRule="auto"/>
        <w:ind w:left="0" w:firstLine="0"/>
        <w:jc w:val="both"/>
        <w:rPr>
          <w:rFonts w:ascii="Times New Roman" w:hAnsi="Times New Roman"/>
          <w:b/>
          <w:bCs/>
          <w:i/>
          <w:iCs/>
          <w:sz w:val="24"/>
          <w:szCs w:val="24"/>
          <w:lang w:eastAsia="ar-SA"/>
        </w:rPr>
      </w:pPr>
      <w:hyperlink r:id="rId26" w:history="1">
        <w:r w:rsidRPr="00350E9C">
          <w:rPr>
            <w:rStyle w:val="a3"/>
            <w:rFonts w:ascii="Times New Roman" w:hAnsi="Times New Roman"/>
            <w:color w:val="auto"/>
            <w:sz w:val="24"/>
            <w:szCs w:val="24"/>
            <w:u w:val="none"/>
          </w:rPr>
          <w:t>Свобода в образовании</w:t>
        </w:r>
      </w:hyperlink>
      <w:r w:rsidRPr="00350E9C">
        <w:rPr>
          <w:rFonts w:ascii="Times New Roman" w:hAnsi="Times New Roman"/>
          <w:sz w:val="24"/>
          <w:szCs w:val="24"/>
        </w:rPr>
        <w:t xml:space="preserve"> — сайт о домашнем образовании в России и во всем мире. </w:t>
      </w:r>
      <w:hyperlink r:id="rId27" w:history="1">
        <w:r w:rsidRPr="00350E9C">
          <w:rPr>
            <w:rStyle w:val="a3"/>
            <w:rFonts w:ascii="Times New Roman" w:hAnsi="Times New Roman"/>
            <w:color w:val="auto"/>
            <w:sz w:val="24"/>
            <w:szCs w:val="24"/>
            <w:u w:val="none"/>
          </w:rPr>
          <w:t>http://freeedu.ru/modx/</w:t>
        </w:r>
      </w:hyperlink>
    </w:p>
    <w:p w:rsidR="00110049" w:rsidRPr="009A3244" w:rsidRDefault="00110049" w:rsidP="00350E9C">
      <w:pPr>
        <w:numPr>
          <w:ilvl w:val="0"/>
          <w:numId w:val="15"/>
        </w:numPr>
        <w:shd w:val="clear" w:color="auto" w:fill="FFFFFF"/>
        <w:spacing w:after="0" w:line="240" w:lineRule="auto"/>
        <w:ind w:left="0" w:firstLine="0"/>
        <w:jc w:val="both"/>
        <w:rPr>
          <w:rFonts w:ascii="Times New Roman" w:hAnsi="Times New Roman" w:cs="Times New Roman"/>
          <w:sz w:val="24"/>
          <w:szCs w:val="24"/>
        </w:rPr>
      </w:pPr>
      <w:hyperlink r:id="rId28" w:history="1">
        <w:r w:rsidRPr="009A3244">
          <w:rPr>
            <w:rStyle w:val="a3"/>
            <w:rFonts w:ascii="Times New Roman" w:hAnsi="Times New Roman" w:cs="Times New Roman"/>
            <w:color w:val="auto"/>
            <w:sz w:val="24"/>
            <w:szCs w:val="24"/>
            <w:u w:val="none"/>
          </w:rPr>
          <w:t>Журнал «Семейное образование»</w:t>
        </w:r>
      </w:hyperlink>
      <w:r w:rsidRPr="009A3244">
        <w:rPr>
          <w:rFonts w:ascii="Times New Roman" w:hAnsi="Times New Roman" w:cs="Times New Roman"/>
          <w:sz w:val="24"/>
          <w:szCs w:val="24"/>
        </w:rPr>
        <w:t xml:space="preserve"> — сайт первого журнала о внешкольном образовании в России: </w:t>
      </w:r>
      <w:proofErr w:type="spellStart"/>
      <w:r w:rsidRPr="009A3244">
        <w:rPr>
          <w:rFonts w:ascii="Times New Roman" w:hAnsi="Times New Roman" w:cs="Times New Roman"/>
          <w:sz w:val="24"/>
          <w:szCs w:val="24"/>
        </w:rPr>
        <w:t>хоумскулинг</w:t>
      </w:r>
      <w:proofErr w:type="spellEnd"/>
      <w:r w:rsidRPr="009A3244">
        <w:rPr>
          <w:rFonts w:ascii="Times New Roman" w:hAnsi="Times New Roman" w:cs="Times New Roman"/>
          <w:sz w:val="24"/>
          <w:szCs w:val="24"/>
        </w:rPr>
        <w:t xml:space="preserve">, </w:t>
      </w:r>
      <w:proofErr w:type="spellStart"/>
      <w:r w:rsidRPr="009A3244">
        <w:rPr>
          <w:rFonts w:ascii="Times New Roman" w:hAnsi="Times New Roman" w:cs="Times New Roman"/>
          <w:sz w:val="24"/>
          <w:szCs w:val="24"/>
        </w:rPr>
        <w:t>анскулинг</w:t>
      </w:r>
      <w:proofErr w:type="spellEnd"/>
      <w:r w:rsidRPr="009A3244">
        <w:rPr>
          <w:rFonts w:ascii="Times New Roman" w:hAnsi="Times New Roman" w:cs="Times New Roman"/>
          <w:sz w:val="24"/>
          <w:szCs w:val="24"/>
        </w:rPr>
        <w:t xml:space="preserve">, альтернативные школы, индивидуальный учебный план, заочная и </w:t>
      </w:r>
      <w:proofErr w:type="spellStart"/>
      <w:r w:rsidRPr="009A3244">
        <w:rPr>
          <w:rFonts w:ascii="Times New Roman" w:hAnsi="Times New Roman" w:cs="Times New Roman"/>
          <w:sz w:val="24"/>
          <w:szCs w:val="24"/>
        </w:rPr>
        <w:t>очно-заочная</w:t>
      </w:r>
      <w:proofErr w:type="spellEnd"/>
      <w:r w:rsidRPr="009A3244">
        <w:rPr>
          <w:rFonts w:ascii="Times New Roman" w:hAnsi="Times New Roman" w:cs="Times New Roman"/>
          <w:sz w:val="24"/>
          <w:szCs w:val="24"/>
        </w:rPr>
        <w:t xml:space="preserve"> форма обучения.</w:t>
      </w:r>
    </w:p>
    <w:p w:rsidR="00110049" w:rsidRPr="009A3244" w:rsidRDefault="00110049" w:rsidP="00350E9C">
      <w:pPr>
        <w:numPr>
          <w:ilvl w:val="0"/>
          <w:numId w:val="15"/>
        </w:numPr>
        <w:shd w:val="clear" w:color="auto" w:fill="FFFFFF"/>
        <w:spacing w:after="0" w:line="240" w:lineRule="auto"/>
        <w:ind w:left="0" w:firstLine="0"/>
        <w:jc w:val="both"/>
        <w:rPr>
          <w:rFonts w:ascii="Times New Roman" w:hAnsi="Times New Roman" w:cs="Times New Roman"/>
          <w:sz w:val="24"/>
          <w:szCs w:val="24"/>
        </w:rPr>
      </w:pPr>
      <w:hyperlink r:id="rId29" w:history="1">
        <w:r w:rsidRPr="009A3244">
          <w:rPr>
            <w:rStyle w:val="a3"/>
            <w:rFonts w:ascii="Times New Roman" w:hAnsi="Times New Roman" w:cs="Times New Roman"/>
            <w:color w:val="auto"/>
            <w:sz w:val="24"/>
            <w:szCs w:val="24"/>
            <w:u w:val="none"/>
          </w:rPr>
          <w:t>Ассоциация развития семейного образования</w:t>
        </w:r>
      </w:hyperlink>
      <w:r w:rsidR="00A71EA3" w:rsidRPr="009A3244">
        <w:rPr>
          <w:rFonts w:ascii="Times New Roman" w:hAnsi="Times New Roman" w:cs="Times New Roman"/>
          <w:sz w:val="24"/>
          <w:szCs w:val="24"/>
        </w:rPr>
        <w:t xml:space="preserve"> </w:t>
      </w:r>
      <w:hyperlink r:id="rId30" w:history="1">
        <w:r w:rsidR="00A71EA3" w:rsidRPr="009A3244">
          <w:rPr>
            <w:rStyle w:val="a3"/>
            <w:rFonts w:ascii="Times New Roman" w:hAnsi="Times New Roman" w:cs="Times New Roman"/>
            <w:color w:val="auto"/>
            <w:sz w:val="24"/>
            <w:szCs w:val="24"/>
            <w:u w:val="none"/>
          </w:rPr>
          <w:t>https://alternativnoeobrazovanie.ru/</w:t>
        </w:r>
      </w:hyperlink>
    </w:p>
    <w:p w:rsidR="00110049" w:rsidRPr="009A3244" w:rsidRDefault="00110049" w:rsidP="00350E9C">
      <w:pPr>
        <w:numPr>
          <w:ilvl w:val="0"/>
          <w:numId w:val="15"/>
        </w:numPr>
        <w:shd w:val="clear" w:color="auto" w:fill="FFFFFF"/>
        <w:spacing w:after="0" w:line="240" w:lineRule="auto"/>
        <w:ind w:left="0" w:firstLine="0"/>
        <w:jc w:val="both"/>
        <w:rPr>
          <w:rFonts w:ascii="Times New Roman" w:hAnsi="Times New Roman" w:cs="Times New Roman"/>
          <w:sz w:val="24"/>
          <w:szCs w:val="24"/>
        </w:rPr>
      </w:pPr>
      <w:r w:rsidRPr="009A3244">
        <w:rPr>
          <w:rFonts w:ascii="Times New Roman" w:hAnsi="Times New Roman" w:cs="Times New Roman"/>
          <w:sz w:val="24"/>
          <w:szCs w:val="24"/>
        </w:rPr>
        <w:t xml:space="preserve">Ляликова С. В., Карпова В. М., </w:t>
      </w:r>
      <w:proofErr w:type="spellStart"/>
      <w:r w:rsidRPr="009A3244">
        <w:rPr>
          <w:rFonts w:ascii="Times New Roman" w:hAnsi="Times New Roman" w:cs="Times New Roman"/>
          <w:sz w:val="24"/>
          <w:szCs w:val="24"/>
        </w:rPr>
        <w:t>Жуйкова</w:t>
      </w:r>
      <w:proofErr w:type="spellEnd"/>
      <w:r w:rsidRPr="009A3244">
        <w:rPr>
          <w:rFonts w:ascii="Times New Roman" w:hAnsi="Times New Roman" w:cs="Times New Roman"/>
          <w:sz w:val="24"/>
          <w:szCs w:val="24"/>
        </w:rPr>
        <w:t xml:space="preserve"> К. В. Семейно-домашнее обучение как модель образования будущего: аналитический отчет по результатам социологического исследования. — Москва: Москва, 2018. — 145 с. </w:t>
      </w:r>
      <w:hyperlink r:id="rId31" w:history="1">
        <w:r w:rsidRPr="009A3244">
          <w:rPr>
            <w:rStyle w:val="a3"/>
            <w:rFonts w:ascii="Times New Roman" w:hAnsi="Times New Roman" w:cs="Times New Roman"/>
            <w:color w:val="auto"/>
            <w:sz w:val="24"/>
            <w:szCs w:val="24"/>
            <w:u w:val="none"/>
          </w:rPr>
          <w:t>https://istina.msu.ru/publications/book/165131058/</w:t>
        </w:r>
      </w:hyperlink>
    </w:p>
    <w:p w:rsidR="00A71EA3" w:rsidRPr="009A3244" w:rsidRDefault="00A71EA3" w:rsidP="009A3244">
      <w:pPr>
        <w:shd w:val="clear" w:color="auto" w:fill="FFFFFF"/>
        <w:spacing w:after="0" w:line="240" w:lineRule="auto"/>
        <w:ind w:firstLine="709"/>
        <w:jc w:val="both"/>
        <w:rPr>
          <w:rFonts w:ascii="Times New Roman" w:hAnsi="Times New Roman" w:cs="Times New Roman"/>
          <w:sz w:val="24"/>
          <w:szCs w:val="24"/>
        </w:rPr>
      </w:pPr>
    </w:p>
    <w:p w:rsidR="00A71EA3" w:rsidRPr="009A3244" w:rsidRDefault="00350E9C" w:rsidP="009A3244">
      <w:pPr>
        <w:pStyle w:val="a6"/>
        <w:shd w:val="clear" w:color="auto" w:fill="FFFFFF"/>
        <w:spacing w:before="0" w:beforeAutospacing="0" w:after="0" w:afterAutospacing="0"/>
        <w:ind w:firstLine="709"/>
        <w:jc w:val="both"/>
      </w:pPr>
      <w:r>
        <w:rPr>
          <w:b/>
          <w:bCs/>
        </w:rPr>
        <w:t xml:space="preserve">2. </w:t>
      </w:r>
      <w:proofErr w:type="spellStart"/>
      <w:proofErr w:type="gramStart"/>
      <w:r w:rsidR="00A71EA3" w:rsidRPr="009A3244">
        <w:rPr>
          <w:b/>
          <w:bCs/>
        </w:rPr>
        <w:t>Анску́линг</w:t>
      </w:r>
      <w:proofErr w:type="spellEnd"/>
      <w:r w:rsidR="00A71EA3" w:rsidRPr="009A3244">
        <w:t> (</w:t>
      </w:r>
      <w:hyperlink r:id="rId32" w:tooltip="Английский язык" w:history="1">
        <w:r w:rsidR="00A71EA3" w:rsidRPr="009A3244">
          <w:rPr>
            <w:rStyle w:val="a3"/>
            <w:color w:val="auto"/>
            <w:u w:val="none"/>
          </w:rPr>
          <w:t>англ.</w:t>
        </w:r>
      </w:hyperlink>
      <w:r w:rsidR="00A71EA3" w:rsidRPr="009A3244">
        <w:t> </w:t>
      </w:r>
      <w:proofErr w:type="spellStart"/>
      <w:r w:rsidR="00A71EA3" w:rsidRPr="009A3244">
        <w:rPr>
          <w:i/>
          <w:iCs/>
          <w:lang/>
        </w:rPr>
        <w:t>Unschooling</w:t>
      </w:r>
      <w:proofErr w:type="spellEnd"/>
      <w:r w:rsidR="00A71EA3" w:rsidRPr="009A3244">
        <w:t> — от </w:t>
      </w:r>
      <w:hyperlink r:id="rId33" w:tooltip="Английский язык" w:history="1">
        <w:r w:rsidR="00A71EA3" w:rsidRPr="009A3244">
          <w:rPr>
            <w:rStyle w:val="a3"/>
            <w:color w:val="auto"/>
            <w:u w:val="none"/>
          </w:rPr>
          <w:t>англ.</w:t>
        </w:r>
      </w:hyperlink>
      <w:r w:rsidR="00A71EA3" w:rsidRPr="009A3244">
        <w:t> </w:t>
      </w:r>
      <w:r w:rsidR="00A71EA3" w:rsidRPr="009A3244">
        <w:rPr>
          <w:i/>
          <w:iCs/>
          <w:lang/>
        </w:rPr>
        <w:t>un</w:t>
      </w:r>
      <w:r w:rsidR="00A71EA3" w:rsidRPr="009A3244">
        <w:rPr>
          <w:i/>
          <w:iCs/>
        </w:rPr>
        <w:t>-</w:t>
      </w:r>
      <w:r w:rsidR="00A71EA3" w:rsidRPr="009A3244">
        <w:t> — «</w:t>
      </w:r>
      <w:r w:rsidR="00A71EA3" w:rsidRPr="009A3244">
        <w:rPr>
          <w:i/>
          <w:iCs/>
        </w:rPr>
        <w:t>не</w:t>
      </w:r>
      <w:r w:rsidR="00A71EA3" w:rsidRPr="009A3244">
        <w:t>» + </w:t>
      </w:r>
      <w:hyperlink r:id="rId34" w:tooltip="Английский язык" w:history="1">
        <w:r w:rsidR="00A71EA3" w:rsidRPr="009A3244">
          <w:rPr>
            <w:rStyle w:val="a3"/>
            <w:color w:val="auto"/>
            <w:u w:val="none"/>
          </w:rPr>
          <w:t>англ.</w:t>
        </w:r>
      </w:hyperlink>
      <w:r w:rsidR="00A71EA3" w:rsidRPr="009A3244">
        <w:t> </w:t>
      </w:r>
      <w:r w:rsidR="00A71EA3" w:rsidRPr="009A3244">
        <w:rPr>
          <w:i/>
          <w:iCs/>
          <w:lang/>
        </w:rPr>
        <w:t>schooling</w:t>
      </w:r>
      <w:r w:rsidR="00A71EA3" w:rsidRPr="009A3244">
        <w:t> — «</w:t>
      </w:r>
      <w:r w:rsidR="00A71EA3" w:rsidRPr="009A3244">
        <w:rPr>
          <w:i/>
          <w:iCs/>
        </w:rPr>
        <w:t>обучение в школе</w:t>
      </w:r>
      <w:r w:rsidR="00A71EA3" w:rsidRPr="009A3244">
        <w:t>») — философия и практика </w:t>
      </w:r>
      <w:hyperlink r:id="rId35" w:tooltip="Образование" w:history="1">
        <w:r w:rsidR="00A71EA3" w:rsidRPr="009A3244">
          <w:rPr>
            <w:rStyle w:val="a3"/>
            <w:color w:val="auto"/>
            <w:u w:val="none"/>
          </w:rPr>
          <w:t>образования</w:t>
        </w:r>
      </w:hyperlink>
      <w:r w:rsidR="00A71EA3" w:rsidRPr="009A3244">
        <w:t>, основанная на важности соблюдения в первую очередь интересов ребёнка, когда </w:t>
      </w:r>
      <w:hyperlink r:id="rId36" w:tooltip="Ребёнок" w:history="1">
        <w:r w:rsidR="00A71EA3" w:rsidRPr="009A3244">
          <w:rPr>
            <w:rStyle w:val="a3"/>
            <w:color w:val="auto"/>
            <w:u w:val="none"/>
          </w:rPr>
          <w:t>ребёнок</w:t>
        </w:r>
      </w:hyperlink>
      <w:r w:rsidR="00A71EA3" w:rsidRPr="009A3244">
        <w:t> обучается без отрыва от семьи, основываясь на опыте своей повседневной, зачастую весьма разнообразной жизни, задавая вопросы, получая или отыскивая самостоятельно ответы на них.</w:t>
      </w:r>
      <w:proofErr w:type="gramEnd"/>
    </w:p>
    <w:p w:rsidR="00A71EA3" w:rsidRPr="009A3244" w:rsidRDefault="00A71EA3" w:rsidP="009A3244">
      <w:pPr>
        <w:pStyle w:val="a6"/>
        <w:shd w:val="clear" w:color="auto" w:fill="FFFFFF"/>
        <w:spacing w:before="0" w:beforeAutospacing="0" w:after="0" w:afterAutospacing="0"/>
        <w:ind w:firstLine="709"/>
        <w:jc w:val="both"/>
      </w:pPr>
      <w:proofErr w:type="spellStart"/>
      <w:proofErr w:type="gramStart"/>
      <w:r w:rsidRPr="009A3244">
        <w:t>Анскулинг</w:t>
      </w:r>
      <w:proofErr w:type="spellEnd"/>
      <w:r w:rsidRPr="009A3244">
        <w:t> — это один из вариантов </w:t>
      </w:r>
      <w:hyperlink r:id="rId37" w:tooltip="Домашнее обучение" w:history="1">
        <w:r w:rsidRPr="009A3244">
          <w:rPr>
            <w:rStyle w:val="a3"/>
            <w:color w:val="auto"/>
            <w:u w:val="none"/>
          </w:rPr>
          <w:t>домашнего обучения</w:t>
        </w:r>
      </w:hyperlink>
      <w:r w:rsidRPr="009A3244">
        <w:t xml:space="preserve">. Иногда их противопоставляют, так как последнее, в отличие от </w:t>
      </w:r>
      <w:proofErr w:type="spellStart"/>
      <w:r w:rsidRPr="009A3244">
        <w:t>анскулинга</w:t>
      </w:r>
      <w:proofErr w:type="spellEnd"/>
      <w:r w:rsidRPr="009A3244">
        <w:t>, подразумевает следование школьной или иной программе</w:t>
      </w:r>
      <w:r w:rsidRPr="009A3244">
        <w:rPr>
          <w:vertAlign w:val="superscript"/>
        </w:rPr>
        <w:t>[</w:t>
      </w:r>
      <w:r w:rsidRPr="009A3244">
        <w:t>.</w:t>
      </w:r>
      <w:proofErr w:type="gramEnd"/>
    </w:p>
    <w:p w:rsidR="00A71EA3" w:rsidRPr="009A3244" w:rsidRDefault="00A71EA3" w:rsidP="009A3244">
      <w:pPr>
        <w:pStyle w:val="a6"/>
        <w:shd w:val="clear" w:color="auto" w:fill="FFFFFF"/>
        <w:spacing w:before="0" w:beforeAutospacing="0" w:after="0" w:afterAutospacing="0"/>
        <w:ind w:firstLine="709"/>
        <w:jc w:val="both"/>
      </w:pPr>
      <w:proofErr w:type="spellStart"/>
      <w:r w:rsidRPr="009A3244">
        <w:lastRenderedPageBreak/>
        <w:t>Анскулинг</w:t>
      </w:r>
      <w:proofErr w:type="spellEnd"/>
      <w:r w:rsidRPr="009A3244">
        <w:t xml:space="preserve"> не предполагает обязательность любых систематических индивидуальных или коллективных занятий с учителями или лицами, их заменяющими.</w:t>
      </w:r>
    </w:p>
    <w:p w:rsidR="00A71EA3" w:rsidRPr="009A3244" w:rsidRDefault="00A71EA3" w:rsidP="009A3244">
      <w:pPr>
        <w:pStyle w:val="a6"/>
        <w:shd w:val="clear" w:color="auto" w:fill="FFFFFF"/>
        <w:spacing w:before="0" w:beforeAutospacing="0" w:after="0" w:afterAutospacing="0"/>
        <w:ind w:firstLine="709"/>
        <w:jc w:val="both"/>
      </w:pPr>
      <w:r w:rsidRPr="009A3244">
        <w:t xml:space="preserve">Некоторые </w:t>
      </w:r>
      <w:proofErr w:type="spellStart"/>
      <w:r w:rsidRPr="009A3244">
        <w:t>анскулеры</w:t>
      </w:r>
      <w:proofErr w:type="spellEnd"/>
      <w:r w:rsidRPr="009A3244">
        <w:t xml:space="preserve"> допускают возможность </w:t>
      </w:r>
      <w:hyperlink r:id="rId38" w:tooltip="Дистанционное обучение" w:history="1">
        <w:r w:rsidRPr="009A3244">
          <w:rPr>
            <w:rStyle w:val="a3"/>
            <w:color w:val="auto"/>
            <w:u w:val="none"/>
          </w:rPr>
          <w:t xml:space="preserve">дистанционного </w:t>
        </w:r>
        <w:proofErr w:type="gramStart"/>
        <w:r w:rsidRPr="009A3244">
          <w:rPr>
            <w:rStyle w:val="a3"/>
            <w:color w:val="auto"/>
            <w:u w:val="none"/>
          </w:rPr>
          <w:t>обучения</w:t>
        </w:r>
      </w:hyperlink>
      <w:r w:rsidRPr="009A3244">
        <w:t>, обучения по</w:t>
      </w:r>
      <w:proofErr w:type="gramEnd"/>
      <w:r w:rsidRPr="009A3244">
        <w:t xml:space="preserve"> свободной программе, сдачу школьных предметов </w:t>
      </w:r>
      <w:hyperlink r:id="rId39" w:tooltip="Экстернат" w:history="1">
        <w:r w:rsidRPr="009A3244">
          <w:rPr>
            <w:rStyle w:val="a3"/>
            <w:color w:val="auto"/>
            <w:u w:val="none"/>
          </w:rPr>
          <w:t>экстерном</w:t>
        </w:r>
      </w:hyperlink>
      <w:r w:rsidRPr="009A3244">
        <w:t>.</w:t>
      </w:r>
    </w:p>
    <w:p w:rsidR="00A71EA3" w:rsidRPr="009A3244" w:rsidRDefault="00A71EA3" w:rsidP="009A3244">
      <w:pPr>
        <w:pStyle w:val="a6"/>
        <w:shd w:val="clear" w:color="auto" w:fill="FFFFFF"/>
        <w:spacing w:before="0" w:beforeAutospacing="0" w:after="0" w:afterAutospacing="0"/>
        <w:ind w:firstLine="709"/>
        <w:jc w:val="both"/>
      </w:pPr>
      <w:r w:rsidRPr="009A3244">
        <w:t xml:space="preserve">Более </w:t>
      </w:r>
      <w:proofErr w:type="gramStart"/>
      <w:r w:rsidRPr="009A3244">
        <w:t>радикальные</w:t>
      </w:r>
      <w:proofErr w:type="gramEnd"/>
      <w:r w:rsidRPr="009A3244">
        <w:t xml:space="preserve"> </w:t>
      </w:r>
      <w:proofErr w:type="spellStart"/>
      <w:r w:rsidRPr="009A3244">
        <w:t>анскулеры</w:t>
      </w:r>
      <w:proofErr w:type="spellEnd"/>
      <w:r w:rsidRPr="009A3244">
        <w:t xml:space="preserve"> вообще отвергают школу и учебную программу. У них есть возможность сдать экзамены сразу за весь школьный курс, чтобы получить </w:t>
      </w:r>
      <w:hyperlink r:id="rId40" w:tooltip="Аттестат зрелости" w:history="1">
        <w:r w:rsidRPr="009A3244">
          <w:rPr>
            <w:rStyle w:val="a3"/>
            <w:color w:val="auto"/>
            <w:u w:val="none"/>
          </w:rPr>
          <w:t>аттестат зрелости</w:t>
        </w:r>
      </w:hyperlink>
      <w:r w:rsidRPr="009A3244">
        <w:t> или его аналог, если это необходимо для поступления в высшее или другое нешкольное учебное заведение, либо для получения работы.</w:t>
      </w:r>
    </w:p>
    <w:p w:rsidR="00A71EA3" w:rsidRPr="009A3244" w:rsidRDefault="00A71EA3" w:rsidP="009A3244">
      <w:pPr>
        <w:pStyle w:val="a6"/>
        <w:shd w:val="clear" w:color="auto" w:fill="FFFFFF"/>
        <w:spacing w:before="0" w:beforeAutospacing="0" w:after="0" w:afterAutospacing="0"/>
        <w:ind w:firstLine="709"/>
        <w:jc w:val="both"/>
      </w:pPr>
      <w:proofErr w:type="spellStart"/>
      <w:r w:rsidRPr="009A3244">
        <w:t>Анскулеры</w:t>
      </w:r>
      <w:proofErr w:type="spellEnd"/>
      <w:r w:rsidRPr="009A3244">
        <w:t xml:space="preserve"> не отвергают </w:t>
      </w:r>
      <w:hyperlink r:id="rId41" w:tooltip="Высшее образование" w:history="1">
        <w:r w:rsidRPr="009A3244">
          <w:rPr>
            <w:rStyle w:val="a3"/>
            <w:color w:val="auto"/>
            <w:u w:val="none"/>
          </w:rPr>
          <w:t>высшее образование</w:t>
        </w:r>
      </w:hyperlink>
      <w:r w:rsidRPr="009A3244">
        <w:t>, так как не находят в нём тех недостатков, какие они видят в школьном образовании.</w:t>
      </w:r>
    </w:p>
    <w:p w:rsidR="00A71EA3" w:rsidRPr="00350E9C" w:rsidRDefault="00A71EA3" w:rsidP="009A3244">
      <w:pPr>
        <w:pStyle w:val="2"/>
        <w:pBdr>
          <w:bottom w:val="single" w:sz="4" w:space="0" w:color="A2A9B1"/>
        </w:pBdr>
        <w:shd w:val="clear" w:color="auto" w:fill="FFFFFF"/>
        <w:spacing w:before="0" w:line="240" w:lineRule="auto"/>
        <w:ind w:firstLine="709"/>
        <w:jc w:val="both"/>
        <w:rPr>
          <w:rFonts w:ascii="Times New Roman" w:hAnsi="Times New Roman" w:cs="Times New Roman"/>
          <w:bCs w:val="0"/>
          <w:color w:val="auto"/>
          <w:sz w:val="24"/>
          <w:szCs w:val="24"/>
        </w:rPr>
      </w:pPr>
      <w:r w:rsidRPr="00350E9C">
        <w:rPr>
          <w:rStyle w:val="mw-headline"/>
          <w:rFonts w:ascii="Times New Roman" w:hAnsi="Times New Roman" w:cs="Times New Roman"/>
          <w:bCs w:val="0"/>
          <w:color w:val="auto"/>
          <w:sz w:val="24"/>
          <w:szCs w:val="24"/>
        </w:rPr>
        <w:t>История</w:t>
      </w:r>
    </w:p>
    <w:p w:rsidR="00A71EA3" w:rsidRPr="009A3244" w:rsidRDefault="00A71EA3" w:rsidP="009A3244">
      <w:pPr>
        <w:pStyle w:val="a6"/>
        <w:shd w:val="clear" w:color="auto" w:fill="FFFFFF"/>
        <w:spacing w:before="0" w:beforeAutospacing="0" w:after="0" w:afterAutospacing="0"/>
        <w:ind w:firstLine="709"/>
        <w:jc w:val="both"/>
      </w:pPr>
      <w:r w:rsidRPr="009A3244">
        <w:t>Термин «</w:t>
      </w:r>
      <w:proofErr w:type="spellStart"/>
      <w:r w:rsidRPr="009A3244">
        <w:t>анскулинг</w:t>
      </w:r>
      <w:proofErr w:type="spellEnd"/>
      <w:r w:rsidRPr="009A3244">
        <w:t>» придумал в 1970-х годах и использовал педагог </w:t>
      </w:r>
      <w:hyperlink r:id="rId42" w:tooltip="Холт, Джон" w:history="1">
        <w:r w:rsidRPr="009A3244">
          <w:rPr>
            <w:rStyle w:val="a3"/>
            <w:color w:val="auto"/>
            <w:u w:val="none"/>
          </w:rPr>
          <w:t xml:space="preserve">Джон </w:t>
        </w:r>
        <w:proofErr w:type="spellStart"/>
        <w:r w:rsidRPr="009A3244">
          <w:rPr>
            <w:rStyle w:val="a3"/>
            <w:color w:val="auto"/>
            <w:u w:val="none"/>
          </w:rPr>
          <w:t>Холт</w:t>
        </w:r>
        <w:proofErr w:type="spellEnd"/>
      </w:hyperlink>
      <w:r w:rsidRPr="009A3244">
        <w:t>, известный как «отец» домашнего обучения (</w:t>
      </w:r>
      <w:hyperlink r:id="rId43" w:tooltip="Английский язык" w:history="1">
        <w:r w:rsidRPr="009A3244">
          <w:rPr>
            <w:rStyle w:val="a3"/>
            <w:color w:val="auto"/>
            <w:u w:val="none"/>
          </w:rPr>
          <w:t>англ.</w:t>
        </w:r>
      </w:hyperlink>
      <w:r w:rsidRPr="009A3244">
        <w:t> </w:t>
      </w:r>
      <w:r w:rsidRPr="009A3244">
        <w:rPr>
          <w:i/>
          <w:iCs/>
          <w:lang/>
        </w:rPr>
        <w:t>homeschooling</w:t>
      </w:r>
      <w:r w:rsidRPr="009A3244">
        <w:t>).</w:t>
      </w:r>
    </w:p>
    <w:p w:rsidR="00A71EA3" w:rsidRPr="009A3244" w:rsidRDefault="00A71EA3" w:rsidP="009A3244">
      <w:pPr>
        <w:pStyle w:val="a6"/>
        <w:shd w:val="clear" w:color="auto" w:fill="FFFFFF"/>
        <w:spacing w:before="0" w:beforeAutospacing="0" w:after="0" w:afterAutospacing="0"/>
        <w:ind w:firstLine="709"/>
        <w:jc w:val="both"/>
      </w:pPr>
      <w:r w:rsidRPr="009A3244">
        <w:t xml:space="preserve">Несмотря на то, что часто </w:t>
      </w:r>
      <w:proofErr w:type="spellStart"/>
      <w:r w:rsidRPr="009A3244">
        <w:t>анскулинг</w:t>
      </w:r>
      <w:proofErr w:type="spellEnd"/>
      <w:r w:rsidRPr="009A3244">
        <w:t xml:space="preserve"> рассматривают как вариант домашнего обучения, философия </w:t>
      </w:r>
      <w:proofErr w:type="spellStart"/>
      <w:r w:rsidRPr="009A3244">
        <w:t>анскулеров</w:t>
      </w:r>
      <w:proofErr w:type="spellEnd"/>
      <w:r w:rsidRPr="009A3244">
        <w:t xml:space="preserve"> может быть отлична от философии последних, потому что последние скорее адепты школьной программы, «</w:t>
      </w:r>
      <w:proofErr w:type="spellStart"/>
      <w:r w:rsidRPr="009A3244">
        <w:t>школения</w:t>
      </w:r>
      <w:proofErr w:type="spellEnd"/>
      <w:r w:rsidRPr="009A3244">
        <w:t>»</w:t>
      </w:r>
    </w:p>
    <w:p w:rsidR="00A71EA3" w:rsidRPr="00350E9C" w:rsidRDefault="00A71EA3" w:rsidP="009A3244">
      <w:pPr>
        <w:pStyle w:val="2"/>
        <w:pBdr>
          <w:bottom w:val="single" w:sz="4" w:space="0" w:color="A2A9B1"/>
        </w:pBdr>
        <w:shd w:val="clear" w:color="auto" w:fill="FFFFFF"/>
        <w:spacing w:before="0" w:line="240" w:lineRule="auto"/>
        <w:ind w:firstLine="709"/>
        <w:jc w:val="both"/>
        <w:rPr>
          <w:rFonts w:ascii="Times New Roman" w:hAnsi="Times New Roman" w:cs="Times New Roman"/>
          <w:bCs w:val="0"/>
          <w:color w:val="auto"/>
          <w:sz w:val="24"/>
          <w:szCs w:val="24"/>
        </w:rPr>
      </w:pPr>
      <w:r w:rsidRPr="00350E9C">
        <w:rPr>
          <w:rStyle w:val="mw-headline"/>
          <w:rFonts w:ascii="Times New Roman" w:hAnsi="Times New Roman" w:cs="Times New Roman"/>
          <w:bCs w:val="0"/>
          <w:color w:val="auto"/>
          <w:sz w:val="24"/>
          <w:szCs w:val="24"/>
        </w:rPr>
        <w:t xml:space="preserve">Аргументы </w:t>
      </w:r>
      <w:proofErr w:type="spellStart"/>
      <w:r w:rsidRPr="00350E9C">
        <w:rPr>
          <w:rStyle w:val="mw-headline"/>
          <w:rFonts w:ascii="Times New Roman" w:hAnsi="Times New Roman" w:cs="Times New Roman"/>
          <w:bCs w:val="0"/>
          <w:color w:val="auto"/>
          <w:sz w:val="24"/>
          <w:szCs w:val="24"/>
        </w:rPr>
        <w:t>анскулеров</w:t>
      </w:r>
      <w:proofErr w:type="spellEnd"/>
    </w:p>
    <w:p w:rsidR="00A71EA3" w:rsidRPr="009A3244" w:rsidRDefault="00A71EA3" w:rsidP="009A3244">
      <w:pPr>
        <w:numPr>
          <w:ilvl w:val="0"/>
          <w:numId w:val="9"/>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Школа отбивает естественное стремление человека к знаниям (любознательность), подменяя его дисциплиной и стремлением получать хорошие отметки.</w:t>
      </w:r>
    </w:p>
    <w:p w:rsidR="00A71EA3" w:rsidRPr="009A3244" w:rsidRDefault="00A71EA3" w:rsidP="009A3244">
      <w:pPr>
        <w:numPr>
          <w:ilvl w:val="0"/>
          <w:numId w:val="9"/>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 xml:space="preserve">В школе не происходит нормальная социализация, так как школьное сообщество не построено так, как построено нормальное сообщество. Социализация подменяется «социальным дарвинизмом» («выживает </w:t>
      </w:r>
      <w:proofErr w:type="gramStart"/>
      <w:r w:rsidRPr="009A3244">
        <w:rPr>
          <w:rFonts w:ascii="Times New Roman" w:hAnsi="Times New Roman" w:cs="Times New Roman"/>
          <w:sz w:val="24"/>
          <w:szCs w:val="24"/>
        </w:rPr>
        <w:t>сильнейший</w:t>
      </w:r>
      <w:proofErr w:type="gramEnd"/>
      <w:r w:rsidRPr="009A3244">
        <w:rPr>
          <w:rFonts w:ascii="Times New Roman" w:hAnsi="Times New Roman" w:cs="Times New Roman"/>
          <w:sz w:val="24"/>
          <w:szCs w:val="24"/>
        </w:rPr>
        <w:t>») либо дисциплиной учителей. Также школьники не могут дозировать общение, так как постоянно находятся в обществе других детей.</w:t>
      </w:r>
    </w:p>
    <w:p w:rsidR="00A71EA3" w:rsidRPr="009A3244" w:rsidRDefault="00A71EA3" w:rsidP="009A3244">
      <w:pPr>
        <w:numPr>
          <w:ilvl w:val="0"/>
          <w:numId w:val="9"/>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Постоянное принуждение к учёбе отбивает не только желание, но и умение самостоятельно учиться, ставить себе задачи и решать их, даже при желании это делать. Это затрудняет обучение в институтах, а выпускникам школ — научную работу.</w:t>
      </w:r>
    </w:p>
    <w:p w:rsidR="00A71EA3" w:rsidRPr="009A3244" w:rsidRDefault="00A71EA3" w:rsidP="009A3244">
      <w:pPr>
        <w:numPr>
          <w:ilvl w:val="0"/>
          <w:numId w:val="9"/>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Школа унифицирует детей, сглаживает индивидуальность.</w:t>
      </w:r>
    </w:p>
    <w:p w:rsidR="00A71EA3" w:rsidRPr="009A3244" w:rsidRDefault="00A71EA3" w:rsidP="009A3244">
      <w:pPr>
        <w:numPr>
          <w:ilvl w:val="0"/>
          <w:numId w:val="9"/>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Школа ограничивает познавательный интерес ребёнка в ситуации «здесь и сейчас», заменяя его необходимостью следовать школьной программе.</w:t>
      </w:r>
    </w:p>
    <w:p w:rsidR="00A71EA3" w:rsidRPr="009A3244" w:rsidRDefault="00A71EA3" w:rsidP="009A3244">
      <w:pPr>
        <w:numPr>
          <w:ilvl w:val="0"/>
          <w:numId w:val="9"/>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Школа не нацелена на интересы данного конкретного ребёнка. При несовпадении интересов ребёнка и интересов школы, как исполнителя школьной программы, ущемляются права ребёнка, но не изменяется программа.</w:t>
      </w:r>
    </w:p>
    <w:p w:rsidR="00A71EA3" w:rsidRPr="009A3244" w:rsidRDefault="00A71EA3" w:rsidP="009A3244">
      <w:pPr>
        <w:numPr>
          <w:ilvl w:val="0"/>
          <w:numId w:val="9"/>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Школьная программа нацелена на получение каждым школьником единых, стандартных знаний, умений и навыков, не принимая в расчёт врождённые способности и желания каждого конкретного ребёнка, в том числе желание ограничить или углубить изучаемую область знаний, получение тех или иных навыков.</w:t>
      </w:r>
    </w:p>
    <w:p w:rsidR="00A71EA3" w:rsidRPr="009A3244" w:rsidRDefault="00A71EA3" w:rsidP="009A3244">
      <w:pPr>
        <w:numPr>
          <w:ilvl w:val="0"/>
          <w:numId w:val="9"/>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 xml:space="preserve">Школа занимает очень много времени (6-10 часов в день, 5-6 дней в неделю, с 6-7 до 17-18 лет), практически лишая детей детства. Особенно актуально это для младших школьников, для которых главным методом познания мира является </w:t>
      </w:r>
      <w:proofErr w:type="gramStart"/>
      <w:r w:rsidRPr="009A3244">
        <w:rPr>
          <w:rFonts w:ascii="Times New Roman" w:hAnsi="Times New Roman" w:cs="Times New Roman"/>
          <w:sz w:val="24"/>
          <w:szCs w:val="24"/>
        </w:rPr>
        <w:t>образный</w:t>
      </w:r>
      <w:proofErr w:type="gramEnd"/>
      <w:r w:rsidRPr="009A3244">
        <w:rPr>
          <w:rFonts w:ascii="Times New Roman" w:hAnsi="Times New Roman" w:cs="Times New Roman"/>
          <w:sz w:val="24"/>
          <w:szCs w:val="24"/>
        </w:rPr>
        <w:t>, а не логически-рациональный.</w:t>
      </w:r>
    </w:p>
    <w:p w:rsidR="00A71EA3" w:rsidRPr="009A3244" w:rsidRDefault="00A71EA3" w:rsidP="009A3244">
      <w:pPr>
        <w:numPr>
          <w:ilvl w:val="0"/>
          <w:numId w:val="9"/>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Школа ежедневно ограничивает и самостоятельность ребёнка, даёт ему крайне ограниченное право выбора распоряжаться своим свободным от школы временем (например, обязанность выполнять домашние задания), выбора социального окружения, выбора способа взаимодействия с окружающим миром, воспитывает несамостоятельность суждений и поступков.</w:t>
      </w:r>
    </w:p>
    <w:p w:rsidR="00A71EA3" w:rsidRPr="009A3244" w:rsidRDefault="00A71EA3" w:rsidP="009A3244">
      <w:pPr>
        <w:numPr>
          <w:ilvl w:val="0"/>
          <w:numId w:val="9"/>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Ограничение подвижности детей, длительное время, проводимое за партой и книгами, общение с большим количеством детей провоцируют медицинские проблемы: нарушения осанки, зрения, стресс, частые простуды и другие.</w:t>
      </w:r>
    </w:p>
    <w:p w:rsidR="00A71EA3" w:rsidRPr="00350E9C" w:rsidRDefault="00A71EA3" w:rsidP="009A3244">
      <w:pPr>
        <w:pStyle w:val="2"/>
        <w:pBdr>
          <w:bottom w:val="single" w:sz="4" w:space="0" w:color="A2A9B1"/>
        </w:pBdr>
        <w:shd w:val="clear" w:color="auto" w:fill="FFFFFF"/>
        <w:spacing w:before="0" w:line="240" w:lineRule="auto"/>
        <w:ind w:firstLine="709"/>
        <w:jc w:val="both"/>
        <w:rPr>
          <w:rFonts w:ascii="Times New Roman" w:hAnsi="Times New Roman" w:cs="Times New Roman"/>
          <w:bCs w:val="0"/>
          <w:color w:val="auto"/>
          <w:sz w:val="24"/>
          <w:szCs w:val="24"/>
        </w:rPr>
      </w:pPr>
      <w:r w:rsidRPr="00350E9C">
        <w:rPr>
          <w:rStyle w:val="mw-headline"/>
          <w:rFonts w:ascii="Times New Roman" w:hAnsi="Times New Roman" w:cs="Times New Roman"/>
          <w:bCs w:val="0"/>
          <w:color w:val="auto"/>
          <w:sz w:val="24"/>
          <w:szCs w:val="24"/>
        </w:rPr>
        <w:lastRenderedPageBreak/>
        <w:t>Правовой аспект</w:t>
      </w:r>
    </w:p>
    <w:p w:rsidR="00A71EA3" w:rsidRPr="009A3244" w:rsidRDefault="00A71EA3" w:rsidP="009A3244">
      <w:pPr>
        <w:shd w:val="clear" w:color="auto" w:fill="FFFFFF"/>
        <w:spacing w:after="0" w:line="240" w:lineRule="auto"/>
        <w:ind w:firstLine="709"/>
        <w:jc w:val="both"/>
        <w:rPr>
          <w:rFonts w:ascii="Times New Roman" w:hAnsi="Times New Roman" w:cs="Times New Roman"/>
          <w:sz w:val="24"/>
          <w:szCs w:val="24"/>
          <w:shd w:val="clear" w:color="auto" w:fill="FFFFFF"/>
        </w:rPr>
      </w:pPr>
      <w:r w:rsidRPr="009A3244">
        <w:rPr>
          <w:rFonts w:ascii="Times New Roman" w:hAnsi="Times New Roman" w:cs="Times New Roman"/>
          <w:sz w:val="24"/>
          <w:szCs w:val="24"/>
          <w:shd w:val="clear" w:color="auto" w:fill="FFFFFF"/>
        </w:rPr>
        <w:t>В большинстве стран возможно обучение экстерном, дистанционное обучение. В </w:t>
      </w:r>
      <w:hyperlink r:id="rId44" w:tooltip="Канада" w:history="1">
        <w:r w:rsidRPr="009A3244">
          <w:rPr>
            <w:rStyle w:val="a3"/>
            <w:rFonts w:ascii="Times New Roman" w:hAnsi="Times New Roman" w:cs="Times New Roman"/>
            <w:color w:val="auto"/>
            <w:sz w:val="24"/>
            <w:szCs w:val="24"/>
            <w:u w:val="none"/>
            <w:shd w:val="clear" w:color="auto" w:fill="FFFFFF"/>
          </w:rPr>
          <w:t>Канаде</w:t>
        </w:r>
      </w:hyperlink>
      <w:r w:rsidRPr="009A3244">
        <w:rPr>
          <w:rFonts w:ascii="Times New Roman" w:hAnsi="Times New Roman" w:cs="Times New Roman"/>
          <w:sz w:val="24"/>
          <w:szCs w:val="24"/>
          <w:shd w:val="clear" w:color="auto" w:fill="FFFFFF"/>
        </w:rPr>
        <w:t> и </w:t>
      </w:r>
      <w:hyperlink r:id="rId45" w:tooltip="США" w:history="1">
        <w:r w:rsidRPr="009A3244">
          <w:rPr>
            <w:rStyle w:val="a3"/>
            <w:rFonts w:ascii="Times New Roman" w:hAnsi="Times New Roman" w:cs="Times New Roman"/>
            <w:color w:val="auto"/>
            <w:sz w:val="24"/>
            <w:szCs w:val="24"/>
            <w:u w:val="none"/>
            <w:shd w:val="clear" w:color="auto" w:fill="FFFFFF"/>
          </w:rPr>
          <w:t>США</w:t>
        </w:r>
      </w:hyperlink>
      <w:r w:rsidRPr="009A3244">
        <w:rPr>
          <w:rFonts w:ascii="Times New Roman" w:hAnsi="Times New Roman" w:cs="Times New Roman"/>
          <w:sz w:val="24"/>
          <w:szCs w:val="24"/>
          <w:shd w:val="clear" w:color="auto" w:fill="FFFFFF"/>
        </w:rPr>
        <w:t xml:space="preserve"> во многих штатах и провинциях </w:t>
      </w:r>
      <w:proofErr w:type="spellStart"/>
      <w:r w:rsidRPr="009A3244">
        <w:rPr>
          <w:rFonts w:ascii="Times New Roman" w:hAnsi="Times New Roman" w:cs="Times New Roman"/>
          <w:sz w:val="24"/>
          <w:szCs w:val="24"/>
          <w:shd w:val="clear" w:color="auto" w:fill="FFFFFF"/>
        </w:rPr>
        <w:t>анскулинг</w:t>
      </w:r>
      <w:proofErr w:type="spellEnd"/>
      <w:r w:rsidRPr="009A3244">
        <w:rPr>
          <w:rFonts w:ascii="Times New Roman" w:hAnsi="Times New Roman" w:cs="Times New Roman"/>
          <w:sz w:val="24"/>
          <w:szCs w:val="24"/>
          <w:shd w:val="clear" w:color="auto" w:fill="FFFFFF"/>
        </w:rPr>
        <w:t xml:space="preserve"> легален и достаточно распространён.</w:t>
      </w:r>
    </w:p>
    <w:p w:rsidR="00A71EA3" w:rsidRPr="00350E9C" w:rsidRDefault="00A71EA3" w:rsidP="009A3244">
      <w:pPr>
        <w:pStyle w:val="2"/>
        <w:pBdr>
          <w:bottom w:val="single" w:sz="4" w:space="0" w:color="A2A9B1"/>
        </w:pBdr>
        <w:shd w:val="clear" w:color="auto" w:fill="FFFFFF"/>
        <w:spacing w:before="0" w:line="240" w:lineRule="auto"/>
        <w:ind w:firstLine="709"/>
        <w:jc w:val="both"/>
        <w:rPr>
          <w:rFonts w:ascii="Times New Roman" w:hAnsi="Times New Roman" w:cs="Times New Roman"/>
          <w:bCs w:val="0"/>
          <w:color w:val="auto"/>
          <w:sz w:val="24"/>
          <w:szCs w:val="24"/>
        </w:rPr>
      </w:pPr>
      <w:r w:rsidRPr="00350E9C">
        <w:rPr>
          <w:rStyle w:val="mw-headline"/>
          <w:rFonts w:ascii="Times New Roman" w:hAnsi="Times New Roman" w:cs="Times New Roman"/>
          <w:bCs w:val="0"/>
          <w:color w:val="auto"/>
          <w:sz w:val="24"/>
          <w:szCs w:val="24"/>
        </w:rPr>
        <w:t>Литература</w:t>
      </w:r>
    </w:p>
    <w:p w:rsidR="00A71EA3" w:rsidRPr="00350E9C" w:rsidRDefault="00A71EA3" w:rsidP="00350E9C">
      <w:pPr>
        <w:numPr>
          <w:ilvl w:val="0"/>
          <w:numId w:val="16"/>
        </w:numPr>
        <w:shd w:val="clear" w:color="auto" w:fill="FFFFFF"/>
        <w:tabs>
          <w:tab w:val="clear" w:pos="720"/>
          <w:tab w:val="num" w:pos="0"/>
        </w:tabs>
        <w:spacing w:after="0" w:line="240" w:lineRule="auto"/>
        <w:ind w:left="0" w:firstLine="0"/>
        <w:jc w:val="both"/>
        <w:rPr>
          <w:rFonts w:ascii="Times New Roman" w:hAnsi="Times New Roman" w:cs="Times New Roman"/>
          <w:sz w:val="24"/>
          <w:szCs w:val="24"/>
          <w:lang w:val="en-US"/>
        </w:rPr>
      </w:pPr>
      <w:r w:rsidRPr="00350E9C">
        <w:rPr>
          <w:rStyle w:val="citation"/>
          <w:rFonts w:ascii="Times New Roman" w:hAnsi="Times New Roman" w:cs="Times New Roman"/>
          <w:iCs/>
          <w:sz w:val="24"/>
          <w:szCs w:val="24"/>
          <w:lang w:val="en-US"/>
        </w:rPr>
        <w:t>Grace Llewellyn.</w:t>
      </w:r>
      <w:r w:rsidRPr="00350E9C">
        <w:rPr>
          <w:rStyle w:val="citation"/>
          <w:rFonts w:ascii="Times New Roman" w:hAnsi="Times New Roman" w:cs="Times New Roman"/>
          <w:sz w:val="24"/>
          <w:szCs w:val="24"/>
          <w:lang w:val="en-US"/>
        </w:rPr>
        <w:t> </w:t>
      </w:r>
      <w:r w:rsidRPr="00350E9C">
        <w:rPr>
          <w:rStyle w:val="citation"/>
          <w:rFonts w:ascii="Times New Roman" w:hAnsi="Times New Roman" w:cs="Times New Roman"/>
          <w:sz w:val="24"/>
          <w:szCs w:val="24"/>
        </w:rPr>
        <w:t>Как</w:t>
      </w:r>
      <w:r w:rsidRPr="00350E9C">
        <w:rPr>
          <w:rStyle w:val="citation"/>
          <w:rFonts w:ascii="Times New Roman" w:hAnsi="Times New Roman" w:cs="Times New Roman"/>
          <w:sz w:val="24"/>
          <w:szCs w:val="24"/>
          <w:lang w:val="en-US"/>
        </w:rPr>
        <w:t xml:space="preserve"> </w:t>
      </w:r>
      <w:r w:rsidRPr="00350E9C">
        <w:rPr>
          <w:rStyle w:val="citation"/>
          <w:rFonts w:ascii="Times New Roman" w:hAnsi="Times New Roman" w:cs="Times New Roman"/>
          <w:sz w:val="24"/>
          <w:szCs w:val="24"/>
        </w:rPr>
        <w:t>бросить</w:t>
      </w:r>
      <w:r w:rsidRPr="00350E9C">
        <w:rPr>
          <w:rStyle w:val="citation"/>
          <w:rFonts w:ascii="Times New Roman" w:hAnsi="Times New Roman" w:cs="Times New Roman"/>
          <w:sz w:val="24"/>
          <w:szCs w:val="24"/>
          <w:lang w:val="en-US"/>
        </w:rPr>
        <w:t xml:space="preserve"> </w:t>
      </w:r>
      <w:r w:rsidRPr="00350E9C">
        <w:rPr>
          <w:rStyle w:val="citation"/>
          <w:rFonts w:ascii="Times New Roman" w:hAnsi="Times New Roman" w:cs="Times New Roman"/>
          <w:sz w:val="24"/>
          <w:szCs w:val="24"/>
        </w:rPr>
        <w:t>школу</w:t>
      </w:r>
      <w:r w:rsidRPr="00350E9C">
        <w:rPr>
          <w:rStyle w:val="citation"/>
          <w:rFonts w:ascii="Times New Roman" w:hAnsi="Times New Roman" w:cs="Times New Roman"/>
          <w:sz w:val="24"/>
          <w:szCs w:val="24"/>
          <w:lang w:val="en-US"/>
        </w:rPr>
        <w:t xml:space="preserve"> </w:t>
      </w:r>
      <w:r w:rsidRPr="00350E9C">
        <w:rPr>
          <w:rStyle w:val="citation"/>
          <w:rFonts w:ascii="Times New Roman" w:hAnsi="Times New Roman" w:cs="Times New Roman"/>
          <w:sz w:val="24"/>
          <w:szCs w:val="24"/>
        </w:rPr>
        <w:t>и</w:t>
      </w:r>
      <w:r w:rsidRPr="00350E9C">
        <w:rPr>
          <w:rStyle w:val="citation"/>
          <w:rFonts w:ascii="Times New Roman" w:hAnsi="Times New Roman" w:cs="Times New Roman"/>
          <w:sz w:val="24"/>
          <w:szCs w:val="24"/>
          <w:lang w:val="en-US"/>
        </w:rPr>
        <w:t xml:space="preserve"> </w:t>
      </w:r>
      <w:r w:rsidRPr="00350E9C">
        <w:rPr>
          <w:rStyle w:val="citation"/>
          <w:rFonts w:ascii="Times New Roman" w:hAnsi="Times New Roman" w:cs="Times New Roman"/>
          <w:sz w:val="24"/>
          <w:szCs w:val="24"/>
        </w:rPr>
        <w:t>начать</w:t>
      </w:r>
      <w:r w:rsidRPr="00350E9C">
        <w:rPr>
          <w:rStyle w:val="citation"/>
          <w:rFonts w:ascii="Times New Roman" w:hAnsi="Times New Roman" w:cs="Times New Roman"/>
          <w:sz w:val="24"/>
          <w:szCs w:val="24"/>
          <w:lang w:val="en-US"/>
        </w:rPr>
        <w:t xml:space="preserve"> </w:t>
      </w:r>
      <w:r w:rsidRPr="00350E9C">
        <w:rPr>
          <w:rStyle w:val="citation"/>
          <w:rFonts w:ascii="Times New Roman" w:hAnsi="Times New Roman" w:cs="Times New Roman"/>
          <w:sz w:val="24"/>
          <w:szCs w:val="24"/>
        </w:rPr>
        <w:t>жить</w:t>
      </w:r>
      <w:r w:rsidRPr="00350E9C">
        <w:rPr>
          <w:rStyle w:val="citation"/>
          <w:rFonts w:ascii="Times New Roman" w:hAnsi="Times New Roman" w:cs="Times New Roman"/>
          <w:sz w:val="24"/>
          <w:szCs w:val="24"/>
          <w:lang w:val="en-US"/>
        </w:rPr>
        <w:t xml:space="preserve"> = The Teenage Liberation Handbook: How to Quit School and Get a Real Life and Education. — Lowry House Pub, 1998-09-01. — 435 p. — </w:t>
      </w:r>
      <w:hyperlink r:id="rId46" w:history="1">
        <w:r w:rsidRPr="00350E9C">
          <w:rPr>
            <w:rStyle w:val="a3"/>
            <w:rFonts w:ascii="Times New Roman" w:hAnsi="Times New Roman" w:cs="Times New Roman"/>
            <w:color w:val="auto"/>
            <w:sz w:val="24"/>
            <w:szCs w:val="24"/>
            <w:u w:val="none"/>
            <w:lang w:val="en-US"/>
          </w:rPr>
          <w:t>ISBN 0962959170</w:t>
        </w:r>
      </w:hyperlink>
      <w:r w:rsidRPr="00350E9C">
        <w:rPr>
          <w:rStyle w:val="citation"/>
          <w:rFonts w:ascii="Times New Roman" w:hAnsi="Times New Roman" w:cs="Times New Roman"/>
          <w:sz w:val="24"/>
          <w:szCs w:val="24"/>
          <w:lang w:val="en-US"/>
        </w:rPr>
        <w:t>.</w:t>
      </w:r>
    </w:p>
    <w:p w:rsidR="00A71EA3" w:rsidRPr="00350E9C" w:rsidRDefault="00A71EA3" w:rsidP="00350E9C">
      <w:pPr>
        <w:numPr>
          <w:ilvl w:val="0"/>
          <w:numId w:val="16"/>
        </w:numPr>
        <w:shd w:val="clear" w:color="auto" w:fill="FFFFFF"/>
        <w:tabs>
          <w:tab w:val="clear" w:pos="720"/>
          <w:tab w:val="num" w:pos="0"/>
        </w:tabs>
        <w:spacing w:after="0" w:line="240" w:lineRule="auto"/>
        <w:ind w:left="0" w:firstLine="0"/>
        <w:jc w:val="both"/>
        <w:rPr>
          <w:rFonts w:ascii="Times New Roman" w:hAnsi="Times New Roman" w:cs="Times New Roman"/>
          <w:sz w:val="24"/>
          <w:szCs w:val="24"/>
          <w:lang w:val="en-US"/>
        </w:rPr>
      </w:pPr>
      <w:r w:rsidRPr="00350E9C">
        <w:rPr>
          <w:rStyle w:val="citation"/>
          <w:rFonts w:ascii="Times New Roman" w:hAnsi="Times New Roman" w:cs="Times New Roman"/>
          <w:sz w:val="24"/>
          <w:szCs w:val="24"/>
        </w:rPr>
        <w:t>Реальные</w:t>
      </w:r>
      <w:r w:rsidRPr="00350E9C">
        <w:rPr>
          <w:rStyle w:val="citation"/>
          <w:rFonts w:ascii="Times New Roman" w:hAnsi="Times New Roman" w:cs="Times New Roman"/>
          <w:sz w:val="24"/>
          <w:szCs w:val="24"/>
          <w:lang w:val="en-US"/>
        </w:rPr>
        <w:t xml:space="preserve"> </w:t>
      </w:r>
      <w:r w:rsidRPr="00350E9C">
        <w:rPr>
          <w:rStyle w:val="citation"/>
          <w:rFonts w:ascii="Times New Roman" w:hAnsi="Times New Roman" w:cs="Times New Roman"/>
          <w:sz w:val="24"/>
          <w:szCs w:val="24"/>
        </w:rPr>
        <w:t>истории</w:t>
      </w:r>
      <w:r w:rsidRPr="00350E9C">
        <w:rPr>
          <w:rStyle w:val="citation"/>
          <w:rFonts w:ascii="Times New Roman" w:hAnsi="Times New Roman" w:cs="Times New Roman"/>
          <w:sz w:val="24"/>
          <w:szCs w:val="24"/>
          <w:lang w:val="en-US"/>
        </w:rPr>
        <w:t xml:space="preserve">: </w:t>
      </w:r>
      <w:r w:rsidRPr="00350E9C">
        <w:rPr>
          <w:rStyle w:val="citation"/>
          <w:rFonts w:ascii="Times New Roman" w:hAnsi="Times New Roman" w:cs="Times New Roman"/>
          <w:sz w:val="24"/>
          <w:szCs w:val="24"/>
        </w:rPr>
        <w:t>одиннадцать</w:t>
      </w:r>
      <w:r w:rsidRPr="00350E9C">
        <w:rPr>
          <w:rStyle w:val="citation"/>
          <w:rFonts w:ascii="Times New Roman" w:hAnsi="Times New Roman" w:cs="Times New Roman"/>
          <w:sz w:val="24"/>
          <w:szCs w:val="24"/>
          <w:lang w:val="en-US"/>
        </w:rPr>
        <w:t xml:space="preserve"> </w:t>
      </w:r>
      <w:r w:rsidRPr="00350E9C">
        <w:rPr>
          <w:rStyle w:val="citation"/>
          <w:rFonts w:ascii="Times New Roman" w:hAnsi="Times New Roman" w:cs="Times New Roman"/>
          <w:sz w:val="24"/>
          <w:szCs w:val="24"/>
        </w:rPr>
        <w:t>подростков</w:t>
      </w:r>
      <w:r w:rsidRPr="00350E9C">
        <w:rPr>
          <w:rStyle w:val="citation"/>
          <w:rFonts w:ascii="Times New Roman" w:hAnsi="Times New Roman" w:cs="Times New Roman"/>
          <w:sz w:val="24"/>
          <w:szCs w:val="24"/>
          <w:lang w:val="en-US"/>
        </w:rPr>
        <w:t xml:space="preserve">, </w:t>
      </w:r>
      <w:r w:rsidRPr="00350E9C">
        <w:rPr>
          <w:rStyle w:val="citation"/>
          <w:rFonts w:ascii="Times New Roman" w:hAnsi="Times New Roman" w:cs="Times New Roman"/>
          <w:sz w:val="24"/>
          <w:szCs w:val="24"/>
        </w:rPr>
        <w:t>которые</w:t>
      </w:r>
      <w:r w:rsidRPr="00350E9C">
        <w:rPr>
          <w:rStyle w:val="citation"/>
          <w:rFonts w:ascii="Times New Roman" w:hAnsi="Times New Roman" w:cs="Times New Roman"/>
          <w:sz w:val="24"/>
          <w:szCs w:val="24"/>
          <w:lang w:val="en-US"/>
        </w:rPr>
        <w:t xml:space="preserve"> </w:t>
      </w:r>
      <w:r w:rsidRPr="00350E9C">
        <w:rPr>
          <w:rStyle w:val="citation"/>
          <w:rFonts w:ascii="Times New Roman" w:hAnsi="Times New Roman" w:cs="Times New Roman"/>
          <w:sz w:val="24"/>
          <w:szCs w:val="24"/>
        </w:rPr>
        <w:t>не</w:t>
      </w:r>
      <w:r w:rsidRPr="00350E9C">
        <w:rPr>
          <w:rStyle w:val="citation"/>
          <w:rFonts w:ascii="Times New Roman" w:hAnsi="Times New Roman" w:cs="Times New Roman"/>
          <w:sz w:val="24"/>
          <w:szCs w:val="24"/>
          <w:lang w:val="en-US"/>
        </w:rPr>
        <w:t xml:space="preserve"> </w:t>
      </w:r>
      <w:r w:rsidRPr="00350E9C">
        <w:rPr>
          <w:rStyle w:val="citation"/>
          <w:rFonts w:ascii="Times New Roman" w:hAnsi="Times New Roman" w:cs="Times New Roman"/>
          <w:sz w:val="24"/>
          <w:szCs w:val="24"/>
        </w:rPr>
        <w:t>ходят</w:t>
      </w:r>
      <w:r w:rsidRPr="00350E9C">
        <w:rPr>
          <w:rStyle w:val="citation"/>
          <w:rFonts w:ascii="Times New Roman" w:hAnsi="Times New Roman" w:cs="Times New Roman"/>
          <w:sz w:val="24"/>
          <w:szCs w:val="24"/>
          <w:lang w:val="en-US"/>
        </w:rPr>
        <w:t xml:space="preserve"> </w:t>
      </w:r>
      <w:r w:rsidRPr="00350E9C">
        <w:rPr>
          <w:rStyle w:val="citation"/>
          <w:rFonts w:ascii="Times New Roman" w:hAnsi="Times New Roman" w:cs="Times New Roman"/>
          <w:sz w:val="24"/>
          <w:szCs w:val="24"/>
        </w:rPr>
        <w:t>в</w:t>
      </w:r>
      <w:r w:rsidRPr="00350E9C">
        <w:rPr>
          <w:rStyle w:val="citation"/>
          <w:rFonts w:ascii="Times New Roman" w:hAnsi="Times New Roman" w:cs="Times New Roman"/>
          <w:sz w:val="24"/>
          <w:szCs w:val="24"/>
          <w:lang w:val="en-US"/>
        </w:rPr>
        <w:t xml:space="preserve"> </w:t>
      </w:r>
      <w:r w:rsidRPr="00350E9C">
        <w:rPr>
          <w:rStyle w:val="citation"/>
          <w:rFonts w:ascii="Times New Roman" w:hAnsi="Times New Roman" w:cs="Times New Roman"/>
          <w:sz w:val="24"/>
          <w:szCs w:val="24"/>
        </w:rPr>
        <w:t>школу</w:t>
      </w:r>
      <w:r w:rsidRPr="00350E9C">
        <w:rPr>
          <w:rStyle w:val="citation"/>
          <w:rFonts w:ascii="Times New Roman" w:hAnsi="Times New Roman" w:cs="Times New Roman"/>
          <w:sz w:val="24"/>
          <w:szCs w:val="24"/>
          <w:lang w:val="en-US"/>
        </w:rPr>
        <w:t xml:space="preserve">, </w:t>
      </w:r>
      <w:r w:rsidRPr="00350E9C">
        <w:rPr>
          <w:rStyle w:val="citation"/>
          <w:rFonts w:ascii="Times New Roman" w:hAnsi="Times New Roman" w:cs="Times New Roman"/>
          <w:sz w:val="24"/>
          <w:szCs w:val="24"/>
        </w:rPr>
        <w:t>рассказывают</w:t>
      </w:r>
      <w:r w:rsidRPr="00350E9C">
        <w:rPr>
          <w:rStyle w:val="citation"/>
          <w:rFonts w:ascii="Times New Roman" w:hAnsi="Times New Roman" w:cs="Times New Roman"/>
          <w:sz w:val="24"/>
          <w:szCs w:val="24"/>
          <w:lang w:val="en-US"/>
        </w:rPr>
        <w:t xml:space="preserve"> </w:t>
      </w:r>
      <w:r w:rsidRPr="00350E9C">
        <w:rPr>
          <w:rStyle w:val="citation"/>
          <w:rFonts w:ascii="Times New Roman" w:hAnsi="Times New Roman" w:cs="Times New Roman"/>
          <w:sz w:val="24"/>
          <w:szCs w:val="24"/>
        </w:rPr>
        <w:t>свои</w:t>
      </w:r>
      <w:r w:rsidRPr="00350E9C">
        <w:rPr>
          <w:rStyle w:val="citation"/>
          <w:rFonts w:ascii="Times New Roman" w:hAnsi="Times New Roman" w:cs="Times New Roman"/>
          <w:sz w:val="24"/>
          <w:szCs w:val="24"/>
          <w:lang w:val="en-US"/>
        </w:rPr>
        <w:t xml:space="preserve"> </w:t>
      </w:r>
      <w:r w:rsidRPr="00350E9C">
        <w:rPr>
          <w:rStyle w:val="citation"/>
          <w:rFonts w:ascii="Times New Roman" w:hAnsi="Times New Roman" w:cs="Times New Roman"/>
          <w:sz w:val="24"/>
          <w:szCs w:val="24"/>
        </w:rPr>
        <w:t>истории</w:t>
      </w:r>
      <w:r w:rsidRPr="00350E9C">
        <w:rPr>
          <w:rStyle w:val="citation"/>
          <w:rFonts w:ascii="Times New Roman" w:hAnsi="Times New Roman" w:cs="Times New Roman"/>
          <w:sz w:val="24"/>
          <w:szCs w:val="24"/>
          <w:lang w:val="en-US"/>
        </w:rPr>
        <w:t xml:space="preserve"> = Real Lives: Eleven Teenagers Who Don't Go to School Tell Their Own Stories / Editor - Grace Llewellyn. — Lowry House Publishers, 2005-07-01. — 320 p. — </w:t>
      </w:r>
      <w:hyperlink r:id="rId47" w:history="1">
        <w:r w:rsidRPr="00350E9C">
          <w:rPr>
            <w:rStyle w:val="a3"/>
            <w:rFonts w:ascii="Times New Roman" w:hAnsi="Times New Roman" w:cs="Times New Roman"/>
            <w:color w:val="auto"/>
            <w:sz w:val="24"/>
            <w:szCs w:val="24"/>
            <w:u w:val="none"/>
            <w:lang w:val="en-US"/>
          </w:rPr>
          <w:t>ISBN 096295912X</w:t>
        </w:r>
      </w:hyperlink>
      <w:r w:rsidRPr="00350E9C">
        <w:rPr>
          <w:rStyle w:val="citation"/>
          <w:rFonts w:ascii="Times New Roman" w:hAnsi="Times New Roman" w:cs="Times New Roman"/>
          <w:sz w:val="24"/>
          <w:szCs w:val="24"/>
          <w:lang w:val="en-US"/>
        </w:rPr>
        <w:t>.</w:t>
      </w:r>
    </w:p>
    <w:p w:rsidR="00A71EA3" w:rsidRPr="00350E9C" w:rsidRDefault="00A71EA3" w:rsidP="00350E9C">
      <w:pPr>
        <w:numPr>
          <w:ilvl w:val="0"/>
          <w:numId w:val="16"/>
        </w:numPr>
        <w:shd w:val="clear" w:color="auto" w:fill="FFFFFF"/>
        <w:tabs>
          <w:tab w:val="clear" w:pos="720"/>
          <w:tab w:val="num" w:pos="0"/>
        </w:tabs>
        <w:spacing w:after="0" w:line="240" w:lineRule="auto"/>
        <w:ind w:left="0" w:firstLine="0"/>
        <w:jc w:val="both"/>
        <w:rPr>
          <w:rFonts w:ascii="Times New Roman" w:hAnsi="Times New Roman" w:cs="Times New Roman"/>
          <w:sz w:val="24"/>
          <w:szCs w:val="24"/>
          <w:lang w:val="en-US"/>
        </w:rPr>
      </w:pPr>
      <w:r w:rsidRPr="00350E9C">
        <w:rPr>
          <w:rStyle w:val="citation"/>
          <w:rFonts w:ascii="Times New Roman" w:hAnsi="Times New Roman" w:cs="Times New Roman"/>
          <w:sz w:val="24"/>
          <w:szCs w:val="24"/>
          <w:lang w:val="en-US"/>
        </w:rPr>
        <w:t xml:space="preserve">The </w:t>
      </w:r>
      <w:proofErr w:type="spellStart"/>
      <w:r w:rsidRPr="00350E9C">
        <w:rPr>
          <w:rStyle w:val="citation"/>
          <w:rFonts w:ascii="Times New Roman" w:hAnsi="Times New Roman" w:cs="Times New Roman"/>
          <w:sz w:val="24"/>
          <w:szCs w:val="24"/>
          <w:lang w:val="en-US"/>
        </w:rPr>
        <w:t>Unschooling</w:t>
      </w:r>
      <w:proofErr w:type="spellEnd"/>
      <w:r w:rsidRPr="00350E9C">
        <w:rPr>
          <w:rStyle w:val="citation"/>
          <w:rFonts w:ascii="Times New Roman" w:hAnsi="Times New Roman" w:cs="Times New Roman"/>
          <w:sz w:val="24"/>
          <w:szCs w:val="24"/>
          <w:lang w:val="en-US"/>
        </w:rPr>
        <w:t xml:space="preserve"> Handbook: How to Use the Whole World </w:t>
      </w:r>
      <w:proofErr w:type="gramStart"/>
      <w:r w:rsidRPr="00350E9C">
        <w:rPr>
          <w:rStyle w:val="citation"/>
          <w:rFonts w:ascii="Times New Roman" w:hAnsi="Times New Roman" w:cs="Times New Roman"/>
          <w:sz w:val="24"/>
          <w:szCs w:val="24"/>
          <w:lang w:val="en-US"/>
        </w:rPr>
        <w:t>As</w:t>
      </w:r>
      <w:proofErr w:type="gramEnd"/>
      <w:r w:rsidRPr="00350E9C">
        <w:rPr>
          <w:rStyle w:val="citation"/>
          <w:rFonts w:ascii="Times New Roman" w:hAnsi="Times New Roman" w:cs="Times New Roman"/>
          <w:sz w:val="24"/>
          <w:szCs w:val="24"/>
          <w:lang w:val="en-US"/>
        </w:rPr>
        <w:t xml:space="preserve"> Your Child's Classroom. — Three Rivers Press, 1998-04-29. — 240 p. — </w:t>
      </w:r>
      <w:hyperlink r:id="rId48" w:history="1">
        <w:r w:rsidRPr="00350E9C">
          <w:rPr>
            <w:rStyle w:val="a3"/>
            <w:rFonts w:ascii="Times New Roman" w:hAnsi="Times New Roman" w:cs="Times New Roman"/>
            <w:color w:val="auto"/>
            <w:sz w:val="24"/>
            <w:szCs w:val="24"/>
            <w:u w:val="none"/>
            <w:lang w:val="en-US"/>
          </w:rPr>
          <w:t>ISBN 0761512764</w:t>
        </w:r>
      </w:hyperlink>
      <w:r w:rsidRPr="00350E9C">
        <w:rPr>
          <w:rStyle w:val="citation"/>
          <w:rFonts w:ascii="Times New Roman" w:hAnsi="Times New Roman" w:cs="Times New Roman"/>
          <w:sz w:val="24"/>
          <w:szCs w:val="24"/>
          <w:lang w:val="en-US"/>
        </w:rPr>
        <w:t>.</w:t>
      </w:r>
    </w:p>
    <w:p w:rsidR="00A71EA3" w:rsidRPr="00350E9C" w:rsidRDefault="00A71EA3" w:rsidP="00350E9C">
      <w:pPr>
        <w:numPr>
          <w:ilvl w:val="0"/>
          <w:numId w:val="16"/>
        </w:numPr>
        <w:shd w:val="clear" w:color="auto" w:fill="FFFFFF"/>
        <w:tabs>
          <w:tab w:val="clear" w:pos="720"/>
          <w:tab w:val="num" w:pos="0"/>
        </w:tabs>
        <w:spacing w:after="0" w:line="240" w:lineRule="auto"/>
        <w:ind w:left="0" w:firstLine="0"/>
        <w:jc w:val="both"/>
        <w:rPr>
          <w:rFonts w:ascii="Times New Roman" w:hAnsi="Times New Roman" w:cs="Times New Roman"/>
          <w:sz w:val="24"/>
          <w:szCs w:val="24"/>
          <w:lang w:val="en-US"/>
        </w:rPr>
      </w:pPr>
      <w:r w:rsidRPr="00350E9C">
        <w:rPr>
          <w:rStyle w:val="citation"/>
          <w:rFonts w:ascii="Times New Roman" w:hAnsi="Times New Roman" w:cs="Times New Roman"/>
          <w:iCs/>
          <w:sz w:val="24"/>
          <w:szCs w:val="24"/>
        </w:rPr>
        <w:t xml:space="preserve">Роберт Т. </w:t>
      </w:r>
      <w:proofErr w:type="spellStart"/>
      <w:r w:rsidRPr="00350E9C">
        <w:rPr>
          <w:rStyle w:val="citation"/>
          <w:rFonts w:ascii="Times New Roman" w:hAnsi="Times New Roman" w:cs="Times New Roman"/>
          <w:iCs/>
          <w:sz w:val="24"/>
          <w:szCs w:val="24"/>
        </w:rPr>
        <w:t>Кийосаки</w:t>
      </w:r>
      <w:proofErr w:type="spellEnd"/>
      <w:r w:rsidRPr="00350E9C">
        <w:rPr>
          <w:rStyle w:val="citation"/>
          <w:rFonts w:ascii="Times New Roman" w:hAnsi="Times New Roman" w:cs="Times New Roman"/>
          <w:iCs/>
          <w:sz w:val="24"/>
          <w:szCs w:val="24"/>
        </w:rPr>
        <w:t>.</w:t>
      </w:r>
      <w:r w:rsidRPr="00350E9C">
        <w:rPr>
          <w:rStyle w:val="citation"/>
          <w:rFonts w:ascii="Times New Roman" w:hAnsi="Times New Roman" w:cs="Times New Roman"/>
          <w:sz w:val="24"/>
          <w:szCs w:val="24"/>
        </w:rPr>
        <w:t xml:space="preserve"> Если хочешь быть богатым и счастливым, не ходи в школу? </w:t>
      </w:r>
      <w:r w:rsidRPr="00350E9C">
        <w:rPr>
          <w:rStyle w:val="citation"/>
          <w:rFonts w:ascii="Times New Roman" w:hAnsi="Times New Roman" w:cs="Times New Roman"/>
          <w:sz w:val="24"/>
          <w:szCs w:val="24"/>
          <w:lang w:val="en-US"/>
        </w:rPr>
        <w:t xml:space="preserve">= If You </w:t>
      </w:r>
      <w:proofErr w:type="gramStart"/>
      <w:r w:rsidRPr="00350E9C">
        <w:rPr>
          <w:rStyle w:val="citation"/>
          <w:rFonts w:ascii="Times New Roman" w:hAnsi="Times New Roman" w:cs="Times New Roman"/>
          <w:sz w:val="24"/>
          <w:szCs w:val="24"/>
          <w:lang w:val="en-US"/>
        </w:rPr>
        <w:t>Want</w:t>
      </w:r>
      <w:proofErr w:type="gramEnd"/>
      <w:r w:rsidRPr="00350E9C">
        <w:rPr>
          <w:rStyle w:val="citation"/>
          <w:rFonts w:ascii="Times New Roman" w:hAnsi="Times New Roman" w:cs="Times New Roman"/>
          <w:sz w:val="24"/>
          <w:szCs w:val="24"/>
          <w:lang w:val="en-US"/>
        </w:rPr>
        <w:t xml:space="preserve"> to be Rich &amp; Happy, Don't Go to School? — </w:t>
      </w:r>
      <w:r w:rsidRPr="00350E9C">
        <w:rPr>
          <w:rStyle w:val="citation"/>
          <w:rFonts w:ascii="Times New Roman" w:hAnsi="Times New Roman" w:cs="Times New Roman"/>
          <w:sz w:val="24"/>
          <w:szCs w:val="24"/>
        </w:rPr>
        <w:t>Попурри</w:t>
      </w:r>
      <w:r w:rsidRPr="00350E9C">
        <w:rPr>
          <w:rStyle w:val="citation"/>
          <w:rFonts w:ascii="Times New Roman" w:hAnsi="Times New Roman" w:cs="Times New Roman"/>
          <w:sz w:val="24"/>
          <w:szCs w:val="24"/>
          <w:lang w:val="en-US"/>
        </w:rPr>
        <w:t>, 2005. — 384 </w:t>
      </w:r>
      <w:r w:rsidRPr="00350E9C">
        <w:rPr>
          <w:rStyle w:val="citation"/>
          <w:rFonts w:ascii="Times New Roman" w:hAnsi="Times New Roman" w:cs="Times New Roman"/>
          <w:sz w:val="24"/>
          <w:szCs w:val="24"/>
        </w:rPr>
        <w:t>с</w:t>
      </w:r>
      <w:r w:rsidRPr="00350E9C">
        <w:rPr>
          <w:rStyle w:val="citation"/>
          <w:rFonts w:ascii="Times New Roman" w:hAnsi="Times New Roman" w:cs="Times New Roman"/>
          <w:sz w:val="24"/>
          <w:szCs w:val="24"/>
          <w:lang w:val="en-US"/>
        </w:rPr>
        <w:t>. — </w:t>
      </w:r>
      <w:r w:rsidRPr="00350E9C">
        <w:rPr>
          <w:rStyle w:val="nowrap"/>
          <w:rFonts w:ascii="Times New Roman" w:hAnsi="Times New Roman" w:cs="Times New Roman"/>
          <w:sz w:val="24"/>
          <w:szCs w:val="24"/>
          <w:lang w:val="en-US"/>
        </w:rPr>
        <w:t xml:space="preserve">11 000 </w:t>
      </w:r>
      <w:proofErr w:type="spellStart"/>
      <w:r w:rsidRPr="00350E9C">
        <w:rPr>
          <w:rStyle w:val="nowrap"/>
          <w:rFonts w:ascii="Times New Roman" w:hAnsi="Times New Roman" w:cs="Times New Roman"/>
          <w:sz w:val="24"/>
          <w:szCs w:val="24"/>
        </w:rPr>
        <w:t>экз</w:t>
      </w:r>
      <w:proofErr w:type="spellEnd"/>
      <w:r w:rsidRPr="00350E9C">
        <w:rPr>
          <w:rStyle w:val="nowrap"/>
          <w:rFonts w:ascii="Times New Roman" w:hAnsi="Times New Roman" w:cs="Times New Roman"/>
          <w:sz w:val="24"/>
          <w:szCs w:val="24"/>
          <w:lang w:val="en-US"/>
        </w:rPr>
        <w:t>.</w:t>
      </w:r>
      <w:r w:rsidRPr="00350E9C">
        <w:rPr>
          <w:rStyle w:val="citation"/>
          <w:rFonts w:ascii="Times New Roman" w:hAnsi="Times New Roman" w:cs="Times New Roman"/>
          <w:sz w:val="24"/>
          <w:szCs w:val="24"/>
          <w:lang w:val="en-US"/>
        </w:rPr>
        <w:t> — </w:t>
      </w:r>
      <w:hyperlink r:id="rId49" w:history="1">
        <w:r w:rsidRPr="00350E9C">
          <w:rPr>
            <w:rStyle w:val="a3"/>
            <w:rFonts w:ascii="Times New Roman" w:hAnsi="Times New Roman" w:cs="Times New Roman"/>
            <w:color w:val="auto"/>
            <w:sz w:val="24"/>
            <w:szCs w:val="24"/>
            <w:u w:val="none"/>
            <w:lang w:val="en-US"/>
          </w:rPr>
          <w:t>ISBN 9854833518</w:t>
        </w:r>
      </w:hyperlink>
      <w:r w:rsidRPr="00350E9C">
        <w:rPr>
          <w:rStyle w:val="citation"/>
          <w:rFonts w:ascii="Times New Roman" w:hAnsi="Times New Roman" w:cs="Times New Roman"/>
          <w:sz w:val="24"/>
          <w:szCs w:val="24"/>
          <w:lang w:val="en-US"/>
        </w:rPr>
        <w:t>.</w:t>
      </w:r>
    </w:p>
    <w:p w:rsidR="00A71EA3" w:rsidRPr="00350E9C" w:rsidRDefault="00A71EA3" w:rsidP="00350E9C">
      <w:pPr>
        <w:numPr>
          <w:ilvl w:val="0"/>
          <w:numId w:val="16"/>
        </w:numPr>
        <w:shd w:val="clear" w:color="auto" w:fill="FFFFFF"/>
        <w:tabs>
          <w:tab w:val="clear" w:pos="720"/>
          <w:tab w:val="num" w:pos="0"/>
        </w:tabs>
        <w:spacing w:after="0" w:line="240" w:lineRule="auto"/>
        <w:ind w:left="0" w:firstLine="0"/>
        <w:jc w:val="both"/>
        <w:rPr>
          <w:rFonts w:ascii="Times New Roman" w:hAnsi="Times New Roman" w:cs="Times New Roman"/>
          <w:sz w:val="24"/>
          <w:szCs w:val="24"/>
        </w:rPr>
      </w:pPr>
      <w:proofErr w:type="spellStart"/>
      <w:r w:rsidRPr="00350E9C">
        <w:rPr>
          <w:rStyle w:val="citation"/>
          <w:rFonts w:ascii="Times New Roman" w:hAnsi="Times New Roman" w:cs="Times New Roman"/>
          <w:iCs/>
          <w:sz w:val="24"/>
          <w:szCs w:val="24"/>
        </w:rPr>
        <w:t>Zinna</w:t>
      </w:r>
      <w:proofErr w:type="spellEnd"/>
      <w:r w:rsidRPr="00350E9C">
        <w:rPr>
          <w:rStyle w:val="citation"/>
          <w:rFonts w:ascii="Times New Roman" w:hAnsi="Times New Roman" w:cs="Times New Roman"/>
          <w:iCs/>
          <w:sz w:val="24"/>
          <w:szCs w:val="24"/>
        </w:rPr>
        <w:t>.</w:t>
      </w:r>
      <w:r w:rsidRPr="00350E9C">
        <w:rPr>
          <w:rStyle w:val="citation"/>
          <w:rFonts w:ascii="Times New Roman" w:hAnsi="Times New Roman" w:cs="Times New Roman"/>
          <w:sz w:val="24"/>
          <w:szCs w:val="24"/>
        </w:rPr>
        <w:t> Ненавижу школу. — Дом печати - Вятка, 2011. — </w:t>
      </w:r>
      <w:hyperlink r:id="rId50" w:history="1">
        <w:r w:rsidRPr="00350E9C">
          <w:rPr>
            <w:rStyle w:val="a3"/>
            <w:rFonts w:ascii="Times New Roman" w:hAnsi="Times New Roman" w:cs="Times New Roman"/>
            <w:color w:val="auto"/>
            <w:sz w:val="24"/>
            <w:szCs w:val="24"/>
            <w:u w:val="none"/>
          </w:rPr>
          <w:t>ISBN 978-5-904731-04-5</w:t>
        </w:r>
      </w:hyperlink>
      <w:r w:rsidRPr="00350E9C">
        <w:rPr>
          <w:rStyle w:val="citation"/>
          <w:rFonts w:ascii="Times New Roman" w:hAnsi="Times New Roman" w:cs="Times New Roman"/>
          <w:sz w:val="24"/>
          <w:szCs w:val="24"/>
        </w:rPr>
        <w:t>.</w:t>
      </w:r>
    </w:p>
    <w:p w:rsidR="00A71EA3" w:rsidRPr="00350E9C" w:rsidRDefault="00A71EA3" w:rsidP="00350E9C">
      <w:pPr>
        <w:numPr>
          <w:ilvl w:val="0"/>
          <w:numId w:val="16"/>
        </w:numPr>
        <w:shd w:val="clear" w:color="auto" w:fill="FFFFFF"/>
        <w:tabs>
          <w:tab w:val="clear" w:pos="720"/>
          <w:tab w:val="num" w:pos="0"/>
        </w:tabs>
        <w:spacing w:after="0" w:line="240" w:lineRule="auto"/>
        <w:ind w:left="0" w:firstLine="0"/>
        <w:jc w:val="both"/>
        <w:rPr>
          <w:rFonts w:ascii="Times New Roman" w:hAnsi="Times New Roman" w:cs="Times New Roman"/>
          <w:sz w:val="24"/>
          <w:szCs w:val="24"/>
        </w:rPr>
      </w:pPr>
      <w:r w:rsidRPr="00350E9C">
        <w:rPr>
          <w:rStyle w:val="citation"/>
          <w:rFonts w:ascii="Times New Roman" w:hAnsi="Times New Roman" w:cs="Times New Roman"/>
          <w:iCs/>
          <w:sz w:val="24"/>
          <w:szCs w:val="24"/>
        </w:rPr>
        <w:t>Рустам Курбатов.</w:t>
      </w:r>
      <w:r w:rsidRPr="00350E9C">
        <w:rPr>
          <w:rStyle w:val="citation"/>
          <w:rFonts w:ascii="Times New Roman" w:hAnsi="Times New Roman" w:cs="Times New Roman"/>
          <w:sz w:val="24"/>
          <w:szCs w:val="24"/>
        </w:rPr>
        <w:t> Школа в стиле "</w:t>
      </w:r>
      <w:proofErr w:type="spellStart"/>
      <w:r w:rsidRPr="00350E9C">
        <w:rPr>
          <w:rStyle w:val="citation"/>
          <w:rFonts w:ascii="Times New Roman" w:hAnsi="Times New Roman" w:cs="Times New Roman"/>
          <w:sz w:val="24"/>
          <w:szCs w:val="24"/>
        </w:rPr>
        <w:t>экшн</w:t>
      </w:r>
      <w:proofErr w:type="spellEnd"/>
      <w:r w:rsidRPr="00350E9C">
        <w:rPr>
          <w:rStyle w:val="citation"/>
          <w:rFonts w:ascii="Times New Roman" w:hAnsi="Times New Roman" w:cs="Times New Roman"/>
          <w:sz w:val="24"/>
          <w:szCs w:val="24"/>
        </w:rPr>
        <w:t>". Дневник директора частной школы. — Образовательные проекты, 2011. — </w:t>
      </w:r>
      <w:hyperlink r:id="rId51" w:history="1">
        <w:r w:rsidRPr="00350E9C">
          <w:rPr>
            <w:rStyle w:val="a3"/>
            <w:rFonts w:ascii="Times New Roman" w:hAnsi="Times New Roman" w:cs="Times New Roman"/>
            <w:color w:val="auto"/>
            <w:sz w:val="24"/>
            <w:szCs w:val="24"/>
            <w:u w:val="none"/>
          </w:rPr>
          <w:t>ISBN 978-5-98368-077-7</w:t>
        </w:r>
      </w:hyperlink>
      <w:r w:rsidRPr="00350E9C">
        <w:rPr>
          <w:rStyle w:val="citation"/>
          <w:rFonts w:ascii="Times New Roman" w:hAnsi="Times New Roman" w:cs="Times New Roman"/>
          <w:sz w:val="24"/>
          <w:szCs w:val="24"/>
        </w:rPr>
        <w:t>.</w:t>
      </w:r>
    </w:p>
    <w:p w:rsidR="00A71EA3" w:rsidRPr="00350E9C" w:rsidRDefault="00A71EA3" w:rsidP="00350E9C">
      <w:pPr>
        <w:numPr>
          <w:ilvl w:val="0"/>
          <w:numId w:val="16"/>
        </w:numPr>
        <w:shd w:val="clear" w:color="auto" w:fill="FFFFFF"/>
        <w:tabs>
          <w:tab w:val="clear" w:pos="720"/>
          <w:tab w:val="num" w:pos="0"/>
        </w:tabs>
        <w:spacing w:after="0" w:line="240" w:lineRule="auto"/>
        <w:ind w:left="0" w:firstLine="0"/>
        <w:jc w:val="both"/>
        <w:rPr>
          <w:rFonts w:ascii="Times New Roman" w:hAnsi="Times New Roman" w:cs="Times New Roman"/>
          <w:sz w:val="24"/>
          <w:szCs w:val="24"/>
        </w:rPr>
      </w:pPr>
      <w:r w:rsidRPr="00350E9C">
        <w:rPr>
          <w:rStyle w:val="citation"/>
          <w:rFonts w:ascii="Times New Roman" w:hAnsi="Times New Roman" w:cs="Times New Roman"/>
          <w:sz w:val="24"/>
          <w:szCs w:val="24"/>
        </w:rPr>
        <w:t>Без школы. Юридический путеводитель по семейному образованию и экстернату. — «Ресурс». — 352 </w:t>
      </w:r>
      <w:proofErr w:type="gramStart"/>
      <w:r w:rsidRPr="00350E9C">
        <w:rPr>
          <w:rStyle w:val="citation"/>
          <w:rFonts w:ascii="Times New Roman" w:hAnsi="Times New Roman" w:cs="Times New Roman"/>
          <w:sz w:val="24"/>
          <w:szCs w:val="24"/>
        </w:rPr>
        <w:t>с</w:t>
      </w:r>
      <w:proofErr w:type="gramEnd"/>
      <w:r w:rsidRPr="00350E9C">
        <w:rPr>
          <w:rStyle w:val="citation"/>
          <w:rFonts w:ascii="Times New Roman" w:hAnsi="Times New Roman" w:cs="Times New Roman"/>
          <w:sz w:val="24"/>
          <w:szCs w:val="24"/>
        </w:rPr>
        <w:t>.</w:t>
      </w:r>
    </w:p>
    <w:p w:rsidR="00A71EA3" w:rsidRPr="00350E9C" w:rsidRDefault="00A71EA3" w:rsidP="00350E9C">
      <w:pPr>
        <w:numPr>
          <w:ilvl w:val="0"/>
          <w:numId w:val="16"/>
        </w:numPr>
        <w:shd w:val="clear" w:color="auto" w:fill="FFFFFF"/>
        <w:tabs>
          <w:tab w:val="clear" w:pos="720"/>
          <w:tab w:val="num" w:pos="0"/>
        </w:tabs>
        <w:spacing w:after="0" w:line="240" w:lineRule="auto"/>
        <w:ind w:left="0" w:firstLine="0"/>
        <w:jc w:val="both"/>
        <w:rPr>
          <w:rFonts w:ascii="Times New Roman" w:hAnsi="Times New Roman" w:cs="Times New Roman"/>
          <w:sz w:val="24"/>
          <w:szCs w:val="24"/>
        </w:rPr>
      </w:pPr>
      <w:r w:rsidRPr="00350E9C">
        <w:rPr>
          <w:rStyle w:val="citation"/>
          <w:rFonts w:ascii="Times New Roman" w:hAnsi="Times New Roman" w:cs="Times New Roman"/>
          <w:iCs/>
          <w:sz w:val="24"/>
          <w:szCs w:val="24"/>
        </w:rPr>
        <w:t xml:space="preserve">Дж. </w:t>
      </w:r>
      <w:proofErr w:type="spellStart"/>
      <w:r w:rsidRPr="00350E9C">
        <w:rPr>
          <w:rStyle w:val="citation"/>
          <w:rFonts w:ascii="Times New Roman" w:hAnsi="Times New Roman" w:cs="Times New Roman"/>
          <w:iCs/>
          <w:sz w:val="24"/>
          <w:szCs w:val="24"/>
        </w:rPr>
        <w:t>Гатто</w:t>
      </w:r>
      <w:proofErr w:type="spellEnd"/>
      <w:r w:rsidRPr="00350E9C">
        <w:rPr>
          <w:rStyle w:val="citation"/>
          <w:rFonts w:ascii="Times New Roman" w:hAnsi="Times New Roman" w:cs="Times New Roman"/>
          <w:iCs/>
          <w:sz w:val="24"/>
          <w:szCs w:val="24"/>
        </w:rPr>
        <w:t>.</w:t>
      </w:r>
      <w:r w:rsidRPr="00350E9C">
        <w:rPr>
          <w:rStyle w:val="citation"/>
          <w:rFonts w:ascii="Times New Roman" w:hAnsi="Times New Roman" w:cs="Times New Roman"/>
          <w:sz w:val="24"/>
          <w:szCs w:val="24"/>
        </w:rPr>
        <w:t xml:space="preserve"> Фабрика марионеток. Исповедь школьного учителя = </w:t>
      </w:r>
      <w:proofErr w:type="spellStart"/>
      <w:r w:rsidRPr="00350E9C">
        <w:rPr>
          <w:rStyle w:val="citation"/>
          <w:rFonts w:ascii="Times New Roman" w:hAnsi="Times New Roman" w:cs="Times New Roman"/>
          <w:sz w:val="24"/>
          <w:szCs w:val="24"/>
        </w:rPr>
        <w:t>Dumbing</w:t>
      </w:r>
      <w:proofErr w:type="spellEnd"/>
      <w:r w:rsidRPr="00350E9C">
        <w:rPr>
          <w:rStyle w:val="citation"/>
          <w:rFonts w:ascii="Times New Roman" w:hAnsi="Times New Roman" w:cs="Times New Roman"/>
          <w:sz w:val="24"/>
          <w:szCs w:val="24"/>
        </w:rPr>
        <w:t xml:space="preserve"> </w:t>
      </w:r>
      <w:proofErr w:type="spellStart"/>
      <w:r w:rsidRPr="00350E9C">
        <w:rPr>
          <w:rStyle w:val="citation"/>
          <w:rFonts w:ascii="Times New Roman" w:hAnsi="Times New Roman" w:cs="Times New Roman"/>
          <w:sz w:val="24"/>
          <w:szCs w:val="24"/>
        </w:rPr>
        <w:t>Us</w:t>
      </w:r>
      <w:proofErr w:type="spellEnd"/>
      <w:r w:rsidRPr="00350E9C">
        <w:rPr>
          <w:rStyle w:val="citation"/>
          <w:rFonts w:ascii="Times New Roman" w:hAnsi="Times New Roman" w:cs="Times New Roman"/>
          <w:sz w:val="24"/>
          <w:szCs w:val="24"/>
        </w:rPr>
        <w:t xml:space="preserve"> </w:t>
      </w:r>
      <w:proofErr w:type="spellStart"/>
      <w:r w:rsidRPr="00350E9C">
        <w:rPr>
          <w:rStyle w:val="citation"/>
          <w:rFonts w:ascii="Times New Roman" w:hAnsi="Times New Roman" w:cs="Times New Roman"/>
          <w:sz w:val="24"/>
          <w:szCs w:val="24"/>
        </w:rPr>
        <w:t>Down</w:t>
      </w:r>
      <w:proofErr w:type="spellEnd"/>
      <w:r w:rsidRPr="00350E9C">
        <w:rPr>
          <w:rStyle w:val="citation"/>
          <w:rFonts w:ascii="Times New Roman" w:hAnsi="Times New Roman" w:cs="Times New Roman"/>
          <w:sz w:val="24"/>
          <w:szCs w:val="24"/>
        </w:rPr>
        <w:t xml:space="preserve">: </w:t>
      </w:r>
      <w:proofErr w:type="spellStart"/>
      <w:r w:rsidRPr="00350E9C">
        <w:rPr>
          <w:rStyle w:val="citation"/>
          <w:rFonts w:ascii="Times New Roman" w:hAnsi="Times New Roman" w:cs="Times New Roman"/>
          <w:sz w:val="24"/>
          <w:szCs w:val="24"/>
        </w:rPr>
        <w:t>The</w:t>
      </w:r>
      <w:proofErr w:type="spellEnd"/>
      <w:r w:rsidRPr="00350E9C">
        <w:rPr>
          <w:rStyle w:val="citation"/>
          <w:rFonts w:ascii="Times New Roman" w:hAnsi="Times New Roman" w:cs="Times New Roman"/>
          <w:sz w:val="24"/>
          <w:szCs w:val="24"/>
        </w:rPr>
        <w:t xml:space="preserve"> </w:t>
      </w:r>
      <w:proofErr w:type="spellStart"/>
      <w:r w:rsidRPr="00350E9C">
        <w:rPr>
          <w:rStyle w:val="citation"/>
          <w:rFonts w:ascii="Times New Roman" w:hAnsi="Times New Roman" w:cs="Times New Roman"/>
          <w:sz w:val="24"/>
          <w:szCs w:val="24"/>
        </w:rPr>
        <w:t>Hidden</w:t>
      </w:r>
      <w:proofErr w:type="spellEnd"/>
      <w:r w:rsidRPr="00350E9C">
        <w:rPr>
          <w:rStyle w:val="citation"/>
          <w:rFonts w:ascii="Times New Roman" w:hAnsi="Times New Roman" w:cs="Times New Roman"/>
          <w:sz w:val="24"/>
          <w:szCs w:val="24"/>
        </w:rPr>
        <w:t xml:space="preserve"> </w:t>
      </w:r>
      <w:proofErr w:type="spellStart"/>
      <w:r w:rsidRPr="00350E9C">
        <w:rPr>
          <w:rStyle w:val="citation"/>
          <w:rFonts w:ascii="Times New Roman" w:hAnsi="Times New Roman" w:cs="Times New Roman"/>
          <w:sz w:val="24"/>
          <w:szCs w:val="24"/>
        </w:rPr>
        <w:t>Curriculum</w:t>
      </w:r>
      <w:proofErr w:type="spellEnd"/>
      <w:r w:rsidRPr="00350E9C">
        <w:rPr>
          <w:rStyle w:val="citation"/>
          <w:rFonts w:ascii="Times New Roman" w:hAnsi="Times New Roman" w:cs="Times New Roman"/>
          <w:sz w:val="24"/>
          <w:szCs w:val="24"/>
        </w:rPr>
        <w:t xml:space="preserve"> </w:t>
      </w:r>
      <w:proofErr w:type="spellStart"/>
      <w:r w:rsidRPr="00350E9C">
        <w:rPr>
          <w:rStyle w:val="citation"/>
          <w:rFonts w:ascii="Times New Roman" w:hAnsi="Times New Roman" w:cs="Times New Roman"/>
          <w:sz w:val="24"/>
          <w:szCs w:val="24"/>
        </w:rPr>
        <w:t>of</w:t>
      </w:r>
      <w:proofErr w:type="spellEnd"/>
      <w:r w:rsidRPr="00350E9C">
        <w:rPr>
          <w:rStyle w:val="citation"/>
          <w:rFonts w:ascii="Times New Roman" w:hAnsi="Times New Roman" w:cs="Times New Roman"/>
          <w:sz w:val="24"/>
          <w:szCs w:val="24"/>
        </w:rPr>
        <w:t xml:space="preserve"> </w:t>
      </w:r>
      <w:proofErr w:type="spellStart"/>
      <w:r w:rsidRPr="00350E9C">
        <w:rPr>
          <w:rStyle w:val="citation"/>
          <w:rFonts w:ascii="Times New Roman" w:hAnsi="Times New Roman" w:cs="Times New Roman"/>
          <w:sz w:val="24"/>
          <w:szCs w:val="24"/>
        </w:rPr>
        <w:t>Compulsory</w:t>
      </w:r>
      <w:proofErr w:type="spellEnd"/>
      <w:r w:rsidRPr="00350E9C">
        <w:rPr>
          <w:rStyle w:val="citation"/>
          <w:rFonts w:ascii="Times New Roman" w:hAnsi="Times New Roman" w:cs="Times New Roman"/>
          <w:sz w:val="24"/>
          <w:szCs w:val="24"/>
        </w:rPr>
        <w:t xml:space="preserve"> </w:t>
      </w:r>
      <w:proofErr w:type="spellStart"/>
      <w:r w:rsidRPr="00350E9C">
        <w:rPr>
          <w:rStyle w:val="citation"/>
          <w:rFonts w:ascii="Times New Roman" w:hAnsi="Times New Roman" w:cs="Times New Roman"/>
          <w:sz w:val="24"/>
          <w:szCs w:val="24"/>
        </w:rPr>
        <w:t>Schooling</w:t>
      </w:r>
      <w:proofErr w:type="spellEnd"/>
      <w:r w:rsidRPr="00350E9C">
        <w:rPr>
          <w:rStyle w:val="citation"/>
          <w:rFonts w:ascii="Times New Roman" w:hAnsi="Times New Roman" w:cs="Times New Roman"/>
          <w:sz w:val="24"/>
          <w:szCs w:val="24"/>
        </w:rPr>
        <w:t>. — Генезис, 2006. — </w:t>
      </w:r>
      <w:hyperlink r:id="rId52" w:history="1">
        <w:r w:rsidRPr="00350E9C">
          <w:rPr>
            <w:rStyle w:val="a3"/>
            <w:rFonts w:ascii="Times New Roman" w:hAnsi="Times New Roman" w:cs="Times New Roman"/>
            <w:color w:val="auto"/>
            <w:sz w:val="24"/>
            <w:szCs w:val="24"/>
            <w:u w:val="none"/>
          </w:rPr>
          <w:t>ISBN 5-98563-097-8</w:t>
        </w:r>
      </w:hyperlink>
      <w:r w:rsidRPr="00350E9C">
        <w:rPr>
          <w:rStyle w:val="citation"/>
          <w:rFonts w:ascii="Times New Roman" w:hAnsi="Times New Roman" w:cs="Times New Roman"/>
          <w:sz w:val="24"/>
          <w:szCs w:val="24"/>
        </w:rPr>
        <w:t>, 0-86571-231-Х.</w:t>
      </w:r>
    </w:p>
    <w:p w:rsidR="00A71EA3" w:rsidRPr="00350E9C" w:rsidRDefault="00A71EA3" w:rsidP="00350E9C">
      <w:pPr>
        <w:numPr>
          <w:ilvl w:val="0"/>
          <w:numId w:val="16"/>
        </w:numPr>
        <w:shd w:val="clear" w:color="auto" w:fill="FFFFFF"/>
        <w:tabs>
          <w:tab w:val="clear" w:pos="720"/>
          <w:tab w:val="num" w:pos="0"/>
        </w:tabs>
        <w:spacing w:after="0" w:line="240" w:lineRule="auto"/>
        <w:ind w:left="0" w:firstLine="0"/>
        <w:jc w:val="both"/>
        <w:rPr>
          <w:rFonts w:ascii="Times New Roman" w:hAnsi="Times New Roman" w:cs="Times New Roman"/>
          <w:sz w:val="24"/>
          <w:szCs w:val="24"/>
        </w:rPr>
      </w:pPr>
      <w:r w:rsidRPr="00350E9C">
        <w:rPr>
          <w:rStyle w:val="citation"/>
          <w:rFonts w:ascii="Times New Roman" w:hAnsi="Times New Roman" w:cs="Times New Roman"/>
          <w:iCs/>
          <w:sz w:val="24"/>
          <w:szCs w:val="24"/>
        </w:rPr>
        <w:t xml:space="preserve">Джон </w:t>
      </w:r>
      <w:proofErr w:type="spellStart"/>
      <w:r w:rsidRPr="00350E9C">
        <w:rPr>
          <w:rStyle w:val="citation"/>
          <w:rFonts w:ascii="Times New Roman" w:hAnsi="Times New Roman" w:cs="Times New Roman"/>
          <w:iCs/>
          <w:sz w:val="24"/>
          <w:szCs w:val="24"/>
        </w:rPr>
        <w:t>Холт</w:t>
      </w:r>
      <w:proofErr w:type="spellEnd"/>
      <w:r w:rsidRPr="00350E9C">
        <w:rPr>
          <w:rStyle w:val="citation"/>
          <w:rFonts w:ascii="Times New Roman" w:hAnsi="Times New Roman" w:cs="Times New Roman"/>
          <w:iCs/>
          <w:sz w:val="24"/>
          <w:szCs w:val="24"/>
        </w:rPr>
        <w:t>.</w:t>
      </w:r>
      <w:r w:rsidRPr="00350E9C">
        <w:rPr>
          <w:rStyle w:val="citation"/>
          <w:rFonts w:ascii="Times New Roman" w:hAnsi="Times New Roman" w:cs="Times New Roman"/>
          <w:sz w:val="24"/>
          <w:szCs w:val="24"/>
        </w:rPr>
        <w:t> Причины детских неудач. — Дельта, Кристалл, 1996. — (Семейный альбом). — </w:t>
      </w:r>
      <w:hyperlink r:id="rId53" w:history="1">
        <w:r w:rsidRPr="00350E9C">
          <w:rPr>
            <w:rStyle w:val="a3"/>
            <w:rFonts w:ascii="Times New Roman" w:hAnsi="Times New Roman" w:cs="Times New Roman"/>
            <w:color w:val="auto"/>
            <w:sz w:val="24"/>
            <w:szCs w:val="24"/>
            <w:u w:val="none"/>
          </w:rPr>
          <w:t>ISBN 5-85366-016-0</w:t>
        </w:r>
      </w:hyperlink>
      <w:r w:rsidRPr="00350E9C">
        <w:rPr>
          <w:rStyle w:val="citation"/>
          <w:rFonts w:ascii="Times New Roman" w:hAnsi="Times New Roman" w:cs="Times New Roman"/>
          <w:sz w:val="24"/>
          <w:szCs w:val="24"/>
        </w:rPr>
        <w:t>.</w:t>
      </w:r>
    </w:p>
    <w:p w:rsidR="00A71EA3" w:rsidRPr="00350E9C" w:rsidRDefault="00A71EA3" w:rsidP="00350E9C">
      <w:pPr>
        <w:numPr>
          <w:ilvl w:val="0"/>
          <w:numId w:val="16"/>
        </w:numPr>
        <w:shd w:val="clear" w:color="auto" w:fill="FFFFFF"/>
        <w:tabs>
          <w:tab w:val="clear" w:pos="720"/>
          <w:tab w:val="num" w:pos="0"/>
        </w:tabs>
        <w:spacing w:after="0" w:line="240" w:lineRule="auto"/>
        <w:ind w:left="0" w:firstLine="0"/>
        <w:jc w:val="both"/>
        <w:rPr>
          <w:rFonts w:ascii="Times New Roman" w:hAnsi="Times New Roman" w:cs="Times New Roman"/>
          <w:sz w:val="24"/>
          <w:szCs w:val="24"/>
        </w:rPr>
      </w:pPr>
      <w:r w:rsidRPr="00350E9C">
        <w:rPr>
          <w:rStyle w:val="citation"/>
          <w:rFonts w:ascii="Times New Roman" w:hAnsi="Times New Roman" w:cs="Times New Roman"/>
          <w:iCs/>
          <w:sz w:val="24"/>
          <w:szCs w:val="24"/>
        </w:rPr>
        <w:t xml:space="preserve">Джон </w:t>
      </w:r>
      <w:proofErr w:type="spellStart"/>
      <w:r w:rsidRPr="00350E9C">
        <w:rPr>
          <w:rStyle w:val="citation"/>
          <w:rFonts w:ascii="Times New Roman" w:hAnsi="Times New Roman" w:cs="Times New Roman"/>
          <w:iCs/>
          <w:sz w:val="24"/>
          <w:szCs w:val="24"/>
        </w:rPr>
        <w:t>Холт</w:t>
      </w:r>
      <w:proofErr w:type="spellEnd"/>
      <w:r w:rsidRPr="00350E9C">
        <w:rPr>
          <w:rStyle w:val="citation"/>
          <w:rFonts w:ascii="Times New Roman" w:hAnsi="Times New Roman" w:cs="Times New Roman"/>
          <w:iCs/>
          <w:sz w:val="24"/>
          <w:szCs w:val="24"/>
        </w:rPr>
        <w:t>.</w:t>
      </w:r>
      <w:r w:rsidRPr="00350E9C">
        <w:rPr>
          <w:rStyle w:val="citation"/>
          <w:rFonts w:ascii="Times New Roman" w:hAnsi="Times New Roman" w:cs="Times New Roman"/>
          <w:sz w:val="24"/>
          <w:szCs w:val="24"/>
        </w:rPr>
        <w:t> Залог детских успехов. — Дельта, 1996. — </w:t>
      </w:r>
      <w:hyperlink r:id="rId54" w:history="1">
        <w:r w:rsidRPr="00350E9C">
          <w:rPr>
            <w:rStyle w:val="a3"/>
            <w:rFonts w:ascii="Times New Roman" w:hAnsi="Times New Roman" w:cs="Times New Roman"/>
            <w:color w:val="auto"/>
            <w:sz w:val="24"/>
            <w:szCs w:val="24"/>
            <w:u w:val="none"/>
          </w:rPr>
          <w:t>ISBN 5-89151-005-7</w:t>
        </w:r>
      </w:hyperlink>
      <w:r w:rsidRPr="00350E9C">
        <w:rPr>
          <w:rStyle w:val="citation"/>
          <w:rFonts w:ascii="Times New Roman" w:hAnsi="Times New Roman" w:cs="Times New Roman"/>
          <w:sz w:val="24"/>
          <w:szCs w:val="24"/>
        </w:rPr>
        <w:t>.</w:t>
      </w:r>
    </w:p>
    <w:p w:rsidR="00A71EA3" w:rsidRPr="00350E9C" w:rsidRDefault="00A71EA3" w:rsidP="00350E9C">
      <w:pPr>
        <w:numPr>
          <w:ilvl w:val="0"/>
          <w:numId w:val="16"/>
        </w:numPr>
        <w:shd w:val="clear" w:color="auto" w:fill="FFFFFF"/>
        <w:tabs>
          <w:tab w:val="clear" w:pos="720"/>
          <w:tab w:val="num" w:pos="0"/>
        </w:tabs>
        <w:spacing w:after="0" w:line="240" w:lineRule="auto"/>
        <w:ind w:left="0" w:firstLine="0"/>
        <w:jc w:val="both"/>
        <w:rPr>
          <w:rFonts w:ascii="Times New Roman" w:hAnsi="Times New Roman" w:cs="Times New Roman"/>
          <w:sz w:val="24"/>
          <w:szCs w:val="24"/>
        </w:rPr>
      </w:pPr>
      <w:r w:rsidRPr="00350E9C">
        <w:rPr>
          <w:rStyle w:val="citation"/>
          <w:rFonts w:ascii="Times New Roman" w:hAnsi="Times New Roman" w:cs="Times New Roman"/>
          <w:iCs/>
          <w:sz w:val="24"/>
          <w:szCs w:val="24"/>
        </w:rPr>
        <w:t>Ирина Хоменко.</w:t>
      </w:r>
      <w:r w:rsidRPr="00350E9C">
        <w:rPr>
          <w:rStyle w:val="citation"/>
          <w:rFonts w:ascii="Times New Roman" w:hAnsi="Times New Roman" w:cs="Times New Roman"/>
          <w:sz w:val="24"/>
          <w:szCs w:val="24"/>
        </w:rPr>
        <w:t> Перестаньте меня учить</w:t>
      </w:r>
      <w:proofErr w:type="gramStart"/>
      <w:r w:rsidRPr="00350E9C">
        <w:rPr>
          <w:rStyle w:val="citation"/>
          <w:rFonts w:ascii="Times New Roman" w:hAnsi="Times New Roman" w:cs="Times New Roman"/>
          <w:sz w:val="24"/>
          <w:szCs w:val="24"/>
        </w:rPr>
        <w:t xml:space="preserve">!. — </w:t>
      </w:r>
      <w:proofErr w:type="gramEnd"/>
      <w:r w:rsidRPr="00350E9C">
        <w:rPr>
          <w:rStyle w:val="citation"/>
          <w:rFonts w:ascii="Times New Roman" w:hAnsi="Times New Roman" w:cs="Times New Roman"/>
          <w:sz w:val="24"/>
          <w:szCs w:val="24"/>
        </w:rPr>
        <w:t>Азбука-классика, 2009. — (Программа для мамы). — </w:t>
      </w:r>
      <w:hyperlink r:id="rId55" w:history="1">
        <w:r w:rsidRPr="00350E9C">
          <w:rPr>
            <w:rStyle w:val="a3"/>
            <w:rFonts w:ascii="Times New Roman" w:hAnsi="Times New Roman" w:cs="Times New Roman"/>
            <w:color w:val="auto"/>
            <w:sz w:val="24"/>
            <w:szCs w:val="24"/>
            <w:u w:val="none"/>
          </w:rPr>
          <w:t>ISBN 978-5-9985-0323-8</w:t>
        </w:r>
      </w:hyperlink>
      <w:r w:rsidRPr="00350E9C">
        <w:rPr>
          <w:rStyle w:val="citation"/>
          <w:rFonts w:ascii="Times New Roman" w:hAnsi="Times New Roman" w:cs="Times New Roman"/>
          <w:sz w:val="24"/>
          <w:szCs w:val="24"/>
        </w:rPr>
        <w:t>.</w:t>
      </w:r>
    </w:p>
    <w:p w:rsidR="00A71EA3" w:rsidRPr="00350E9C" w:rsidRDefault="00A71EA3" w:rsidP="00350E9C">
      <w:pPr>
        <w:numPr>
          <w:ilvl w:val="0"/>
          <w:numId w:val="16"/>
        </w:numPr>
        <w:shd w:val="clear" w:color="auto" w:fill="FFFFFF"/>
        <w:tabs>
          <w:tab w:val="clear" w:pos="720"/>
          <w:tab w:val="num" w:pos="0"/>
        </w:tabs>
        <w:spacing w:after="0" w:line="240" w:lineRule="auto"/>
        <w:ind w:left="0" w:firstLine="0"/>
        <w:jc w:val="both"/>
        <w:rPr>
          <w:rFonts w:ascii="Times New Roman" w:hAnsi="Times New Roman" w:cs="Times New Roman"/>
          <w:sz w:val="24"/>
          <w:szCs w:val="24"/>
        </w:rPr>
      </w:pPr>
      <w:r w:rsidRPr="00350E9C">
        <w:rPr>
          <w:rStyle w:val="citation"/>
          <w:rFonts w:ascii="Times New Roman" w:hAnsi="Times New Roman" w:cs="Times New Roman"/>
          <w:iCs/>
          <w:sz w:val="24"/>
          <w:szCs w:val="24"/>
        </w:rPr>
        <w:t>Владимир Довгань.</w:t>
      </w:r>
      <w:r w:rsidRPr="00350E9C">
        <w:rPr>
          <w:rStyle w:val="citation"/>
          <w:rFonts w:ascii="Times New Roman" w:hAnsi="Times New Roman" w:cs="Times New Roman"/>
          <w:sz w:val="24"/>
          <w:szCs w:val="24"/>
        </w:rPr>
        <w:t> Хватит на ослах ездить в школу</w:t>
      </w:r>
      <w:proofErr w:type="gramStart"/>
      <w:r w:rsidRPr="00350E9C">
        <w:rPr>
          <w:rStyle w:val="citation"/>
          <w:rFonts w:ascii="Times New Roman" w:hAnsi="Times New Roman" w:cs="Times New Roman"/>
          <w:sz w:val="24"/>
          <w:szCs w:val="24"/>
        </w:rPr>
        <w:t xml:space="preserve">!. — </w:t>
      </w:r>
      <w:proofErr w:type="spellStart"/>
      <w:proofErr w:type="gramEnd"/>
      <w:r w:rsidRPr="00350E9C">
        <w:rPr>
          <w:rStyle w:val="citation"/>
          <w:rFonts w:ascii="Times New Roman" w:hAnsi="Times New Roman" w:cs="Times New Roman"/>
          <w:sz w:val="24"/>
          <w:szCs w:val="24"/>
        </w:rPr>
        <w:t>Облиздат</w:t>
      </w:r>
      <w:proofErr w:type="spellEnd"/>
      <w:r w:rsidRPr="00350E9C">
        <w:rPr>
          <w:rStyle w:val="citation"/>
          <w:rFonts w:ascii="Times New Roman" w:hAnsi="Times New Roman" w:cs="Times New Roman"/>
          <w:sz w:val="24"/>
          <w:szCs w:val="24"/>
        </w:rPr>
        <w:t>, 2010. — </w:t>
      </w:r>
      <w:hyperlink r:id="rId56" w:history="1">
        <w:r w:rsidRPr="00350E9C">
          <w:rPr>
            <w:rStyle w:val="a3"/>
            <w:rFonts w:ascii="Times New Roman" w:hAnsi="Times New Roman" w:cs="Times New Roman"/>
            <w:color w:val="auto"/>
            <w:sz w:val="24"/>
            <w:szCs w:val="24"/>
            <w:u w:val="none"/>
          </w:rPr>
          <w:t>ISBN 978-5-89653-221-7</w:t>
        </w:r>
      </w:hyperlink>
      <w:r w:rsidRPr="00350E9C">
        <w:rPr>
          <w:rStyle w:val="citation"/>
          <w:rFonts w:ascii="Times New Roman" w:hAnsi="Times New Roman" w:cs="Times New Roman"/>
          <w:sz w:val="24"/>
          <w:szCs w:val="24"/>
        </w:rPr>
        <w:t>.</w:t>
      </w:r>
    </w:p>
    <w:p w:rsidR="00350E9C" w:rsidRPr="00350E9C" w:rsidRDefault="00350E9C" w:rsidP="009A3244">
      <w:pPr>
        <w:pStyle w:val="1"/>
        <w:pBdr>
          <w:bottom w:val="single" w:sz="4" w:space="0" w:color="A2A9B1"/>
        </w:pBdr>
        <w:spacing w:before="0" w:line="240" w:lineRule="auto"/>
        <w:ind w:firstLine="709"/>
        <w:jc w:val="both"/>
        <w:rPr>
          <w:rFonts w:ascii="Times New Roman" w:hAnsi="Times New Roman" w:cs="Times New Roman"/>
          <w:bCs w:val="0"/>
          <w:color w:val="auto"/>
          <w:sz w:val="24"/>
          <w:szCs w:val="24"/>
        </w:rPr>
      </w:pPr>
    </w:p>
    <w:p w:rsidR="00A71EA3" w:rsidRPr="00350E9C" w:rsidRDefault="00350E9C" w:rsidP="009A3244">
      <w:pPr>
        <w:pStyle w:val="1"/>
        <w:pBdr>
          <w:bottom w:val="single" w:sz="4" w:space="0" w:color="A2A9B1"/>
        </w:pBdr>
        <w:spacing w:before="0" w:line="240" w:lineRule="auto"/>
        <w:ind w:firstLine="709"/>
        <w:jc w:val="both"/>
        <w:rPr>
          <w:rFonts w:ascii="Times New Roman" w:hAnsi="Times New Roman" w:cs="Times New Roman"/>
          <w:bCs w:val="0"/>
          <w:color w:val="auto"/>
          <w:sz w:val="24"/>
          <w:szCs w:val="24"/>
        </w:rPr>
      </w:pPr>
      <w:r w:rsidRPr="00350E9C">
        <w:rPr>
          <w:rFonts w:ascii="Times New Roman" w:hAnsi="Times New Roman" w:cs="Times New Roman"/>
          <w:bCs w:val="0"/>
          <w:color w:val="auto"/>
          <w:sz w:val="24"/>
          <w:szCs w:val="24"/>
        </w:rPr>
        <w:t xml:space="preserve">3. </w:t>
      </w:r>
      <w:r w:rsidR="00A71EA3" w:rsidRPr="00350E9C">
        <w:rPr>
          <w:rFonts w:ascii="Times New Roman" w:hAnsi="Times New Roman" w:cs="Times New Roman"/>
          <w:bCs w:val="0"/>
          <w:color w:val="auto"/>
          <w:sz w:val="24"/>
          <w:szCs w:val="24"/>
        </w:rPr>
        <w:t>Экстернат</w:t>
      </w:r>
    </w:p>
    <w:p w:rsidR="00A71EA3" w:rsidRPr="009A3244" w:rsidRDefault="00A71EA3" w:rsidP="009A3244">
      <w:pPr>
        <w:shd w:val="clear" w:color="auto" w:fill="FFFFFF"/>
        <w:spacing w:after="0" w:line="240" w:lineRule="auto"/>
        <w:ind w:firstLine="709"/>
        <w:jc w:val="both"/>
        <w:rPr>
          <w:rFonts w:ascii="Times New Roman" w:hAnsi="Times New Roman" w:cs="Times New Roman"/>
          <w:sz w:val="24"/>
          <w:szCs w:val="24"/>
        </w:rPr>
      </w:pPr>
      <w:proofErr w:type="spellStart"/>
      <w:proofErr w:type="gramStart"/>
      <w:r w:rsidRPr="009A3244">
        <w:rPr>
          <w:rFonts w:ascii="Times New Roman" w:hAnsi="Times New Roman" w:cs="Times New Roman"/>
          <w:b/>
          <w:bCs/>
          <w:sz w:val="24"/>
          <w:szCs w:val="24"/>
          <w:shd w:val="clear" w:color="auto" w:fill="FFFFFF"/>
        </w:rPr>
        <w:t>Экстерна́т</w:t>
      </w:r>
      <w:proofErr w:type="spellEnd"/>
      <w:r w:rsidRPr="009A3244">
        <w:rPr>
          <w:rFonts w:ascii="Times New Roman" w:hAnsi="Times New Roman" w:cs="Times New Roman"/>
          <w:sz w:val="24"/>
          <w:szCs w:val="24"/>
          <w:shd w:val="clear" w:color="auto" w:fill="FFFFFF"/>
        </w:rPr>
        <w:t xml:space="preserve">, </w:t>
      </w:r>
      <w:proofErr w:type="spellStart"/>
      <w:r w:rsidRPr="009A3244">
        <w:rPr>
          <w:rFonts w:ascii="Times New Roman" w:hAnsi="Times New Roman" w:cs="Times New Roman"/>
          <w:sz w:val="24"/>
          <w:szCs w:val="24"/>
          <w:shd w:val="clear" w:color="auto" w:fill="FFFFFF"/>
        </w:rPr>
        <w:t>экстернатура</w:t>
      </w:r>
      <w:proofErr w:type="spellEnd"/>
      <w:r w:rsidRPr="009A3244">
        <w:rPr>
          <w:rFonts w:ascii="Times New Roman" w:hAnsi="Times New Roman" w:cs="Times New Roman"/>
          <w:sz w:val="24"/>
          <w:szCs w:val="24"/>
          <w:shd w:val="clear" w:color="auto" w:fill="FFFFFF"/>
        </w:rPr>
        <w:t xml:space="preserve"> (от </w:t>
      </w:r>
      <w:hyperlink r:id="rId57" w:tooltip="Латинский язык" w:history="1">
        <w:r w:rsidRPr="009A3244">
          <w:rPr>
            <w:rStyle w:val="a3"/>
            <w:rFonts w:ascii="Times New Roman" w:hAnsi="Times New Roman" w:cs="Times New Roman"/>
            <w:color w:val="auto"/>
            <w:sz w:val="24"/>
            <w:szCs w:val="24"/>
            <w:u w:val="none"/>
            <w:shd w:val="clear" w:color="auto" w:fill="FFFFFF"/>
          </w:rPr>
          <w:t>лат.</w:t>
        </w:r>
      </w:hyperlink>
      <w:r w:rsidRPr="009A3244">
        <w:rPr>
          <w:rFonts w:ascii="Times New Roman" w:hAnsi="Times New Roman" w:cs="Times New Roman"/>
          <w:sz w:val="24"/>
          <w:szCs w:val="24"/>
          <w:shd w:val="clear" w:color="auto" w:fill="FFFFFF"/>
        </w:rPr>
        <w:t> </w:t>
      </w:r>
      <w:r w:rsidRPr="009A3244">
        <w:rPr>
          <w:rFonts w:ascii="Times New Roman" w:hAnsi="Times New Roman" w:cs="Times New Roman"/>
          <w:i/>
          <w:iCs/>
          <w:sz w:val="24"/>
          <w:szCs w:val="24"/>
          <w:shd w:val="clear" w:color="auto" w:fill="FFFFFF"/>
          <w:lang w:val="la-Latn"/>
        </w:rPr>
        <w:t>externus</w:t>
      </w:r>
      <w:r w:rsidRPr="009A3244">
        <w:rPr>
          <w:rFonts w:ascii="Times New Roman" w:hAnsi="Times New Roman" w:cs="Times New Roman"/>
          <w:sz w:val="24"/>
          <w:szCs w:val="24"/>
          <w:shd w:val="clear" w:color="auto" w:fill="FFFFFF"/>
        </w:rPr>
        <w:t xml:space="preserve"> — посторонний) — обучение в </w:t>
      </w:r>
      <w:proofErr w:type="spellStart"/>
      <w:r w:rsidRPr="009A3244">
        <w:rPr>
          <w:rFonts w:ascii="Times New Roman" w:hAnsi="Times New Roman" w:cs="Times New Roman"/>
          <w:sz w:val="24"/>
          <w:szCs w:val="24"/>
          <w:shd w:val="clear" w:color="auto" w:fill="FFFFFF"/>
        </w:rPr>
        <w:t>экстернатуре</w:t>
      </w:r>
      <w:proofErr w:type="spellEnd"/>
      <w:r w:rsidRPr="009A3244">
        <w:rPr>
          <w:rFonts w:ascii="Times New Roman" w:hAnsi="Times New Roman" w:cs="Times New Roman"/>
          <w:sz w:val="24"/>
          <w:szCs w:val="24"/>
          <w:shd w:val="clear" w:color="auto" w:fill="FFFFFF"/>
        </w:rPr>
        <w:t>, форма </w:t>
      </w:r>
      <w:hyperlink r:id="rId58" w:tooltip="Аттестация" w:history="1">
        <w:r w:rsidRPr="009A3244">
          <w:rPr>
            <w:rStyle w:val="a3"/>
            <w:rFonts w:ascii="Times New Roman" w:hAnsi="Times New Roman" w:cs="Times New Roman"/>
            <w:color w:val="auto"/>
            <w:sz w:val="24"/>
            <w:szCs w:val="24"/>
            <w:u w:val="none"/>
            <w:shd w:val="clear" w:color="auto" w:fill="FFFFFF"/>
          </w:rPr>
          <w:t>аттестации</w:t>
        </w:r>
      </w:hyperlink>
      <w:r w:rsidRPr="009A3244">
        <w:rPr>
          <w:rFonts w:ascii="Times New Roman" w:hAnsi="Times New Roman" w:cs="Times New Roman"/>
          <w:sz w:val="24"/>
          <w:szCs w:val="24"/>
          <w:shd w:val="clear" w:color="auto" w:fill="FFFFFF"/>
        </w:rPr>
        <w:t>, которая предполагает самостоятельное изучение общеобразовательных программ </w:t>
      </w:r>
      <w:hyperlink r:id="rId59" w:tooltip="Основное общее образование" w:history="1">
        <w:r w:rsidRPr="009A3244">
          <w:rPr>
            <w:rStyle w:val="a3"/>
            <w:rFonts w:ascii="Times New Roman" w:hAnsi="Times New Roman" w:cs="Times New Roman"/>
            <w:color w:val="auto"/>
            <w:sz w:val="24"/>
            <w:szCs w:val="24"/>
            <w:u w:val="none"/>
            <w:shd w:val="clear" w:color="auto" w:fill="FFFFFF"/>
          </w:rPr>
          <w:t>основного общего</w:t>
        </w:r>
      </w:hyperlink>
      <w:r w:rsidRPr="009A3244">
        <w:rPr>
          <w:rFonts w:ascii="Times New Roman" w:hAnsi="Times New Roman" w:cs="Times New Roman"/>
          <w:sz w:val="24"/>
          <w:szCs w:val="24"/>
          <w:shd w:val="clear" w:color="auto" w:fill="FFFFFF"/>
        </w:rPr>
        <w:t>, среднего (полного) общего, </w:t>
      </w:r>
      <w:hyperlink r:id="rId60" w:tooltip="Высшее образование" w:history="1">
        <w:r w:rsidRPr="009A3244">
          <w:rPr>
            <w:rStyle w:val="a3"/>
            <w:rFonts w:ascii="Times New Roman" w:hAnsi="Times New Roman" w:cs="Times New Roman"/>
            <w:color w:val="auto"/>
            <w:sz w:val="24"/>
            <w:szCs w:val="24"/>
            <w:u w:val="none"/>
            <w:shd w:val="clear" w:color="auto" w:fill="FFFFFF"/>
          </w:rPr>
          <w:t>высшего образования</w:t>
        </w:r>
      </w:hyperlink>
      <w:r w:rsidRPr="009A3244">
        <w:rPr>
          <w:rFonts w:ascii="Times New Roman" w:hAnsi="Times New Roman" w:cs="Times New Roman"/>
          <w:sz w:val="24"/>
          <w:szCs w:val="24"/>
          <w:shd w:val="clear" w:color="auto" w:fill="FFFFFF"/>
        </w:rPr>
        <w:t> с промежуточной и государственной (итоговой) </w:t>
      </w:r>
      <w:hyperlink r:id="rId61" w:tooltip="Аттестат" w:history="1">
        <w:r w:rsidRPr="009A3244">
          <w:rPr>
            <w:rStyle w:val="a3"/>
            <w:rFonts w:ascii="Times New Roman" w:hAnsi="Times New Roman" w:cs="Times New Roman"/>
            <w:color w:val="auto"/>
            <w:sz w:val="24"/>
            <w:szCs w:val="24"/>
            <w:u w:val="none"/>
            <w:shd w:val="clear" w:color="auto" w:fill="FFFFFF"/>
          </w:rPr>
          <w:t>аттестациями</w:t>
        </w:r>
      </w:hyperlink>
      <w:r w:rsidRPr="009A3244">
        <w:rPr>
          <w:rFonts w:ascii="Times New Roman" w:hAnsi="Times New Roman" w:cs="Times New Roman"/>
          <w:sz w:val="24"/>
          <w:szCs w:val="24"/>
          <w:shd w:val="clear" w:color="auto" w:fill="FFFFFF"/>
        </w:rPr>
        <w:t> в </w:t>
      </w:r>
      <w:hyperlink r:id="rId62" w:tooltip="Образовательные учреждения в России" w:history="1">
        <w:r w:rsidRPr="009A3244">
          <w:rPr>
            <w:rStyle w:val="a3"/>
            <w:rFonts w:ascii="Times New Roman" w:hAnsi="Times New Roman" w:cs="Times New Roman"/>
            <w:color w:val="auto"/>
            <w:sz w:val="24"/>
            <w:szCs w:val="24"/>
            <w:u w:val="none"/>
            <w:shd w:val="clear" w:color="auto" w:fill="FFFFFF"/>
          </w:rPr>
          <w:t>образовательном учреждении</w:t>
        </w:r>
      </w:hyperlink>
      <w:r w:rsidRPr="009A3244">
        <w:rPr>
          <w:rFonts w:ascii="Times New Roman" w:hAnsi="Times New Roman" w:cs="Times New Roman"/>
          <w:sz w:val="24"/>
          <w:szCs w:val="24"/>
          <w:shd w:val="clear" w:color="auto" w:fill="FFFFFF"/>
        </w:rPr>
        <w:t>, имеющем</w:t>
      </w:r>
      <w:r w:rsidR="00350E9C">
        <w:rPr>
          <w:rFonts w:ascii="Times New Roman" w:hAnsi="Times New Roman" w:cs="Times New Roman"/>
          <w:sz w:val="24"/>
          <w:szCs w:val="24"/>
          <w:shd w:val="clear" w:color="auto" w:fill="FFFFFF"/>
        </w:rPr>
        <w:t xml:space="preserve"> г</w:t>
      </w:r>
      <w:r w:rsidRPr="009A3244">
        <w:rPr>
          <w:rFonts w:ascii="Times New Roman" w:hAnsi="Times New Roman" w:cs="Times New Roman"/>
          <w:sz w:val="24"/>
          <w:szCs w:val="24"/>
          <w:shd w:val="clear" w:color="auto" w:fill="FFFFFF"/>
        </w:rPr>
        <w:t>осударственную </w:t>
      </w:r>
      <w:hyperlink r:id="rId63" w:tooltip="Аккредитация" w:history="1">
        <w:r w:rsidRPr="009A3244">
          <w:rPr>
            <w:rStyle w:val="a3"/>
            <w:rFonts w:ascii="Times New Roman" w:hAnsi="Times New Roman" w:cs="Times New Roman"/>
            <w:color w:val="auto"/>
            <w:sz w:val="24"/>
            <w:szCs w:val="24"/>
            <w:u w:val="none"/>
            <w:shd w:val="clear" w:color="auto" w:fill="FFFFFF"/>
          </w:rPr>
          <w:t>аккредитацию</w:t>
        </w:r>
      </w:hyperlink>
      <w:r w:rsidRPr="009A3244">
        <w:rPr>
          <w:rFonts w:ascii="Times New Roman" w:hAnsi="Times New Roman" w:cs="Times New Roman"/>
          <w:sz w:val="24"/>
          <w:szCs w:val="24"/>
          <w:shd w:val="clear" w:color="auto" w:fill="FFFFFF"/>
        </w:rPr>
        <w:t>.</w:t>
      </w:r>
      <w:proofErr w:type="gramEnd"/>
    </w:p>
    <w:p w:rsidR="00A71EA3" w:rsidRPr="009A3244" w:rsidRDefault="00A71EA3" w:rsidP="009A3244">
      <w:pPr>
        <w:pStyle w:val="a6"/>
        <w:shd w:val="clear" w:color="auto" w:fill="FFFFFF"/>
        <w:spacing w:before="0" w:beforeAutospacing="0" w:after="0" w:afterAutospacing="0"/>
        <w:ind w:firstLine="709"/>
        <w:jc w:val="both"/>
      </w:pPr>
      <w:r w:rsidRPr="009A3244">
        <w:t>Суть экстерната состоит в возможности получить среднее или высшее образование без ежедневного посещения </w:t>
      </w:r>
      <w:hyperlink r:id="rId64" w:tooltip="Школа" w:history="1">
        <w:r w:rsidRPr="009A3244">
          <w:rPr>
            <w:rStyle w:val="a3"/>
            <w:color w:val="auto"/>
            <w:u w:val="none"/>
          </w:rPr>
          <w:t>школы</w:t>
        </w:r>
      </w:hyperlink>
      <w:r w:rsidRPr="009A3244">
        <w:t>, </w:t>
      </w:r>
      <w:hyperlink r:id="rId65" w:tooltip="Университет" w:history="1">
        <w:r w:rsidRPr="009A3244">
          <w:rPr>
            <w:rStyle w:val="a3"/>
            <w:color w:val="auto"/>
            <w:u w:val="none"/>
          </w:rPr>
          <w:t>университета</w:t>
        </w:r>
      </w:hyperlink>
      <w:r w:rsidRPr="009A3244">
        <w:t>. Двухгодичная (или более) программа может быть пройдена за один год со сдачей итоговой (май — июнь) аттестации.</w:t>
      </w:r>
    </w:p>
    <w:p w:rsidR="00A71EA3" w:rsidRPr="009A3244" w:rsidRDefault="00A71EA3" w:rsidP="009A3244">
      <w:pPr>
        <w:pStyle w:val="a6"/>
        <w:shd w:val="clear" w:color="auto" w:fill="FFFFFF"/>
        <w:spacing w:before="0" w:beforeAutospacing="0" w:after="0" w:afterAutospacing="0"/>
        <w:ind w:firstLine="709"/>
        <w:jc w:val="both"/>
      </w:pPr>
      <w:r w:rsidRPr="009A3244">
        <w:t>Преимущество экстерната состоит в том, что он даёт возможность реализации </w:t>
      </w:r>
      <w:hyperlink r:id="rId66" w:tooltip="Индивидуальная образовательная траектория" w:history="1">
        <w:r w:rsidRPr="009A3244">
          <w:rPr>
            <w:rStyle w:val="a3"/>
            <w:color w:val="auto"/>
            <w:u w:val="none"/>
          </w:rPr>
          <w:t>индивидуальной образовательной траектории</w:t>
        </w:r>
      </w:hyperlink>
      <w:r w:rsidRPr="009A3244">
        <w:t>, освобождает время для подготовки к поступлению в </w:t>
      </w:r>
      <w:hyperlink r:id="rId67" w:tooltip="Вуз" w:history="1">
        <w:r w:rsidRPr="009A3244">
          <w:rPr>
            <w:rStyle w:val="a3"/>
            <w:color w:val="auto"/>
            <w:u w:val="none"/>
          </w:rPr>
          <w:t>вуз</w:t>
        </w:r>
      </w:hyperlink>
      <w:r w:rsidRPr="009A3244">
        <w:t>, позволяет в более свободном режиме посещать </w:t>
      </w:r>
      <w:hyperlink r:id="rId68" w:tooltip="Учебное заведение" w:history="1">
        <w:r w:rsidRPr="009A3244">
          <w:rPr>
            <w:rStyle w:val="a3"/>
            <w:color w:val="auto"/>
            <w:u w:val="none"/>
          </w:rPr>
          <w:t>учебное заведение</w:t>
        </w:r>
      </w:hyperlink>
      <w:r w:rsidRPr="009A3244">
        <w:t>, совмещать учёбу в школе или университете и работу или обучение в другом учебном заведении и пр. Обучение в экстернате может быть полностью самостоятельным, учащийся сдаёт только экзамены.</w:t>
      </w:r>
    </w:p>
    <w:p w:rsidR="00A71EA3" w:rsidRPr="009A3244" w:rsidRDefault="00A71EA3" w:rsidP="009A3244">
      <w:pPr>
        <w:pStyle w:val="a6"/>
        <w:shd w:val="clear" w:color="auto" w:fill="FFFFFF"/>
        <w:spacing w:before="0" w:beforeAutospacing="0" w:after="0" w:afterAutospacing="0"/>
        <w:ind w:firstLine="709"/>
        <w:jc w:val="both"/>
      </w:pPr>
      <w:r w:rsidRPr="009A3244">
        <w:t>Главный принцип экстерната — освободить </w:t>
      </w:r>
      <w:hyperlink r:id="rId69" w:tooltip="Ученик" w:history="1">
        <w:r w:rsidRPr="009A3244">
          <w:rPr>
            <w:rStyle w:val="a3"/>
            <w:color w:val="auto"/>
            <w:u w:val="none"/>
          </w:rPr>
          <w:t>учеников</w:t>
        </w:r>
      </w:hyperlink>
      <w:r w:rsidRPr="009A3244">
        <w:t> и </w:t>
      </w:r>
      <w:hyperlink r:id="rId70" w:tooltip="Студент" w:history="1">
        <w:r w:rsidRPr="009A3244">
          <w:rPr>
            <w:rStyle w:val="a3"/>
            <w:color w:val="auto"/>
            <w:u w:val="none"/>
          </w:rPr>
          <w:t>студентов</w:t>
        </w:r>
      </w:hyperlink>
      <w:r w:rsidRPr="009A3244">
        <w:t xml:space="preserve"> от ежедневных многочасовых занятий в учебном заведении, </w:t>
      </w:r>
      <w:proofErr w:type="gramStart"/>
      <w:r w:rsidRPr="009A3244">
        <w:t>сэкономив</w:t>
      </w:r>
      <w:proofErr w:type="gramEnd"/>
      <w:r w:rsidRPr="009A3244">
        <w:t xml:space="preserve"> таким образом время, но при этом дать полноценное образование. Система образования экстерном устроена так, что за </w:t>
      </w:r>
      <w:r w:rsidRPr="009A3244">
        <w:lastRenderedPageBreak/>
        <w:t>наименьший период времени обучающийся получает наибольшее количество информации. Мнение о том, что получаемые знания поверхностны, ошибочно. Обучающийся осваивает программу самостоятельно, а степень усвоения контролирует </w:t>
      </w:r>
      <w:hyperlink r:id="rId71" w:tooltip="Учитель" w:history="1">
        <w:r w:rsidRPr="009A3244">
          <w:rPr>
            <w:rStyle w:val="a3"/>
            <w:color w:val="auto"/>
            <w:u w:val="none"/>
          </w:rPr>
          <w:t>преподаватель</w:t>
        </w:r>
      </w:hyperlink>
      <w:r w:rsidRPr="009A3244">
        <w:t>. Для этого обучающийся сдаёт зачёты и экзамены и на основании положительных результатов получает аттестат государственного образца.</w:t>
      </w:r>
    </w:p>
    <w:p w:rsidR="00110049" w:rsidRPr="009A3244" w:rsidRDefault="00A71EA3" w:rsidP="009A3244">
      <w:pPr>
        <w:spacing w:after="0" w:line="240" w:lineRule="auto"/>
        <w:ind w:firstLine="709"/>
        <w:jc w:val="both"/>
        <w:rPr>
          <w:rFonts w:ascii="Times New Roman" w:hAnsi="Times New Roman" w:cs="Times New Roman"/>
          <w:sz w:val="24"/>
          <w:szCs w:val="24"/>
          <w:shd w:val="clear" w:color="auto" w:fill="FFFFFF"/>
        </w:rPr>
      </w:pPr>
      <w:r w:rsidRPr="009A3244">
        <w:rPr>
          <w:rFonts w:ascii="Times New Roman" w:hAnsi="Times New Roman" w:cs="Times New Roman"/>
          <w:b/>
          <w:bCs/>
          <w:sz w:val="24"/>
          <w:szCs w:val="24"/>
          <w:shd w:val="clear" w:color="auto" w:fill="FFFFFF"/>
        </w:rPr>
        <w:t>Экстернат</w:t>
      </w:r>
      <w:r w:rsidRPr="009A3244">
        <w:rPr>
          <w:rFonts w:ascii="Times New Roman" w:hAnsi="Times New Roman" w:cs="Times New Roman"/>
          <w:sz w:val="24"/>
          <w:szCs w:val="24"/>
          <w:shd w:val="clear" w:color="auto" w:fill="FFFFFF"/>
        </w:rPr>
        <w:t> также относится к самостоятельной подготовке к сдаче экзамена для получения </w:t>
      </w:r>
      <w:hyperlink r:id="rId72" w:tooltip="Водительское удостоверение" w:history="1">
        <w:r w:rsidRPr="009A3244">
          <w:rPr>
            <w:rStyle w:val="a3"/>
            <w:rFonts w:ascii="Times New Roman" w:hAnsi="Times New Roman" w:cs="Times New Roman"/>
            <w:color w:val="auto"/>
            <w:sz w:val="24"/>
            <w:szCs w:val="24"/>
            <w:u w:val="none"/>
            <w:shd w:val="clear" w:color="auto" w:fill="FFFFFF"/>
          </w:rPr>
          <w:t>водительского удостоверения</w:t>
        </w:r>
      </w:hyperlink>
      <w:r w:rsidRPr="009A3244">
        <w:rPr>
          <w:rFonts w:ascii="Times New Roman" w:hAnsi="Times New Roman" w:cs="Times New Roman"/>
          <w:sz w:val="24"/>
          <w:szCs w:val="24"/>
          <w:shd w:val="clear" w:color="auto" w:fill="FFFFFF"/>
        </w:rPr>
        <w:t>, квалификационной сертификации, допусков к выполнению опасных работ (высоковольтные электроустановки, </w:t>
      </w:r>
      <w:hyperlink r:id="rId73" w:tooltip="Техника безопасности" w:history="1">
        <w:r w:rsidRPr="009A3244">
          <w:rPr>
            <w:rStyle w:val="a3"/>
            <w:rFonts w:ascii="Times New Roman" w:hAnsi="Times New Roman" w:cs="Times New Roman"/>
            <w:color w:val="auto"/>
            <w:sz w:val="24"/>
            <w:szCs w:val="24"/>
            <w:u w:val="none"/>
            <w:shd w:val="clear" w:color="auto" w:fill="FFFFFF"/>
          </w:rPr>
          <w:t>техника безопасности и охраны труда</w:t>
        </w:r>
      </w:hyperlink>
      <w:r w:rsidRPr="009A3244">
        <w:rPr>
          <w:rFonts w:ascii="Times New Roman" w:hAnsi="Times New Roman" w:cs="Times New Roman"/>
          <w:sz w:val="24"/>
          <w:szCs w:val="24"/>
          <w:shd w:val="clear" w:color="auto" w:fill="FFFFFF"/>
        </w:rPr>
        <w:t>, взрывоопасные и ядовитые вещества и прочее).</w:t>
      </w:r>
    </w:p>
    <w:p w:rsidR="00A71EA3" w:rsidRPr="009A3244" w:rsidRDefault="00A71EA3" w:rsidP="009A3244">
      <w:pPr>
        <w:spacing w:after="0" w:line="240" w:lineRule="auto"/>
        <w:ind w:firstLine="709"/>
        <w:jc w:val="both"/>
        <w:rPr>
          <w:rFonts w:ascii="Times New Roman" w:hAnsi="Times New Roman" w:cs="Times New Roman"/>
          <w:sz w:val="24"/>
          <w:szCs w:val="24"/>
          <w:shd w:val="clear" w:color="auto" w:fill="FFFFFF"/>
        </w:rPr>
      </w:pPr>
    </w:p>
    <w:p w:rsidR="00A71EA3" w:rsidRPr="00350E9C" w:rsidRDefault="00350E9C" w:rsidP="009A3244">
      <w:pPr>
        <w:pStyle w:val="1"/>
        <w:pBdr>
          <w:bottom w:val="single" w:sz="4" w:space="0" w:color="A2A9B1"/>
        </w:pBdr>
        <w:spacing w:before="0" w:line="240" w:lineRule="auto"/>
        <w:ind w:firstLine="709"/>
        <w:jc w:val="both"/>
        <w:rPr>
          <w:rFonts w:ascii="Times New Roman" w:hAnsi="Times New Roman" w:cs="Times New Roman"/>
          <w:bCs w:val="0"/>
          <w:color w:val="auto"/>
          <w:sz w:val="24"/>
          <w:szCs w:val="24"/>
        </w:rPr>
      </w:pPr>
      <w:r w:rsidRPr="00350E9C">
        <w:rPr>
          <w:rFonts w:ascii="Times New Roman" w:hAnsi="Times New Roman" w:cs="Times New Roman"/>
          <w:bCs w:val="0"/>
          <w:color w:val="auto"/>
          <w:sz w:val="24"/>
          <w:szCs w:val="24"/>
        </w:rPr>
        <w:t xml:space="preserve">4. </w:t>
      </w:r>
      <w:r w:rsidR="00A71EA3" w:rsidRPr="00350E9C">
        <w:rPr>
          <w:rFonts w:ascii="Times New Roman" w:hAnsi="Times New Roman" w:cs="Times New Roman"/>
          <w:bCs w:val="0"/>
          <w:color w:val="auto"/>
          <w:sz w:val="24"/>
          <w:szCs w:val="24"/>
        </w:rPr>
        <w:t>Дистанционное обучение</w:t>
      </w:r>
    </w:p>
    <w:p w:rsidR="00A71EA3" w:rsidRPr="009A3244" w:rsidRDefault="00A71EA3" w:rsidP="009A3244">
      <w:pPr>
        <w:pStyle w:val="a6"/>
        <w:shd w:val="clear" w:color="auto" w:fill="FFFFFF"/>
        <w:spacing w:before="0" w:beforeAutospacing="0" w:after="0" w:afterAutospacing="0"/>
        <w:ind w:firstLine="709"/>
        <w:jc w:val="both"/>
      </w:pPr>
      <w:r w:rsidRPr="009A3244">
        <w:rPr>
          <w:b/>
          <w:bCs/>
        </w:rPr>
        <w:t>Дистанционное обучение</w:t>
      </w:r>
      <w:r w:rsidRPr="009A3244">
        <w:t> (</w:t>
      </w:r>
      <w:proofErr w:type="gramStart"/>
      <w:r w:rsidRPr="009A3244">
        <w:t>ДО</w:t>
      </w:r>
      <w:proofErr w:type="gramEnd"/>
      <w:r w:rsidRPr="009A3244">
        <w:t xml:space="preserve">) — </w:t>
      </w:r>
      <w:proofErr w:type="gramStart"/>
      <w:r w:rsidRPr="009A3244">
        <w:t>взаимодействие</w:t>
      </w:r>
      <w:proofErr w:type="gramEnd"/>
      <w:r w:rsidRPr="009A3244">
        <w:t xml:space="preserve"> учителя и учащихся между собой на расстоянии, отражающее все присущие учебному процессу компоненты (цели, содержание, методы, организационные формы, средства обучения) и реализуемое специфичными средствами </w:t>
      </w:r>
      <w:proofErr w:type="spellStart"/>
      <w:r w:rsidRPr="009A3244">
        <w:t>Интернет-технологий</w:t>
      </w:r>
      <w:proofErr w:type="spellEnd"/>
      <w:r w:rsidRPr="009A3244">
        <w:t xml:space="preserve"> или другими средствами, предусматривающими интерактивность.</w:t>
      </w:r>
    </w:p>
    <w:p w:rsidR="00A71EA3" w:rsidRPr="009A3244" w:rsidRDefault="00A71EA3" w:rsidP="009A3244">
      <w:pPr>
        <w:pStyle w:val="a6"/>
        <w:shd w:val="clear" w:color="auto" w:fill="FFFFFF"/>
        <w:spacing w:before="0" w:beforeAutospacing="0" w:after="0" w:afterAutospacing="0"/>
        <w:ind w:firstLine="709"/>
        <w:jc w:val="both"/>
      </w:pPr>
      <w:r w:rsidRPr="009A3244">
        <w:t>Дистанционное обучение — это самостоятельная форма обучения, информационные технологии в дистанционном обучении являются ведущим средством</w:t>
      </w:r>
      <w:hyperlink r:id="rId74" w:anchor="cite_note-3" w:history="1">
        <w:r w:rsidRPr="009A3244">
          <w:rPr>
            <w:rStyle w:val="a3"/>
            <w:color w:val="auto"/>
            <w:u w:val="none"/>
            <w:vertAlign w:val="superscript"/>
          </w:rPr>
          <w:t>[3]</w:t>
        </w:r>
      </w:hyperlink>
      <w:r w:rsidRPr="009A3244">
        <w:t>.</w:t>
      </w:r>
    </w:p>
    <w:p w:rsidR="00A71EA3" w:rsidRPr="00350E9C" w:rsidRDefault="00A71EA3" w:rsidP="009A3244">
      <w:pPr>
        <w:pStyle w:val="2"/>
        <w:pBdr>
          <w:bottom w:val="single" w:sz="4" w:space="0" w:color="A2A9B1"/>
        </w:pBdr>
        <w:shd w:val="clear" w:color="auto" w:fill="FFFFFF"/>
        <w:spacing w:before="0" w:line="240" w:lineRule="auto"/>
        <w:ind w:firstLine="709"/>
        <w:jc w:val="both"/>
        <w:rPr>
          <w:rFonts w:ascii="Times New Roman" w:hAnsi="Times New Roman" w:cs="Times New Roman"/>
          <w:bCs w:val="0"/>
          <w:color w:val="auto"/>
          <w:sz w:val="24"/>
          <w:szCs w:val="24"/>
        </w:rPr>
      </w:pPr>
      <w:r w:rsidRPr="00350E9C">
        <w:rPr>
          <w:rStyle w:val="mw-headline"/>
          <w:rFonts w:ascii="Times New Roman" w:hAnsi="Times New Roman" w:cs="Times New Roman"/>
          <w:bCs w:val="0"/>
          <w:color w:val="auto"/>
          <w:sz w:val="24"/>
          <w:szCs w:val="24"/>
        </w:rPr>
        <w:t>Технологии</w:t>
      </w:r>
    </w:p>
    <w:p w:rsidR="00A71EA3" w:rsidRPr="009A3244" w:rsidRDefault="00A71EA3" w:rsidP="009A3244">
      <w:pPr>
        <w:pStyle w:val="a6"/>
        <w:shd w:val="clear" w:color="auto" w:fill="FFFFFF"/>
        <w:spacing w:before="0" w:beforeAutospacing="0" w:after="0" w:afterAutospacing="0"/>
        <w:ind w:firstLine="709"/>
        <w:jc w:val="both"/>
      </w:pPr>
      <w:r w:rsidRPr="009A3244">
        <w:t>Современное дистанционное обучение строится на использовании следующих основных элементов:</w:t>
      </w:r>
    </w:p>
    <w:p w:rsidR="00A71EA3" w:rsidRPr="009A3244" w:rsidRDefault="00A71EA3" w:rsidP="009A3244">
      <w:pPr>
        <w:numPr>
          <w:ilvl w:val="0"/>
          <w:numId w:val="11"/>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среды передачи информации (почта, телевидение, радио, информационные коммуникационные сети),</w:t>
      </w:r>
    </w:p>
    <w:p w:rsidR="00A71EA3" w:rsidRPr="009A3244" w:rsidRDefault="00A71EA3" w:rsidP="009A3244">
      <w:pPr>
        <w:numPr>
          <w:ilvl w:val="0"/>
          <w:numId w:val="11"/>
        </w:numPr>
        <w:shd w:val="clear" w:color="auto" w:fill="FFFFFF"/>
        <w:spacing w:after="0" w:line="240" w:lineRule="auto"/>
        <w:ind w:left="0" w:firstLine="709"/>
        <w:jc w:val="both"/>
        <w:rPr>
          <w:rFonts w:ascii="Times New Roman" w:hAnsi="Times New Roman" w:cs="Times New Roman"/>
          <w:sz w:val="24"/>
          <w:szCs w:val="24"/>
        </w:rPr>
      </w:pPr>
      <w:r w:rsidRPr="009A3244">
        <w:rPr>
          <w:rFonts w:ascii="Times New Roman" w:hAnsi="Times New Roman" w:cs="Times New Roman"/>
          <w:sz w:val="24"/>
          <w:szCs w:val="24"/>
        </w:rPr>
        <w:t>методов, зависимых от технической среды обмена информацией.</w:t>
      </w:r>
    </w:p>
    <w:p w:rsidR="00A71EA3" w:rsidRPr="009A3244" w:rsidRDefault="00A71EA3" w:rsidP="009A3244">
      <w:pPr>
        <w:pStyle w:val="a6"/>
        <w:shd w:val="clear" w:color="auto" w:fill="FFFFFF"/>
        <w:spacing w:before="0" w:beforeAutospacing="0" w:after="0" w:afterAutospacing="0"/>
        <w:ind w:firstLine="709"/>
        <w:jc w:val="both"/>
      </w:pPr>
      <w:r w:rsidRPr="009A3244">
        <w:t xml:space="preserve">В XXI веке перспективным является интерактивное взаимодействие с учащимся посредством информационных коммуникационных сетей, из которых массово выделяется среда </w:t>
      </w:r>
      <w:proofErr w:type="spellStart"/>
      <w:proofErr w:type="gramStart"/>
      <w:r w:rsidRPr="009A3244">
        <w:t>интернет-пользователей</w:t>
      </w:r>
      <w:proofErr w:type="spellEnd"/>
      <w:proofErr w:type="gramEnd"/>
      <w:r w:rsidRPr="009A3244">
        <w:t>. В 2003 году инициативная группа </w:t>
      </w:r>
      <w:hyperlink r:id="rId75" w:tooltip="Advanced Distributed Learning (страница отсутствует)" w:history="1">
        <w:r w:rsidRPr="009A3244">
          <w:rPr>
            <w:rStyle w:val="a3"/>
            <w:color w:val="auto"/>
            <w:u w:val="none"/>
          </w:rPr>
          <w:t>ADL</w:t>
        </w:r>
      </w:hyperlink>
      <w:r w:rsidRPr="009A3244">
        <w:t> начала разработку стандарта дистанционного интерактивного обучения </w:t>
      </w:r>
      <w:hyperlink r:id="rId76" w:tooltip="SCORM" w:history="1">
        <w:r w:rsidRPr="009A3244">
          <w:rPr>
            <w:rStyle w:val="a3"/>
            <w:color w:val="auto"/>
            <w:u w:val="none"/>
          </w:rPr>
          <w:t>SCORM</w:t>
        </w:r>
      </w:hyperlink>
      <w:r w:rsidRPr="009A3244">
        <w:t xml:space="preserve">, который предполагает широкое применение </w:t>
      </w:r>
      <w:proofErr w:type="spellStart"/>
      <w:proofErr w:type="gramStart"/>
      <w:r w:rsidRPr="009A3244">
        <w:t>интернет-технологий</w:t>
      </w:r>
      <w:proofErr w:type="spellEnd"/>
      <w:proofErr w:type="gramEnd"/>
      <w:r w:rsidRPr="009A3244">
        <w:t>. Введение стандартов способствует как углублению требований к составу дистанционного обучения, так и требований к программному обеспечению.</w:t>
      </w:r>
    </w:p>
    <w:p w:rsidR="00A71EA3" w:rsidRPr="00350E9C" w:rsidRDefault="00A71EA3" w:rsidP="009A3244">
      <w:pPr>
        <w:pStyle w:val="2"/>
        <w:pBdr>
          <w:bottom w:val="single" w:sz="4" w:space="0" w:color="A2A9B1"/>
        </w:pBdr>
        <w:shd w:val="clear" w:color="auto" w:fill="FFFFFF"/>
        <w:spacing w:before="0" w:line="240" w:lineRule="auto"/>
        <w:ind w:firstLine="709"/>
        <w:jc w:val="both"/>
        <w:rPr>
          <w:rFonts w:ascii="Times New Roman" w:hAnsi="Times New Roman" w:cs="Times New Roman"/>
          <w:bCs w:val="0"/>
          <w:color w:val="auto"/>
          <w:sz w:val="24"/>
          <w:szCs w:val="24"/>
        </w:rPr>
      </w:pPr>
      <w:r w:rsidRPr="00350E9C">
        <w:rPr>
          <w:rStyle w:val="mw-headline"/>
          <w:rFonts w:ascii="Times New Roman" w:hAnsi="Times New Roman" w:cs="Times New Roman"/>
          <w:bCs w:val="0"/>
          <w:color w:val="auto"/>
          <w:sz w:val="24"/>
          <w:szCs w:val="24"/>
        </w:rPr>
        <w:t>Преимущества</w:t>
      </w:r>
    </w:p>
    <w:p w:rsidR="00A71EA3" w:rsidRPr="009A3244" w:rsidRDefault="00A71EA3" w:rsidP="009A324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A3244">
        <w:rPr>
          <w:rFonts w:ascii="Times New Roman" w:eastAsia="Times New Roman" w:hAnsi="Times New Roman" w:cs="Times New Roman"/>
          <w:sz w:val="24"/>
          <w:szCs w:val="24"/>
          <w:lang w:eastAsia="ru-RU"/>
        </w:rPr>
        <w:t>Дистанционное обучение позволяет:</w:t>
      </w:r>
    </w:p>
    <w:p w:rsidR="00A71EA3" w:rsidRPr="009A3244" w:rsidRDefault="00A71EA3" w:rsidP="009A3244">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9A3244">
        <w:rPr>
          <w:rFonts w:ascii="Times New Roman" w:eastAsia="Times New Roman" w:hAnsi="Times New Roman" w:cs="Times New Roman"/>
          <w:sz w:val="24"/>
          <w:szCs w:val="24"/>
          <w:lang w:eastAsia="ru-RU"/>
        </w:rPr>
        <w:t>снизить затраты на проведение обучения (не требуется затрат на аренду помещений, поездок к месту учёбы, как учащихся, так и преподавателей и т. п.);</w:t>
      </w:r>
    </w:p>
    <w:p w:rsidR="00A71EA3" w:rsidRPr="009A3244" w:rsidRDefault="00A71EA3" w:rsidP="009A3244">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9A3244">
        <w:rPr>
          <w:rFonts w:ascii="Times New Roman" w:eastAsia="Times New Roman" w:hAnsi="Times New Roman" w:cs="Times New Roman"/>
          <w:sz w:val="24"/>
          <w:szCs w:val="24"/>
          <w:lang w:eastAsia="ru-RU"/>
        </w:rPr>
        <w:t>сократить время на обучение (сбор, время в пути);</w:t>
      </w:r>
    </w:p>
    <w:p w:rsidR="00A71EA3" w:rsidRPr="009A3244" w:rsidRDefault="00A71EA3" w:rsidP="009A3244">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9A3244">
        <w:rPr>
          <w:rFonts w:ascii="Times New Roman" w:eastAsia="Times New Roman" w:hAnsi="Times New Roman" w:cs="Times New Roman"/>
          <w:sz w:val="24"/>
          <w:szCs w:val="24"/>
          <w:lang w:eastAsia="ru-RU"/>
        </w:rPr>
        <w:t>участник самостоятельно может планировать время, место и продолжительность занятий;</w:t>
      </w:r>
    </w:p>
    <w:p w:rsidR="00A71EA3" w:rsidRPr="009A3244" w:rsidRDefault="00A71EA3" w:rsidP="009A3244">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9A3244">
        <w:rPr>
          <w:rFonts w:ascii="Times New Roman" w:eastAsia="Times New Roman" w:hAnsi="Times New Roman" w:cs="Times New Roman"/>
          <w:sz w:val="24"/>
          <w:szCs w:val="24"/>
          <w:lang w:eastAsia="ru-RU"/>
        </w:rPr>
        <w:t>проводить обучение большого количества человек;</w:t>
      </w:r>
    </w:p>
    <w:p w:rsidR="00A71EA3" w:rsidRPr="009A3244" w:rsidRDefault="00A71EA3" w:rsidP="009A3244">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9A3244">
        <w:rPr>
          <w:rFonts w:ascii="Times New Roman" w:eastAsia="Times New Roman" w:hAnsi="Times New Roman" w:cs="Times New Roman"/>
          <w:sz w:val="24"/>
          <w:szCs w:val="24"/>
          <w:lang w:eastAsia="ru-RU"/>
        </w:rPr>
        <w:t>повысить качество обучения за счет применения современных средств, объёмных электронных библиотек и т. д.</w:t>
      </w:r>
    </w:p>
    <w:p w:rsidR="00A71EA3" w:rsidRPr="009A3244" w:rsidRDefault="00A71EA3" w:rsidP="009A3244">
      <w:pPr>
        <w:numPr>
          <w:ilvl w:val="0"/>
          <w:numId w:val="12"/>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9A3244">
        <w:rPr>
          <w:rFonts w:ascii="Times New Roman" w:eastAsia="Times New Roman" w:hAnsi="Times New Roman" w:cs="Times New Roman"/>
          <w:sz w:val="24"/>
          <w:szCs w:val="24"/>
          <w:lang w:eastAsia="ru-RU"/>
        </w:rPr>
        <w:t>создать единую образовательную среду (особенно актуально для корпоративного обучения).</w:t>
      </w:r>
    </w:p>
    <w:p w:rsidR="00A71EA3" w:rsidRPr="009A3244" w:rsidRDefault="00A71EA3" w:rsidP="009A324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A3244">
        <w:rPr>
          <w:rFonts w:ascii="Times New Roman" w:eastAsia="Times New Roman" w:hAnsi="Times New Roman" w:cs="Times New Roman"/>
          <w:sz w:val="24"/>
          <w:szCs w:val="24"/>
          <w:lang w:eastAsia="ru-RU"/>
        </w:rPr>
        <w:t>Дистанционные образовательные технологии с использованием Интернета применяются как для освоения отдельных курсов повышения квалификации пользователей, так и для получения высшего образования</w:t>
      </w:r>
      <w:proofErr w:type="gramStart"/>
      <w:r w:rsidRPr="009A3244">
        <w:rPr>
          <w:rFonts w:ascii="Times New Roman" w:eastAsia="Times New Roman" w:hAnsi="Times New Roman" w:cs="Times New Roman"/>
          <w:sz w:val="24"/>
          <w:szCs w:val="24"/>
          <w:lang w:eastAsia="ru-RU"/>
        </w:rPr>
        <w:t xml:space="preserve"> .</w:t>
      </w:r>
      <w:proofErr w:type="gramEnd"/>
      <w:r w:rsidRPr="009A3244">
        <w:rPr>
          <w:rFonts w:ascii="Times New Roman" w:eastAsia="Times New Roman" w:hAnsi="Times New Roman" w:cs="Times New Roman"/>
          <w:sz w:val="24"/>
          <w:szCs w:val="24"/>
          <w:lang w:eastAsia="ru-RU"/>
        </w:rPr>
        <w:t xml:space="preserve"> Можно выделить следующие основные формы дистанционного обучения: в режиме </w:t>
      </w:r>
      <w:proofErr w:type="spellStart"/>
      <w:r w:rsidRPr="009A3244">
        <w:rPr>
          <w:rFonts w:ascii="Times New Roman" w:eastAsia="Times New Roman" w:hAnsi="Times New Roman" w:cs="Times New Roman"/>
          <w:sz w:val="24"/>
          <w:szCs w:val="24"/>
          <w:lang w:eastAsia="ru-RU"/>
        </w:rPr>
        <w:t>онлайн</w:t>
      </w:r>
      <w:proofErr w:type="spellEnd"/>
      <w:r w:rsidRPr="009A3244">
        <w:rPr>
          <w:rFonts w:ascii="Times New Roman" w:eastAsia="Times New Roman" w:hAnsi="Times New Roman" w:cs="Times New Roman"/>
          <w:sz w:val="24"/>
          <w:szCs w:val="24"/>
          <w:lang w:eastAsia="ru-RU"/>
        </w:rPr>
        <w:t xml:space="preserve"> и в режиме </w:t>
      </w:r>
      <w:proofErr w:type="spellStart"/>
      <w:r w:rsidRPr="009A3244">
        <w:rPr>
          <w:rFonts w:ascii="Times New Roman" w:eastAsia="Times New Roman" w:hAnsi="Times New Roman" w:cs="Times New Roman"/>
          <w:sz w:val="24"/>
          <w:szCs w:val="24"/>
          <w:lang w:eastAsia="ru-RU"/>
        </w:rPr>
        <w:t>офлайн</w:t>
      </w:r>
      <w:proofErr w:type="spellEnd"/>
      <w:r w:rsidRPr="009A3244">
        <w:rPr>
          <w:rFonts w:ascii="Times New Roman" w:eastAsia="Times New Roman" w:hAnsi="Times New Roman" w:cs="Times New Roman"/>
          <w:sz w:val="24"/>
          <w:szCs w:val="24"/>
          <w:lang w:eastAsia="ru-RU"/>
        </w:rPr>
        <w:t>. Обучение через интернет обладает рядом существенных преимуществ:</w:t>
      </w:r>
    </w:p>
    <w:p w:rsidR="00A71EA3" w:rsidRPr="009A3244" w:rsidRDefault="00A71EA3" w:rsidP="009A3244">
      <w:pPr>
        <w:numPr>
          <w:ilvl w:val="0"/>
          <w:numId w:val="13"/>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9A3244">
        <w:rPr>
          <w:rFonts w:ascii="Times New Roman" w:eastAsia="Times New Roman" w:hAnsi="Times New Roman" w:cs="Times New Roman"/>
          <w:sz w:val="24"/>
          <w:szCs w:val="24"/>
          <w:lang w:eastAsia="ru-RU"/>
        </w:rPr>
        <w:t>Гибкость — студенты могут получать образование в подходящее им время и в удобном месте;</w:t>
      </w:r>
    </w:p>
    <w:p w:rsidR="00A71EA3" w:rsidRPr="009A3244" w:rsidRDefault="00A71EA3" w:rsidP="009A3244">
      <w:pPr>
        <w:numPr>
          <w:ilvl w:val="0"/>
          <w:numId w:val="13"/>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proofErr w:type="spellStart"/>
      <w:r w:rsidRPr="009A3244">
        <w:rPr>
          <w:rFonts w:ascii="Times New Roman" w:eastAsia="Times New Roman" w:hAnsi="Times New Roman" w:cs="Times New Roman"/>
          <w:sz w:val="24"/>
          <w:szCs w:val="24"/>
          <w:lang w:eastAsia="ru-RU"/>
        </w:rPr>
        <w:t>Дальнодействие</w:t>
      </w:r>
      <w:proofErr w:type="spellEnd"/>
      <w:r w:rsidRPr="009A3244">
        <w:rPr>
          <w:rFonts w:ascii="Times New Roman" w:eastAsia="Times New Roman" w:hAnsi="Times New Roman" w:cs="Times New Roman"/>
          <w:sz w:val="24"/>
          <w:szCs w:val="24"/>
          <w:lang w:eastAsia="ru-RU"/>
        </w:rPr>
        <w:t> — обучающиеся не ограничены расстоянием и могут учиться вне зависимости от места проживания;</w:t>
      </w:r>
    </w:p>
    <w:p w:rsidR="00A71EA3" w:rsidRPr="009A3244" w:rsidRDefault="00A71EA3" w:rsidP="009A3244">
      <w:pPr>
        <w:numPr>
          <w:ilvl w:val="0"/>
          <w:numId w:val="13"/>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9A3244">
        <w:rPr>
          <w:rFonts w:ascii="Times New Roman" w:eastAsia="Times New Roman" w:hAnsi="Times New Roman" w:cs="Times New Roman"/>
          <w:sz w:val="24"/>
          <w:szCs w:val="24"/>
          <w:lang w:eastAsia="ru-RU"/>
        </w:rPr>
        <w:lastRenderedPageBreak/>
        <w:t>Экономичность — значительно сокращаются расходы на дальние поездки к месту обучения.</w:t>
      </w:r>
    </w:p>
    <w:p w:rsidR="00A71EA3" w:rsidRPr="00350E9C" w:rsidRDefault="00A71EA3" w:rsidP="009A3244">
      <w:pPr>
        <w:pStyle w:val="2"/>
        <w:pBdr>
          <w:bottom w:val="single" w:sz="4" w:space="0" w:color="A2A9B1"/>
        </w:pBdr>
        <w:shd w:val="clear" w:color="auto" w:fill="FFFFFF"/>
        <w:spacing w:before="0" w:line="240" w:lineRule="auto"/>
        <w:ind w:firstLine="709"/>
        <w:jc w:val="both"/>
        <w:rPr>
          <w:rFonts w:ascii="Times New Roman" w:hAnsi="Times New Roman" w:cs="Times New Roman"/>
          <w:bCs w:val="0"/>
          <w:color w:val="auto"/>
          <w:sz w:val="24"/>
          <w:szCs w:val="24"/>
        </w:rPr>
      </w:pPr>
      <w:r w:rsidRPr="00350E9C">
        <w:rPr>
          <w:rStyle w:val="mw-headline"/>
          <w:rFonts w:ascii="Times New Roman" w:hAnsi="Times New Roman" w:cs="Times New Roman"/>
          <w:bCs w:val="0"/>
          <w:color w:val="auto"/>
          <w:sz w:val="24"/>
          <w:szCs w:val="24"/>
        </w:rPr>
        <w:t>Формы</w:t>
      </w:r>
    </w:p>
    <w:p w:rsidR="009A3244" w:rsidRPr="009A3244" w:rsidRDefault="009A3244" w:rsidP="009A3244">
      <w:pPr>
        <w:pStyle w:val="a6"/>
        <w:shd w:val="clear" w:color="auto" w:fill="FFFFFF"/>
        <w:spacing w:before="0" w:beforeAutospacing="0" w:after="0" w:afterAutospacing="0"/>
        <w:ind w:firstLine="709"/>
        <w:jc w:val="both"/>
      </w:pPr>
      <w:proofErr w:type="spellStart"/>
      <w:proofErr w:type="gramStart"/>
      <w:r w:rsidRPr="009A3244">
        <w:t>Чат-занятия</w:t>
      </w:r>
      <w:proofErr w:type="spellEnd"/>
      <w:proofErr w:type="gramEnd"/>
      <w:r w:rsidRPr="009A3244">
        <w:t xml:space="preserve"> — учебные занятия, осуществляемые с использованием </w:t>
      </w:r>
      <w:proofErr w:type="spellStart"/>
      <w:r w:rsidRPr="009A3244">
        <w:t>чат-технологий</w:t>
      </w:r>
      <w:proofErr w:type="spellEnd"/>
      <w:r w:rsidRPr="009A3244">
        <w:t xml:space="preserve">. </w:t>
      </w:r>
      <w:proofErr w:type="spellStart"/>
      <w:proofErr w:type="gramStart"/>
      <w:r w:rsidRPr="009A3244">
        <w:t>Чат-занятия</w:t>
      </w:r>
      <w:proofErr w:type="spellEnd"/>
      <w:proofErr w:type="gramEnd"/>
      <w:r w:rsidRPr="009A3244">
        <w:t xml:space="preserve"> проводятся синхронно, то есть все участники имеют одновременный доступ к чату. </w:t>
      </w:r>
      <w:proofErr w:type="gramStart"/>
      <w:r w:rsidRPr="009A3244">
        <w:t xml:space="preserve">В рамках многих дистанционных учебных заведений действует чат-школа, в которой с помощью </w:t>
      </w:r>
      <w:proofErr w:type="spellStart"/>
      <w:r w:rsidRPr="009A3244">
        <w:t>чат-кабинетов</w:t>
      </w:r>
      <w:proofErr w:type="spellEnd"/>
      <w:r w:rsidRPr="009A3244">
        <w:t xml:space="preserve"> организуется деятельность дистанционных педагогов и учеников.</w:t>
      </w:r>
      <w:proofErr w:type="gramEnd"/>
    </w:p>
    <w:p w:rsidR="009A3244" w:rsidRPr="009A3244" w:rsidRDefault="009A3244" w:rsidP="009A3244">
      <w:pPr>
        <w:pStyle w:val="a6"/>
        <w:shd w:val="clear" w:color="auto" w:fill="FFFFFF"/>
        <w:spacing w:before="0" w:beforeAutospacing="0" w:after="0" w:afterAutospacing="0"/>
        <w:ind w:firstLine="709"/>
        <w:jc w:val="both"/>
      </w:pPr>
      <w:hyperlink r:id="rId77" w:tooltip="Веб-занятия" w:history="1">
        <w:proofErr w:type="spellStart"/>
        <w:r w:rsidRPr="009A3244">
          <w:rPr>
            <w:rStyle w:val="a3"/>
            <w:color w:val="auto"/>
            <w:u w:val="none"/>
          </w:rPr>
          <w:t>Веб-занятия</w:t>
        </w:r>
        <w:proofErr w:type="spellEnd"/>
      </w:hyperlink>
      <w:r w:rsidRPr="009A3244">
        <w:t> — дистанционные уроки, конференции, семинары, деловые игры, лабораторные работы, практикумы и другие формы учебных занятий, проводимых с помощью средств телекоммуникаций и других возможностей «Всемирной паутины».</w:t>
      </w:r>
    </w:p>
    <w:p w:rsidR="009A3244" w:rsidRPr="009A3244" w:rsidRDefault="009A3244" w:rsidP="009A3244">
      <w:pPr>
        <w:pStyle w:val="a6"/>
        <w:shd w:val="clear" w:color="auto" w:fill="FFFFFF"/>
        <w:spacing w:before="0" w:beforeAutospacing="0" w:after="0" w:afterAutospacing="0"/>
        <w:ind w:firstLine="709"/>
        <w:jc w:val="both"/>
      </w:pPr>
      <w:r w:rsidRPr="009A3244">
        <w:t xml:space="preserve">Для </w:t>
      </w:r>
      <w:proofErr w:type="spellStart"/>
      <w:r w:rsidRPr="009A3244">
        <w:t>веб-занятий</w:t>
      </w:r>
      <w:proofErr w:type="spellEnd"/>
      <w:r w:rsidRPr="009A3244">
        <w:t xml:space="preserve"> используются специализированные образовательные </w:t>
      </w:r>
      <w:proofErr w:type="spellStart"/>
      <w:r w:rsidRPr="009A3244">
        <w:t>веб-форумы</w:t>
      </w:r>
      <w:proofErr w:type="spellEnd"/>
      <w:r w:rsidRPr="009A3244">
        <w:t> — форма работы пользователей по определённой теме или проблеме с помощью записей, оставляемых на одном из сайтов с установленной на нём соответствующей программой.</w:t>
      </w:r>
    </w:p>
    <w:p w:rsidR="009A3244" w:rsidRPr="009A3244" w:rsidRDefault="009A3244" w:rsidP="009A3244">
      <w:pPr>
        <w:pStyle w:val="a6"/>
        <w:shd w:val="clear" w:color="auto" w:fill="FFFFFF"/>
        <w:spacing w:before="0" w:beforeAutospacing="0" w:after="0" w:afterAutospacing="0"/>
        <w:ind w:firstLine="709"/>
        <w:jc w:val="both"/>
      </w:pPr>
      <w:r w:rsidRPr="009A3244">
        <w:t xml:space="preserve">От </w:t>
      </w:r>
      <w:proofErr w:type="spellStart"/>
      <w:proofErr w:type="gramStart"/>
      <w:r w:rsidRPr="009A3244">
        <w:t>чат-занятий</w:t>
      </w:r>
      <w:proofErr w:type="spellEnd"/>
      <w:proofErr w:type="gramEnd"/>
      <w:r w:rsidRPr="009A3244">
        <w:t xml:space="preserve"> </w:t>
      </w:r>
      <w:proofErr w:type="spellStart"/>
      <w:r w:rsidRPr="009A3244">
        <w:t>веб-форумы</w:t>
      </w:r>
      <w:proofErr w:type="spellEnd"/>
      <w:r w:rsidRPr="009A3244">
        <w:t xml:space="preserve"> отличаются возможностью более длительной (многодневной) работы и асинхронным характером взаимодействия учеников и педагогов.</w:t>
      </w:r>
    </w:p>
    <w:p w:rsidR="009A3244" w:rsidRPr="009A3244" w:rsidRDefault="009A3244" w:rsidP="009A3244">
      <w:pPr>
        <w:pStyle w:val="a6"/>
        <w:shd w:val="clear" w:color="auto" w:fill="FFFFFF"/>
        <w:spacing w:before="0" w:beforeAutospacing="0" w:after="0" w:afterAutospacing="0"/>
        <w:ind w:firstLine="709"/>
        <w:jc w:val="both"/>
      </w:pPr>
      <w:hyperlink r:id="rId78" w:tooltip="Телеконференция" w:history="1">
        <w:r w:rsidRPr="009A3244">
          <w:rPr>
            <w:rStyle w:val="a3"/>
            <w:color w:val="auto"/>
            <w:u w:val="none"/>
          </w:rPr>
          <w:t>Телеконференция</w:t>
        </w:r>
      </w:hyperlink>
      <w:r w:rsidRPr="009A3244">
        <w:t> — проводится, как правило, на основе списков рассылки с использованием электронной почты. Для учебных телеконференций характерно достижение образовательных задач. Также существуют формы дистанционного обучения, при котором учебные материалы высылаются почтой в регионы.</w:t>
      </w:r>
    </w:p>
    <w:p w:rsidR="009A3244" w:rsidRPr="009A3244" w:rsidRDefault="009A3244" w:rsidP="009A3244">
      <w:pPr>
        <w:pStyle w:val="a6"/>
        <w:shd w:val="clear" w:color="auto" w:fill="FFFFFF"/>
        <w:spacing w:before="0" w:beforeAutospacing="0" w:after="0" w:afterAutospacing="0"/>
        <w:ind w:firstLine="709"/>
        <w:jc w:val="both"/>
      </w:pPr>
      <w:r w:rsidRPr="009A3244">
        <w:t>В основе такой системы заложен метод обучения, который получил название «Природный процесс обучения» (</w:t>
      </w:r>
      <w:hyperlink r:id="rId79" w:tooltip="Английский язык" w:history="1">
        <w:r w:rsidRPr="009A3244">
          <w:rPr>
            <w:rStyle w:val="a3"/>
            <w:color w:val="auto"/>
            <w:u w:val="none"/>
          </w:rPr>
          <w:t>англ.</w:t>
        </w:r>
      </w:hyperlink>
      <w:r w:rsidRPr="009A3244">
        <w:t> </w:t>
      </w:r>
      <w:r w:rsidRPr="009A3244">
        <w:rPr>
          <w:i/>
          <w:iCs/>
          <w:lang/>
        </w:rPr>
        <w:t>natural</w:t>
      </w:r>
      <w:r w:rsidRPr="009A3244">
        <w:rPr>
          <w:i/>
          <w:iCs/>
        </w:rPr>
        <w:t xml:space="preserve"> </w:t>
      </w:r>
      <w:r w:rsidRPr="009A3244">
        <w:rPr>
          <w:i/>
          <w:iCs/>
          <w:lang/>
        </w:rPr>
        <w:t>learning</w:t>
      </w:r>
      <w:r w:rsidRPr="009A3244">
        <w:rPr>
          <w:i/>
          <w:iCs/>
        </w:rPr>
        <w:t xml:space="preserve"> </w:t>
      </w:r>
      <w:r w:rsidRPr="009A3244">
        <w:rPr>
          <w:i/>
          <w:iCs/>
          <w:lang/>
        </w:rPr>
        <w:t>manner</w:t>
      </w:r>
      <w:r w:rsidRPr="009A3244">
        <w:t>). Дистанционное обучение — это демократичная простая и свободная система обучения. Сейчас</w:t>
      </w:r>
      <w:r w:rsidRPr="009A3244">
        <w:rPr>
          <w:vertAlign w:val="superscript"/>
        </w:rPr>
        <w:t>[</w:t>
      </w:r>
      <w:hyperlink r:id="rId80" w:tooltip="Википедия:Избегайте неопределённых выражений" w:history="1">
        <w:r w:rsidRPr="009A3244">
          <w:rPr>
            <w:rStyle w:val="a3"/>
            <w:i/>
            <w:iCs/>
            <w:color w:val="auto"/>
            <w:u w:val="none"/>
            <w:vertAlign w:val="superscript"/>
          </w:rPr>
          <w:t>когда?</w:t>
        </w:r>
      </w:hyperlink>
      <w:r w:rsidRPr="009A3244">
        <w:rPr>
          <w:vertAlign w:val="superscript"/>
        </w:rPr>
        <w:t>]</w:t>
      </w:r>
      <w:r w:rsidRPr="009A3244">
        <w:t xml:space="preserve"> активно используется жителями Европы для получения дополнительного образования. Студент, постоянно выполняя практические задания, приобретает устойчивые автоматизированные навыки. Теоретические знания усваиваются без дополнительных усилий, органично вплетаясь в тренировочные упражнения. Формирование теоретических и практических навыков достигается в процессе систематического изучения материалов и прослушивания и повторения за диктором упражнений на аудио и </w:t>
      </w:r>
      <w:proofErr w:type="spellStart"/>
      <w:r w:rsidRPr="009A3244">
        <w:t>видеоносителях</w:t>
      </w:r>
      <w:proofErr w:type="spellEnd"/>
      <w:r w:rsidRPr="009A3244">
        <w:t xml:space="preserve"> (при наличии).</w:t>
      </w:r>
    </w:p>
    <w:p w:rsidR="009A3244" w:rsidRPr="009A3244" w:rsidRDefault="009A3244" w:rsidP="009A3244">
      <w:pPr>
        <w:pStyle w:val="a6"/>
        <w:shd w:val="clear" w:color="auto" w:fill="FFFFFF"/>
        <w:spacing w:before="0" w:beforeAutospacing="0" w:after="0" w:afterAutospacing="0"/>
        <w:ind w:firstLine="709"/>
        <w:jc w:val="both"/>
      </w:pPr>
      <w:hyperlink r:id="rId81" w:tooltip="Телеприсутствие" w:history="1">
        <w:proofErr w:type="spellStart"/>
        <w:r w:rsidRPr="009A3244">
          <w:rPr>
            <w:rStyle w:val="a3"/>
            <w:color w:val="auto"/>
            <w:u w:val="none"/>
          </w:rPr>
          <w:t>Телеприсутствие</w:t>
        </w:r>
        <w:proofErr w:type="spellEnd"/>
      </w:hyperlink>
      <w:r w:rsidRPr="009A3244">
        <w:t>. Существует много различных способов дистанционного обучения. Например, дистанционное присутствие с помощью робота </w:t>
      </w:r>
      <w:proofErr w:type="spellStart"/>
      <w:r w:rsidRPr="009A3244">
        <w:fldChar w:fldCharType="begin"/>
      </w:r>
      <w:r w:rsidRPr="009A3244">
        <w:instrText xml:space="preserve"> HYPERLINK "https://ru.wikipedia.org/wiki/R.Bot_100" \o "R.Bot 100" </w:instrText>
      </w:r>
      <w:r w:rsidRPr="009A3244">
        <w:fldChar w:fldCharType="separate"/>
      </w:r>
      <w:r w:rsidRPr="009A3244">
        <w:rPr>
          <w:rStyle w:val="a3"/>
          <w:color w:val="auto"/>
          <w:u w:val="none"/>
        </w:rPr>
        <w:t>R.Bot</w:t>
      </w:r>
      <w:proofErr w:type="spellEnd"/>
      <w:r w:rsidRPr="009A3244">
        <w:rPr>
          <w:rStyle w:val="a3"/>
          <w:color w:val="auto"/>
          <w:u w:val="none"/>
        </w:rPr>
        <w:t xml:space="preserve"> 100</w:t>
      </w:r>
      <w:r w:rsidRPr="009A3244">
        <w:fldChar w:fldCharType="end"/>
      </w:r>
      <w:r w:rsidRPr="009A3244">
        <w:t>. Сейчас</w:t>
      </w:r>
      <w:r w:rsidR="006B561B">
        <w:rPr>
          <w:vertAlign w:val="superscript"/>
        </w:rPr>
        <w:t xml:space="preserve"> </w:t>
      </w:r>
      <w:r w:rsidRPr="009A3244">
        <w:t xml:space="preserve">в Москве, в одной из школ, идёт эксперимент по такому виду дистанционного обучения. Мальчик-инвалид, находясь дома за компьютером, слышит, видит, разговаривает при помощи робота. Учитель задаёт ему вопросы, он отвечает. При этом и учитель видит ученика, потому что на роботе находится монитор. При этом у мальчика создаётся почти полное впечатление, что он находится в классе вместе со своими сверстниками на уроке. На переменах он может также общаться со своими одноклассниками. Если эксперимент станет удачным, он может открыть дорогу большому проекту по внедрению такого метода дистанционного </w:t>
      </w:r>
      <w:proofErr w:type="gramStart"/>
      <w:r w:rsidRPr="009A3244">
        <w:t>обучения по</w:t>
      </w:r>
      <w:proofErr w:type="gramEnd"/>
      <w:r w:rsidRPr="009A3244">
        <w:t xml:space="preserve"> всей России.</w:t>
      </w:r>
    </w:p>
    <w:p w:rsidR="009A3244" w:rsidRPr="006B561B" w:rsidRDefault="009A3244" w:rsidP="009A3244">
      <w:pPr>
        <w:pStyle w:val="2"/>
        <w:pBdr>
          <w:bottom w:val="single" w:sz="4" w:space="0" w:color="A2A9B1"/>
        </w:pBdr>
        <w:shd w:val="clear" w:color="auto" w:fill="FFFFFF"/>
        <w:spacing w:before="0" w:line="240" w:lineRule="auto"/>
        <w:ind w:firstLine="709"/>
        <w:jc w:val="both"/>
        <w:rPr>
          <w:rFonts w:ascii="Times New Roman" w:hAnsi="Times New Roman" w:cs="Times New Roman"/>
          <w:bCs w:val="0"/>
          <w:color w:val="auto"/>
          <w:sz w:val="24"/>
          <w:szCs w:val="24"/>
        </w:rPr>
      </w:pPr>
      <w:r w:rsidRPr="006B561B">
        <w:rPr>
          <w:rStyle w:val="mw-headline"/>
          <w:rFonts w:ascii="Times New Roman" w:hAnsi="Times New Roman" w:cs="Times New Roman"/>
          <w:bCs w:val="0"/>
          <w:color w:val="auto"/>
          <w:sz w:val="24"/>
          <w:szCs w:val="24"/>
        </w:rPr>
        <w:t>История</w:t>
      </w:r>
    </w:p>
    <w:p w:rsidR="009A3244" w:rsidRPr="009A3244" w:rsidRDefault="009A3244" w:rsidP="009A3244">
      <w:pPr>
        <w:pStyle w:val="a6"/>
        <w:shd w:val="clear" w:color="auto" w:fill="FFFFFF"/>
        <w:spacing w:before="0" w:beforeAutospacing="0" w:after="0" w:afterAutospacing="0"/>
        <w:ind w:firstLine="709"/>
        <w:jc w:val="both"/>
      </w:pPr>
      <w:r w:rsidRPr="009A3244">
        <w:t>В Европе в конце </w:t>
      </w:r>
      <w:hyperlink r:id="rId82" w:tooltip="XVIII век" w:history="1">
        <w:r w:rsidRPr="009A3244">
          <w:rPr>
            <w:rStyle w:val="a3"/>
            <w:color w:val="auto"/>
            <w:u w:val="none"/>
          </w:rPr>
          <w:t>XVIII века</w:t>
        </w:r>
      </w:hyperlink>
      <w:r w:rsidRPr="009A3244">
        <w:t>, с появлением регулярной и доступной почтовой связи, возникло «корреспондентское обучение». Учащиеся по почте получали учебные материалы, переписывались с педагогами и сдавали экзамены доверенному лицу или в виде научной работы. В России данный метод появился в конце XIX века.</w:t>
      </w:r>
    </w:p>
    <w:p w:rsidR="009A3244" w:rsidRPr="009A3244" w:rsidRDefault="009A3244" w:rsidP="009A3244">
      <w:pPr>
        <w:pStyle w:val="a6"/>
        <w:shd w:val="clear" w:color="auto" w:fill="FFFFFF"/>
        <w:spacing w:before="0" w:beforeAutospacing="0" w:after="0" w:afterAutospacing="0"/>
        <w:ind w:firstLine="709"/>
        <w:jc w:val="both"/>
      </w:pPr>
      <w:r w:rsidRPr="009A3244">
        <w:t xml:space="preserve">Начало XX века характеризуется бурным технологическим ростом, наличием телеграфа и телефона. Но достоверных </w:t>
      </w:r>
      <w:proofErr w:type="gramStart"/>
      <w:r w:rsidRPr="009A3244">
        <w:t>фактов об</w:t>
      </w:r>
      <w:proofErr w:type="gramEnd"/>
      <w:r w:rsidRPr="009A3244">
        <w:t xml:space="preserve"> их использовании в обучении нет. В то же время продолжается эпоха «корреспондентского обучения», множество ВУЗов во всем мире вели и ведут его до сих пор.</w:t>
      </w:r>
    </w:p>
    <w:p w:rsidR="009A3244" w:rsidRPr="009A3244" w:rsidRDefault="009A3244" w:rsidP="009A3244">
      <w:pPr>
        <w:pStyle w:val="a6"/>
        <w:shd w:val="clear" w:color="auto" w:fill="FFFFFF"/>
        <w:spacing w:before="0" w:beforeAutospacing="0" w:after="0" w:afterAutospacing="0"/>
        <w:ind w:firstLine="709"/>
        <w:jc w:val="both"/>
      </w:pPr>
      <w:r w:rsidRPr="009A3244">
        <w:t xml:space="preserve">Появление радио и телевидения внесло изменения в дистанционные методы обучения. Это был значительный прорыв, аудитория обучения возросла в сотни раз. </w:t>
      </w:r>
      <w:r w:rsidRPr="009A3244">
        <w:lastRenderedPageBreak/>
        <w:t>Многие ещё помнят обучающие телепередачи, которые шли, начиная с 50-х годов. Однако у телевидения и радио был существенный недостаток — у учащегося не было возможности получить обратную связь.</w:t>
      </w:r>
    </w:p>
    <w:p w:rsidR="009A3244" w:rsidRPr="009A3244" w:rsidRDefault="009A3244" w:rsidP="009A3244">
      <w:pPr>
        <w:pStyle w:val="a6"/>
        <w:shd w:val="clear" w:color="auto" w:fill="FFFFFF"/>
        <w:spacing w:before="0" w:beforeAutospacing="0" w:after="0" w:afterAutospacing="0"/>
        <w:ind w:firstLine="709"/>
        <w:jc w:val="both"/>
      </w:pPr>
      <w:r w:rsidRPr="009A3244">
        <w:t>В 1969 году в Великобритании был открыт первый в мире университет дистанционного образования — </w:t>
      </w:r>
      <w:hyperlink r:id="rId83" w:tooltip="Open University" w:history="1">
        <w:r w:rsidRPr="009A3244">
          <w:rPr>
            <w:rStyle w:val="a3"/>
            <w:color w:val="auto"/>
            <w:u w:val="none"/>
          </w:rPr>
          <w:t>Открытый Университет Великобритании</w:t>
        </w:r>
      </w:hyperlink>
      <w:r w:rsidRPr="009A3244">
        <w:t>, он был назван так, чтобы показать его доступность за счет невысокой цены и отсутствия необходимости часто посещать аудиторные занятия.</w:t>
      </w:r>
    </w:p>
    <w:p w:rsidR="009A3244" w:rsidRPr="009A3244" w:rsidRDefault="009A3244" w:rsidP="009A3244">
      <w:pPr>
        <w:pStyle w:val="a6"/>
        <w:shd w:val="clear" w:color="auto" w:fill="FFFFFF"/>
        <w:spacing w:before="0" w:beforeAutospacing="0" w:after="0" w:afterAutospacing="0"/>
        <w:ind w:firstLine="709"/>
        <w:jc w:val="both"/>
      </w:pPr>
      <w:r w:rsidRPr="009A3244">
        <w:t>Другие известные университеты с программами дистанционного обучения за рубежом: </w:t>
      </w:r>
      <w:proofErr w:type="spellStart"/>
      <w:r w:rsidRPr="009A3244">
        <w:fldChar w:fldCharType="begin"/>
      </w:r>
      <w:r w:rsidRPr="009A3244">
        <w:instrText xml:space="preserve"> HYPERLINK "https://ru.wikipedia.org/wiki/University_of_South_Africa" \o "University of South Africa" </w:instrText>
      </w:r>
      <w:r w:rsidRPr="009A3244">
        <w:fldChar w:fldCharType="separate"/>
      </w:r>
      <w:r w:rsidRPr="009A3244">
        <w:rPr>
          <w:rStyle w:val="a3"/>
          <w:color w:val="auto"/>
          <w:u w:val="none"/>
        </w:rPr>
        <w:t>University</w:t>
      </w:r>
      <w:proofErr w:type="spellEnd"/>
      <w:r w:rsidRPr="009A3244">
        <w:rPr>
          <w:rStyle w:val="a3"/>
          <w:color w:val="auto"/>
          <w:u w:val="none"/>
        </w:rPr>
        <w:t xml:space="preserve"> </w:t>
      </w:r>
      <w:proofErr w:type="spellStart"/>
      <w:r w:rsidRPr="009A3244">
        <w:rPr>
          <w:rStyle w:val="a3"/>
          <w:color w:val="auto"/>
          <w:u w:val="none"/>
        </w:rPr>
        <w:t>of</w:t>
      </w:r>
      <w:proofErr w:type="spellEnd"/>
      <w:r w:rsidRPr="009A3244">
        <w:rPr>
          <w:rStyle w:val="a3"/>
          <w:color w:val="auto"/>
          <w:u w:val="none"/>
        </w:rPr>
        <w:t xml:space="preserve"> </w:t>
      </w:r>
      <w:proofErr w:type="spellStart"/>
      <w:r w:rsidRPr="009A3244">
        <w:rPr>
          <w:rStyle w:val="a3"/>
          <w:color w:val="auto"/>
          <w:u w:val="none"/>
        </w:rPr>
        <w:t>South</w:t>
      </w:r>
      <w:proofErr w:type="spellEnd"/>
      <w:r w:rsidRPr="009A3244">
        <w:rPr>
          <w:rStyle w:val="a3"/>
          <w:color w:val="auto"/>
          <w:u w:val="none"/>
        </w:rPr>
        <w:t xml:space="preserve"> </w:t>
      </w:r>
      <w:proofErr w:type="spellStart"/>
      <w:r w:rsidRPr="009A3244">
        <w:rPr>
          <w:rStyle w:val="a3"/>
          <w:color w:val="auto"/>
          <w:u w:val="none"/>
        </w:rPr>
        <w:t>Africa</w:t>
      </w:r>
      <w:proofErr w:type="spellEnd"/>
      <w:r w:rsidRPr="009A3244">
        <w:fldChar w:fldCharType="end"/>
      </w:r>
      <w:r w:rsidRPr="009A3244">
        <w:t> (1946), </w:t>
      </w:r>
      <w:proofErr w:type="spellStart"/>
      <w:r w:rsidRPr="009A3244">
        <w:fldChar w:fldCharType="begin"/>
      </w:r>
      <w:r w:rsidRPr="009A3244">
        <w:instrText xml:space="preserve"> HYPERLINK "https://ru.wikipedia.org/w/index.php?title=FernUniversit%C3%A4t_in_Hagen&amp;action=edit&amp;redlink=1" \o "FernUniversität in Hagen (страница отсутствует)" </w:instrText>
      </w:r>
      <w:r w:rsidRPr="009A3244">
        <w:fldChar w:fldCharType="separate"/>
      </w:r>
      <w:r w:rsidRPr="009A3244">
        <w:rPr>
          <w:rStyle w:val="a3"/>
          <w:color w:val="auto"/>
          <w:u w:val="none"/>
        </w:rPr>
        <w:t>FernUniversität</w:t>
      </w:r>
      <w:proofErr w:type="spellEnd"/>
      <w:r w:rsidRPr="009A3244">
        <w:rPr>
          <w:rStyle w:val="a3"/>
          <w:color w:val="auto"/>
          <w:u w:val="none"/>
        </w:rPr>
        <w:t xml:space="preserve"> </w:t>
      </w:r>
      <w:proofErr w:type="spellStart"/>
      <w:r w:rsidRPr="009A3244">
        <w:rPr>
          <w:rStyle w:val="a3"/>
          <w:color w:val="auto"/>
          <w:u w:val="none"/>
        </w:rPr>
        <w:t>in</w:t>
      </w:r>
      <w:proofErr w:type="spellEnd"/>
      <w:r w:rsidRPr="009A3244">
        <w:rPr>
          <w:rStyle w:val="a3"/>
          <w:color w:val="auto"/>
          <w:u w:val="none"/>
        </w:rPr>
        <w:t xml:space="preserve"> </w:t>
      </w:r>
      <w:proofErr w:type="spellStart"/>
      <w:r w:rsidRPr="009A3244">
        <w:rPr>
          <w:rStyle w:val="a3"/>
          <w:color w:val="auto"/>
          <w:u w:val="none"/>
        </w:rPr>
        <w:t>Hagen</w:t>
      </w:r>
      <w:proofErr w:type="spellEnd"/>
      <w:r w:rsidRPr="009A3244">
        <w:fldChar w:fldCharType="end"/>
      </w:r>
      <w:r w:rsidRPr="009A3244">
        <w:t xml:space="preserve"> (Германия, 1974), Национальный технологический университет (США, 1984) (программы </w:t>
      </w:r>
      <w:proofErr w:type="gramStart"/>
      <w:r w:rsidRPr="009A3244">
        <w:t>ДО</w:t>
      </w:r>
      <w:proofErr w:type="gramEnd"/>
      <w:r w:rsidRPr="009A3244">
        <w:t xml:space="preserve"> </w:t>
      </w:r>
      <w:proofErr w:type="gramStart"/>
      <w:r w:rsidRPr="009A3244">
        <w:t>по</w:t>
      </w:r>
      <w:proofErr w:type="gramEnd"/>
      <w:r w:rsidRPr="009A3244">
        <w:t xml:space="preserve"> инженерным специальностям), Открытый университет </w:t>
      </w:r>
      <w:proofErr w:type="spellStart"/>
      <w:r w:rsidRPr="009A3244">
        <w:t>Хаген</w:t>
      </w:r>
      <w:proofErr w:type="spellEnd"/>
      <w:r w:rsidRPr="009A3244">
        <w:t xml:space="preserve"> (Германия), INTEC-колледж Кейптауна (ЮАР), Испанский национальный университет дистанционного обучения, Открытая школа бизнеса Британского открытого университета, Австралийская территориальная информационная сеть.</w:t>
      </w:r>
    </w:p>
    <w:p w:rsidR="009A3244" w:rsidRPr="009A3244" w:rsidRDefault="009A3244" w:rsidP="009A3244">
      <w:pPr>
        <w:pStyle w:val="a6"/>
        <w:shd w:val="clear" w:color="auto" w:fill="FFFFFF"/>
        <w:spacing w:before="0" w:beforeAutospacing="0" w:after="0" w:afterAutospacing="0"/>
        <w:ind w:firstLine="709"/>
        <w:jc w:val="both"/>
      </w:pPr>
      <w:r w:rsidRPr="009A3244">
        <w:t>В конце 1980-х доступность персональных компьютеров дала новую надежду, связанную с упрощением и автоматизацией обучения. Компьютерные обучающие программы появились на первых компьютерах в виде различных игр.</w:t>
      </w:r>
    </w:p>
    <w:p w:rsidR="009A3244" w:rsidRPr="009A3244" w:rsidRDefault="009A3244" w:rsidP="009A3244">
      <w:pPr>
        <w:pStyle w:val="a6"/>
        <w:shd w:val="clear" w:color="auto" w:fill="FFFFFF"/>
        <w:spacing w:before="0" w:beforeAutospacing="0" w:after="0" w:afterAutospacing="0"/>
        <w:ind w:firstLine="709"/>
        <w:jc w:val="both"/>
      </w:pPr>
      <w:r w:rsidRPr="009A3244">
        <w:t>В 1988 был реализован советско-американский проект «Школьная электронная почта».</w:t>
      </w:r>
    </w:p>
    <w:p w:rsidR="009A3244" w:rsidRPr="009A3244" w:rsidRDefault="009A3244" w:rsidP="009A3244">
      <w:pPr>
        <w:pStyle w:val="a6"/>
        <w:shd w:val="clear" w:color="auto" w:fill="FFFFFF"/>
        <w:spacing w:before="0" w:beforeAutospacing="0" w:after="0" w:afterAutospacing="0"/>
        <w:ind w:firstLine="709"/>
        <w:jc w:val="both"/>
      </w:pPr>
      <w:r w:rsidRPr="009A3244">
        <w:t>Пионерами спутниковых технологий дистанционного обучения в 1990-х стали </w:t>
      </w:r>
      <w:hyperlink r:id="rId84" w:tooltip="Знание, Международная ассоциация (страница отсутствует)" w:history="1">
        <w:r w:rsidRPr="009A3244">
          <w:rPr>
            <w:rStyle w:val="a3"/>
            <w:color w:val="auto"/>
            <w:u w:val="none"/>
          </w:rPr>
          <w:t>Международная ассоциация «Знание»</w:t>
        </w:r>
      </w:hyperlink>
      <w:r w:rsidRPr="009A3244">
        <w:t> и её коллективный член </w:t>
      </w:r>
      <w:hyperlink r:id="rId85" w:tooltip="Современная гуманитарная академия" w:history="1">
        <w:r w:rsidRPr="009A3244">
          <w:rPr>
            <w:rStyle w:val="a3"/>
            <w:color w:val="auto"/>
            <w:u w:val="none"/>
          </w:rPr>
          <w:t>Современная гуманитарная академия</w:t>
        </w:r>
      </w:hyperlink>
      <w:r w:rsidRPr="009A3244">
        <w:t>.</w:t>
      </w:r>
    </w:p>
    <w:p w:rsidR="009A3244" w:rsidRPr="009A3244" w:rsidRDefault="009A3244" w:rsidP="009A3244">
      <w:pPr>
        <w:pStyle w:val="a6"/>
        <w:shd w:val="clear" w:color="auto" w:fill="FFFFFF"/>
        <w:spacing w:before="0" w:beforeAutospacing="0" w:after="0" w:afterAutospacing="0"/>
        <w:ind w:firstLine="709"/>
        <w:jc w:val="both"/>
      </w:pPr>
      <w:r w:rsidRPr="009A3244">
        <w:t>В России датой официального развития дистанционного обучения можно считать 30 мая 1997 года, когда вышел приказ № 1050 Минобразования России, позволяющий проводить эксперимент дистанционного обучения в сфере образования (впоследствии эксперимент был продлён).</w:t>
      </w:r>
    </w:p>
    <w:p w:rsidR="009A3244" w:rsidRPr="009A3244" w:rsidRDefault="009A3244" w:rsidP="009A3244">
      <w:pPr>
        <w:pStyle w:val="a6"/>
        <w:shd w:val="clear" w:color="auto" w:fill="FFFFFF"/>
        <w:spacing w:before="0" w:beforeAutospacing="0" w:after="0" w:afterAutospacing="0"/>
        <w:ind w:firstLine="709"/>
        <w:jc w:val="both"/>
      </w:pPr>
      <w:r w:rsidRPr="009A3244">
        <w:t xml:space="preserve">В XXI веке доступность компьютеров и Интернета делает дистанционное обучение ещё более простым, а его распространение более быстрым. Интернет стал огромным прорывом, </w:t>
      </w:r>
      <w:proofErr w:type="gramStart"/>
      <w:r w:rsidRPr="009A3244">
        <w:t>значительно большим</w:t>
      </w:r>
      <w:proofErr w:type="gramEnd"/>
      <w:r w:rsidRPr="009A3244">
        <w:t>, чем радио и телевидение. Появилась возможность общаться и получать обратную связь от любого ученика, где бы он ни находился. Распространение «быстрого интернета» дало возможность использовать </w:t>
      </w:r>
      <w:proofErr w:type="spellStart"/>
      <w:r w:rsidRPr="009A3244">
        <w:fldChar w:fldCharType="begin"/>
      </w:r>
      <w:r w:rsidRPr="009A3244">
        <w:instrText xml:space="preserve"> HYPERLINK "https://ru.wikipedia.org/wiki/%D0%9E%D0%BD%D0%BB%D0%B0%D0%B9%D0%BD-%D1%81%D0%B5%D0%BC%D0%B8%D0%BD%D0%B0%D1%80" \o "Онлайн-семинар" </w:instrText>
      </w:r>
      <w:r w:rsidRPr="009A3244">
        <w:fldChar w:fldCharType="separate"/>
      </w:r>
      <w:r w:rsidRPr="009A3244">
        <w:rPr>
          <w:rStyle w:val="a3"/>
          <w:color w:val="auto"/>
          <w:u w:val="none"/>
        </w:rPr>
        <w:t>онлайн-семинары</w:t>
      </w:r>
      <w:proofErr w:type="spellEnd"/>
      <w:r w:rsidRPr="009A3244">
        <w:fldChar w:fldCharType="end"/>
      </w:r>
      <w:r w:rsidRPr="009A3244">
        <w:t> (</w:t>
      </w:r>
      <w:proofErr w:type="spellStart"/>
      <w:r w:rsidRPr="009A3244">
        <w:t>вебинары</w:t>
      </w:r>
      <w:proofErr w:type="spellEnd"/>
      <w:r w:rsidRPr="009A3244">
        <w:t xml:space="preserve">) для обучения. Первой на </w:t>
      </w:r>
      <w:proofErr w:type="spellStart"/>
      <w:proofErr w:type="gramStart"/>
      <w:r w:rsidRPr="009A3244">
        <w:t>пост-советском</w:t>
      </w:r>
      <w:proofErr w:type="spellEnd"/>
      <w:proofErr w:type="gramEnd"/>
      <w:r w:rsidRPr="009A3244">
        <w:t xml:space="preserve"> пространстве стала дистанционная школа "Центр образования «</w:t>
      </w:r>
      <w:proofErr w:type="spellStart"/>
      <w:r w:rsidRPr="009A3244">
        <w:t>Оптима</w:t>
      </w:r>
      <w:proofErr w:type="spellEnd"/>
      <w:r w:rsidRPr="009A3244">
        <w:t>», предоставив ученикам 1-12 классов возможность учиться дистанционно в комфортных условиях, не зависеть от места пребывания и состояния здоровья, изучать предметы по индивидуальному графику и на своей скорости восприятия. Примечательно, что выпускники дистанционной школы «</w:t>
      </w:r>
      <w:proofErr w:type="spellStart"/>
      <w:r w:rsidRPr="009A3244">
        <w:t>Оптима</w:t>
      </w:r>
      <w:proofErr w:type="spellEnd"/>
      <w:r w:rsidRPr="009A3244">
        <w:t>» получают государственные документы об образовании и могут поступать в любое высшее учебное заведение мира.</w:t>
      </w:r>
    </w:p>
    <w:p w:rsidR="009A3244" w:rsidRPr="009A3244" w:rsidRDefault="009A3244" w:rsidP="009A3244">
      <w:pPr>
        <w:pStyle w:val="a6"/>
        <w:shd w:val="clear" w:color="auto" w:fill="FFFFFF"/>
        <w:spacing w:before="0" w:beforeAutospacing="0" w:after="0" w:afterAutospacing="0"/>
        <w:ind w:firstLine="709"/>
        <w:jc w:val="both"/>
      </w:pPr>
      <w:r w:rsidRPr="009A3244">
        <w:t>В 2020 году из-за </w:t>
      </w:r>
      <w:proofErr w:type="spellStart"/>
      <w:r w:rsidRPr="009A3244">
        <w:fldChar w:fldCharType="begin"/>
      </w:r>
      <w:r w:rsidRPr="009A3244">
        <w:instrText xml:space="preserve"> HYPERLINK "https://ru.wikipedia.org/wiki/COVID-19" \o "COVID-19" </w:instrText>
      </w:r>
      <w:r w:rsidRPr="009A3244">
        <w:fldChar w:fldCharType="separate"/>
      </w:r>
      <w:r w:rsidRPr="009A3244">
        <w:rPr>
          <w:rStyle w:val="a3"/>
          <w:color w:val="auto"/>
          <w:u w:val="none"/>
        </w:rPr>
        <w:t>Коронавирусной</w:t>
      </w:r>
      <w:proofErr w:type="spellEnd"/>
      <w:r w:rsidRPr="009A3244">
        <w:rPr>
          <w:rStyle w:val="a3"/>
          <w:color w:val="auto"/>
          <w:u w:val="none"/>
        </w:rPr>
        <w:t xml:space="preserve"> Инфекции — COVID-19</w:t>
      </w:r>
      <w:r w:rsidRPr="009A3244">
        <w:fldChar w:fldCharType="end"/>
      </w:r>
      <w:r w:rsidRPr="009A3244">
        <w:t> более 1,5 миллиарда учащихся школ и ВУЗов переведены на дистанционное обучение, впервые за всю историю.</w:t>
      </w:r>
    </w:p>
    <w:p w:rsidR="009A3244" w:rsidRPr="006B561B" w:rsidRDefault="009A3244" w:rsidP="009A3244">
      <w:pPr>
        <w:pStyle w:val="2"/>
        <w:pBdr>
          <w:bottom w:val="single" w:sz="4" w:space="0" w:color="A2A9B1"/>
        </w:pBdr>
        <w:shd w:val="clear" w:color="auto" w:fill="FFFFFF"/>
        <w:spacing w:before="0" w:line="240" w:lineRule="auto"/>
        <w:ind w:firstLine="709"/>
        <w:jc w:val="both"/>
        <w:rPr>
          <w:rFonts w:ascii="Times New Roman" w:hAnsi="Times New Roman" w:cs="Times New Roman"/>
          <w:bCs w:val="0"/>
          <w:color w:val="auto"/>
          <w:sz w:val="24"/>
          <w:szCs w:val="24"/>
        </w:rPr>
      </w:pPr>
      <w:r w:rsidRPr="006B561B">
        <w:rPr>
          <w:rStyle w:val="mw-headline"/>
          <w:rFonts w:ascii="Times New Roman" w:hAnsi="Times New Roman" w:cs="Times New Roman"/>
          <w:bCs w:val="0"/>
          <w:color w:val="auto"/>
          <w:sz w:val="24"/>
          <w:szCs w:val="24"/>
        </w:rPr>
        <w:t>В России</w:t>
      </w:r>
    </w:p>
    <w:p w:rsidR="009A3244" w:rsidRPr="009A3244" w:rsidRDefault="009A3244" w:rsidP="009A3244">
      <w:pPr>
        <w:pStyle w:val="a6"/>
        <w:shd w:val="clear" w:color="auto" w:fill="FFFFFF"/>
        <w:spacing w:before="0" w:beforeAutospacing="0" w:after="0" w:afterAutospacing="0"/>
        <w:ind w:firstLine="709"/>
        <w:jc w:val="both"/>
      </w:pPr>
      <w:r w:rsidRPr="009A3244">
        <w:t xml:space="preserve">Дистанционное обучение занимает всё большую роль в модернизации образования. Согласно приказу 137 Министерства образования и науки РФ от 06.05.2005 «Об использовании дистанционных образовательных технологий», итоговый контроль при обучении с помощью ДОТ (дистанционных образовательных технологий) можно проводить как </w:t>
      </w:r>
      <w:proofErr w:type="spellStart"/>
      <w:r w:rsidRPr="009A3244">
        <w:t>очно</w:t>
      </w:r>
      <w:proofErr w:type="spellEnd"/>
      <w:r w:rsidRPr="009A3244">
        <w:t>, так и дистанционно.</w:t>
      </w:r>
      <w:hyperlink r:id="rId86" w:anchor="cite_note-6" w:history="1">
        <w:r w:rsidRPr="009A3244">
          <w:rPr>
            <w:rStyle w:val="a3"/>
            <w:color w:val="auto"/>
            <w:u w:val="none"/>
            <w:vertAlign w:val="superscript"/>
          </w:rPr>
          <w:t>[6]</w:t>
        </w:r>
      </w:hyperlink>
    </w:p>
    <w:p w:rsidR="009A3244" w:rsidRPr="009A3244" w:rsidRDefault="009A3244" w:rsidP="009A3244">
      <w:pPr>
        <w:pStyle w:val="a6"/>
        <w:shd w:val="clear" w:color="auto" w:fill="FFFFFF"/>
        <w:spacing w:before="0" w:beforeAutospacing="0" w:after="0" w:afterAutospacing="0"/>
        <w:ind w:firstLine="709"/>
        <w:jc w:val="both"/>
      </w:pPr>
      <w:r w:rsidRPr="009A3244">
        <w:t>В марте 2020 года в период </w:t>
      </w:r>
      <w:hyperlink r:id="rId87" w:tooltip="Пандемия COVID-19" w:history="1">
        <w:r w:rsidRPr="009A3244">
          <w:rPr>
            <w:rStyle w:val="a3"/>
            <w:color w:val="auto"/>
            <w:u w:val="none"/>
          </w:rPr>
          <w:t>пандемии COVID-19</w:t>
        </w:r>
      </w:hyperlink>
      <w:r w:rsidRPr="009A3244">
        <w:t> Министерство просвещения Российской Федерации разработало, опубликовало и направило в регионы методические рекомендации по организации дистанционного обучения</w:t>
      </w:r>
      <w:hyperlink r:id="rId88" w:anchor="cite_note-7" w:history="1">
        <w:r w:rsidRPr="009A3244">
          <w:rPr>
            <w:rStyle w:val="a3"/>
            <w:color w:val="auto"/>
            <w:u w:val="none"/>
            <w:vertAlign w:val="superscript"/>
          </w:rPr>
          <w:t>[7]</w:t>
        </w:r>
      </w:hyperlink>
      <w:r w:rsidRPr="009A3244">
        <w:t>.</w:t>
      </w:r>
    </w:p>
    <w:p w:rsidR="00A71EA3" w:rsidRPr="006B561B" w:rsidRDefault="009A3244" w:rsidP="009A3244">
      <w:pPr>
        <w:spacing w:after="0" w:line="240" w:lineRule="auto"/>
        <w:ind w:firstLine="709"/>
        <w:jc w:val="both"/>
        <w:rPr>
          <w:rFonts w:ascii="Times New Roman" w:hAnsi="Times New Roman" w:cs="Times New Roman"/>
          <w:b/>
          <w:bCs/>
          <w:iCs/>
          <w:sz w:val="24"/>
          <w:szCs w:val="24"/>
          <w:lang w:eastAsia="ar-SA"/>
        </w:rPr>
      </w:pPr>
      <w:r w:rsidRPr="006B561B">
        <w:rPr>
          <w:rFonts w:ascii="Times New Roman" w:hAnsi="Times New Roman" w:cs="Times New Roman"/>
          <w:b/>
          <w:bCs/>
          <w:iCs/>
          <w:sz w:val="24"/>
          <w:szCs w:val="24"/>
          <w:lang w:eastAsia="ar-SA"/>
        </w:rPr>
        <w:t>Литература</w:t>
      </w:r>
    </w:p>
    <w:p w:rsidR="006B561B" w:rsidRDefault="009A3244" w:rsidP="009A3244">
      <w:pPr>
        <w:numPr>
          <w:ilvl w:val="0"/>
          <w:numId w:val="14"/>
        </w:numPr>
        <w:shd w:val="clear" w:color="auto" w:fill="FFFFFF"/>
        <w:spacing w:after="0" w:line="240" w:lineRule="auto"/>
        <w:ind w:left="0" w:firstLine="709"/>
        <w:jc w:val="both"/>
        <w:rPr>
          <w:rStyle w:val="citation"/>
          <w:rFonts w:ascii="Times New Roman" w:hAnsi="Times New Roman" w:cs="Times New Roman"/>
          <w:sz w:val="24"/>
          <w:szCs w:val="24"/>
        </w:rPr>
      </w:pPr>
      <w:r w:rsidRPr="006B561B">
        <w:rPr>
          <w:rFonts w:ascii="Times New Roman" w:hAnsi="Times New Roman" w:cs="Times New Roman"/>
          <w:sz w:val="24"/>
          <w:szCs w:val="24"/>
        </w:rPr>
        <w:lastRenderedPageBreak/>
        <w:t> </w:t>
      </w:r>
      <w:hyperlink r:id="rId89" w:history="1">
        <w:r w:rsidRPr="006B561B">
          <w:rPr>
            <w:rStyle w:val="a3"/>
            <w:rFonts w:ascii="Times New Roman" w:hAnsi="Times New Roman" w:cs="Times New Roman"/>
            <w:color w:val="auto"/>
            <w:sz w:val="24"/>
            <w:szCs w:val="24"/>
            <w:u w:val="none"/>
          </w:rPr>
          <w:t>«Термины и определения дистанционного обучения», Лаборатория дистанционного обучения Российской Академии Образования</w:t>
        </w:r>
      </w:hyperlink>
      <w:r w:rsidRPr="006B561B">
        <w:rPr>
          <w:rStyle w:val="citation"/>
          <w:rFonts w:ascii="Times New Roman" w:hAnsi="Times New Roman" w:cs="Times New Roman"/>
          <w:sz w:val="24"/>
          <w:szCs w:val="24"/>
        </w:rPr>
        <w:t> </w:t>
      </w:r>
    </w:p>
    <w:p w:rsidR="009A3244" w:rsidRPr="006B561B" w:rsidRDefault="009A3244" w:rsidP="009A3244">
      <w:pPr>
        <w:numPr>
          <w:ilvl w:val="0"/>
          <w:numId w:val="14"/>
        </w:numPr>
        <w:shd w:val="clear" w:color="auto" w:fill="FFFFFF"/>
        <w:spacing w:after="0" w:line="240" w:lineRule="auto"/>
        <w:ind w:left="0" w:firstLine="709"/>
        <w:jc w:val="both"/>
        <w:rPr>
          <w:rFonts w:ascii="Times New Roman" w:hAnsi="Times New Roman" w:cs="Times New Roman"/>
          <w:sz w:val="24"/>
          <w:szCs w:val="24"/>
        </w:rPr>
      </w:pPr>
      <w:r w:rsidRPr="006B561B">
        <w:rPr>
          <w:rStyle w:val="reference-text"/>
          <w:rFonts w:ascii="Times New Roman" w:hAnsi="Times New Roman" w:cs="Times New Roman"/>
          <w:sz w:val="24"/>
          <w:szCs w:val="24"/>
        </w:rPr>
        <w:t>Теория и практика дистанционного обучения: Учеб</w:t>
      </w:r>
      <w:proofErr w:type="gramStart"/>
      <w:r w:rsidRPr="006B561B">
        <w:rPr>
          <w:rStyle w:val="reference-text"/>
          <w:rFonts w:ascii="Times New Roman" w:hAnsi="Times New Roman" w:cs="Times New Roman"/>
          <w:sz w:val="24"/>
          <w:szCs w:val="24"/>
        </w:rPr>
        <w:t>.</w:t>
      </w:r>
      <w:proofErr w:type="gramEnd"/>
      <w:r w:rsidRPr="006B561B">
        <w:rPr>
          <w:rStyle w:val="reference-text"/>
          <w:rFonts w:ascii="Times New Roman" w:hAnsi="Times New Roman" w:cs="Times New Roman"/>
          <w:sz w:val="24"/>
          <w:szCs w:val="24"/>
        </w:rPr>
        <w:t xml:space="preserve"> </w:t>
      </w:r>
      <w:proofErr w:type="gramStart"/>
      <w:r w:rsidRPr="006B561B">
        <w:rPr>
          <w:rStyle w:val="reference-text"/>
          <w:rFonts w:ascii="Times New Roman" w:hAnsi="Times New Roman" w:cs="Times New Roman"/>
          <w:sz w:val="24"/>
          <w:szCs w:val="24"/>
        </w:rPr>
        <w:t>п</w:t>
      </w:r>
      <w:proofErr w:type="gramEnd"/>
      <w:r w:rsidRPr="006B561B">
        <w:rPr>
          <w:rStyle w:val="reference-text"/>
          <w:rFonts w:ascii="Times New Roman" w:hAnsi="Times New Roman" w:cs="Times New Roman"/>
          <w:sz w:val="24"/>
          <w:szCs w:val="24"/>
        </w:rPr>
        <w:t xml:space="preserve">особие для студ. </w:t>
      </w:r>
      <w:proofErr w:type="spellStart"/>
      <w:r w:rsidRPr="006B561B">
        <w:rPr>
          <w:rStyle w:val="reference-text"/>
          <w:rFonts w:ascii="Times New Roman" w:hAnsi="Times New Roman" w:cs="Times New Roman"/>
          <w:sz w:val="24"/>
          <w:szCs w:val="24"/>
        </w:rPr>
        <w:t>высш</w:t>
      </w:r>
      <w:proofErr w:type="spellEnd"/>
      <w:r w:rsidRPr="006B561B">
        <w:rPr>
          <w:rStyle w:val="reference-text"/>
          <w:rFonts w:ascii="Times New Roman" w:hAnsi="Times New Roman" w:cs="Times New Roman"/>
          <w:sz w:val="24"/>
          <w:szCs w:val="24"/>
        </w:rPr>
        <w:t xml:space="preserve">. </w:t>
      </w:r>
      <w:proofErr w:type="spellStart"/>
      <w:r w:rsidRPr="006B561B">
        <w:rPr>
          <w:rStyle w:val="reference-text"/>
          <w:rFonts w:ascii="Times New Roman" w:hAnsi="Times New Roman" w:cs="Times New Roman"/>
          <w:sz w:val="24"/>
          <w:szCs w:val="24"/>
        </w:rPr>
        <w:t>пед</w:t>
      </w:r>
      <w:proofErr w:type="spellEnd"/>
      <w:r w:rsidRPr="006B561B">
        <w:rPr>
          <w:rStyle w:val="reference-text"/>
          <w:rFonts w:ascii="Times New Roman" w:hAnsi="Times New Roman" w:cs="Times New Roman"/>
          <w:sz w:val="24"/>
          <w:szCs w:val="24"/>
        </w:rPr>
        <w:t xml:space="preserve">. </w:t>
      </w:r>
      <w:proofErr w:type="spellStart"/>
      <w:r w:rsidRPr="006B561B">
        <w:rPr>
          <w:rStyle w:val="reference-text"/>
          <w:rFonts w:ascii="Times New Roman" w:hAnsi="Times New Roman" w:cs="Times New Roman"/>
          <w:sz w:val="24"/>
          <w:szCs w:val="24"/>
        </w:rPr>
        <w:t>учебн</w:t>
      </w:r>
      <w:proofErr w:type="spellEnd"/>
      <w:r w:rsidRPr="006B561B">
        <w:rPr>
          <w:rStyle w:val="reference-text"/>
          <w:rFonts w:ascii="Times New Roman" w:hAnsi="Times New Roman" w:cs="Times New Roman"/>
          <w:sz w:val="24"/>
          <w:szCs w:val="24"/>
        </w:rPr>
        <w:t>. заведений / Е. С. </w:t>
      </w:r>
      <w:proofErr w:type="spellStart"/>
      <w:r w:rsidRPr="006B561B">
        <w:rPr>
          <w:rStyle w:val="reference-text"/>
          <w:rFonts w:ascii="Times New Roman" w:hAnsi="Times New Roman" w:cs="Times New Roman"/>
          <w:sz w:val="24"/>
          <w:szCs w:val="24"/>
        </w:rPr>
        <w:t>Полат</w:t>
      </w:r>
      <w:proofErr w:type="spellEnd"/>
      <w:r w:rsidRPr="006B561B">
        <w:rPr>
          <w:rStyle w:val="reference-text"/>
          <w:rFonts w:ascii="Times New Roman" w:hAnsi="Times New Roman" w:cs="Times New Roman"/>
          <w:sz w:val="24"/>
          <w:szCs w:val="24"/>
        </w:rPr>
        <w:t>, М. Ю. </w:t>
      </w:r>
      <w:proofErr w:type="spellStart"/>
      <w:r w:rsidRPr="006B561B">
        <w:rPr>
          <w:rStyle w:val="reference-text"/>
          <w:rFonts w:ascii="Times New Roman" w:hAnsi="Times New Roman" w:cs="Times New Roman"/>
          <w:sz w:val="24"/>
          <w:szCs w:val="24"/>
        </w:rPr>
        <w:t>Бухаркина</w:t>
      </w:r>
      <w:proofErr w:type="spellEnd"/>
      <w:r w:rsidRPr="006B561B">
        <w:rPr>
          <w:rStyle w:val="reference-text"/>
          <w:rFonts w:ascii="Times New Roman" w:hAnsi="Times New Roman" w:cs="Times New Roman"/>
          <w:sz w:val="24"/>
          <w:szCs w:val="24"/>
        </w:rPr>
        <w:t>, М. В. Моисеева; Под ред. Е. С. </w:t>
      </w:r>
      <w:proofErr w:type="spellStart"/>
      <w:r w:rsidRPr="006B561B">
        <w:rPr>
          <w:rStyle w:val="reference-text"/>
          <w:rFonts w:ascii="Times New Roman" w:hAnsi="Times New Roman" w:cs="Times New Roman"/>
          <w:sz w:val="24"/>
          <w:szCs w:val="24"/>
        </w:rPr>
        <w:t>Полат</w:t>
      </w:r>
      <w:proofErr w:type="spellEnd"/>
      <w:r w:rsidRPr="006B561B">
        <w:rPr>
          <w:rStyle w:val="reference-text"/>
          <w:rFonts w:ascii="Times New Roman" w:hAnsi="Times New Roman" w:cs="Times New Roman"/>
          <w:sz w:val="24"/>
          <w:szCs w:val="24"/>
        </w:rPr>
        <w:t xml:space="preserve"> // М.: Издательский центр «Академия», 2004. — 416 с.- стр. 17</w:t>
      </w:r>
    </w:p>
    <w:p w:rsidR="009A3244" w:rsidRPr="009A3244" w:rsidRDefault="009A3244" w:rsidP="009A3244">
      <w:pPr>
        <w:numPr>
          <w:ilvl w:val="0"/>
          <w:numId w:val="14"/>
        </w:numPr>
        <w:shd w:val="clear" w:color="auto" w:fill="FFFFFF"/>
        <w:spacing w:after="0" w:line="240" w:lineRule="auto"/>
        <w:ind w:left="0" w:firstLine="709"/>
        <w:jc w:val="both"/>
        <w:rPr>
          <w:rFonts w:ascii="Times New Roman" w:hAnsi="Times New Roman" w:cs="Times New Roman"/>
          <w:sz w:val="24"/>
          <w:szCs w:val="24"/>
        </w:rPr>
      </w:pPr>
      <w:proofErr w:type="spellStart"/>
      <w:r w:rsidRPr="009A3244">
        <w:rPr>
          <w:rStyle w:val="reference-text"/>
          <w:rFonts w:ascii="Times New Roman" w:hAnsi="Times New Roman" w:cs="Times New Roman"/>
          <w:sz w:val="24"/>
          <w:szCs w:val="24"/>
        </w:rPr>
        <w:t>Полат</w:t>
      </w:r>
      <w:proofErr w:type="spellEnd"/>
      <w:r w:rsidRPr="009A3244">
        <w:rPr>
          <w:rStyle w:val="reference-text"/>
          <w:rFonts w:ascii="Times New Roman" w:hAnsi="Times New Roman" w:cs="Times New Roman"/>
          <w:sz w:val="24"/>
          <w:szCs w:val="24"/>
        </w:rPr>
        <w:t xml:space="preserve"> Е. С. Педагогические технологии дистанционного обучения / Е. С. </w:t>
      </w:r>
      <w:proofErr w:type="spellStart"/>
      <w:r w:rsidRPr="009A3244">
        <w:rPr>
          <w:rStyle w:val="reference-text"/>
          <w:rFonts w:ascii="Times New Roman" w:hAnsi="Times New Roman" w:cs="Times New Roman"/>
          <w:sz w:val="24"/>
          <w:szCs w:val="24"/>
        </w:rPr>
        <w:t>Полат</w:t>
      </w:r>
      <w:proofErr w:type="spellEnd"/>
      <w:r w:rsidRPr="009A3244">
        <w:rPr>
          <w:rStyle w:val="reference-text"/>
          <w:rFonts w:ascii="Times New Roman" w:hAnsi="Times New Roman" w:cs="Times New Roman"/>
          <w:sz w:val="24"/>
          <w:szCs w:val="24"/>
        </w:rPr>
        <w:t>, М. В. Моисеева, А. Е. Петров; под ред. Е. С. </w:t>
      </w:r>
      <w:proofErr w:type="spellStart"/>
      <w:r w:rsidRPr="009A3244">
        <w:rPr>
          <w:rStyle w:val="reference-text"/>
          <w:rFonts w:ascii="Times New Roman" w:hAnsi="Times New Roman" w:cs="Times New Roman"/>
          <w:sz w:val="24"/>
          <w:szCs w:val="24"/>
        </w:rPr>
        <w:t>Полат</w:t>
      </w:r>
      <w:proofErr w:type="spellEnd"/>
      <w:r w:rsidRPr="009A3244">
        <w:rPr>
          <w:rStyle w:val="reference-text"/>
          <w:rFonts w:ascii="Times New Roman" w:hAnsi="Times New Roman" w:cs="Times New Roman"/>
          <w:sz w:val="24"/>
          <w:szCs w:val="24"/>
        </w:rPr>
        <w:t>. — М.: Академия, 2006.</w:t>
      </w:r>
    </w:p>
    <w:p w:rsidR="009A3244" w:rsidRPr="009A3244" w:rsidRDefault="009A3244" w:rsidP="009A3244">
      <w:pPr>
        <w:numPr>
          <w:ilvl w:val="0"/>
          <w:numId w:val="14"/>
        </w:numPr>
        <w:shd w:val="clear" w:color="auto" w:fill="FFFFFF"/>
        <w:spacing w:after="0" w:line="240" w:lineRule="auto"/>
        <w:ind w:left="0" w:firstLine="709"/>
        <w:jc w:val="both"/>
        <w:rPr>
          <w:rFonts w:ascii="Times New Roman" w:hAnsi="Times New Roman" w:cs="Times New Roman"/>
          <w:sz w:val="24"/>
          <w:szCs w:val="24"/>
        </w:rPr>
      </w:pPr>
      <w:hyperlink r:id="rId90" w:history="1">
        <w:r w:rsidRPr="009A3244">
          <w:rPr>
            <w:rStyle w:val="a3"/>
            <w:rFonts w:ascii="Times New Roman" w:hAnsi="Times New Roman" w:cs="Times New Roman"/>
            <w:color w:val="auto"/>
            <w:sz w:val="24"/>
            <w:szCs w:val="24"/>
            <w:u w:val="none"/>
          </w:rPr>
          <w:t>Технологии Будущего: Роботы</w:t>
        </w:r>
      </w:hyperlink>
      <w:r w:rsidRPr="009A3244">
        <w:rPr>
          <w:rStyle w:val="reference-text"/>
          <w:rFonts w:ascii="Times New Roman" w:hAnsi="Times New Roman" w:cs="Times New Roman"/>
          <w:sz w:val="24"/>
          <w:szCs w:val="24"/>
        </w:rPr>
        <w:t> </w:t>
      </w:r>
      <w:r w:rsidRPr="009A3244">
        <w:rPr>
          <w:rStyle w:val="ref-info"/>
          <w:rFonts w:ascii="Times New Roman" w:hAnsi="Times New Roman" w:cs="Times New Roman"/>
          <w:sz w:val="24"/>
          <w:szCs w:val="24"/>
        </w:rPr>
        <w:t>(недоступная ссылка)</w:t>
      </w:r>
    </w:p>
    <w:p w:rsidR="009A3244" w:rsidRPr="009A3244" w:rsidRDefault="009A3244" w:rsidP="009A3244">
      <w:pPr>
        <w:numPr>
          <w:ilvl w:val="0"/>
          <w:numId w:val="14"/>
        </w:numPr>
        <w:shd w:val="clear" w:color="auto" w:fill="FFFFFF"/>
        <w:spacing w:after="0" w:line="240" w:lineRule="auto"/>
        <w:ind w:left="0" w:firstLine="709"/>
        <w:jc w:val="both"/>
        <w:rPr>
          <w:rFonts w:ascii="Times New Roman" w:hAnsi="Times New Roman" w:cs="Times New Roman"/>
          <w:sz w:val="24"/>
          <w:szCs w:val="24"/>
        </w:rPr>
      </w:pPr>
      <w:hyperlink r:id="rId91" w:history="1">
        <w:r w:rsidRPr="009A3244">
          <w:rPr>
            <w:rStyle w:val="a3"/>
            <w:rFonts w:ascii="Times New Roman" w:hAnsi="Times New Roman" w:cs="Times New Roman"/>
            <w:color w:val="auto"/>
            <w:sz w:val="24"/>
            <w:szCs w:val="24"/>
            <w:u w:val="none"/>
          </w:rPr>
          <w:t>Приказ Министерства образования Российской Федерации от 27.06.2000 №1924 "Об эксперименте в области дистанционного образования "</w:t>
        </w:r>
      </w:hyperlink>
      <w:r w:rsidRPr="009A3244">
        <w:rPr>
          <w:rStyle w:val="citation"/>
          <w:rFonts w:ascii="Times New Roman" w:hAnsi="Times New Roman" w:cs="Times New Roman"/>
          <w:sz w:val="24"/>
          <w:szCs w:val="24"/>
        </w:rPr>
        <w:t>.</w:t>
      </w:r>
    </w:p>
    <w:p w:rsidR="009A3244" w:rsidRPr="009A3244" w:rsidRDefault="009A3244" w:rsidP="009A3244">
      <w:pPr>
        <w:numPr>
          <w:ilvl w:val="0"/>
          <w:numId w:val="14"/>
        </w:numPr>
        <w:shd w:val="clear" w:color="auto" w:fill="FFFFFF"/>
        <w:spacing w:after="0" w:line="240" w:lineRule="auto"/>
        <w:ind w:left="0" w:firstLine="709"/>
        <w:jc w:val="both"/>
        <w:rPr>
          <w:rFonts w:ascii="Times New Roman" w:hAnsi="Times New Roman" w:cs="Times New Roman"/>
          <w:sz w:val="24"/>
          <w:szCs w:val="24"/>
        </w:rPr>
      </w:pPr>
      <w:hyperlink r:id="rId92" w:history="1">
        <w:r w:rsidRPr="009A3244">
          <w:rPr>
            <w:rStyle w:val="a3"/>
            <w:rFonts w:ascii="Times New Roman" w:hAnsi="Times New Roman" w:cs="Times New Roman"/>
            <w:color w:val="auto"/>
            <w:sz w:val="24"/>
            <w:szCs w:val="24"/>
            <w:u w:val="none"/>
          </w:rPr>
          <w:t>Приказ 137 Министерства образования и науки РФ от 06.05.2005 «Об использовании дистанционных образовательных технологий»</w:t>
        </w:r>
      </w:hyperlink>
      <w:r w:rsidRPr="009A3244">
        <w:rPr>
          <w:rStyle w:val="citation"/>
          <w:rFonts w:ascii="Times New Roman" w:hAnsi="Times New Roman" w:cs="Times New Roman"/>
          <w:sz w:val="24"/>
          <w:szCs w:val="24"/>
        </w:rPr>
        <w:t> </w:t>
      </w:r>
      <w:r w:rsidRPr="009A3244">
        <w:rPr>
          <w:rStyle w:val="ref-info"/>
          <w:rFonts w:ascii="Times New Roman" w:hAnsi="Times New Roman" w:cs="Times New Roman"/>
          <w:sz w:val="24"/>
          <w:szCs w:val="24"/>
        </w:rPr>
        <w:t>(недоступная ссылка)</w:t>
      </w:r>
      <w:r w:rsidRPr="009A3244">
        <w:rPr>
          <w:rStyle w:val="citation"/>
          <w:rFonts w:ascii="Times New Roman" w:hAnsi="Times New Roman" w:cs="Times New Roman"/>
          <w:sz w:val="24"/>
          <w:szCs w:val="24"/>
        </w:rPr>
        <w:t>. Дата обращения 10 октября 2009. </w:t>
      </w:r>
      <w:hyperlink r:id="rId93" w:history="1">
        <w:r w:rsidRPr="009A3244">
          <w:rPr>
            <w:rStyle w:val="a3"/>
            <w:rFonts w:ascii="Times New Roman" w:hAnsi="Times New Roman" w:cs="Times New Roman"/>
            <w:color w:val="auto"/>
            <w:sz w:val="24"/>
            <w:szCs w:val="24"/>
            <w:u w:val="none"/>
          </w:rPr>
          <w:t>Архивировано</w:t>
        </w:r>
      </w:hyperlink>
      <w:r w:rsidRPr="009A3244">
        <w:rPr>
          <w:rStyle w:val="citation"/>
          <w:rFonts w:ascii="Times New Roman" w:hAnsi="Times New Roman" w:cs="Times New Roman"/>
          <w:sz w:val="24"/>
          <w:szCs w:val="24"/>
        </w:rPr>
        <w:t> 18 февраля 2009 года.</w:t>
      </w:r>
    </w:p>
    <w:p w:rsidR="009A3244" w:rsidRPr="009A3244" w:rsidRDefault="009A3244" w:rsidP="009A3244">
      <w:pPr>
        <w:numPr>
          <w:ilvl w:val="0"/>
          <w:numId w:val="14"/>
        </w:numPr>
        <w:shd w:val="clear" w:color="auto" w:fill="FFFFFF"/>
        <w:spacing w:after="0" w:line="240" w:lineRule="auto"/>
        <w:ind w:left="0" w:firstLine="709"/>
        <w:jc w:val="both"/>
        <w:rPr>
          <w:rFonts w:ascii="Times New Roman" w:hAnsi="Times New Roman" w:cs="Times New Roman"/>
          <w:sz w:val="24"/>
          <w:szCs w:val="24"/>
        </w:rPr>
      </w:pPr>
      <w:hyperlink r:id="rId94" w:history="1">
        <w:r w:rsidRPr="009A3244">
          <w:rPr>
            <w:rStyle w:val="a3"/>
            <w:rFonts w:ascii="Times New Roman" w:hAnsi="Times New Roman" w:cs="Times New Roman"/>
            <w:color w:val="auto"/>
            <w:sz w:val="24"/>
            <w:szCs w:val="24"/>
            <w:u w:val="none"/>
          </w:rPr>
          <w:t>Методические рекомендации по реализации программ начального общего, основного общего, среднего общего, среднего профессионального образования и дополнительных общеобразовательных программ с использованием электронного обучения и дистанционных образовательных технологий.</w:t>
        </w:r>
      </w:hyperlink>
      <w:r w:rsidRPr="009A3244">
        <w:rPr>
          <w:rStyle w:val="citation"/>
          <w:rFonts w:ascii="Times New Roman" w:hAnsi="Times New Roman" w:cs="Times New Roman"/>
          <w:sz w:val="24"/>
          <w:szCs w:val="24"/>
        </w:rPr>
        <w:t xml:space="preserve"> Министерство просвещения Российской Федерации (20 марта 2020). — Методические рекомендации описывают примерные модели реализации образовательных программ, особенности проведения учебной и производственной практик в дистанционном формате. Общеобразовательным организациям рекомендуется проводить учебные занятия, консультации, </w:t>
      </w:r>
      <w:proofErr w:type="spellStart"/>
      <w:r w:rsidRPr="009A3244">
        <w:rPr>
          <w:rStyle w:val="citation"/>
          <w:rFonts w:ascii="Times New Roman" w:hAnsi="Times New Roman" w:cs="Times New Roman"/>
          <w:sz w:val="24"/>
          <w:szCs w:val="24"/>
        </w:rPr>
        <w:t>вебинары</w:t>
      </w:r>
      <w:proofErr w:type="spellEnd"/>
      <w:r w:rsidRPr="009A3244">
        <w:rPr>
          <w:rStyle w:val="citation"/>
          <w:rFonts w:ascii="Times New Roman" w:hAnsi="Times New Roman" w:cs="Times New Roman"/>
          <w:sz w:val="24"/>
          <w:szCs w:val="24"/>
        </w:rPr>
        <w:t xml:space="preserve"> на школьном портале или другой платформе с использованием различных электронных образовательных ресурсов. Педагогам методические рекомендации помогут организовать и выстроить дистанционные уроки. В приложении к рекомендациям приводится пример организации урока в режиме </w:t>
      </w:r>
      <w:proofErr w:type="spellStart"/>
      <w:r w:rsidRPr="009A3244">
        <w:rPr>
          <w:rStyle w:val="citation"/>
          <w:rFonts w:ascii="Times New Roman" w:hAnsi="Times New Roman" w:cs="Times New Roman"/>
          <w:sz w:val="24"/>
          <w:szCs w:val="24"/>
        </w:rPr>
        <w:t>видео-конференц-связи</w:t>
      </w:r>
      <w:proofErr w:type="spellEnd"/>
      <w:r w:rsidRPr="009A3244">
        <w:rPr>
          <w:rStyle w:val="citation"/>
          <w:rFonts w:ascii="Times New Roman" w:hAnsi="Times New Roman" w:cs="Times New Roman"/>
          <w:sz w:val="24"/>
          <w:szCs w:val="24"/>
        </w:rPr>
        <w:t xml:space="preserve"> с использованием платформы «</w:t>
      </w:r>
      <w:proofErr w:type="spellStart"/>
      <w:r w:rsidRPr="009A3244">
        <w:rPr>
          <w:rStyle w:val="citation"/>
          <w:rFonts w:ascii="Times New Roman" w:hAnsi="Times New Roman" w:cs="Times New Roman"/>
          <w:sz w:val="24"/>
          <w:szCs w:val="24"/>
        </w:rPr>
        <w:t>Скайп</w:t>
      </w:r>
      <w:proofErr w:type="spellEnd"/>
      <w:r w:rsidRPr="009A3244">
        <w:rPr>
          <w:rStyle w:val="citation"/>
          <w:rFonts w:ascii="Times New Roman" w:hAnsi="Times New Roman" w:cs="Times New Roman"/>
          <w:sz w:val="24"/>
          <w:szCs w:val="24"/>
        </w:rPr>
        <w:t>».</w:t>
      </w:r>
    </w:p>
    <w:p w:rsidR="009A3244" w:rsidRPr="009A3244" w:rsidRDefault="009A3244" w:rsidP="009A3244">
      <w:pPr>
        <w:spacing w:after="0" w:line="240" w:lineRule="auto"/>
        <w:ind w:firstLine="709"/>
        <w:jc w:val="both"/>
        <w:rPr>
          <w:rFonts w:ascii="Times New Roman" w:hAnsi="Times New Roman" w:cs="Times New Roman"/>
          <w:b/>
          <w:bCs/>
          <w:i/>
          <w:iCs/>
          <w:sz w:val="24"/>
          <w:szCs w:val="24"/>
          <w:lang w:eastAsia="ar-SA"/>
        </w:rPr>
      </w:pPr>
    </w:p>
    <w:p w:rsidR="00110049" w:rsidRPr="009A3244" w:rsidRDefault="00110049" w:rsidP="006B561B">
      <w:pPr>
        <w:shd w:val="clear" w:color="auto" w:fill="FFFF00"/>
        <w:spacing w:after="0" w:line="240" w:lineRule="auto"/>
        <w:ind w:firstLine="709"/>
        <w:jc w:val="both"/>
        <w:rPr>
          <w:rFonts w:ascii="Times New Roman" w:hAnsi="Times New Roman" w:cs="Times New Roman"/>
          <w:b/>
          <w:bCs/>
          <w:i/>
          <w:iCs/>
          <w:sz w:val="24"/>
          <w:szCs w:val="24"/>
          <w:lang w:eastAsia="ar-SA"/>
        </w:rPr>
      </w:pPr>
    </w:p>
    <w:p w:rsidR="006B561B" w:rsidRPr="006B561B" w:rsidRDefault="006B561B" w:rsidP="006B561B">
      <w:pPr>
        <w:spacing w:after="0" w:line="240" w:lineRule="auto"/>
        <w:rPr>
          <w:rFonts w:ascii="Times New Roman" w:hAnsi="Times New Roman" w:cs="Times New Roman"/>
          <w:sz w:val="24"/>
          <w:szCs w:val="24"/>
        </w:rPr>
      </w:pPr>
    </w:p>
    <w:p w:rsidR="006B561B" w:rsidRDefault="006B561B" w:rsidP="006B561B">
      <w:pPr>
        <w:spacing w:after="0" w:line="240" w:lineRule="auto"/>
        <w:jc w:val="both"/>
        <w:rPr>
          <w:rFonts w:ascii="Times New Roman" w:hAnsi="Times New Roman" w:cs="Times New Roman"/>
          <w:sz w:val="24"/>
          <w:szCs w:val="24"/>
        </w:rPr>
      </w:pPr>
      <w:r w:rsidRPr="006B561B">
        <w:rPr>
          <w:rFonts w:ascii="Times New Roman" w:hAnsi="Times New Roman" w:cs="Times New Roman"/>
          <w:b/>
          <w:bCs/>
          <w:i/>
          <w:iCs/>
          <w:sz w:val="24"/>
          <w:szCs w:val="24"/>
          <w:lang w:eastAsia="ar-SA"/>
        </w:rPr>
        <w:t xml:space="preserve">Процедура оценивания: </w:t>
      </w:r>
      <w:r w:rsidRPr="006B561B">
        <w:rPr>
          <w:rFonts w:ascii="Times New Roman" w:hAnsi="Times New Roman" w:cs="Times New Roman"/>
          <w:bCs/>
          <w:iCs/>
          <w:sz w:val="24"/>
          <w:szCs w:val="24"/>
          <w:lang w:eastAsia="ar-SA"/>
        </w:rPr>
        <w:t>составьте</w:t>
      </w:r>
      <w:r>
        <w:rPr>
          <w:rFonts w:ascii="Times New Roman" w:hAnsi="Times New Roman" w:cs="Times New Roman"/>
          <w:b/>
          <w:bCs/>
          <w:iCs/>
          <w:sz w:val="24"/>
          <w:szCs w:val="24"/>
          <w:lang w:eastAsia="ar-SA"/>
        </w:rPr>
        <w:t xml:space="preserve"> </w:t>
      </w:r>
      <w:r w:rsidRPr="006B561B">
        <w:rPr>
          <w:rFonts w:ascii="Times New Roman" w:hAnsi="Times New Roman" w:cs="Times New Roman"/>
          <w:bCs/>
          <w:iCs/>
          <w:sz w:val="24"/>
          <w:szCs w:val="24"/>
          <w:lang w:eastAsia="ar-SA"/>
        </w:rPr>
        <w:t>сравнительную характеристику</w:t>
      </w:r>
      <w:r>
        <w:rPr>
          <w:rFonts w:ascii="Times New Roman" w:hAnsi="Times New Roman" w:cs="Times New Roman"/>
          <w:sz w:val="24"/>
          <w:szCs w:val="24"/>
        </w:rPr>
        <w:t xml:space="preserve"> вид</w:t>
      </w:r>
      <w:r w:rsidR="008662F1">
        <w:rPr>
          <w:rFonts w:ascii="Times New Roman" w:hAnsi="Times New Roman" w:cs="Times New Roman"/>
          <w:sz w:val="24"/>
          <w:szCs w:val="24"/>
        </w:rPr>
        <w:t>ов домашнего обучения и заполните</w:t>
      </w:r>
      <w:r>
        <w:rPr>
          <w:rFonts w:ascii="Times New Roman" w:hAnsi="Times New Roman" w:cs="Times New Roman"/>
          <w:sz w:val="24"/>
          <w:szCs w:val="24"/>
        </w:rPr>
        <w:t xml:space="preserve"> </w:t>
      </w:r>
      <w:r w:rsidRPr="006B561B">
        <w:rPr>
          <w:rFonts w:ascii="Times New Roman" w:hAnsi="Times New Roman" w:cs="Times New Roman"/>
          <w:sz w:val="24"/>
          <w:szCs w:val="24"/>
        </w:rPr>
        <w:t>таблицу, включающую следующие графы:</w:t>
      </w:r>
    </w:p>
    <w:p w:rsidR="006B561B" w:rsidRDefault="006B561B" w:rsidP="006B561B">
      <w:pPr>
        <w:spacing w:after="0" w:line="240" w:lineRule="auto"/>
        <w:jc w:val="both"/>
        <w:rPr>
          <w:rFonts w:ascii="Times New Roman" w:hAnsi="Times New Roman" w:cs="Times New Roman"/>
          <w:sz w:val="24"/>
          <w:szCs w:val="24"/>
        </w:rPr>
      </w:pPr>
    </w:p>
    <w:p w:rsidR="006B561B" w:rsidRDefault="006B561B" w:rsidP="006B561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Таблица</w:t>
      </w:r>
    </w:p>
    <w:p w:rsidR="006B561B" w:rsidRPr="006B561B" w:rsidRDefault="006B561B" w:rsidP="006B561B">
      <w:pPr>
        <w:spacing w:after="0" w:line="240" w:lineRule="auto"/>
        <w:jc w:val="center"/>
        <w:rPr>
          <w:rFonts w:ascii="Times New Roman" w:hAnsi="Times New Roman" w:cs="Times New Roman"/>
          <w:sz w:val="24"/>
          <w:szCs w:val="24"/>
        </w:rPr>
      </w:pPr>
      <w:r>
        <w:rPr>
          <w:rFonts w:ascii="Times New Roman" w:hAnsi="Times New Roman" w:cs="Times New Roman"/>
          <w:bCs/>
          <w:iCs/>
          <w:sz w:val="24"/>
          <w:szCs w:val="24"/>
          <w:lang w:eastAsia="ar-SA"/>
        </w:rPr>
        <w:t>Сравнительная характеристика</w:t>
      </w:r>
      <w:r>
        <w:rPr>
          <w:rFonts w:ascii="Times New Roman" w:hAnsi="Times New Roman" w:cs="Times New Roman"/>
          <w:sz w:val="24"/>
          <w:szCs w:val="24"/>
        </w:rPr>
        <w:t xml:space="preserve"> видов домашнего обучения</w:t>
      </w:r>
    </w:p>
    <w:p w:rsidR="006B561B" w:rsidRPr="006B561B" w:rsidRDefault="006B561B" w:rsidP="006B561B">
      <w:pPr>
        <w:spacing w:after="0" w:line="240" w:lineRule="auto"/>
        <w:jc w:val="both"/>
        <w:rPr>
          <w:rFonts w:ascii="Times New Roman" w:hAnsi="Times New Roman" w:cs="Times New Roman"/>
          <w:sz w:val="24"/>
          <w:szCs w:val="24"/>
        </w:rPr>
      </w:pPr>
    </w:p>
    <w:tbl>
      <w:tblPr>
        <w:tblStyle w:val="a7"/>
        <w:tblW w:w="0" w:type="auto"/>
        <w:tblLook w:val="04A0"/>
      </w:tblPr>
      <w:tblGrid>
        <w:gridCol w:w="1739"/>
        <w:gridCol w:w="1843"/>
        <w:gridCol w:w="1984"/>
        <w:gridCol w:w="1984"/>
        <w:gridCol w:w="1984"/>
      </w:tblGrid>
      <w:tr w:rsidR="006B561B" w:rsidRPr="006B561B" w:rsidTr="00736678">
        <w:tc>
          <w:tcPr>
            <w:tcW w:w="1526" w:type="dxa"/>
          </w:tcPr>
          <w:p w:rsidR="006B561B" w:rsidRPr="006B561B" w:rsidRDefault="006B561B" w:rsidP="006B561B">
            <w:pPr>
              <w:jc w:val="center"/>
              <w:rPr>
                <w:rFonts w:ascii="Times New Roman" w:hAnsi="Times New Roman" w:cs="Times New Roman"/>
                <w:bCs/>
                <w:iCs/>
                <w:sz w:val="24"/>
                <w:szCs w:val="24"/>
                <w:lang w:eastAsia="ar-SA"/>
              </w:rPr>
            </w:pPr>
            <w:r>
              <w:rPr>
                <w:rFonts w:ascii="Times New Roman" w:hAnsi="Times New Roman" w:cs="Times New Roman"/>
                <w:bCs/>
                <w:iCs/>
                <w:sz w:val="24"/>
                <w:szCs w:val="24"/>
                <w:lang w:eastAsia="ar-SA"/>
              </w:rPr>
              <w:t>В</w:t>
            </w:r>
            <w:r w:rsidR="008662F1">
              <w:rPr>
                <w:rFonts w:ascii="Times New Roman" w:hAnsi="Times New Roman" w:cs="Times New Roman"/>
                <w:bCs/>
                <w:iCs/>
                <w:sz w:val="24"/>
                <w:szCs w:val="24"/>
                <w:lang w:eastAsia="ar-SA"/>
              </w:rPr>
              <w:t>иды домашнего обучения</w:t>
            </w:r>
          </w:p>
        </w:tc>
        <w:tc>
          <w:tcPr>
            <w:tcW w:w="1843" w:type="dxa"/>
          </w:tcPr>
          <w:p w:rsidR="006B561B" w:rsidRPr="006B561B" w:rsidRDefault="008662F1" w:rsidP="006B561B">
            <w:pPr>
              <w:jc w:val="center"/>
              <w:rPr>
                <w:rFonts w:ascii="Times New Roman" w:hAnsi="Times New Roman" w:cs="Times New Roman"/>
                <w:bCs/>
                <w:iCs/>
                <w:sz w:val="24"/>
                <w:szCs w:val="24"/>
                <w:lang w:eastAsia="ar-SA"/>
              </w:rPr>
            </w:pPr>
            <w:r>
              <w:rPr>
                <w:rFonts w:ascii="Times New Roman" w:hAnsi="Times New Roman" w:cs="Times New Roman"/>
                <w:bCs/>
                <w:iCs/>
                <w:sz w:val="24"/>
                <w:szCs w:val="24"/>
                <w:lang w:eastAsia="ar-SA"/>
              </w:rPr>
              <w:t>Семейное образование</w:t>
            </w:r>
          </w:p>
        </w:tc>
        <w:tc>
          <w:tcPr>
            <w:tcW w:w="1984" w:type="dxa"/>
          </w:tcPr>
          <w:p w:rsidR="006B561B" w:rsidRPr="008662F1" w:rsidRDefault="008662F1" w:rsidP="006B561B">
            <w:pPr>
              <w:jc w:val="center"/>
              <w:rPr>
                <w:rFonts w:ascii="Times New Roman" w:hAnsi="Times New Roman" w:cs="Times New Roman"/>
                <w:bCs/>
                <w:iCs/>
                <w:sz w:val="24"/>
                <w:szCs w:val="24"/>
                <w:lang w:eastAsia="ar-SA"/>
              </w:rPr>
            </w:pPr>
            <w:proofErr w:type="spellStart"/>
            <w:r w:rsidRPr="008662F1">
              <w:rPr>
                <w:rFonts w:ascii="Times New Roman" w:hAnsi="Times New Roman" w:cs="Times New Roman"/>
                <w:bCs/>
                <w:sz w:val="24"/>
                <w:szCs w:val="24"/>
              </w:rPr>
              <w:t>Анску́линг</w:t>
            </w:r>
            <w:proofErr w:type="spellEnd"/>
          </w:p>
        </w:tc>
        <w:tc>
          <w:tcPr>
            <w:tcW w:w="1984" w:type="dxa"/>
          </w:tcPr>
          <w:p w:rsidR="006B561B" w:rsidRPr="006B561B" w:rsidRDefault="008662F1" w:rsidP="006B561B">
            <w:pPr>
              <w:jc w:val="center"/>
              <w:rPr>
                <w:rFonts w:ascii="Times New Roman" w:hAnsi="Times New Roman" w:cs="Times New Roman"/>
                <w:bCs/>
                <w:iCs/>
                <w:sz w:val="24"/>
                <w:szCs w:val="24"/>
                <w:lang w:eastAsia="ar-SA"/>
              </w:rPr>
            </w:pPr>
            <w:r>
              <w:rPr>
                <w:rFonts w:ascii="Times New Roman" w:hAnsi="Times New Roman" w:cs="Times New Roman"/>
                <w:bCs/>
                <w:iCs/>
                <w:sz w:val="24"/>
                <w:szCs w:val="24"/>
                <w:lang w:eastAsia="ar-SA"/>
              </w:rPr>
              <w:t>Экстернат</w:t>
            </w:r>
          </w:p>
        </w:tc>
        <w:tc>
          <w:tcPr>
            <w:tcW w:w="1984" w:type="dxa"/>
          </w:tcPr>
          <w:p w:rsidR="006B561B" w:rsidRPr="006B561B" w:rsidRDefault="008662F1" w:rsidP="006B561B">
            <w:pPr>
              <w:jc w:val="center"/>
              <w:rPr>
                <w:rFonts w:ascii="Times New Roman" w:hAnsi="Times New Roman" w:cs="Times New Roman"/>
                <w:bCs/>
                <w:iCs/>
                <w:sz w:val="24"/>
                <w:szCs w:val="24"/>
                <w:lang w:eastAsia="ar-SA"/>
              </w:rPr>
            </w:pPr>
            <w:r>
              <w:rPr>
                <w:rFonts w:ascii="Times New Roman" w:hAnsi="Times New Roman" w:cs="Times New Roman"/>
                <w:bCs/>
                <w:iCs/>
                <w:sz w:val="24"/>
                <w:szCs w:val="24"/>
                <w:lang w:eastAsia="ar-SA"/>
              </w:rPr>
              <w:t>Дистанционное обучение</w:t>
            </w:r>
          </w:p>
        </w:tc>
      </w:tr>
      <w:tr w:rsidR="006B561B" w:rsidRPr="006B561B" w:rsidTr="00736678">
        <w:tc>
          <w:tcPr>
            <w:tcW w:w="1526" w:type="dxa"/>
          </w:tcPr>
          <w:p w:rsidR="006B561B" w:rsidRDefault="008662F1" w:rsidP="006B561B">
            <w:pPr>
              <w:jc w:val="both"/>
              <w:rPr>
                <w:rFonts w:ascii="Times New Roman" w:hAnsi="Times New Roman" w:cs="Times New Roman"/>
                <w:bCs/>
                <w:iCs/>
                <w:sz w:val="24"/>
                <w:szCs w:val="24"/>
                <w:lang w:eastAsia="ar-SA"/>
              </w:rPr>
            </w:pPr>
            <w:r>
              <w:rPr>
                <w:rFonts w:ascii="Times New Roman" w:hAnsi="Times New Roman" w:cs="Times New Roman"/>
                <w:bCs/>
                <w:iCs/>
                <w:sz w:val="24"/>
                <w:szCs w:val="24"/>
                <w:lang w:eastAsia="ar-SA"/>
              </w:rPr>
              <w:t>Преимущества</w:t>
            </w:r>
          </w:p>
          <w:p w:rsidR="008662F1" w:rsidRPr="006B561B" w:rsidRDefault="008662F1" w:rsidP="006B561B">
            <w:pPr>
              <w:jc w:val="both"/>
              <w:rPr>
                <w:rFonts w:ascii="Times New Roman" w:hAnsi="Times New Roman" w:cs="Times New Roman"/>
                <w:bCs/>
                <w:iCs/>
                <w:sz w:val="24"/>
                <w:szCs w:val="24"/>
                <w:lang w:eastAsia="ar-SA"/>
              </w:rPr>
            </w:pPr>
          </w:p>
        </w:tc>
        <w:tc>
          <w:tcPr>
            <w:tcW w:w="1843" w:type="dxa"/>
          </w:tcPr>
          <w:p w:rsidR="006B561B" w:rsidRPr="006B561B" w:rsidRDefault="006B561B" w:rsidP="006B561B">
            <w:pPr>
              <w:jc w:val="both"/>
              <w:rPr>
                <w:rFonts w:ascii="Times New Roman" w:hAnsi="Times New Roman" w:cs="Times New Roman"/>
                <w:bCs/>
                <w:i/>
                <w:iCs/>
                <w:sz w:val="24"/>
                <w:szCs w:val="24"/>
                <w:lang w:eastAsia="ar-SA"/>
              </w:rPr>
            </w:pPr>
          </w:p>
        </w:tc>
        <w:tc>
          <w:tcPr>
            <w:tcW w:w="1984" w:type="dxa"/>
          </w:tcPr>
          <w:p w:rsidR="006B561B" w:rsidRPr="006B561B" w:rsidRDefault="006B561B" w:rsidP="006B561B">
            <w:pPr>
              <w:jc w:val="both"/>
              <w:rPr>
                <w:rFonts w:ascii="Times New Roman" w:hAnsi="Times New Roman" w:cs="Times New Roman"/>
                <w:bCs/>
                <w:i/>
                <w:iCs/>
                <w:sz w:val="24"/>
                <w:szCs w:val="24"/>
                <w:lang w:eastAsia="ar-SA"/>
              </w:rPr>
            </w:pPr>
          </w:p>
        </w:tc>
        <w:tc>
          <w:tcPr>
            <w:tcW w:w="1984" w:type="dxa"/>
          </w:tcPr>
          <w:p w:rsidR="006B561B" w:rsidRPr="006B561B" w:rsidRDefault="006B561B" w:rsidP="006B561B">
            <w:pPr>
              <w:jc w:val="both"/>
              <w:rPr>
                <w:rFonts w:ascii="Times New Roman" w:hAnsi="Times New Roman" w:cs="Times New Roman"/>
                <w:bCs/>
                <w:i/>
                <w:iCs/>
                <w:sz w:val="24"/>
                <w:szCs w:val="24"/>
                <w:lang w:eastAsia="ar-SA"/>
              </w:rPr>
            </w:pPr>
          </w:p>
        </w:tc>
        <w:tc>
          <w:tcPr>
            <w:tcW w:w="1984" w:type="dxa"/>
          </w:tcPr>
          <w:p w:rsidR="006B561B" w:rsidRPr="006B561B" w:rsidRDefault="006B561B" w:rsidP="006B561B">
            <w:pPr>
              <w:jc w:val="both"/>
              <w:rPr>
                <w:rFonts w:ascii="Times New Roman" w:hAnsi="Times New Roman" w:cs="Times New Roman"/>
                <w:bCs/>
                <w:i/>
                <w:iCs/>
                <w:sz w:val="24"/>
                <w:szCs w:val="24"/>
                <w:lang w:eastAsia="ar-SA"/>
              </w:rPr>
            </w:pPr>
          </w:p>
        </w:tc>
      </w:tr>
      <w:tr w:rsidR="008662F1" w:rsidRPr="006B561B" w:rsidTr="00736678">
        <w:tc>
          <w:tcPr>
            <w:tcW w:w="1526" w:type="dxa"/>
          </w:tcPr>
          <w:p w:rsidR="008662F1" w:rsidRDefault="008662F1" w:rsidP="006B561B">
            <w:pPr>
              <w:jc w:val="both"/>
              <w:rPr>
                <w:rFonts w:ascii="Times New Roman" w:hAnsi="Times New Roman" w:cs="Times New Roman"/>
                <w:bCs/>
                <w:iCs/>
                <w:sz w:val="24"/>
                <w:szCs w:val="24"/>
                <w:lang w:eastAsia="ar-SA"/>
              </w:rPr>
            </w:pPr>
            <w:r>
              <w:rPr>
                <w:rFonts w:ascii="Times New Roman" w:hAnsi="Times New Roman" w:cs="Times New Roman"/>
                <w:bCs/>
                <w:iCs/>
                <w:sz w:val="24"/>
                <w:szCs w:val="24"/>
                <w:lang w:eastAsia="ar-SA"/>
              </w:rPr>
              <w:t>Недостатки</w:t>
            </w:r>
          </w:p>
          <w:p w:rsidR="008662F1" w:rsidRDefault="008662F1" w:rsidP="006B561B">
            <w:pPr>
              <w:jc w:val="both"/>
              <w:rPr>
                <w:rFonts w:ascii="Times New Roman" w:hAnsi="Times New Roman" w:cs="Times New Roman"/>
                <w:bCs/>
                <w:iCs/>
                <w:sz w:val="24"/>
                <w:szCs w:val="24"/>
                <w:lang w:eastAsia="ar-SA"/>
              </w:rPr>
            </w:pPr>
          </w:p>
        </w:tc>
        <w:tc>
          <w:tcPr>
            <w:tcW w:w="1843" w:type="dxa"/>
          </w:tcPr>
          <w:p w:rsidR="008662F1" w:rsidRPr="006B561B" w:rsidRDefault="008662F1" w:rsidP="006B561B">
            <w:pPr>
              <w:jc w:val="both"/>
              <w:rPr>
                <w:rFonts w:ascii="Times New Roman" w:hAnsi="Times New Roman" w:cs="Times New Roman"/>
                <w:bCs/>
                <w:i/>
                <w:iCs/>
                <w:sz w:val="24"/>
                <w:szCs w:val="24"/>
                <w:lang w:eastAsia="ar-SA"/>
              </w:rPr>
            </w:pPr>
          </w:p>
        </w:tc>
        <w:tc>
          <w:tcPr>
            <w:tcW w:w="1984" w:type="dxa"/>
          </w:tcPr>
          <w:p w:rsidR="008662F1" w:rsidRPr="006B561B" w:rsidRDefault="008662F1" w:rsidP="006B561B">
            <w:pPr>
              <w:jc w:val="both"/>
              <w:rPr>
                <w:rFonts w:ascii="Times New Roman" w:hAnsi="Times New Roman" w:cs="Times New Roman"/>
                <w:bCs/>
                <w:i/>
                <w:iCs/>
                <w:sz w:val="24"/>
                <w:szCs w:val="24"/>
                <w:lang w:eastAsia="ar-SA"/>
              </w:rPr>
            </w:pPr>
          </w:p>
        </w:tc>
        <w:tc>
          <w:tcPr>
            <w:tcW w:w="1984" w:type="dxa"/>
          </w:tcPr>
          <w:p w:rsidR="008662F1" w:rsidRPr="006B561B" w:rsidRDefault="008662F1" w:rsidP="006B561B">
            <w:pPr>
              <w:jc w:val="both"/>
              <w:rPr>
                <w:rFonts w:ascii="Times New Roman" w:hAnsi="Times New Roman" w:cs="Times New Roman"/>
                <w:bCs/>
                <w:i/>
                <w:iCs/>
                <w:sz w:val="24"/>
                <w:szCs w:val="24"/>
                <w:lang w:eastAsia="ar-SA"/>
              </w:rPr>
            </w:pPr>
          </w:p>
        </w:tc>
        <w:tc>
          <w:tcPr>
            <w:tcW w:w="1984" w:type="dxa"/>
          </w:tcPr>
          <w:p w:rsidR="008662F1" w:rsidRPr="006B561B" w:rsidRDefault="008662F1" w:rsidP="006B561B">
            <w:pPr>
              <w:jc w:val="both"/>
              <w:rPr>
                <w:rFonts w:ascii="Times New Roman" w:hAnsi="Times New Roman" w:cs="Times New Roman"/>
                <w:bCs/>
                <w:i/>
                <w:iCs/>
                <w:sz w:val="24"/>
                <w:szCs w:val="24"/>
                <w:lang w:eastAsia="ar-SA"/>
              </w:rPr>
            </w:pPr>
          </w:p>
        </w:tc>
      </w:tr>
    </w:tbl>
    <w:p w:rsidR="006B561B" w:rsidRPr="006B561B" w:rsidRDefault="006B561B" w:rsidP="006B561B">
      <w:pPr>
        <w:spacing w:after="0" w:line="240" w:lineRule="auto"/>
        <w:jc w:val="both"/>
        <w:rPr>
          <w:rFonts w:ascii="Times New Roman" w:hAnsi="Times New Roman" w:cs="Times New Roman"/>
          <w:bCs/>
          <w:i/>
          <w:iCs/>
          <w:sz w:val="24"/>
          <w:szCs w:val="24"/>
          <w:lang w:eastAsia="ar-SA"/>
        </w:rPr>
      </w:pPr>
    </w:p>
    <w:p w:rsidR="006B561B" w:rsidRPr="006B561B" w:rsidRDefault="006B561B" w:rsidP="006B561B">
      <w:pPr>
        <w:spacing w:after="0" w:line="240" w:lineRule="auto"/>
        <w:jc w:val="both"/>
        <w:rPr>
          <w:rFonts w:ascii="Times New Roman" w:hAnsi="Times New Roman" w:cs="Times New Roman"/>
          <w:sz w:val="24"/>
          <w:szCs w:val="24"/>
          <w:lang w:eastAsia="ar-SA"/>
        </w:rPr>
      </w:pPr>
      <w:r w:rsidRPr="006B561B">
        <w:rPr>
          <w:rFonts w:ascii="Times New Roman" w:hAnsi="Times New Roman" w:cs="Times New Roman"/>
          <w:sz w:val="24"/>
          <w:szCs w:val="24"/>
          <w:lang w:eastAsia="ar-SA"/>
        </w:rPr>
        <w:t>Оценивается качество составления таблицы</w:t>
      </w:r>
      <w:r w:rsidRPr="006B561B">
        <w:rPr>
          <w:rFonts w:ascii="Times New Roman" w:hAnsi="Times New Roman" w:cs="Times New Roman"/>
          <w:color w:val="1D1B11"/>
          <w:sz w:val="24"/>
          <w:szCs w:val="24"/>
        </w:rPr>
        <w:t xml:space="preserve">, </w:t>
      </w:r>
      <w:r w:rsidRPr="006B561B">
        <w:rPr>
          <w:rFonts w:ascii="Times New Roman" w:hAnsi="Times New Roman" w:cs="Times New Roman"/>
          <w:sz w:val="24"/>
          <w:szCs w:val="24"/>
          <w:lang w:eastAsia="ar-SA"/>
        </w:rPr>
        <w:t xml:space="preserve">представленной в виде печатного текста (титульный лист, 14 шрифт </w:t>
      </w:r>
      <w:proofErr w:type="spellStart"/>
      <w:r w:rsidRPr="006B561B">
        <w:rPr>
          <w:rFonts w:ascii="Times New Roman" w:hAnsi="Times New Roman" w:cs="Times New Roman"/>
          <w:sz w:val="24"/>
          <w:szCs w:val="24"/>
          <w:lang w:eastAsia="ar-SA"/>
        </w:rPr>
        <w:t>Times</w:t>
      </w:r>
      <w:proofErr w:type="spellEnd"/>
      <w:r w:rsidRPr="006B561B">
        <w:rPr>
          <w:rFonts w:ascii="Times New Roman" w:hAnsi="Times New Roman" w:cs="Times New Roman"/>
          <w:sz w:val="24"/>
          <w:szCs w:val="24"/>
          <w:lang w:eastAsia="ar-SA"/>
        </w:rPr>
        <w:t xml:space="preserve"> </w:t>
      </w:r>
      <w:proofErr w:type="spellStart"/>
      <w:r w:rsidRPr="006B561B">
        <w:rPr>
          <w:rFonts w:ascii="Times New Roman" w:hAnsi="Times New Roman" w:cs="Times New Roman"/>
          <w:sz w:val="24"/>
          <w:szCs w:val="24"/>
          <w:lang w:eastAsia="ar-SA"/>
        </w:rPr>
        <w:t>New</w:t>
      </w:r>
      <w:proofErr w:type="spellEnd"/>
      <w:r w:rsidRPr="006B561B">
        <w:rPr>
          <w:rFonts w:ascii="Times New Roman" w:hAnsi="Times New Roman" w:cs="Times New Roman"/>
          <w:sz w:val="24"/>
          <w:szCs w:val="24"/>
          <w:lang w:eastAsia="ar-SA"/>
        </w:rPr>
        <w:t xml:space="preserve"> </w:t>
      </w:r>
      <w:proofErr w:type="spellStart"/>
      <w:r w:rsidRPr="006B561B">
        <w:rPr>
          <w:rFonts w:ascii="Times New Roman" w:hAnsi="Times New Roman" w:cs="Times New Roman"/>
          <w:sz w:val="24"/>
          <w:szCs w:val="24"/>
          <w:lang w:eastAsia="ar-SA"/>
        </w:rPr>
        <w:t>Roman</w:t>
      </w:r>
      <w:proofErr w:type="spellEnd"/>
      <w:r w:rsidRPr="006B561B">
        <w:rPr>
          <w:rFonts w:ascii="Times New Roman" w:hAnsi="Times New Roman" w:cs="Times New Roman"/>
          <w:sz w:val="24"/>
          <w:szCs w:val="24"/>
          <w:lang w:eastAsia="ar-SA"/>
        </w:rPr>
        <w:t xml:space="preserve">, 1,5 интервал, до 10 страниц, список использованной литературы по ГОСТУ). Выполненное задание сдать на проверку преподавателю на электронный адрес: </w:t>
      </w:r>
      <w:hyperlink r:id="rId95" w:history="1">
        <w:r w:rsidRPr="006B561B">
          <w:rPr>
            <w:rStyle w:val="a3"/>
            <w:rFonts w:ascii="Times New Roman" w:hAnsi="Times New Roman" w:cs="Times New Roman"/>
            <w:sz w:val="24"/>
            <w:szCs w:val="24"/>
            <w:lang w:val="en-US" w:eastAsia="ar-SA"/>
          </w:rPr>
          <w:t>elena</w:t>
        </w:r>
        <w:r w:rsidRPr="006B561B">
          <w:rPr>
            <w:rStyle w:val="a3"/>
            <w:rFonts w:ascii="Times New Roman" w:hAnsi="Times New Roman" w:cs="Times New Roman"/>
            <w:sz w:val="24"/>
            <w:szCs w:val="24"/>
            <w:lang w:eastAsia="ar-SA"/>
          </w:rPr>
          <w:t>_</w:t>
        </w:r>
        <w:r w:rsidRPr="006B561B">
          <w:rPr>
            <w:rStyle w:val="a3"/>
            <w:rFonts w:ascii="Times New Roman" w:hAnsi="Times New Roman" w:cs="Times New Roman"/>
            <w:sz w:val="24"/>
            <w:szCs w:val="24"/>
            <w:lang w:val="en-US" w:eastAsia="ar-SA"/>
          </w:rPr>
          <w:t>volga</w:t>
        </w:r>
        <w:r w:rsidRPr="006B561B">
          <w:rPr>
            <w:rStyle w:val="a3"/>
            <w:rFonts w:ascii="Times New Roman" w:hAnsi="Times New Roman" w:cs="Times New Roman"/>
            <w:sz w:val="24"/>
            <w:szCs w:val="24"/>
            <w:lang w:eastAsia="ar-SA"/>
          </w:rPr>
          <w:t>68@</w:t>
        </w:r>
        <w:r w:rsidRPr="006B561B">
          <w:rPr>
            <w:rStyle w:val="a3"/>
            <w:rFonts w:ascii="Times New Roman" w:hAnsi="Times New Roman" w:cs="Times New Roman"/>
            <w:sz w:val="24"/>
            <w:szCs w:val="24"/>
            <w:lang w:val="en-US" w:eastAsia="ar-SA"/>
          </w:rPr>
          <w:t>mail</w:t>
        </w:r>
        <w:r w:rsidRPr="006B561B">
          <w:rPr>
            <w:rStyle w:val="a3"/>
            <w:rFonts w:ascii="Times New Roman" w:hAnsi="Times New Roman" w:cs="Times New Roman"/>
            <w:sz w:val="24"/>
            <w:szCs w:val="24"/>
            <w:lang w:eastAsia="ar-SA"/>
          </w:rPr>
          <w:t>.</w:t>
        </w:r>
        <w:r w:rsidRPr="006B561B">
          <w:rPr>
            <w:rStyle w:val="a3"/>
            <w:rFonts w:ascii="Times New Roman" w:hAnsi="Times New Roman" w:cs="Times New Roman"/>
            <w:sz w:val="24"/>
            <w:szCs w:val="24"/>
            <w:lang w:val="en-US" w:eastAsia="ar-SA"/>
          </w:rPr>
          <w:t>ru</w:t>
        </w:r>
      </w:hyperlink>
      <w:r w:rsidRPr="006B561B">
        <w:rPr>
          <w:rFonts w:ascii="Times New Roman" w:hAnsi="Times New Roman" w:cs="Times New Roman"/>
          <w:sz w:val="24"/>
          <w:szCs w:val="24"/>
          <w:lang w:eastAsia="ar-SA"/>
        </w:rPr>
        <w:t xml:space="preserve"> до начала следующего семинарского занятия.</w:t>
      </w:r>
    </w:p>
    <w:p w:rsidR="006B561B" w:rsidRPr="006B561B" w:rsidRDefault="006B561B" w:rsidP="006B561B">
      <w:pPr>
        <w:widowControl w:val="0"/>
        <w:shd w:val="clear" w:color="auto" w:fill="FFFFFF"/>
        <w:tabs>
          <w:tab w:val="left" w:pos="0"/>
        </w:tabs>
        <w:autoSpaceDE w:val="0"/>
        <w:autoSpaceDN w:val="0"/>
        <w:adjustRightInd w:val="0"/>
        <w:spacing w:after="0" w:line="240" w:lineRule="auto"/>
        <w:ind w:right="-1" w:firstLine="709"/>
        <w:jc w:val="both"/>
        <w:rPr>
          <w:rFonts w:ascii="Times New Roman" w:hAnsi="Times New Roman" w:cs="Times New Roman"/>
          <w:sz w:val="24"/>
          <w:szCs w:val="24"/>
          <w:lang w:eastAsia="ar-SA"/>
        </w:rPr>
      </w:pPr>
    </w:p>
    <w:p w:rsidR="006B561B" w:rsidRDefault="006B561B" w:rsidP="006B561B">
      <w:pPr>
        <w:pStyle w:val="a4"/>
        <w:widowControl w:val="0"/>
        <w:shd w:val="clear" w:color="auto" w:fill="FFFFFF"/>
        <w:tabs>
          <w:tab w:val="left" w:pos="0"/>
        </w:tabs>
        <w:autoSpaceDE w:val="0"/>
        <w:autoSpaceDN w:val="0"/>
        <w:adjustRightInd w:val="0"/>
        <w:spacing w:after="0" w:line="240" w:lineRule="auto"/>
        <w:ind w:right="-1"/>
        <w:jc w:val="center"/>
        <w:rPr>
          <w:rFonts w:ascii="Times New Roman" w:hAnsi="Times New Roman"/>
          <w:sz w:val="24"/>
          <w:szCs w:val="24"/>
        </w:rPr>
      </w:pPr>
    </w:p>
    <w:p w:rsidR="008662F1" w:rsidRDefault="008662F1" w:rsidP="006B561B">
      <w:pPr>
        <w:pStyle w:val="a4"/>
        <w:widowControl w:val="0"/>
        <w:shd w:val="clear" w:color="auto" w:fill="FFFFFF"/>
        <w:tabs>
          <w:tab w:val="left" w:pos="0"/>
        </w:tabs>
        <w:autoSpaceDE w:val="0"/>
        <w:autoSpaceDN w:val="0"/>
        <w:adjustRightInd w:val="0"/>
        <w:spacing w:after="0" w:line="240" w:lineRule="auto"/>
        <w:ind w:right="-1"/>
        <w:jc w:val="center"/>
        <w:rPr>
          <w:rFonts w:ascii="Times New Roman" w:hAnsi="Times New Roman"/>
          <w:sz w:val="24"/>
          <w:szCs w:val="24"/>
        </w:rPr>
      </w:pPr>
    </w:p>
    <w:p w:rsidR="008662F1" w:rsidRPr="006B561B" w:rsidRDefault="008662F1" w:rsidP="006B561B">
      <w:pPr>
        <w:pStyle w:val="a4"/>
        <w:widowControl w:val="0"/>
        <w:shd w:val="clear" w:color="auto" w:fill="FFFFFF"/>
        <w:tabs>
          <w:tab w:val="left" w:pos="0"/>
        </w:tabs>
        <w:autoSpaceDE w:val="0"/>
        <w:autoSpaceDN w:val="0"/>
        <w:adjustRightInd w:val="0"/>
        <w:spacing w:after="0" w:line="240" w:lineRule="auto"/>
        <w:ind w:right="-1"/>
        <w:jc w:val="center"/>
        <w:rPr>
          <w:rFonts w:ascii="Times New Roman" w:hAnsi="Times New Roman"/>
          <w:sz w:val="24"/>
          <w:szCs w:val="24"/>
        </w:rPr>
      </w:pPr>
    </w:p>
    <w:p w:rsidR="006B561B" w:rsidRPr="006B561B" w:rsidRDefault="006B561B" w:rsidP="006B561B">
      <w:pPr>
        <w:spacing w:after="0" w:line="240" w:lineRule="auto"/>
        <w:jc w:val="center"/>
        <w:rPr>
          <w:rFonts w:ascii="Times New Roman" w:hAnsi="Times New Roman" w:cs="Times New Roman"/>
          <w:b/>
          <w:bCs/>
          <w:i/>
          <w:iCs/>
          <w:sz w:val="24"/>
          <w:szCs w:val="24"/>
        </w:rPr>
      </w:pPr>
      <w:r w:rsidRPr="006B561B">
        <w:rPr>
          <w:rFonts w:ascii="Times New Roman" w:hAnsi="Times New Roman" w:cs="Times New Roman"/>
          <w:b/>
          <w:bCs/>
          <w:i/>
          <w:iCs/>
          <w:sz w:val="24"/>
          <w:szCs w:val="24"/>
        </w:rPr>
        <w:lastRenderedPageBreak/>
        <w:t>Критерии оценки качества выполненного задания</w:t>
      </w:r>
    </w:p>
    <w:p w:rsidR="006B561B" w:rsidRPr="006B561B" w:rsidRDefault="006B561B" w:rsidP="006B561B">
      <w:pPr>
        <w:spacing w:after="0" w:line="240" w:lineRule="auto"/>
        <w:jc w:val="center"/>
        <w:rPr>
          <w:rFonts w:ascii="Times New Roman" w:hAnsi="Times New Roman" w:cs="Times New Roman"/>
          <w:b/>
          <w:bCs/>
          <w:i/>
          <w:iCs/>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8221"/>
      </w:tblGrid>
      <w:tr w:rsidR="006B561B" w:rsidRPr="006B561B" w:rsidTr="00C478FC">
        <w:trPr>
          <w:trHeight w:val="101"/>
        </w:trPr>
        <w:tc>
          <w:tcPr>
            <w:tcW w:w="1560" w:type="dxa"/>
          </w:tcPr>
          <w:p w:rsidR="006B561B" w:rsidRPr="006B561B" w:rsidRDefault="006B561B" w:rsidP="006B561B">
            <w:pPr>
              <w:pStyle w:val="Default"/>
              <w:jc w:val="center"/>
            </w:pPr>
            <w:r w:rsidRPr="006B561B">
              <w:t>Баллы</w:t>
            </w:r>
          </w:p>
          <w:p w:rsidR="006B561B" w:rsidRPr="006B561B" w:rsidRDefault="006B561B" w:rsidP="006B561B">
            <w:pPr>
              <w:pStyle w:val="Default"/>
              <w:jc w:val="center"/>
            </w:pPr>
            <w:r w:rsidRPr="006B561B">
              <w:t>(оценка)</w:t>
            </w:r>
          </w:p>
        </w:tc>
        <w:tc>
          <w:tcPr>
            <w:tcW w:w="8221" w:type="dxa"/>
          </w:tcPr>
          <w:p w:rsidR="006B561B" w:rsidRPr="006B561B" w:rsidRDefault="006B561B" w:rsidP="006B561B">
            <w:pPr>
              <w:pStyle w:val="Default"/>
              <w:jc w:val="center"/>
            </w:pPr>
            <w:r w:rsidRPr="006B561B">
              <w:t>Описание</w:t>
            </w:r>
          </w:p>
        </w:tc>
      </w:tr>
      <w:tr w:rsidR="006B561B" w:rsidRPr="006B561B" w:rsidTr="00C478FC">
        <w:trPr>
          <w:trHeight w:val="522"/>
        </w:trPr>
        <w:tc>
          <w:tcPr>
            <w:tcW w:w="1560" w:type="dxa"/>
          </w:tcPr>
          <w:p w:rsidR="006B561B" w:rsidRPr="006B561B" w:rsidRDefault="006B561B" w:rsidP="006B561B">
            <w:pPr>
              <w:spacing w:after="0" w:line="240" w:lineRule="auto"/>
              <w:jc w:val="center"/>
              <w:rPr>
                <w:rFonts w:ascii="Times New Roman" w:hAnsi="Times New Roman" w:cs="Times New Roman"/>
                <w:bCs/>
                <w:sz w:val="24"/>
                <w:szCs w:val="24"/>
              </w:rPr>
            </w:pPr>
            <w:r w:rsidRPr="006B561B">
              <w:rPr>
                <w:rFonts w:ascii="Times New Roman" w:hAnsi="Times New Roman" w:cs="Times New Roman"/>
                <w:bCs/>
                <w:sz w:val="24"/>
                <w:szCs w:val="24"/>
              </w:rPr>
              <w:t>10-8</w:t>
            </w:r>
          </w:p>
          <w:p w:rsidR="006B561B" w:rsidRPr="006B561B" w:rsidRDefault="006B561B" w:rsidP="006B561B">
            <w:pPr>
              <w:pStyle w:val="Default"/>
              <w:jc w:val="center"/>
            </w:pPr>
          </w:p>
        </w:tc>
        <w:tc>
          <w:tcPr>
            <w:tcW w:w="8221" w:type="dxa"/>
          </w:tcPr>
          <w:p w:rsidR="006B561B" w:rsidRPr="006B561B" w:rsidRDefault="006B561B" w:rsidP="006B561B">
            <w:pPr>
              <w:spacing w:after="0" w:line="240" w:lineRule="auto"/>
              <w:ind w:left="34"/>
              <w:jc w:val="both"/>
              <w:rPr>
                <w:rFonts w:ascii="Times New Roman" w:hAnsi="Times New Roman" w:cs="Times New Roman"/>
                <w:sz w:val="24"/>
                <w:szCs w:val="24"/>
              </w:rPr>
            </w:pPr>
            <w:r w:rsidRPr="006B561B">
              <w:rPr>
                <w:rFonts w:ascii="Times New Roman" w:hAnsi="Times New Roman" w:cs="Times New Roman"/>
                <w:sz w:val="24"/>
                <w:szCs w:val="24"/>
              </w:rPr>
              <w:t>Соответствие выполненного задания его теме.</w:t>
            </w:r>
          </w:p>
          <w:p w:rsidR="006B561B" w:rsidRPr="006B561B" w:rsidRDefault="006B561B" w:rsidP="006B561B">
            <w:pPr>
              <w:spacing w:after="0" w:line="240" w:lineRule="auto"/>
              <w:ind w:left="34"/>
              <w:jc w:val="both"/>
              <w:rPr>
                <w:rFonts w:ascii="Times New Roman" w:hAnsi="Times New Roman" w:cs="Times New Roman"/>
                <w:sz w:val="24"/>
                <w:szCs w:val="24"/>
              </w:rPr>
            </w:pPr>
            <w:r w:rsidRPr="006B561B">
              <w:rPr>
                <w:rFonts w:ascii="Times New Roman" w:hAnsi="Times New Roman" w:cs="Times New Roman"/>
                <w:sz w:val="24"/>
                <w:szCs w:val="24"/>
              </w:rPr>
              <w:t xml:space="preserve">Текст основан на систематизации и обобщении материала, сопоставлении разных точек зрения по рассматриваемому вопросу. </w:t>
            </w:r>
          </w:p>
          <w:p w:rsidR="006B561B" w:rsidRPr="006B561B" w:rsidRDefault="006B561B" w:rsidP="006B561B">
            <w:pPr>
              <w:spacing w:after="0" w:line="240" w:lineRule="auto"/>
              <w:ind w:left="34"/>
              <w:jc w:val="both"/>
              <w:rPr>
                <w:rFonts w:ascii="Times New Roman" w:hAnsi="Times New Roman" w:cs="Times New Roman"/>
                <w:sz w:val="24"/>
                <w:szCs w:val="24"/>
              </w:rPr>
            </w:pPr>
            <w:r w:rsidRPr="006B561B">
              <w:rPr>
                <w:rFonts w:ascii="Times New Roman" w:hAnsi="Times New Roman" w:cs="Times New Roman"/>
                <w:sz w:val="24"/>
                <w:szCs w:val="24"/>
              </w:rPr>
              <w:t>Научный стиль изложения.</w:t>
            </w:r>
          </w:p>
          <w:p w:rsidR="006B561B" w:rsidRPr="006B561B" w:rsidRDefault="006B561B" w:rsidP="006B561B">
            <w:pPr>
              <w:spacing w:after="0" w:line="240" w:lineRule="auto"/>
              <w:ind w:left="34"/>
              <w:jc w:val="both"/>
              <w:rPr>
                <w:rFonts w:ascii="Times New Roman" w:hAnsi="Times New Roman" w:cs="Times New Roman"/>
                <w:sz w:val="24"/>
                <w:szCs w:val="24"/>
              </w:rPr>
            </w:pPr>
            <w:r w:rsidRPr="006B561B">
              <w:rPr>
                <w:rFonts w:ascii="Times New Roman" w:hAnsi="Times New Roman" w:cs="Times New Roman"/>
                <w:sz w:val="24"/>
                <w:szCs w:val="24"/>
              </w:rPr>
              <w:t xml:space="preserve">Грамотное оформление текста (технически, эстетически, </w:t>
            </w:r>
            <w:proofErr w:type="spellStart"/>
            <w:r w:rsidRPr="006B561B">
              <w:rPr>
                <w:rFonts w:ascii="Times New Roman" w:hAnsi="Times New Roman" w:cs="Times New Roman"/>
                <w:sz w:val="24"/>
                <w:szCs w:val="24"/>
              </w:rPr>
              <w:t>орфографически</w:t>
            </w:r>
            <w:proofErr w:type="spellEnd"/>
            <w:r w:rsidRPr="006B561B">
              <w:rPr>
                <w:rFonts w:ascii="Times New Roman" w:hAnsi="Times New Roman" w:cs="Times New Roman"/>
                <w:sz w:val="24"/>
                <w:szCs w:val="24"/>
              </w:rPr>
              <w:t>, пунктуационно).</w:t>
            </w:r>
          </w:p>
        </w:tc>
      </w:tr>
      <w:tr w:rsidR="006B561B" w:rsidRPr="006B561B" w:rsidTr="00C478FC">
        <w:trPr>
          <w:trHeight w:val="227"/>
        </w:trPr>
        <w:tc>
          <w:tcPr>
            <w:tcW w:w="1560" w:type="dxa"/>
          </w:tcPr>
          <w:p w:rsidR="006B561B" w:rsidRPr="006B561B" w:rsidRDefault="006B561B" w:rsidP="006B561B">
            <w:pPr>
              <w:spacing w:after="0" w:line="240" w:lineRule="auto"/>
              <w:jc w:val="center"/>
              <w:rPr>
                <w:rFonts w:ascii="Times New Roman" w:hAnsi="Times New Roman" w:cs="Times New Roman"/>
                <w:bCs/>
                <w:sz w:val="24"/>
                <w:szCs w:val="24"/>
              </w:rPr>
            </w:pPr>
            <w:r w:rsidRPr="006B561B">
              <w:rPr>
                <w:rFonts w:ascii="Times New Roman" w:hAnsi="Times New Roman" w:cs="Times New Roman"/>
                <w:bCs/>
                <w:sz w:val="24"/>
                <w:szCs w:val="24"/>
              </w:rPr>
              <w:t>7-5</w:t>
            </w:r>
          </w:p>
          <w:p w:rsidR="006B561B" w:rsidRPr="006B561B" w:rsidRDefault="006B561B" w:rsidP="006B561B">
            <w:pPr>
              <w:pStyle w:val="Default"/>
              <w:jc w:val="center"/>
            </w:pPr>
          </w:p>
        </w:tc>
        <w:tc>
          <w:tcPr>
            <w:tcW w:w="8221" w:type="dxa"/>
          </w:tcPr>
          <w:p w:rsidR="006B561B" w:rsidRPr="006B561B" w:rsidRDefault="006B561B" w:rsidP="006B561B">
            <w:pPr>
              <w:spacing w:after="0" w:line="240" w:lineRule="auto"/>
              <w:ind w:left="34"/>
              <w:jc w:val="both"/>
              <w:rPr>
                <w:rFonts w:ascii="Times New Roman" w:hAnsi="Times New Roman" w:cs="Times New Roman"/>
                <w:sz w:val="24"/>
                <w:szCs w:val="24"/>
              </w:rPr>
            </w:pPr>
            <w:r w:rsidRPr="006B561B">
              <w:rPr>
                <w:rFonts w:ascii="Times New Roman" w:hAnsi="Times New Roman" w:cs="Times New Roman"/>
                <w:sz w:val="24"/>
                <w:szCs w:val="24"/>
              </w:rPr>
              <w:t>Не полное соответствие выполненного задания его теме.</w:t>
            </w:r>
          </w:p>
          <w:p w:rsidR="006B561B" w:rsidRPr="006B561B" w:rsidRDefault="006B561B" w:rsidP="006B561B">
            <w:pPr>
              <w:spacing w:after="0" w:line="240" w:lineRule="auto"/>
              <w:ind w:left="34"/>
              <w:jc w:val="both"/>
              <w:rPr>
                <w:rFonts w:ascii="Times New Roman" w:hAnsi="Times New Roman" w:cs="Times New Roman"/>
                <w:sz w:val="24"/>
                <w:szCs w:val="24"/>
              </w:rPr>
            </w:pPr>
            <w:r w:rsidRPr="006B561B">
              <w:rPr>
                <w:rFonts w:ascii="Times New Roman" w:hAnsi="Times New Roman" w:cs="Times New Roman"/>
                <w:sz w:val="24"/>
                <w:szCs w:val="24"/>
              </w:rPr>
              <w:t xml:space="preserve">Текст основан на перечислении разных точек зрения по рассматриваемому вопросу. </w:t>
            </w:r>
          </w:p>
          <w:p w:rsidR="006B561B" w:rsidRPr="006B561B" w:rsidRDefault="006B561B" w:rsidP="006B561B">
            <w:pPr>
              <w:spacing w:after="0" w:line="240" w:lineRule="auto"/>
              <w:ind w:left="34"/>
              <w:jc w:val="both"/>
              <w:rPr>
                <w:rFonts w:ascii="Times New Roman" w:hAnsi="Times New Roman" w:cs="Times New Roman"/>
                <w:sz w:val="24"/>
                <w:szCs w:val="24"/>
              </w:rPr>
            </w:pPr>
            <w:r w:rsidRPr="006B561B">
              <w:rPr>
                <w:rFonts w:ascii="Times New Roman" w:hAnsi="Times New Roman" w:cs="Times New Roman"/>
                <w:sz w:val="24"/>
                <w:szCs w:val="24"/>
              </w:rPr>
              <w:t>Научный стиль изложения.</w:t>
            </w:r>
          </w:p>
          <w:p w:rsidR="006B561B" w:rsidRPr="006B561B" w:rsidRDefault="006B561B" w:rsidP="006B561B">
            <w:pPr>
              <w:spacing w:after="0" w:line="240" w:lineRule="auto"/>
              <w:ind w:firstLine="34"/>
              <w:jc w:val="both"/>
              <w:rPr>
                <w:rFonts w:ascii="Times New Roman" w:hAnsi="Times New Roman" w:cs="Times New Roman"/>
                <w:sz w:val="24"/>
                <w:szCs w:val="24"/>
              </w:rPr>
            </w:pPr>
            <w:r w:rsidRPr="006B561B">
              <w:rPr>
                <w:rFonts w:ascii="Times New Roman" w:hAnsi="Times New Roman" w:cs="Times New Roman"/>
                <w:sz w:val="24"/>
                <w:szCs w:val="24"/>
              </w:rPr>
              <w:t xml:space="preserve">Оформление текста не полностью соответствует требованиям (технически, эстетически, </w:t>
            </w:r>
            <w:proofErr w:type="spellStart"/>
            <w:r w:rsidRPr="006B561B">
              <w:rPr>
                <w:rFonts w:ascii="Times New Roman" w:hAnsi="Times New Roman" w:cs="Times New Roman"/>
                <w:sz w:val="24"/>
                <w:szCs w:val="24"/>
              </w:rPr>
              <w:t>орфографически</w:t>
            </w:r>
            <w:proofErr w:type="spellEnd"/>
            <w:r w:rsidRPr="006B561B">
              <w:rPr>
                <w:rFonts w:ascii="Times New Roman" w:hAnsi="Times New Roman" w:cs="Times New Roman"/>
                <w:sz w:val="24"/>
                <w:szCs w:val="24"/>
              </w:rPr>
              <w:t>, пунктуационно).</w:t>
            </w:r>
          </w:p>
        </w:tc>
      </w:tr>
      <w:tr w:rsidR="006B561B" w:rsidRPr="006B561B" w:rsidTr="00C478FC">
        <w:trPr>
          <w:trHeight w:val="353"/>
        </w:trPr>
        <w:tc>
          <w:tcPr>
            <w:tcW w:w="1560" w:type="dxa"/>
          </w:tcPr>
          <w:p w:rsidR="006B561B" w:rsidRPr="006B561B" w:rsidRDefault="006B561B" w:rsidP="006B561B">
            <w:pPr>
              <w:spacing w:after="0" w:line="240" w:lineRule="auto"/>
              <w:jc w:val="center"/>
              <w:rPr>
                <w:rFonts w:ascii="Times New Roman" w:hAnsi="Times New Roman" w:cs="Times New Roman"/>
                <w:bCs/>
                <w:sz w:val="24"/>
                <w:szCs w:val="24"/>
              </w:rPr>
            </w:pPr>
            <w:r w:rsidRPr="006B561B">
              <w:rPr>
                <w:rFonts w:ascii="Times New Roman" w:hAnsi="Times New Roman" w:cs="Times New Roman"/>
                <w:bCs/>
                <w:sz w:val="24"/>
                <w:szCs w:val="24"/>
              </w:rPr>
              <w:t>4-1</w:t>
            </w:r>
          </w:p>
          <w:p w:rsidR="006B561B" w:rsidRPr="006B561B" w:rsidRDefault="006B561B" w:rsidP="006B561B">
            <w:pPr>
              <w:pStyle w:val="Default"/>
              <w:jc w:val="center"/>
            </w:pPr>
          </w:p>
        </w:tc>
        <w:tc>
          <w:tcPr>
            <w:tcW w:w="8221" w:type="dxa"/>
          </w:tcPr>
          <w:p w:rsidR="006B561B" w:rsidRPr="006B561B" w:rsidRDefault="006B561B" w:rsidP="006B561B">
            <w:pPr>
              <w:spacing w:after="0" w:line="240" w:lineRule="auto"/>
              <w:ind w:left="34"/>
              <w:jc w:val="both"/>
              <w:rPr>
                <w:rFonts w:ascii="Times New Roman" w:hAnsi="Times New Roman" w:cs="Times New Roman"/>
                <w:sz w:val="24"/>
                <w:szCs w:val="24"/>
              </w:rPr>
            </w:pPr>
            <w:r w:rsidRPr="006B561B">
              <w:rPr>
                <w:rFonts w:ascii="Times New Roman" w:hAnsi="Times New Roman" w:cs="Times New Roman"/>
                <w:sz w:val="24"/>
                <w:szCs w:val="24"/>
              </w:rPr>
              <w:t>Не соответствие выполненного задания его теме.</w:t>
            </w:r>
          </w:p>
          <w:p w:rsidR="006B561B" w:rsidRPr="006B561B" w:rsidRDefault="006B561B" w:rsidP="006B561B">
            <w:pPr>
              <w:spacing w:after="0" w:line="240" w:lineRule="auto"/>
              <w:ind w:left="34"/>
              <w:jc w:val="both"/>
              <w:rPr>
                <w:rFonts w:ascii="Times New Roman" w:hAnsi="Times New Roman" w:cs="Times New Roman"/>
                <w:sz w:val="24"/>
                <w:szCs w:val="24"/>
              </w:rPr>
            </w:pPr>
            <w:r w:rsidRPr="006B561B">
              <w:rPr>
                <w:rFonts w:ascii="Times New Roman" w:hAnsi="Times New Roman" w:cs="Times New Roman"/>
                <w:sz w:val="24"/>
                <w:szCs w:val="24"/>
              </w:rPr>
              <w:t xml:space="preserve">Текст не основан на разные точки зрения по рассматриваемому вопросу. </w:t>
            </w:r>
          </w:p>
          <w:p w:rsidR="006B561B" w:rsidRPr="006B561B" w:rsidRDefault="006B561B" w:rsidP="006B561B">
            <w:pPr>
              <w:spacing w:after="0" w:line="240" w:lineRule="auto"/>
              <w:ind w:left="34"/>
              <w:jc w:val="both"/>
              <w:rPr>
                <w:rFonts w:ascii="Times New Roman" w:hAnsi="Times New Roman" w:cs="Times New Roman"/>
                <w:sz w:val="24"/>
                <w:szCs w:val="24"/>
              </w:rPr>
            </w:pPr>
            <w:r w:rsidRPr="006B561B">
              <w:rPr>
                <w:rFonts w:ascii="Times New Roman" w:hAnsi="Times New Roman" w:cs="Times New Roman"/>
                <w:sz w:val="24"/>
                <w:szCs w:val="24"/>
              </w:rPr>
              <w:t>Не научный стиль изложения.</w:t>
            </w:r>
          </w:p>
          <w:p w:rsidR="006B561B" w:rsidRPr="006B561B" w:rsidRDefault="006B561B" w:rsidP="006B561B">
            <w:pPr>
              <w:spacing w:after="0" w:line="240" w:lineRule="auto"/>
              <w:ind w:left="34"/>
              <w:jc w:val="both"/>
              <w:rPr>
                <w:rFonts w:ascii="Times New Roman" w:hAnsi="Times New Roman" w:cs="Times New Roman"/>
                <w:sz w:val="24"/>
                <w:szCs w:val="24"/>
              </w:rPr>
            </w:pPr>
            <w:r w:rsidRPr="006B561B">
              <w:rPr>
                <w:rFonts w:ascii="Times New Roman" w:hAnsi="Times New Roman" w:cs="Times New Roman"/>
                <w:sz w:val="24"/>
                <w:szCs w:val="24"/>
              </w:rPr>
              <w:t xml:space="preserve">Оформление текста не соответствует требованиям (технически, эстетически, </w:t>
            </w:r>
            <w:proofErr w:type="spellStart"/>
            <w:r w:rsidRPr="006B561B">
              <w:rPr>
                <w:rFonts w:ascii="Times New Roman" w:hAnsi="Times New Roman" w:cs="Times New Roman"/>
                <w:sz w:val="24"/>
                <w:szCs w:val="24"/>
              </w:rPr>
              <w:t>орфографически</w:t>
            </w:r>
            <w:proofErr w:type="spellEnd"/>
            <w:r w:rsidRPr="006B561B">
              <w:rPr>
                <w:rFonts w:ascii="Times New Roman" w:hAnsi="Times New Roman" w:cs="Times New Roman"/>
                <w:sz w:val="24"/>
                <w:szCs w:val="24"/>
              </w:rPr>
              <w:t>, пунктуационно).</w:t>
            </w:r>
          </w:p>
        </w:tc>
      </w:tr>
      <w:tr w:rsidR="006B561B" w:rsidRPr="006B561B" w:rsidTr="00C478FC">
        <w:trPr>
          <w:trHeight w:val="522"/>
        </w:trPr>
        <w:tc>
          <w:tcPr>
            <w:tcW w:w="1560" w:type="dxa"/>
          </w:tcPr>
          <w:p w:rsidR="006B561B" w:rsidRPr="006B561B" w:rsidRDefault="006B561B" w:rsidP="006B561B">
            <w:pPr>
              <w:spacing w:after="0" w:line="240" w:lineRule="auto"/>
              <w:jc w:val="center"/>
              <w:rPr>
                <w:rFonts w:ascii="Times New Roman" w:hAnsi="Times New Roman" w:cs="Times New Roman"/>
                <w:sz w:val="24"/>
                <w:szCs w:val="24"/>
              </w:rPr>
            </w:pPr>
            <w:r w:rsidRPr="006B561B">
              <w:rPr>
                <w:rFonts w:ascii="Times New Roman" w:hAnsi="Times New Roman" w:cs="Times New Roman"/>
                <w:bCs/>
                <w:sz w:val="24"/>
                <w:szCs w:val="24"/>
              </w:rPr>
              <w:t>0</w:t>
            </w:r>
          </w:p>
        </w:tc>
        <w:tc>
          <w:tcPr>
            <w:tcW w:w="8221" w:type="dxa"/>
          </w:tcPr>
          <w:p w:rsidR="006B561B" w:rsidRPr="006B561B" w:rsidRDefault="006B561B" w:rsidP="006B561B">
            <w:pPr>
              <w:spacing w:after="0" w:line="240" w:lineRule="auto"/>
              <w:ind w:left="34"/>
              <w:jc w:val="both"/>
              <w:rPr>
                <w:rFonts w:ascii="Times New Roman" w:hAnsi="Times New Roman" w:cs="Times New Roman"/>
                <w:sz w:val="24"/>
                <w:szCs w:val="24"/>
              </w:rPr>
            </w:pPr>
            <w:r w:rsidRPr="006B561B">
              <w:rPr>
                <w:rFonts w:ascii="Times New Roman" w:hAnsi="Times New Roman" w:cs="Times New Roman"/>
                <w:sz w:val="24"/>
                <w:szCs w:val="24"/>
              </w:rPr>
              <w:t>Не соответствие выполненного задания его теме.</w:t>
            </w:r>
          </w:p>
          <w:p w:rsidR="006B561B" w:rsidRPr="006B561B" w:rsidRDefault="006B561B" w:rsidP="006B561B">
            <w:pPr>
              <w:spacing w:after="0" w:line="240" w:lineRule="auto"/>
              <w:rPr>
                <w:rFonts w:ascii="Times New Roman" w:hAnsi="Times New Roman" w:cs="Times New Roman"/>
                <w:sz w:val="24"/>
                <w:szCs w:val="24"/>
              </w:rPr>
            </w:pPr>
            <w:r w:rsidRPr="006B561B">
              <w:rPr>
                <w:rFonts w:ascii="Times New Roman" w:hAnsi="Times New Roman" w:cs="Times New Roman"/>
                <w:sz w:val="24"/>
                <w:szCs w:val="24"/>
              </w:rPr>
              <w:t xml:space="preserve">Оформление текста не соответствует требованиям (технически, эстетически, </w:t>
            </w:r>
            <w:proofErr w:type="spellStart"/>
            <w:r w:rsidRPr="006B561B">
              <w:rPr>
                <w:rFonts w:ascii="Times New Roman" w:hAnsi="Times New Roman" w:cs="Times New Roman"/>
                <w:sz w:val="24"/>
                <w:szCs w:val="24"/>
              </w:rPr>
              <w:t>орфографически</w:t>
            </w:r>
            <w:proofErr w:type="spellEnd"/>
            <w:r w:rsidRPr="006B561B">
              <w:rPr>
                <w:rFonts w:ascii="Times New Roman" w:hAnsi="Times New Roman" w:cs="Times New Roman"/>
                <w:sz w:val="24"/>
                <w:szCs w:val="24"/>
              </w:rPr>
              <w:t>, пунктуационно).</w:t>
            </w:r>
          </w:p>
          <w:p w:rsidR="006B561B" w:rsidRPr="006B561B" w:rsidRDefault="006B561B" w:rsidP="006B561B">
            <w:pPr>
              <w:spacing w:after="0" w:line="240" w:lineRule="auto"/>
              <w:rPr>
                <w:rFonts w:ascii="Times New Roman" w:hAnsi="Times New Roman" w:cs="Times New Roman"/>
                <w:sz w:val="24"/>
                <w:szCs w:val="24"/>
              </w:rPr>
            </w:pPr>
            <w:r w:rsidRPr="006B561B">
              <w:rPr>
                <w:rFonts w:ascii="Times New Roman" w:hAnsi="Times New Roman" w:cs="Times New Roman"/>
                <w:sz w:val="24"/>
                <w:szCs w:val="24"/>
              </w:rPr>
              <w:t>Плагиат</w:t>
            </w:r>
          </w:p>
        </w:tc>
      </w:tr>
    </w:tbl>
    <w:p w:rsidR="006B561B" w:rsidRDefault="006B561B" w:rsidP="00BD4B94">
      <w:pPr>
        <w:pStyle w:val="4"/>
        <w:spacing w:before="0"/>
        <w:ind w:firstLine="709"/>
        <w:jc w:val="center"/>
        <w:rPr>
          <w:rStyle w:val="fontstyle01"/>
          <w:b w:val="0"/>
          <w:i w:val="0"/>
          <w:color w:val="auto"/>
        </w:rPr>
      </w:pPr>
    </w:p>
    <w:p w:rsidR="00BD4B94" w:rsidRPr="001A48EC" w:rsidRDefault="00BD4B94" w:rsidP="00BD4B94">
      <w:pPr>
        <w:pStyle w:val="4"/>
        <w:spacing w:before="0"/>
        <w:ind w:firstLine="709"/>
        <w:jc w:val="center"/>
        <w:rPr>
          <w:rStyle w:val="fontstyle01"/>
          <w:b w:val="0"/>
          <w:i w:val="0"/>
          <w:color w:val="auto"/>
        </w:rPr>
      </w:pPr>
      <w:r w:rsidRPr="001A48EC">
        <w:rPr>
          <w:rStyle w:val="fontstyle01"/>
          <w:b w:val="0"/>
          <w:i w:val="0"/>
          <w:color w:val="auto"/>
        </w:rPr>
        <w:t>СПИСОК ЛИТЕРАТУРЫ</w:t>
      </w:r>
    </w:p>
    <w:p w:rsidR="00BD4B94" w:rsidRPr="001A48EC" w:rsidRDefault="00BD4B94" w:rsidP="00BD4B94">
      <w:pPr>
        <w:pStyle w:val="4"/>
        <w:spacing w:before="0"/>
        <w:ind w:firstLine="709"/>
        <w:jc w:val="both"/>
        <w:rPr>
          <w:rStyle w:val="fontstyle01"/>
          <w:b w:val="0"/>
          <w:i w:val="0"/>
          <w:color w:val="auto"/>
        </w:rPr>
      </w:pPr>
      <w:r w:rsidRPr="001A48EC">
        <w:rPr>
          <w:rStyle w:val="fontstyle01"/>
          <w:b w:val="0"/>
          <w:i w:val="0"/>
          <w:color w:val="auto"/>
        </w:rPr>
        <w:t>Основная литература:</w:t>
      </w:r>
    </w:p>
    <w:p w:rsidR="00BD4B94" w:rsidRPr="001A48EC" w:rsidRDefault="00BD4B94" w:rsidP="00BD4B94">
      <w:pPr>
        <w:pStyle w:val="a4"/>
        <w:numPr>
          <w:ilvl w:val="0"/>
          <w:numId w:val="2"/>
        </w:numPr>
        <w:spacing w:after="0" w:line="240" w:lineRule="auto"/>
        <w:ind w:left="0" w:firstLine="0"/>
        <w:jc w:val="both"/>
        <w:rPr>
          <w:rFonts w:ascii="Times New Roman" w:hAnsi="Times New Roman"/>
          <w:sz w:val="24"/>
          <w:szCs w:val="24"/>
        </w:rPr>
      </w:pPr>
      <w:proofErr w:type="spellStart"/>
      <w:r w:rsidRPr="001A48EC">
        <w:rPr>
          <w:rFonts w:ascii="Times New Roman" w:hAnsi="Times New Roman"/>
          <w:sz w:val="24"/>
          <w:szCs w:val="24"/>
          <w:lang w:eastAsia="ru-RU"/>
        </w:rPr>
        <w:t>Лубовский</w:t>
      </w:r>
      <w:proofErr w:type="spellEnd"/>
      <w:r w:rsidRPr="001A48EC">
        <w:rPr>
          <w:rFonts w:ascii="Times New Roman" w:hAnsi="Times New Roman"/>
          <w:sz w:val="24"/>
          <w:szCs w:val="24"/>
          <w:lang w:eastAsia="ru-RU"/>
        </w:rPr>
        <w:t xml:space="preserve"> В. И. Специальная психология [Электронный ресурс]: учебник для </w:t>
      </w:r>
      <w:proofErr w:type="spellStart"/>
      <w:r w:rsidRPr="001A48EC">
        <w:rPr>
          <w:rFonts w:ascii="Times New Roman" w:hAnsi="Times New Roman"/>
          <w:sz w:val="24"/>
          <w:szCs w:val="24"/>
          <w:lang w:eastAsia="ru-RU"/>
        </w:rPr>
        <w:t>бакалавриата</w:t>
      </w:r>
      <w:proofErr w:type="spellEnd"/>
      <w:r w:rsidRPr="001A48EC">
        <w:rPr>
          <w:rFonts w:ascii="Times New Roman" w:hAnsi="Times New Roman"/>
          <w:sz w:val="24"/>
          <w:szCs w:val="24"/>
          <w:lang w:eastAsia="ru-RU"/>
        </w:rPr>
        <w:t xml:space="preserve"> и магистратуры.</w:t>
      </w:r>
      <w:r w:rsidRPr="001A48EC">
        <w:rPr>
          <w:rStyle w:val="40"/>
          <w:rFonts w:ascii="Times New Roman" w:hAnsi="Times New Roman"/>
        </w:rPr>
        <w:t xml:space="preserve"> </w:t>
      </w:r>
      <w:r w:rsidRPr="001A48EC">
        <w:rPr>
          <w:rFonts w:ascii="Times New Roman" w:hAnsi="Times New Roman"/>
          <w:sz w:val="24"/>
          <w:szCs w:val="24"/>
          <w:lang w:eastAsia="ru-RU"/>
        </w:rPr>
        <w:t xml:space="preserve">Москва: </w:t>
      </w:r>
      <w:proofErr w:type="spellStart"/>
      <w:r w:rsidRPr="001A48EC">
        <w:rPr>
          <w:rFonts w:ascii="Times New Roman" w:hAnsi="Times New Roman"/>
          <w:sz w:val="24"/>
          <w:szCs w:val="24"/>
          <w:lang w:eastAsia="ru-RU"/>
        </w:rPr>
        <w:t>Юрайт</w:t>
      </w:r>
      <w:proofErr w:type="spellEnd"/>
      <w:r w:rsidRPr="001A48EC">
        <w:rPr>
          <w:rFonts w:ascii="Times New Roman" w:hAnsi="Times New Roman"/>
          <w:sz w:val="24"/>
          <w:szCs w:val="24"/>
          <w:lang w:eastAsia="ru-RU"/>
        </w:rPr>
        <w:t>, 2015. [Электронный ресурс]</w:t>
      </w:r>
      <w:r w:rsidRPr="001A48EC">
        <w:rPr>
          <w:rFonts w:ascii="Times New Roman" w:hAnsi="Times New Roman"/>
          <w:bCs/>
          <w:sz w:val="24"/>
          <w:szCs w:val="24"/>
        </w:rPr>
        <w:t xml:space="preserve"> URL:</w:t>
      </w:r>
      <w:hyperlink r:id="rId96" w:history="1">
        <w:r w:rsidRPr="001A48EC">
          <w:rPr>
            <w:rStyle w:val="a3"/>
            <w:rFonts w:ascii="Times New Roman" w:eastAsiaTheme="majorEastAsia" w:hAnsi="Times New Roman"/>
            <w:sz w:val="24"/>
            <w:szCs w:val="24"/>
          </w:rPr>
          <w:t>https://litportal.ru/avtory/chinara-bakaevna-kozhalieva/kniga-specialnaya-psihologiya-v-2-t-7-e-izd-per-i-dop-uchebnik-dlya-bakalavriata-i-magistratury-701522.html</w:t>
        </w:r>
      </w:hyperlink>
      <w:r w:rsidRPr="001A48EC">
        <w:rPr>
          <w:rFonts w:ascii="Times New Roman" w:hAnsi="Times New Roman"/>
          <w:sz w:val="24"/>
          <w:szCs w:val="24"/>
        </w:rPr>
        <w:t>.</w:t>
      </w:r>
    </w:p>
    <w:p w:rsidR="00BD4B94" w:rsidRPr="001A48EC" w:rsidRDefault="00BD4B94" w:rsidP="00BD4B94">
      <w:pPr>
        <w:pStyle w:val="a4"/>
        <w:numPr>
          <w:ilvl w:val="0"/>
          <w:numId w:val="2"/>
        </w:numPr>
        <w:spacing w:after="0" w:line="240" w:lineRule="auto"/>
        <w:ind w:left="0" w:firstLine="0"/>
        <w:jc w:val="both"/>
        <w:rPr>
          <w:rFonts w:ascii="Times New Roman" w:hAnsi="Times New Roman"/>
          <w:sz w:val="24"/>
          <w:szCs w:val="24"/>
        </w:rPr>
      </w:pPr>
      <w:r w:rsidRPr="001A48EC">
        <w:rPr>
          <w:rFonts w:ascii="Times New Roman" w:hAnsi="Times New Roman"/>
          <w:sz w:val="24"/>
          <w:szCs w:val="24"/>
        </w:rPr>
        <w:t>Психолого-педагогическое консультирование и сопровождение развития</w:t>
      </w:r>
      <w:r w:rsidRPr="001A48EC">
        <w:rPr>
          <w:rFonts w:ascii="Times New Roman" w:hAnsi="Times New Roman"/>
          <w:sz w:val="24"/>
          <w:szCs w:val="24"/>
        </w:rPr>
        <w:br/>
        <w:t>ребенка: Пособие для учителя-дефектолога</w:t>
      </w:r>
      <w:proofErr w:type="gramStart"/>
      <w:r w:rsidRPr="001A48EC">
        <w:rPr>
          <w:rFonts w:ascii="Times New Roman" w:hAnsi="Times New Roman"/>
          <w:sz w:val="24"/>
          <w:szCs w:val="24"/>
        </w:rPr>
        <w:t xml:space="preserve"> / П</w:t>
      </w:r>
      <w:proofErr w:type="gramEnd"/>
      <w:r w:rsidRPr="001A48EC">
        <w:rPr>
          <w:rFonts w:ascii="Times New Roman" w:hAnsi="Times New Roman"/>
          <w:sz w:val="24"/>
          <w:szCs w:val="24"/>
        </w:rPr>
        <w:t xml:space="preserve">од ред. Л.М. </w:t>
      </w:r>
      <w:proofErr w:type="spellStart"/>
      <w:r w:rsidRPr="001A48EC">
        <w:rPr>
          <w:rFonts w:ascii="Times New Roman" w:hAnsi="Times New Roman"/>
          <w:sz w:val="24"/>
          <w:szCs w:val="24"/>
        </w:rPr>
        <w:t>Шипицыной</w:t>
      </w:r>
      <w:proofErr w:type="spellEnd"/>
      <w:r w:rsidRPr="001A48EC">
        <w:rPr>
          <w:rFonts w:ascii="Times New Roman" w:hAnsi="Times New Roman"/>
          <w:sz w:val="24"/>
          <w:szCs w:val="24"/>
        </w:rPr>
        <w:t>.</w:t>
      </w:r>
      <w:r w:rsidRPr="001A48EC">
        <w:rPr>
          <w:rFonts w:ascii="Times New Roman" w:hAnsi="Times New Roman"/>
          <w:sz w:val="24"/>
          <w:szCs w:val="24"/>
        </w:rPr>
        <w:br/>
        <w:t xml:space="preserve">– М.: </w:t>
      </w:r>
      <w:proofErr w:type="spellStart"/>
      <w:r w:rsidRPr="001A48EC">
        <w:rPr>
          <w:rFonts w:ascii="Times New Roman" w:hAnsi="Times New Roman"/>
          <w:sz w:val="24"/>
          <w:szCs w:val="24"/>
        </w:rPr>
        <w:t>Гуманит</w:t>
      </w:r>
      <w:proofErr w:type="spellEnd"/>
      <w:r w:rsidRPr="001A48EC">
        <w:rPr>
          <w:rFonts w:ascii="Times New Roman" w:hAnsi="Times New Roman"/>
          <w:sz w:val="24"/>
          <w:szCs w:val="24"/>
        </w:rPr>
        <w:t xml:space="preserve">. изд. центр ВЛАДОС, 2003. – 528 с.  </w:t>
      </w:r>
      <w:r w:rsidRPr="001A48EC">
        <w:rPr>
          <w:rFonts w:ascii="Times New Roman" w:hAnsi="Times New Roman"/>
          <w:sz w:val="24"/>
          <w:szCs w:val="24"/>
          <w:lang w:eastAsia="ru-RU"/>
        </w:rPr>
        <w:t>[Электронный ресурс]</w:t>
      </w:r>
      <w:r w:rsidRPr="001A48EC">
        <w:rPr>
          <w:rFonts w:ascii="Times New Roman" w:hAnsi="Times New Roman"/>
          <w:bCs/>
          <w:sz w:val="24"/>
          <w:szCs w:val="24"/>
        </w:rPr>
        <w:t xml:space="preserve"> URL:</w:t>
      </w:r>
      <w:r w:rsidRPr="001A48EC">
        <w:rPr>
          <w:rFonts w:ascii="Times New Roman" w:hAnsi="Times New Roman"/>
          <w:sz w:val="24"/>
          <w:szCs w:val="24"/>
        </w:rPr>
        <w:t xml:space="preserve"> </w:t>
      </w:r>
      <w:hyperlink r:id="rId97" w:history="1">
        <w:r w:rsidRPr="001A48EC">
          <w:rPr>
            <w:rStyle w:val="a3"/>
            <w:rFonts w:ascii="Times New Roman" w:eastAsiaTheme="majorEastAsia" w:hAnsi="Times New Roman"/>
            <w:sz w:val="24"/>
            <w:szCs w:val="24"/>
          </w:rPr>
          <w:t>https://docplayer.ru/35751348-Psihologo-pedagogicheskoe-konsultirovanie-i-soprovozhdenie-razvitiya-rebenka.html</w:t>
        </w:r>
      </w:hyperlink>
      <w:r w:rsidRPr="001A48EC">
        <w:rPr>
          <w:rFonts w:ascii="Times New Roman" w:hAnsi="Times New Roman"/>
          <w:sz w:val="24"/>
          <w:szCs w:val="24"/>
        </w:rPr>
        <w:t xml:space="preserve"> </w:t>
      </w:r>
    </w:p>
    <w:p w:rsidR="00BD4B94" w:rsidRPr="001A48EC" w:rsidRDefault="00BD4B94" w:rsidP="00BD4B94">
      <w:pPr>
        <w:pStyle w:val="a4"/>
        <w:numPr>
          <w:ilvl w:val="0"/>
          <w:numId w:val="2"/>
        </w:numPr>
        <w:spacing w:after="0" w:line="240" w:lineRule="auto"/>
        <w:ind w:left="0" w:firstLine="0"/>
        <w:jc w:val="both"/>
        <w:rPr>
          <w:rFonts w:ascii="Times New Roman" w:hAnsi="Times New Roman"/>
          <w:sz w:val="24"/>
          <w:szCs w:val="24"/>
        </w:rPr>
      </w:pPr>
      <w:r w:rsidRPr="001A48EC">
        <w:rPr>
          <w:rFonts w:ascii="Times New Roman" w:hAnsi="Times New Roman"/>
          <w:sz w:val="24"/>
          <w:szCs w:val="24"/>
        </w:rPr>
        <w:t>Специальная педагогика : учеб</w:t>
      </w:r>
      <w:proofErr w:type="gramStart"/>
      <w:r w:rsidRPr="001A48EC">
        <w:rPr>
          <w:rFonts w:ascii="Times New Roman" w:hAnsi="Times New Roman"/>
          <w:sz w:val="24"/>
          <w:szCs w:val="24"/>
        </w:rPr>
        <w:t>.</w:t>
      </w:r>
      <w:proofErr w:type="gramEnd"/>
      <w:r w:rsidRPr="001A48EC">
        <w:rPr>
          <w:rFonts w:ascii="Times New Roman" w:hAnsi="Times New Roman"/>
          <w:sz w:val="24"/>
          <w:szCs w:val="24"/>
        </w:rPr>
        <w:t xml:space="preserve"> </w:t>
      </w:r>
      <w:proofErr w:type="gramStart"/>
      <w:r w:rsidRPr="001A48EC">
        <w:rPr>
          <w:rFonts w:ascii="Times New Roman" w:hAnsi="Times New Roman"/>
          <w:sz w:val="24"/>
          <w:szCs w:val="24"/>
        </w:rPr>
        <w:t>п</w:t>
      </w:r>
      <w:proofErr w:type="gramEnd"/>
      <w:r w:rsidRPr="001A48EC">
        <w:rPr>
          <w:rFonts w:ascii="Times New Roman" w:hAnsi="Times New Roman"/>
          <w:sz w:val="24"/>
          <w:szCs w:val="24"/>
        </w:rPr>
        <w:t xml:space="preserve">особие для студ. </w:t>
      </w:r>
      <w:proofErr w:type="spellStart"/>
      <w:r w:rsidRPr="001A48EC">
        <w:rPr>
          <w:rFonts w:ascii="Times New Roman" w:hAnsi="Times New Roman"/>
          <w:sz w:val="24"/>
          <w:szCs w:val="24"/>
        </w:rPr>
        <w:t>высш</w:t>
      </w:r>
      <w:proofErr w:type="spellEnd"/>
      <w:r w:rsidRPr="001A48EC">
        <w:rPr>
          <w:rFonts w:ascii="Times New Roman" w:hAnsi="Times New Roman"/>
          <w:sz w:val="24"/>
          <w:szCs w:val="24"/>
        </w:rPr>
        <w:t xml:space="preserve">. учеб. заведений / Л.И.Аксенова, Б.А.Архипов, Л.И.Белякова и др.; под ред. Н.М.Назаровой. – 10-е изд., </w:t>
      </w:r>
      <w:proofErr w:type="spellStart"/>
      <w:r w:rsidRPr="001A48EC">
        <w:rPr>
          <w:rFonts w:ascii="Times New Roman" w:hAnsi="Times New Roman"/>
          <w:sz w:val="24"/>
          <w:szCs w:val="24"/>
        </w:rPr>
        <w:t>cтер</w:t>
      </w:r>
      <w:proofErr w:type="spellEnd"/>
      <w:r w:rsidRPr="001A48EC">
        <w:rPr>
          <w:rFonts w:ascii="Times New Roman" w:hAnsi="Times New Roman"/>
          <w:sz w:val="24"/>
          <w:szCs w:val="24"/>
        </w:rPr>
        <w:t>. – М.: Издательский центр «Академия», 2010. – 400 с.</w:t>
      </w:r>
      <w:r w:rsidRPr="001A48EC">
        <w:rPr>
          <w:rFonts w:ascii="Times New Roman" w:hAnsi="Times New Roman"/>
          <w:sz w:val="24"/>
          <w:szCs w:val="24"/>
          <w:lang w:eastAsia="ru-RU"/>
        </w:rPr>
        <w:t xml:space="preserve"> [Электронный ресурс]</w:t>
      </w:r>
      <w:r w:rsidRPr="001A48EC">
        <w:rPr>
          <w:rFonts w:ascii="Times New Roman" w:hAnsi="Times New Roman"/>
          <w:bCs/>
          <w:sz w:val="24"/>
          <w:szCs w:val="24"/>
        </w:rPr>
        <w:t xml:space="preserve"> URL:</w:t>
      </w:r>
      <w:r w:rsidRPr="001A48EC">
        <w:rPr>
          <w:rFonts w:ascii="Times New Roman" w:hAnsi="Times New Roman"/>
          <w:sz w:val="24"/>
          <w:szCs w:val="24"/>
        </w:rPr>
        <w:t xml:space="preserve"> </w:t>
      </w:r>
      <w:hyperlink r:id="rId98" w:history="1">
        <w:r w:rsidRPr="001A48EC">
          <w:rPr>
            <w:rStyle w:val="a3"/>
            <w:rFonts w:ascii="Times New Roman" w:eastAsiaTheme="majorEastAsia" w:hAnsi="Times New Roman"/>
            <w:sz w:val="24"/>
            <w:szCs w:val="24"/>
          </w:rPr>
          <w:t>http://inpo.s-vfu.ru/distant/pluginfile.php/2044/mod_resource/content/1/%D0%9D%D0%B0%D0%B7%D0%B0%D1%80%D0%BE%D0%B2%D0%B0%20%D0%9D.%</w:t>
        </w:r>
        <w:proofErr w:type="gramStart"/>
        <w:r w:rsidRPr="001A48EC">
          <w:rPr>
            <w:rStyle w:val="a3"/>
            <w:rFonts w:ascii="Times New Roman" w:eastAsiaTheme="majorEastAsia" w:hAnsi="Times New Roman"/>
            <w:sz w:val="24"/>
            <w:szCs w:val="24"/>
          </w:rPr>
          <w:t>D0%9C.%20%D0%A1%D0%BF%D0%B5%D1%86%D0%B8%D0%B0%D0%BB%D1%8C%D0%BD%D0%B0%D1%8F%20%D0%BF%D0%B5%D0%B4%D0%B0%D0%B3%D0%BE%D0%B3%D0%B8%D0%BA%D0%B0%20-%20%D0%9F%D0%BE%D0%B4%20%D1%80%D0%B5%D0</w:t>
        </w:r>
        <w:proofErr w:type="gramEnd"/>
        <w:r w:rsidRPr="001A48EC">
          <w:rPr>
            <w:rStyle w:val="a3"/>
            <w:rFonts w:ascii="Times New Roman" w:eastAsiaTheme="majorEastAsia" w:hAnsi="Times New Roman"/>
            <w:sz w:val="24"/>
            <w:szCs w:val="24"/>
          </w:rPr>
          <w:t>%B4.%20%D0%9D%D0%B0%D0%B7%D0%B0%D1%80%D0%BE%D0%B2%D0%BE%D0%B9%20%D0%9D.%D0%9C.%20%2810-%D0%B5%20%D0%B8%D0%B7%D0%B4.%2C%20%D1%81%D1%82%D0%B5%D1%80.%29.pdf</w:t>
        </w:r>
      </w:hyperlink>
    </w:p>
    <w:p w:rsidR="00BD4B94" w:rsidRPr="001A48EC" w:rsidRDefault="00BD4B94" w:rsidP="00BD4B94">
      <w:pPr>
        <w:spacing w:after="0" w:line="240" w:lineRule="auto"/>
        <w:ind w:firstLine="709"/>
        <w:jc w:val="both"/>
        <w:rPr>
          <w:rFonts w:ascii="Times New Roman" w:hAnsi="Times New Roman" w:cs="Times New Roman"/>
          <w:sz w:val="24"/>
          <w:szCs w:val="24"/>
        </w:rPr>
      </w:pPr>
    </w:p>
    <w:p w:rsidR="00BD4B94" w:rsidRPr="001A48EC" w:rsidRDefault="00BD4B94" w:rsidP="00BD4B94">
      <w:pPr>
        <w:spacing w:after="0" w:line="240" w:lineRule="auto"/>
        <w:ind w:firstLine="709"/>
        <w:jc w:val="both"/>
        <w:rPr>
          <w:rFonts w:ascii="Times New Roman" w:hAnsi="Times New Roman" w:cs="Times New Roman"/>
          <w:sz w:val="24"/>
          <w:szCs w:val="24"/>
        </w:rPr>
      </w:pPr>
      <w:r w:rsidRPr="001A48EC">
        <w:rPr>
          <w:rFonts w:ascii="Times New Roman" w:hAnsi="Times New Roman" w:cs="Times New Roman"/>
          <w:sz w:val="24"/>
          <w:szCs w:val="24"/>
        </w:rPr>
        <w:lastRenderedPageBreak/>
        <w:t>Дополнительная литература:</w:t>
      </w:r>
    </w:p>
    <w:p w:rsidR="00BD4B94" w:rsidRPr="001A48EC" w:rsidRDefault="00BD4B94" w:rsidP="00BD4B94">
      <w:pPr>
        <w:pStyle w:val="a4"/>
        <w:numPr>
          <w:ilvl w:val="0"/>
          <w:numId w:val="3"/>
        </w:numPr>
        <w:spacing w:after="0" w:line="240" w:lineRule="auto"/>
        <w:ind w:left="0" w:firstLine="0"/>
        <w:jc w:val="both"/>
        <w:rPr>
          <w:rFonts w:ascii="Times New Roman" w:hAnsi="Times New Roman"/>
          <w:sz w:val="24"/>
          <w:szCs w:val="24"/>
          <w:shd w:val="clear" w:color="auto" w:fill="FFFFFF"/>
        </w:rPr>
      </w:pPr>
      <w:proofErr w:type="spellStart"/>
      <w:r w:rsidRPr="001A48EC">
        <w:rPr>
          <w:rFonts w:ascii="Times New Roman" w:hAnsi="Times New Roman"/>
          <w:sz w:val="24"/>
          <w:szCs w:val="24"/>
          <w:shd w:val="clear" w:color="auto" w:fill="FFFFFF"/>
        </w:rPr>
        <w:t>Бенилова</w:t>
      </w:r>
      <w:proofErr w:type="spellEnd"/>
      <w:r w:rsidRPr="001A48EC">
        <w:rPr>
          <w:rFonts w:ascii="Times New Roman" w:hAnsi="Times New Roman"/>
          <w:sz w:val="24"/>
          <w:szCs w:val="24"/>
          <w:shd w:val="clear" w:color="auto" w:fill="FFFFFF"/>
        </w:rPr>
        <w:t xml:space="preserve"> С.Ю. Дошкольная дефектология. Ранняя комплексная профилактика нарушений развития у детей (современные подходы) [Электронный ресурс]: учебное пособие/ </w:t>
      </w:r>
      <w:proofErr w:type="spellStart"/>
      <w:r w:rsidRPr="001A48EC">
        <w:rPr>
          <w:rFonts w:ascii="Times New Roman" w:hAnsi="Times New Roman"/>
          <w:sz w:val="24"/>
          <w:szCs w:val="24"/>
          <w:shd w:val="clear" w:color="auto" w:fill="FFFFFF"/>
        </w:rPr>
        <w:t>Бенилова</w:t>
      </w:r>
      <w:proofErr w:type="spellEnd"/>
      <w:r w:rsidRPr="001A48EC">
        <w:rPr>
          <w:rFonts w:ascii="Times New Roman" w:hAnsi="Times New Roman"/>
          <w:sz w:val="24"/>
          <w:szCs w:val="24"/>
          <w:shd w:val="clear" w:color="auto" w:fill="FFFFFF"/>
        </w:rPr>
        <w:t xml:space="preserve"> С.Ю., Давидович Л.Р., </w:t>
      </w:r>
      <w:proofErr w:type="spellStart"/>
      <w:r w:rsidRPr="001A48EC">
        <w:rPr>
          <w:rFonts w:ascii="Times New Roman" w:hAnsi="Times New Roman"/>
          <w:sz w:val="24"/>
          <w:szCs w:val="24"/>
          <w:shd w:val="clear" w:color="auto" w:fill="FFFFFF"/>
        </w:rPr>
        <w:t>Микляева</w:t>
      </w:r>
      <w:proofErr w:type="spellEnd"/>
      <w:r w:rsidRPr="001A48EC">
        <w:rPr>
          <w:rFonts w:ascii="Times New Roman" w:hAnsi="Times New Roman"/>
          <w:sz w:val="24"/>
          <w:szCs w:val="24"/>
          <w:shd w:val="clear" w:color="auto" w:fill="FFFFFF"/>
        </w:rPr>
        <w:t xml:space="preserve"> Н.В.— Электрон</w:t>
      </w:r>
      <w:proofErr w:type="gramStart"/>
      <w:r w:rsidRPr="001A48EC">
        <w:rPr>
          <w:rFonts w:ascii="Times New Roman" w:hAnsi="Times New Roman"/>
          <w:sz w:val="24"/>
          <w:szCs w:val="24"/>
          <w:shd w:val="clear" w:color="auto" w:fill="FFFFFF"/>
        </w:rPr>
        <w:t>.</w:t>
      </w:r>
      <w:proofErr w:type="gramEnd"/>
      <w:r w:rsidRPr="001A48EC">
        <w:rPr>
          <w:rFonts w:ascii="Times New Roman" w:hAnsi="Times New Roman"/>
          <w:sz w:val="24"/>
          <w:szCs w:val="24"/>
          <w:shd w:val="clear" w:color="auto" w:fill="FFFFFF"/>
        </w:rPr>
        <w:t xml:space="preserve"> </w:t>
      </w:r>
      <w:proofErr w:type="gramStart"/>
      <w:r w:rsidRPr="001A48EC">
        <w:rPr>
          <w:rFonts w:ascii="Times New Roman" w:hAnsi="Times New Roman"/>
          <w:sz w:val="24"/>
          <w:szCs w:val="24"/>
          <w:shd w:val="clear" w:color="auto" w:fill="FFFFFF"/>
        </w:rPr>
        <w:t>т</w:t>
      </w:r>
      <w:proofErr w:type="gramEnd"/>
      <w:r w:rsidRPr="001A48EC">
        <w:rPr>
          <w:rFonts w:ascii="Times New Roman" w:hAnsi="Times New Roman"/>
          <w:sz w:val="24"/>
          <w:szCs w:val="24"/>
          <w:shd w:val="clear" w:color="auto" w:fill="FFFFFF"/>
        </w:rPr>
        <w:t xml:space="preserve">екстовые данные.— Москва: ПАРАДИГМА, 2012.— 312 </w:t>
      </w:r>
      <w:proofErr w:type="spellStart"/>
      <w:r w:rsidRPr="001A48EC">
        <w:rPr>
          <w:rFonts w:ascii="Times New Roman" w:hAnsi="Times New Roman"/>
          <w:sz w:val="24"/>
          <w:szCs w:val="24"/>
          <w:shd w:val="clear" w:color="auto" w:fill="FFFFFF"/>
        </w:rPr>
        <w:t>c</w:t>
      </w:r>
      <w:proofErr w:type="spellEnd"/>
      <w:r w:rsidRPr="001A48EC">
        <w:rPr>
          <w:rFonts w:ascii="Times New Roman" w:hAnsi="Times New Roman"/>
          <w:sz w:val="24"/>
          <w:szCs w:val="24"/>
          <w:shd w:val="clear" w:color="auto" w:fill="FFFFFF"/>
        </w:rPr>
        <w:t>.— Режим доступа: http://www.iprbookshop.ru/13030.html.— ЭБС «</w:t>
      </w:r>
      <w:proofErr w:type="spellStart"/>
      <w:r w:rsidRPr="001A48EC">
        <w:rPr>
          <w:rFonts w:ascii="Times New Roman" w:hAnsi="Times New Roman"/>
          <w:sz w:val="24"/>
          <w:szCs w:val="24"/>
          <w:shd w:val="clear" w:color="auto" w:fill="FFFFFF"/>
        </w:rPr>
        <w:t>IPRbooks</w:t>
      </w:r>
      <w:proofErr w:type="spellEnd"/>
      <w:r w:rsidRPr="001A48EC">
        <w:rPr>
          <w:rFonts w:ascii="Times New Roman" w:hAnsi="Times New Roman"/>
          <w:sz w:val="24"/>
          <w:szCs w:val="24"/>
          <w:shd w:val="clear" w:color="auto" w:fill="FFFFFF"/>
        </w:rPr>
        <w:t>»</w:t>
      </w:r>
    </w:p>
    <w:p w:rsidR="00BD4B94" w:rsidRPr="001A48EC" w:rsidRDefault="00BD4B94" w:rsidP="00BD4B94">
      <w:pPr>
        <w:pStyle w:val="p16"/>
        <w:numPr>
          <w:ilvl w:val="0"/>
          <w:numId w:val="3"/>
        </w:numPr>
        <w:spacing w:before="0" w:beforeAutospacing="0" w:after="0" w:afterAutospacing="0"/>
        <w:ind w:left="0" w:firstLine="0"/>
        <w:jc w:val="both"/>
      </w:pPr>
      <w:r w:rsidRPr="001A48EC">
        <w:t xml:space="preserve">Деятельность специалистов </w:t>
      </w:r>
      <w:proofErr w:type="gramStart"/>
      <w:r w:rsidRPr="001A48EC">
        <w:t>сопровождения</w:t>
      </w:r>
      <w:proofErr w:type="gramEnd"/>
      <w:r w:rsidRPr="001A48EC">
        <w:t xml:space="preserve"> при включении обучающихся с ограниченными возможностями здоровья и детей-инвалидов в образовательное пространство: методические материалы для специалистов сопровождения: учителей-логопедов, учителей-дефектологов, педагогов-психологов, </w:t>
      </w:r>
      <w:proofErr w:type="spellStart"/>
      <w:r w:rsidRPr="001A48EC">
        <w:t>тьюторов</w:t>
      </w:r>
      <w:proofErr w:type="spellEnd"/>
      <w:r w:rsidRPr="001A48EC">
        <w:t xml:space="preserve"> и социальных педагогов образовательных организаций (серия: </w:t>
      </w:r>
      <w:proofErr w:type="gramStart"/>
      <w:r w:rsidRPr="001A48EC">
        <w:t>«Инклюзивное образование детей-инвалидов, детей с ограниченными возможностями здоровья в общеобразовательных организациях») / О.Г. Приходько и др. – М.: ГБОУ ВПО МГПУ, 2014. – 102 с. [Электронный ресурс]</w:t>
      </w:r>
      <w:r w:rsidRPr="001A48EC">
        <w:rPr>
          <w:bCs/>
        </w:rPr>
        <w:t xml:space="preserve"> URL:</w:t>
      </w:r>
      <w:r w:rsidRPr="001A48EC">
        <w:t xml:space="preserve"> </w:t>
      </w:r>
      <w:hyperlink r:id="rId99" w:history="1">
        <w:r w:rsidRPr="001A48EC">
          <w:rPr>
            <w:rStyle w:val="a3"/>
            <w:rFonts w:eastAsiaTheme="majorEastAsia"/>
          </w:rPr>
          <w:t>https://krippo.ru/files/ink/m3.pdf</w:t>
        </w:r>
      </w:hyperlink>
      <w:proofErr w:type="gramEnd"/>
    </w:p>
    <w:p w:rsidR="00BD4B94" w:rsidRPr="001A48EC" w:rsidRDefault="00BD4B94" w:rsidP="00BD4B94">
      <w:pPr>
        <w:pStyle w:val="p16"/>
        <w:numPr>
          <w:ilvl w:val="0"/>
          <w:numId w:val="3"/>
        </w:numPr>
        <w:spacing w:before="0" w:beforeAutospacing="0" w:after="0" w:afterAutospacing="0"/>
        <w:ind w:left="0" w:firstLine="0"/>
        <w:jc w:val="both"/>
      </w:pPr>
      <w:r w:rsidRPr="001A48EC">
        <w:rPr>
          <w:bCs/>
        </w:rPr>
        <w:t xml:space="preserve">Положение о </w:t>
      </w:r>
      <w:proofErr w:type="spellStart"/>
      <w:r w:rsidRPr="001A48EC">
        <w:rPr>
          <w:bCs/>
        </w:rPr>
        <w:t>психолого-медико-педагогической</w:t>
      </w:r>
      <w:proofErr w:type="spellEnd"/>
      <w:r w:rsidRPr="001A48EC">
        <w:rPr>
          <w:bCs/>
        </w:rPr>
        <w:t xml:space="preserve"> комиссии. </w:t>
      </w:r>
      <w:r w:rsidRPr="001A48EC">
        <w:t>Приказ министерства образования и науки российской федерации от 20 сентября 2013 г. N 1082. [Электронный ресурс]</w:t>
      </w:r>
      <w:r w:rsidRPr="001A48EC">
        <w:rPr>
          <w:bCs/>
        </w:rPr>
        <w:t xml:space="preserve"> URL: </w:t>
      </w:r>
      <w:hyperlink r:id="rId100" w:history="1">
        <w:r w:rsidRPr="001A48EC">
          <w:rPr>
            <w:rStyle w:val="a3"/>
            <w:rFonts w:eastAsiaTheme="majorEastAsia"/>
          </w:rPr>
          <w:t>https://rg.ru/2013/11/01/medkomissia-dok.html</w:t>
        </w:r>
      </w:hyperlink>
    </w:p>
    <w:p w:rsidR="00BD4B94" w:rsidRPr="001A48EC" w:rsidRDefault="00BD4B94" w:rsidP="00BD4B94">
      <w:pPr>
        <w:pStyle w:val="p16"/>
        <w:widowControl w:val="0"/>
        <w:numPr>
          <w:ilvl w:val="0"/>
          <w:numId w:val="3"/>
        </w:numPr>
        <w:shd w:val="clear" w:color="auto" w:fill="FFFFFF"/>
        <w:autoSpaceDE w:val="0"/>
        <w:autoSpaceDN w:val="0"/>
        <w:adjustRightInd w:val="0"/>
        <w:spacing w:before="0" w:beforeAutospacing="0" w:after="0" w:afterAutospacing="0"/>
        <w:ind w:left="0" w:firstLine="0"/>
        <w:jc w:val="both"/>
      </w:pPr>
      <w:r w:rsidRPr="001A48EC">
        <w:rPr>
          <w:bCs/>
        </w:rPr>
        <w:t xml:space="preserve">О порядке создания и организации работы </w:t>
      </w:r>
      <w:proofErr w:type="spellStart"/>
      <w:r w:rsidRPr="001A48EC">
        <w:rPr>
          <w:bCs/>
        </w:rPr>
        <w:t>психолого-медико-педагогического</w:t>
      </w:r>
      <w:proofErr w:type="spellEnd"/>
      <w:r w:rsidRPr="001A48EC">
        <w:rPr>
          <w:bCs/>
        </w:rPr>
        <w:t xml:space="preserve"> консилиума (</w:t>
      </w:r>
      <w:proofErr w:type="spellStart"/>
      <w:r w:rsidRPr="001A48EC">
        <w:rPr>
          <w:bCs/>
        </w:rPr>
        <w:t>ПМПк</w:t>
      </w:r>
      <w:proofErr w:type="spellEnd"/>
      <w:r w:rsidRPr="001A48EC">
        <w:rPr>
          <w:bCs/>
        </w:rPr>
        <w:t xml:space="preserve">) образовательного учреждения. </w:t>
      </w:r>
      <w:r w:rsidRPr="001A48EC">
        <w:t>Письмо Минобразования РФ от 27.03.2000 N 27/901-6. [Электронный ресурс]</w:t>
      </w:r>
      <w:r w:rsidRPr="001A48EC">
        <w:rPr>
          <w:bCs/>
        </w:rPr>
        <w:t xml:space="preserve"> URL: </w:t>
      </w:r>
      <w:hyperlink r:id="rId101" w:history="1">
        <w:r w:rsidRPr="001A48EC">
          <w:rPr>
            <w:rStyle w:val="a3"/>
            <w:rFonts w:eastAsiaTheme="majorEastAsia"/>
          </w:rPr>
          <w:t>http://docs.cntd.ru/document/901822210</w:t>
        </w:r>
      </w:hyperlink>
    </w:p>
    <w:p w:rsidR="00BD4B94" w:rsidRPr="001A48EC" w:rsidRDefault="00BD4B94" w:rsidP="00BD4B94">
      <w:pPr>
        <w:pStyle w:val="p16"/>
        <w:widowControl w:val="0"/>
        <w:numPr>
          <w:ilvl w:val="0"/>
          <w:numId w:val="3"/>
        </w:numPr>
        <w:shd w:val="clear" w:color="auto" w:fill="FFFFFF"/>
        <w:autoSpaceDE w:val="0"/>
        <w:autoSpaceDN w:val="0"/>
        <w:adjustRightInd w:val="0"/>
        <w:spacing w:before="0" w:beforeAutospacing="0" w:after="0" w:afterAutospacing="0"/>
        <w:ind w:left="0" w:firstLine="0"/>
        <w:jc w:val="both"/>
      </w:pPr>
      <w:proofErr w:type="spellStart"/>
      <w:r w:rsidRPr="001A48EC">
        <w:rPr>
          <w:bCs/>
        </w:rPr>
        <w:t>Олтаржевская</w:t>
      </w:r>
      <w:proofErr w:type="spellEnd"/>
      <w:r w:rsidRPr="001A48EC">
        <w:rPr>
          <w:bCs/>
        </w:rPr>
        <w:t xml:space="preserve"> </w:t>
      </w:r>
      <w:r w:rsidRPr="001A48EC">
        <w:rPr>
          <w:rFonts w:eastAsiaTheme="majorEastAsia"/>
        </w:rPr>
        <w:t xml:space="preserve">Л.Е. </w:t>
      </w:r>
      <w:r w:rsidRPr="001A48EC">
        <w:rPr>
          <w:bCs/>
        </w:rPr>
        <w:t xml:space="preserve">Психолого-педагогический консилиум: от А до Я. </w:t>
      </w:r>
      <w:r w:rsidRPr="001A48EC">
        <w:rPr>
          <w:rFonts w:eastAsiaTheme="majorEastAsia"/>
        </w:rPr>
        <w:t>Методическое пособие</w:t>
      </w:r>
      <w:r w:rsidRPr="001A48EC">
        <w:t xml:space="preserve"> </w:t>
      </w:r>
      <w:r w:rsidRPr="001A48EC">
        <w:rPr>
          <w:rFonts w:eastAsiaTheme="majorEastAsia"/>
        </w:rPr>
        <w:t>для педагогических работников общеобразовательных</w:t>
      </w:r>
      <w:r w:rsidRPr="001A48EC">
        <w:br/>
      </w:r>
      <w:r w:rsidRPr="001A48EC">
        <w:rPr>
          <w:rFonts w:eastAsiaTheme="majorEastAsia"/>
        </w:rPr>
        <w:t>организаций.- М.: ПАРАДИГМА, 2016 - 55 с.</w:t>
      </w:r>
      <w:r w:rsidRPr="001A48EC">
        <w:t xml:space="preserve"> [Электронный ресурс]</w:t>
      </w:r>
      <w:r w:rsidRPr="001A48EC">
        <w:rPr>
          <w:bCs/>
        </w:rPr>
        <w:t xml:space="preserve"> URL: </w:t>
      </w:r>
      <w:hyperlink r:id="rId102" w:history="1">
        <w:r w:rsidRPr="001A48EC">
          <w:rPr>
            <w:rStyle w:val="a3"/>
            <w:rFonts w:eastAsiaTheme="majorEastAsia"/>
          </w:rPr>
          <w:t>https://sch281sv-new.mskobr.ru/files/ppk_ot_a_do_ya.pdf</w:t>
        </w:r>
      </w:hyperlink>
    </w:p>
    <w:p w:rsidR="00BD4B94" w:rsidRPr="001A48EC" w:rsidRDefault="00BD4B94" w:rsidP="00BD4B94">
      <w:pPr>
        <w:pStyle w:val="p16"/>
        <w:widowControl w:val="0"/>
        <w:numPr>
          <w:ilvl w:val="0"/>
          <w:numId w:val="3"/>
        </w:numPr>
        <w:shd w:val="clear" w:color="auto" w:fill="FFFFFF"/>
        <w:autoSpaceDE w:val="0"/>
        <w:autoSpaceDN w:val="0"/>
        <w:adjustRightInd w:val="0"/>
        <w:spacing w:before="0" w:beforeAutospacing="0" w:after="0" w:afterAutospacing="0"/>
        <w:ind w:left="0" w:firstLine="0"/>
        <w:jc w:val="both"/>
      </w:pPr>
      <w:proofErr w:type="spellStart"/>
      <w:r w:rsidRPr="001A48EC">
        <w:rPr>
          <w:rStyle w:val="a5"/>
          <w:i w:val="0"/>
          <w:shd w:val="clear" w:color="auto" w:fill="FFFFFF"/>
        </w:rPr>
        <w:t>Немов</w:t>
      </w:r>
      <w:proofErr w:type="spellEnd"/>
      <w:r w:rsidRPr="001A48EC">
        <w:rPr>
          <w:shd w:val="clear" w:color="auto" w:fill="FFFFFF"/>
        </w:rPr>
        <w:t> </w:t>
      </w:r>
      <w:r w:rsidRPr="001A48EC">
        <w:rPr>
          <w:rStyle w:val="a5"/>
          <w:i w:val="0"/>
          <w:shd w:val="clear" w:color="auto" w:fill="FFFFFF"/>
        </w:rPr>
        <w:t>Р</w:t>
      </w:r>
      <w:r w:rsidRPr="001A48EC">
        <w:rPr>
          <w:shd w:val="clear" w:color="auto" w:fill="FFFFFF"/>
        </w:rPr>
        <w:t>. </w:t>
      </w:r>
      <w:r w:rsidRPr="001A48EC">
        <w:rPr>
          <w:rStyle w:val="a5"/>
          <w:i w:val="0"/>
          <w:shd w:val="clear" w:color="auto" w:fill="FFFFFF"/>
        </w:rPr>
        <w:t>С</w:t>
      </w:r>
      <w:r w:rsidRPr="001A48EC">
        <w:rPr>
          <w:shd w:val="clear" w:color="auto" w:fill="FFFFFF"/>
        </w:rPr>
        <w:t>. </w:t>
      </w:r>
      <w:r w:rsidRPr="001A48EC">
        <w:rPr>
          <w:rStyle w:val="a5"/>
          <w:i w:val="0"/>
          <w:shd w:val="clear" w:color="auto" w:fill="FFFFFF"/>
        </w:rPr>
        <w:t>Психология</w:t>
      </w:r>
      <w:r w:rsidRPr="001A48EC">
        <w:rPr>
          <w:shd w:val="clear" w:color="auto" w:fill="FFFFFF"/>
        </w:rPr>
        <w:t>: учебник для бакалавров / </w:t>
      </w:r>
      <w:r w:rsidRPr="001A48EC">
        <w:rPr>
          <w:rStyle w:val="a5"/>
          <w:i w:val="0"/>
          <w:shd w:val="clear" w:color="auto" w:fill="FFFFFF"/>
        </w:rPr>
        <w:t>Р</w:t>
      </w:r>
      <w:r w:rsidRPr="001A48EC">
        <w:rPr>
          <w:shd w:val="clear" w:color="auto" w:fill="FFFFFF"/>
        </w:rPr>
        <w:t>. </w:t>
      </w:r>
      <w:r w:rsidRPr="001A48EC">
        <w:rPr>
          <w:rStyle w:val="a5"/>
          <w:i w:val="0"/>
          <w:shd w:val="clear" w:color="auto" w:fill="FFFFFF"/>
        </w:rPr>
        <w:t>С</w:t>
      </w:r>
      <w:r w:rsidRPr="001A48EC">
        <w:rPr>
          <w:shd w:val="clear" w:color="auto" w:fill="FFFFFF"/>
        </w:rPr>
        <w:t>. </w:t>
      </w:r>
      <w:proofErr w:type="spellStart"/>
      <w:r w:rsidRPr="001A48EC">
        <w:rPr>
          <w:rStyle w:val="a5"/>
          <w:i w:val="0"/>
          <w:shd w:val="clear" w:color="auto" w:fill="FFFFFF"/>
        </w:rPr>
        <w:t>Немов</w:t>
      </w:r>
      <w:proofErr w:type="spellEnd"/>
      <w:r w:rsidRPr="001A48EC">
        <w:rPr>
          <w:shd w:val="clear" w:color="auto" w:fill="FFFFFF"/>
        </w:rPr>
        <w:t xml:space="preserve">. – М.: </w:t>
      </w:r>
      <w:proofErr w:type="spellStart"/>
      <w:r w:rsidRPr="001A48EC">
        <w:rPr>
          <w:shd w:val="clear" w:color="auto" w:fill="FFFFFF"/>
        </w:rPr>
        <w:t>Юрайт</w:t>
      </w:r>
      <w:proofErr w:type="spellEnd"/>
      <w:r w:rsidRPr="001A48EC">
        <w:rPr>
          <w:shd w:val="clear" w:color="auto" w:fill="FFFFFF"/>
        </w:rPr>
        <w:t>, 2014. - 639 с.</w:t>
      </w:r>
      <w:r w:rsidRPr="001A48EC">
        <w:t xml:space="preserve"> [Электронный ресурс]</w:t>
      </w:r>
      <w:r w:rsidRPr="001A48EC">
        <w:rPr>
          <w:bCs/>
        </w:rPr>
        <w:t xml:space="preserve"> URL: </w:t>
      </w:r>
      <w:hyperlink r:id="rId103" w:history="1">
        <w:r w:rsidRPr="001A48EC">
          <w:rPr>
            <w:rStyle w:val="a3"/>
            <w:rFonts w:eastAsiaTheme="majorEastAsia"/>
          </w:rPr>
          <w:t>http://static2.ozone.ru/multimedia/book_file/1008583969.pdf</w:t>
        </w:r>
      </w:hyperlink>
    </w:p>
    <w:p w:rsidR="00BD4B94" w:rsidRPr="001A48EC" w:rsidRDefault="00BD4B94" w:rsidP="00BD4B94">
      <w:pPr>
        <w:pStyle w:val="a4"/>
        <w:numPr>
          <w:ilvl w:val="0"/>
          <w:numId w:val="3"/>
        </w:numPr>
        <w:spacing w:after="0" w:line="240" w:lineRule="auto"/>
        <w:ind w:left="0" w:firstLine="0"/>
        <w:jc w:val="both"/>
        <w:rPr>
          <w:rFonts w:ascii="Times New Roman" w:hAnsi="Times New Roman"/>
          <w:bCs/>
          <w:sz w:val="24"/>
          <w:szCs w:val="24"/>
          <w:lang w:eastAsia="ru-RU"/>
        </w:rPr>
      </w:pPr>
      <w:r w:rsidRPr="001A48EC">
        <w:rPr>
          <w:rFonts w:ascii="Times New Roman" w:hAnsi="Times New Roman"/>
          <w:b/>
          <w:bCs/>
          <w:sz w:val="24"/>
          <w:szCs w:val="24"/>
          <w:lang w:eastAsia="ru-RU"/>
        </w:rPr>
        <w:t xml:space="preserve"> </w:t>
      </w:r>
      <w:r w:rsidRPr="001A48EC">
        <w:rPr>
          <w:rFonts w:ascii="Times New Roman" w:hAnsi="Times New Roman"/>
          <w:bCs/>
          <w:sz w:val="24"/>
          <w:szCs w:val="24"/>
          <w:lang w:eastAsia="ru-RU"/>
        </w:rPr>
        <w:t>Об образовании в Российской Федерации,  Федеральный закон от 29 декабря 2012 года № 273-ФЗ.</w:t>
      </w:r>
      <w:r w:rsidRPr="001A48EC">
        <w:rPr>
          <w:rFonts w:ascii="Times New Roman" w:hAnsi="Times New Roman"/>
          <w:sz w:val="24"/>
          <w:szCs w:val="24"/>
        </w:rPr>
        <w:t xml:space="preserve"> [Электронный ресурс]</w:t>
      </w:r>
      <w:r w:rsidRPr="001A48EC">
        <w:rPr>
          <w:rFonts w:ascii="Times New Roman" w:hAnsi="Times New Roman"/>
          <w:bCs/>
          <w:sz w:val="24"/>
          <w:szCs w:val="24"/>
        </w:rPr>
        <w:t xml:space="preserve"> URL:</w:t>
      </w:r>
      <w:hyperlink r:id="rId104" w:history="1">
        <w:r w:rsidRPr="001A48EC">
          <w:rPr>
            <w:rStyle w:val="a3"/>
            <w:rFonts w:ascii="Times New Roman" w:eastAsiaTheme="majorEastAsia" w:hAnsi="Times New Roman"/>
            <w:sz w:val="24"/>
            <w:szCs w:val="24"/>
          </w:rPr>
          <w:t>http://www.consultant.ru/document/cons_doc_LAW_140174/</w:t>
        </w:r>
      </w:hyperlink>
    </w:p>
    <w:p w:rsidR="00BD4B94" w:rsidRPr="001A48EC" w:rsidRDefault="00BD4B94" w:rsidP="00BD4B94">
      <w:pPr>
        <w:pStyle w:val="a4"/>
        <w:numPr>
          <w:ilvl w:val="0"/>
          <w:numId w:val="3"/>
        </w:numPr>
        <w:spacing w:after="0" w:line="240" w:lineRule="auto"/>
        <w:ind w:left="0" w:firstLine="0"/>
        <w:jc w:val="both"/>
        <w:rPr>
          <w:rFonts w:ascii="Times New Roman" w:hAnsi="Times New Roman"/>
          <w:sz w:val="24"/>
          <w:szCs w:val="24"/>
          <w:shd w:val="clear" w:color="auto" w:fill="FFFFFF"/>
        </w:rPr>
      </w:pPr>
      <w:r w:rsidRPr="001A48EC">
        <w:rPr>
          <w:rFonts w:ascii="Times New Roman" w:hAnsi="Times New Roman"/>
          <w:sz w:val="24"/>
          <w:szCs w:val="24"/>
          <w:shd w:val="clear" w:color="auto" w:fill="FFFFFF"/>
        </w:rPr>
        <w:t xml:space="preserve">Федеральный государственный образовательный стандарт начального общего образования обучающихся с ограниченными возможностями здоровья, Приказ Министерства образования и науки Российской Федерации от 19.12.2014г </w:t>
      </w:r>
      <w:r w:rsidRPr="001A48EC">
        <w:rPr>
          <w:rFonts w:ascii="Times New Roman" w:hAnsi="Times New Roman"/>
          <w:bCs/>
          <w:sz w:val="24"/>
          <w:szCs w:val="24"/>
          <w:shd w:val="clear" w:color="auto" w:fill="FFFFFF"/>
        </w:rPr>
        <w:t>№ 1598</w:t>
      </w:r>
      <w:r w:rsidRPr="001A48EC">
        <w:rPr>
          <w:rFonts w:ascii="Times New Roman" w:hAnsi="Times New Roman"/>
          <w:sz w:val="24"/>
          <w:szCs w:val="24"/>
          <w:shd w:val="clear" w:color="auto" w:fill="FFFFFF"/>
        </w:rPr>
        <w:t xml:space="preserve">. </w:t>
      </w:r>
      <w:r w:rsidRPr="001A48EC">
        <w:rPr>
          <w:rFonts w:ascii="Times New Roman" w:hAnsi="Times New Roman"/>
          <w:sz w:val="24"/>
          <w:szCs w:val="24"/>
        </w:rPr>
        <w:t>[Электронный ресурс]</w:t>
      </w:r>
      <w:r w:rsidRPr="001A48EC">
        <w:rPr>
          <w:rFonts w:ascii="Times New Roman" w:hAnsi="Times New Roman"/>
          <w:bCs/>
          <w:sz w:val="24"/>
          <w:szCs w:val="24"/>
        </w:rPr>
        <w:t xml:space="preserve"> URL:</w:t>
      </w:r>
      <w:r w:rsidRPr="001A48EC">
        <w:rPr>
          <w:rFonts w:ascii="Times New Roman" w:hAnsi="Times New Roman"/>
          <w:sz w:val="24"/>
          <w:szCs w:val="24"/>
        </w:rPr>
        <w:t xml:space="preserve"> </w:t>
      </w:r>
      <w:hyperlink r:id="rId105" w:history="1">
        <w:r w:rsidRPr="001A48EC">
          <w:rPr>
            <w:rStyle w:val="a3"/>
            <w:rFonts w:ascii="Times New Roman" w:eastAsiaTheme="majorEastAsia" w:hAnsi="Times New Roman"/>
            <w:sz w:val="24"/>
            <w:szCs w:val="24"/>
          </w:rPr>
          <w:t>http://base.garant.ru/70862366/</w:t>
        </w:r>
      </w:hyperlink>
    </w:p>
    <w:p w:rsidR="00BD4B94" w:rsidRPr="001A48EC" w:rsidRDefault="00BD4B94" w:rsidP="00BD4B94">
      <w:pPr>
        <w:pStyle w:val="a4"/>
        <w:numPr>
          <w:ilvl w:val="0"/>
          <w:numId w:val="3"/>
        </w:numPr>
        <w:spacing w:after="0" w:line="240" w:lineRule="auto"/>
        <w:ind w:left="0" w:firstLine="0"/>
        <w:jc w:val="both"/>
        <w:rPr>
          <w:rFonts w:ascii="Times New Roman" w:hAnsi="Times New Roman"/>
          <w:sz w:val="24"/>
          <w:szCs w:val="24"/>
          <w:shd w:val="clear" w:color="auto" w:fill="FFFFFF"/>
        </w:rPr>
      </w:pPr>
      <w:r w:rsidRPr="001A48EC">
        <w:rPr>
          <w:rFonts w:ascii="Times New Roman" w:hAnsi="Times New Roman"/>
          <w:sz w:val="24"/>
          <w:szCs w:val="24"/>
          <w:shd w:val="clear" w:color="auto" w:fill="FFFFFF"/>
        </w:rPr>
        <w:t xml:space="preserve">Федеральный государственный образовательный стандарт образования обучающихся с умственной отсталостью (интеллектуальными нарушениями), Приказ Министерства образования и науки Российской Федерации от 19.12.2014г </w:t>
      </w:r>
      <w:r w:rsidRPr="001A48EC">
        <w:rPr>
          <w:rFonts w:ascii="Times New Roman" w:hAnsi="Times New Roman"/>
          <w:bCs/>
          <w:sz w:val="24"/>
          <w:szCs w:val="24"/>
          <w:shd w:val="clear" w:color="auto" w:fill="FFFFFF"/>
        </w:rPr>
        <w:t>№ 1599</w:t>
      </w:r>
      <w:r w:rsidRPr="001A48EC">
        <w:rPr>
          <w:rFonts w:ascii="Times New Roman" w:hAnsi="Times New Roman"/>
          <w:sz w:val="24"/>
          <w:szCs w:val="24"/>
          <w:shd w:val="clear" w:color="auto" w:fill="FFFFFF"/>
        </w:rPr>
        <w:t>.</w:t>
      </w:r>
      <w:r w:rsidRPr="001A48EC">
        <w:rPr>
          <w:rFonts w:ascii="Times New Roman" w:hAnsi="Times New Roman"/>
          <w:sz w:val="24"/>
          <w:szCs w:val="24"/>
        </w:rPr>
        <w:t xml:space="preserve"> [Электронный ресурс]</w:t>
      </w:r>
      <w:r w:rsidRPr="001A48EC">
        <w:rPr>
          <w:rFonts w:ascii="Times New Roman" w:hAnsi="Times New Roman"/>
          <w:bCs/>
          <w:sz w:val="24"/>
          <w:szCs w:val="24"/>
        </w:rPr>
        <w:t xml:space="preserve"> URL:</w:t>
      </w:r>
      <w:r w:rsidRPr="001A48EC">
        <w:rPr>
          <w:rFonts w:ascii="Times New Roman" w:hAnsi="Times New Roman"/>
          <w:sz w:val="24"/>
          <w:szCs w:val="24"/>
        </w:rPr>
        <w:t xml:space="preserve"> </w:t>
      </w:r>
      <w:hyperlink r:id="rId106" w:history="1">
        <w:r w:rsidRPr="001A48EC">
          <w:rPr>
            <w:rStyle w:val="a3"/>
            <w:rFonts w:ascii="Times New Roman" w:eastAsiaTheme="majorEastAsia" w:hAnsi="Times New Roman"/>
            <w:sz w:val="24"/>
            <w:szCs w:val="24"/>
          </w:rPr>
          <w:t>https://www.garant.ru/products/ipo/prime/doc/70760670/</w:t>
        </w:r>
      </w:hyperlink>
    </w:p>
    <w:p w:rsidR="00BD4B94" w:rsidRPr="001A48EC" w:rsidRDefault="00BD4B94" w:rsidP="00BD4B94">
      <w:pPr>
        <w:pStyle w:val="a4"/>
        <w:numPr>
          <w:ilvl w:val="0"/>
          <w:numId w:val="3"/>
        </w:numPr>
        <w:spacing w:after="0" w:line="240" w:lineRule="auto"/>
        <w:ind w:left="0" w:firstLine="0"/>
        <w:jc w:val="both"/>
        <w:rPr>
          <w:rFonts w:ascii="Times New Roman" w:hAnsi="Times New Roman"/>
          <w:sz w:val="24"/>
          <w:szCs w:val="24"/>
          <w:shd w:val="clear" w:color="auto" w:fill="FFFFFF"/>
        </w:rPr>
      </w:pPr>
      <w:r w:rsidRPr="001A48EC">
        <w:rPr>
          <w:rFonts w:ascii="Times New Roman" w:hAnsi="Times New Roman"/>
          <w:sz w:val="24"/>
          <w:szCs w:val="24"/>
          <w:shd w:val="clear" w:color="auto" w:fill="FFFFFF"/>
        </w:rPr>
        <w:t xml:space="preserve">Федеральный государственный образовательный стандарт дошкольного образования, Приказ Министерства образования и науки Российской Федерации от 17.10.2013г </w:t>
      </w:r>
      <w:r w:rsidRPr="001A48EC">
        <w:rPr>
          <w:rFonts w:ascii="Times New Roman" w:hAnsi="Times New Roman"/>
          <w:bCs/>
          <w:sz w:val="24"/>
          <w:szCs w:val="24"/>
          <w:shd w:val="clear" w:color="auto" w:fill="FFFFFF"/>
        </w:rPr>
        <w:t>№ 1155</w:t>
      </w:r>
      <w:r w:rsidRPr="001A48EC">
        <w:rPr>
          <w:rFonts w:ascii="Times New Roman" w:hAnsi="Times New Roman"/>
          <w:sz w:val="24"/>
          <w:szCs w:val="24"/>
          <w:shd w:val="clear" w:color="auto" w:fill="FFFFFF"/>
        </w:rPr>
        <w:t>.</w:t>
      </w:r>
      <w:r w:rsidRPr="001A48EC">
        <w:rPr>
          <w:rFonts w:ascii="Times New Roman" w:hAnsi="Times New Roman"/>
          <w:sz w:val="24"/>
          <w:szCs w:val="24"/>
        </w:rPr>
        <w:t xml:space="preserve"> [Электронный ресурс]</w:t>
      </w:r>
      <w:r w:rsidRPr="001A48EC">
        <w:rPr>
          <w:rFonts w:ascii="Times New Roman" w:hAnsi="Times New Roman"/>
          <w:bCs/>
          <w:sz w:val="24"/>
          <w:szCs w:val="24"/>
        </w:rPr>
        <w:t xml:space="preserve"> URL:</w:t>
      </w:r>
      <w:r w:rsidRPr="001A48EC">
        <w:rPr>
          <w:rFonts w:ascii="Times New Roman" w:hAnsi="Times New Roman"/>
          <w:sz w:val="24"/>
          <w:szCs w:val="24"/>
        </w:rPr>
        <w:t xml:space="preserve"> </w:t>
      </w:r>
      <w:hyperlink r:id="rId107" w:history="1">
        <w:r w:rsidRPr="001A48EC">
          <w:rPr>
            <w:rStyle w:val="a3"/>
            <w:rFonts w:ascii="Times New Roman" w:eastAsiaTheme="majorEastAsia" w:hAnsi="Times New Roman"/>
            <w:sz w:val="24"/>
            <w:szCs w:val="24"/>
          </w:rPr>
          <w:t>https://www.garant.ru/products/ipo/prime/doc/70412244/</w:t>
        </w:r>
      </w:hyperlink>
    </w:p>
    <w:p w:rsidR="00BD4B94" w:rsidRPr="001A48EC" w:rsidRDefault="00BD4B94" w:rsidP="00BD4B94">
      <w:pPr>
        <w:spacing w:after="0" w:line="240" w:lineRule="auto"/>
        <w:ind w:firstLine="709"/>
        <w:jc w:val="center"/>
        <w:rPr>
          <w:rFonts w:ascii="Times New Roman" w:hAnsi="Times New Roman" w:cs="Times New Roman"/>
          <w:sz w:val="24"/>
          <w:szCs w:val="24"/>
        </w:rPr>
      </w:pPr>
    </w:p>
    <w:p w:rsidR="008355FE" w:rsidRDefault="008355FE"/>
    <w:sectPr w:rsidR="008355FE" w:rsidSect="00A71EA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D58FD"/>
    <w:multiLevelType w:val="multilevel"/>
    <w:tmpl w:val="75B06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977C24"/>
    <w:multiLevelType w:val="multilevel"/>
    <w:tmpl w:val="7F86C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9939C5"/>
    <w:multiLevelType w:val="multilevel"/>
    <w:tmpl w:val="0040D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0A2FEF"/>
    <w:multiLevelType w:val="multilevel"/>
    <w:tmpl w:val="580C3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4B7779"/>
    <w:multiLevelType w:val="hybridMultilevel"/>
    <w:tmpl w:val="4F247D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FAE5EA5"/>
    <w:multiLevelType w:val="multilevel"/>
    <w:tmpl w:val="4DC28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106B7C"/>
    <w:multiLevelType w:val="multilevel"/>
    <w:tmpl w:val="919E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1A053B"/>
    <w:multiLevelType w:val="multilevel"/>
    <w:tmpl w:val="8F1ED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B233C5D"/>
    <w:multiLevelType w:val="multilevel"/>
    <w:tmpl w:val="EA8E0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5B971C4"/>
    <w:multiLevelType w:val="multilevel"/>
    <w:tmpl w:val="72CC9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ECB6EA5"/>
    <w:multiLevelType w:val="hybridMultilevel"/>
    <w:tmpl w:val="201A00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61E30450"/>
    <w:multiLevelType w:val="multilevel"/>
    <w:tmpl w:val="65084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45309E8"/>
    <w:multiLevelType w:val="multilevel"/>
    <w:tmpl w:val="60BEF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8DF02A0"/>
    <w:multiLevelType w:val="multilevel"/>
    <w:tmpl w:val="C7EC1CF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3E4515C"/>
    <w:multiLevelType w:val="hybridMultilevel"/>
    <w:tmpl w:val="DA2EA8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75C5635F"/>
    <w:multiLevelType w:val="hybridMultilevel"/>
    <w:tmpl w:val="F17CCD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4"/>
  </w:num>
  <w:num w:numId="4">
    <w:abstractNumId w:val="1"/>
  </w:num>
  <w:num w:numId="5">
    <w:abstractNumId w:val="6"/>
  </w:num>
  <w:num w:numId="6">
    <w:abstractNumId w:val="3"/>
  </w:num>
  <w:num w:numId="7">
    <w:abstractNumId w:val="11"/>
  </w:num>
  <w:num w:numId="8">
    <w:abstractNumId w:val="7"/>
  </w:num>
  <w:num w:numId="9">
    <w:abstractNumId w:val="9"/>
  </w:num>
  <w:num w:numId="10">
    <w:abstractNumId w:val="0"/>
  </w:num>
  <w:num w:numId="11">
    <w:abstractNumId w:val="12"/>
  </w:num>
  <w:num w:numId="12">
    <w:abstractNumId w:val="2"/>
  </w:num>
  <w:num w:numId="13">
    <w:abstractNumId w:val="5"/>
  </w:num>
  <w:num w:numId="14">
    <w:abstractNumId w:val="8"/>
  </w:num>
  <w:num w:numId="15">
    <w:abstractNumId w:val="10"/>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8355FE"/>
    <w:rsid w:val="00110049"/>
    <w:rsid w:val="0029626B"/>
    <w:rsid w:val="00350E9C"/>
    <w:rsid w:val="006B561B"/>
    <w:rsid w:val="008355FE"/>
    <w:rsid w:val="008662F1"/>
    <w:rsid w:val="00975059"/>
    <w:rsid w:val="009A3244"/>
    <w:rsid w:val="009C6C16"/>
    <w:rsid w:val="00A71EA3"/>
    <w:rsid w:val="00BD4B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B94"/>
  </w:style>
  <w:style w:type="paragraph" w:styleId="1">
    <w:name w:val="heading 1"/>
    <w:basedOn w:val="a"/>
    <w:next w:val="a"/>
    <w:link w:val="10"/>
    <w:uiPriority w:val="9"/>
    <w:qFormat/>
    <w:rsid w:val="00A71E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1004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C6C16"/>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BD4B94"/>
    <w:pPr>
      <w:keepNext/>
      <w:keepLines/>
      <w:suppressAutoHyphens/>
      <w:spacing w:before="200" w:after="0" w:line="240" w:lineRule="auto"/>
      <w:outlineLvl w:val="3"/>
    </w:pPr>
    <w:rPr>
      <w:rFonts w:asciiTheme="majorHAnsi" w:eastAsiaTheme="majorEastAsia" w:hAnsiTheme="majorHAnsi" w:cstheme="majorBidi"/>
      <w:b/>
      <w:bCs/>
      <w:i/>
      <w:iCs/>
      <w:color w:val="4F81BD" w:themeColor="accent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BD4B94"/>
    <w:rPr>
      <w:rFonts w:asciiTheme="majorHAnsi" w:eastAsiaTheme="majorEastAsia" w:hAnsiTheme="majorHAnsi" w:cstheme="majorBidi"/>
      <w:b/>
      <w:bCs/>
      <w:i/>
      <w:iCs/>
      <w:color w:val="4F81BD" w:themeColor="accent1"/>
      <w:sz w:val="24"/>
      <w:szCs w:val="24"/>
      <w:lang w:eastAsia="ar-SA"/>
    </w:rPr>
  </w:style>
  <w:style w:type="paragraph" w:customStyle="1" w:styleId="Default">
    <w:name w:val="Default"/>
    <w:rsid w:val="00BD4B94"/>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Hyperlink"/>
    <w:basedOn w:val="a0"/>
    <w:uiPriority w:val="99"/>
    <w:unhideWhenUsed/>
    <w:rsid w:val="00BD4B94"/>
    <w:rPr>
      <w:color w:val="0000FF"/>
      <w:u w:val="single"/>
    </w:rPr>
  </w:style>
  <w:style w:type="paragraph" w:styleId="a4">
    <w:name w:val="List Paragraph"/>
    <w:basedOn w:val="a"/>
    <w:uiPriority w:val="34"/>
    <w:qFormat/>
    <w:rsid w:val="00BD4B94"/>
    <w:pPr>
      <w:ind w:left="720"/>
      <w:contextualSpacing/>
    </w:pPr>
    <w:rPr>
      <w:rFonts w:ascii="Calibri" w:eastAsia="Calibri" w:hAnsi="Calibri" w:cs="Times New Roman"/>
    </w:rPr>
  </w:style>
  <w:style w:type="character" w:styleId="a5">
    <w:name w:val="Emphasis"/>
    <w:basedOn w:val="a0"/>
    <w:uiPriority w:val="20"/>
    <w:qFormat/>
    <w:rsid w:val="00BD4B94"/>
    <w:rPr>
      <w:i/>
      <w:iCs/>
    </w:rPr>
  </w:style>
  <w:style w:type="character" w:customStyle="1" w:styleId="fontstyle01">
    <w:name w:val="fontstyle01"/>
    <w:basedOn w:val="a0"/>
    <w:rsid w:val="00BD4B94"/>
    <w:rPr>
      <w:rFonts w:ascii="Times New Roman" w:hAnsi="Times New Roman" w:cs="Times New Roman" w:hint="default"/>
      <w:b w:val="0"/>
      <w:bCs w:val="0"/>
      <w:i w:val="0"/>
      <w:iCs w:val="0"/>
      <w:color w:val="000000"/>
      <w:sz w:val="24"/>
      <w:szCs w:val="24"/>
    </w:rPr>
  </w:style>
  <w:style w:type="paragraph" w:customStyle="1" w:styleId="p16">
    <w:name w:val="p16"/>
    <w:basedOn w:val="a"/>
    <w:rsid w:val="00BD4B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9C6C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9C6C16"/>
    <w:rPr>
      <w:rFonts w:asciiTheme="majorHAnsi" w:eastAsiaTheme="majorEastAsia" w:hAnsiTheme="majorHAnsi" w:cstheme="majorBidi"/>
      <w:b/>
      <w:bCs/>
      <w:color w:val="4F81BD" w:themeColor="accent1"/>
    </w:rPr>
  </w:style>
  <w:style w:type="character" w:customStyle="1" w:styleId="mw-headline">
    <w:name w:val="mw-headline"/>
    <w:basedOn w:val="a0"/>
    <w:rsid w:val="009C6C16"/>
  </w:style>
  <w:style w:type="character" w:customStyle="1" w:styleId="mw-editsection">
    <w:name w:val="mw-editsection"/>
    <w:basedOn w:val="a0"/>
    <w:rsid w:val="009C6C16"/>
  </w:style>
  <w:style w:type="character" w:customStyle="1" w:styleId="mw-editsection-bracket">
    <w:name w:val="mw-editsection-bracket"/>
    <w:basedOn w:val="a0"/>
    <w:rsid w:val="009C6C16"/>
  </w:style>
  <w:style w:type="character" w:customStyle="1" w:styleId="mw-editsection-divider">
    <w:name w:val="mw-editsection-divider"/>
    <w:basedOn w:val="a0"/>
    <w:rsid w:val="009C6C16"/>
  </w:style>
  <w:style w:type="character" w:customStyle="1" w:styleId="20">
    <w:name w:val="Заголовок 2 Знак"/>
    <w:basedOn w:val="a0"/>
    <w:link w:val="2"/>
    <w:uiPriority w:val="9"/>
    <w:semiHidden/>
    <w:rsid w:val="00110049"/>
    <w:rPr>
      <w:rFonts w:asciiTheme="majorHAnsi" w:eastAsiaTheme="majorEastAsia" w:hAnsiTheme="majorHAnsi" w:cstheme="majorBidi"/>
      <w:b/>
      <w:bCs/>
      <w:color w:val="4F81BD" w:themeColor="accent1"/>
      <w:sz w:val="26"/>
      <w:szCs w:val="26"/>
    </w:rPr>
  </w:style>
  <w:style w:type="character" w:customStyle="1" w:styleId="citation">
    <w:name w:val="citation"/>
    <w:basedOn w:val="a0"/>
    <w:rsid w:val="00A71EA3"/>
  </w:style>
  <w:style w:type="character" w:customStyle="1" w:styleId="nowrap">
    <w:name w:val="nowrap"/>
    <w:basedOn w:val="a0"/>
    <w:rsid w:val="00A71EA3"/>
  </w:style>
  <w:style w:type="character" w:customStyle="1" w:styleId="10">
    <w:name w:val="Заголовок 1 Знак"/>
    <w:basedOn w:val="a0"/>
    <w:link w:val="1"/>
    <w:uiPriority w:val="9"/>
    <w:rsid w:val="00A71EA3"/>
    <w:rPr>
      <w:rFonts w:asciiTheme="majorHAnsi" w:eastAsiaTheme="majorEastAsia" w:hAnsiTheme="majorHAnsi" w:cstheme="majorBidi"/>
      <w:b/>
      <w:bCs/>
      <w:color w:val="365F91" w:themeColor="accent1" w:themeShade="BF"/>
      <w:sz w:val="28"/>
      <w:szCs w:val="28"/>
    </w:rPr>
  </w:style>
  <w:style w:type="character" w:customStyle="1" w:styleId="reference-text">
    <w:name w:val="reference-text"/>
    <w:basedOn w:val="a0"/>
    <w:rsid w:val="009A3244"/>
  </w:style>
  <w:style w:type="character" w:customStyle="1" w:styleId="ref-info">
    <w:name w:val="ref-info"/>
    <w:basedOn w:val="a0"/>
    <w:rsid w:val="009A3244"/>
  </w:style>
  <w:style w:type="character" w:customStyle="1" w:styleId="mw-cite-backlink">
    <w:name w:val="mw-cite-backlink"/>
    <w:basedOn w:val="a0"/>
    <w:rsid w:val="009A3244"/>
  </w:style>
  <w:style w:type="table" w:styleId="a7">
    <w:name w:val="Table Grid"/>
    <w:basedOn w:val="a1"/>
    <w:uiPriority w:val="59"/>
    <w:rsid w:val="006B56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3604463">
      <w:bodyDiv w:val="1"/>
      <w:marLeft w:val="0"/>
      <w:marRight w:val="0"/>
      <w:marTop w:val="0"/>
      <w:marBottom w:val="0"/>
      <w:divBdr>
        <w:top w:val="none" w:sz="0" w:space="0" w:color="auto"/>
        <w:left w:val="none" w:sz="0" w:space="0" w:color="auto"/>
        <w:bottom w:val="none" w:sz="0" w:space="0" w:color="auto"/>
        <w:right w:val="none" w:sz="0" w:space="0" w:color="auto"/>
      </w:divBdr>
    </w:div>
    <w:div w:id="135686235">
      <w:bodyDiv w:val="1"/>
      <w:marLeft w:val="0"/>
      <w:marRight w:val="0"/>
      <w:marTop w:val="0"/>
      <w:marBottom w:val="0"/>
      <w:divBdr>
        <w:top w:val="none" w:sz="0" w:space="0" w:color="auto"/>
        <w:left w:val="none" w:sz="0" w:space="0" w:color="auto"/>
        <w:bottom w:val="none" w:sz="0" w:space="0" w:color="auto"/>
        <w:right w:val="none" w:sz="0" w:space="0" w:color="auto"/>
      </w:divBdr>
    </w:div>
    <w:div w:id="160245342">
      <w:bodyDiv w:val="1"/>
      <w:marLeft w:val="0"/>
      <w:marRight w:val="0"/>
      <w:marTop w:val="0"/>
      <w:marBottom w:val="0"/>
      <w:divBdr>
        <w:top w:val="none" w:sz="0" w:space="0" w:color="auto"/>
        <w:left w:val="none" w:sz="0" w:space="0" w:color="auto"/>
        <w:bottom w:val="none" w:sz="0" w:space="0" w:color="auto"/>
        <w:right w:val="none" w:sz="0" w:space="0" w:color="auto"/>
      </w:divBdr>
    </w:div>
    <w:div w:id="162088275">
      <w:bodyDiv w:val="1"/>
      <w:marLeft w:val="0"/>
      <w:marRight w:val="0"/>
      <w:marTop w:val="0"/>
      <w:marBottom w:val="0"/>
      <w:divBdr>
        <w:top w:val="none" w:sz="0" w:space="0" w:color="auto"/>
        <w:left w:val="none" w:sz="0" w:space="0" w:color="auto"/>
        <w:bottom w:val="none" w:sz="0" w:space="0" w:color="auto"/>
        <w:right w:val="none" w:sz="0" w:space="0" w:color="auto"/>
      </w:divBdr>
    </w:div>
    <w:div w:id="251091141">
      <w:bodyDiv w:val="1"/>
      <w:marLeft w:val="0"/>
      <w:marRight w:val="0"/>
      <w:marTop w:val="0"/>
      <w:marBottom w:val="0"/>
      <w:divBdr>
        <w:top w:val="none" w:sz="0" w:space="0" w:color="auto"/>
        <w:left w:val="none" w:sz="0" w:space="0" w:color="auto"/>
        <w:bottom w:val="none" w:sz="0" w:space="0" w:color="auto"/>
        <w:right w:val="none" w:sz="0" w:space="0" w:color="auto"/>
      </w:divBdr>
    </w:div>
    <w:div w:id="299195969">
      <w:bodyDiv w:val="1"/>
      <w:marLeft w:val="0"/>
      <w:marRight w:val="0"/>
      <w:marTop w:val="0"/>
      <w:marBottom w:val="0"/>
      <w:divBdr>
        <w:top w:val="none" w:sz="0" w:space="0" w:color="auto"/>
        <w:left w:val="none" w:sz="0" w:space="0" w:color="auto"/>
        <w:bottom w:val="none" w:sz="0" w:space="0" w:color="auto"/>
        <w:right w:val="none" w:sz="0" w:space="0" w:color="auto"/>
      </w:divBdr>
    </w:div>
    <w:div w:id="306320691">
      <w:bodyDiv w:val="1"/>
      <w:marLeft w:val="0"/>
      <w:marRight w:val="0"/>
      <w:marTop w:val="0"/>
      <w:marBottom w:val="0"/>
      <w:divBdr>
        <w:top w:val="none" w:sz="0" w:space="0" w:color="auto"/>
        <w:left w:val="none" w:sz="0" w:space="0" w:color="auto"/>
        <w:bottom w:val="none" w:sz="0" w:space="0" w:color="auto"/>
        <w:right w:val="none" w:sz="0" w:space="0" w:color="auto"/>
      </w:divBdr>
    </w:div>
    <w:div w:id="457838534">
      <w:bodyDiv w:val="1"/>
      <w:marLeft w:val="0"/>
      <w:marRight w:val="0"/>
      <w:marTop w:val="0"/>
      <w:marBottom w:val="0"/>
      <w:divBdr>
        <w:top w:val="none" w:sz="0" w:space="0" w:color="auto"/>
        <w:left w:val="none" w:sz="0" w:space="0" w:color="auto"/>
        <w:bottom w:val="none" w:sz="0" w:space="0" w:color="auto"/>
        <w:right w:val="none" w:sz="0" w:space="0" w:color="auto"/>
      </w:divBdr>
    </w:div>
    <w:div w:id="480541346">
      <w:bodyDiv w:val="1"/>
      <w:marLeft w:val="0"/>
      <w:marRight w:val="0"/>
      <w:marTop w:val="0"/>
      <w:marBottom w:val="0"/>
      <w:divBdr>
        <w:top w:val="none" w:sz="0" w:space="0" w:color="auto"/>
        <w:left w:val="none" w:sz="0" w:space="0" w:color="auto"/>
        <w:bottom w:val="none" w:sz="0" w:space="0" w:color="auto"/>
        <w:right w:val="none" w:sz="0" w:space="0" w:color="auto"/>
      </w:divBdr>
    </w:div>
    <w:div w:id="532771374">
      <w:bodyDiv w:val="1"/>
      <w:marLeft w:val="0"/>
      <w:marRight w:val="0"/>
      <w:marTop w:val="0"/>
      <w:marBottom w:val="0"/>
      <w:divBdr>
        <w:top w:val="none" w:sz="0" w:space="0" w:color="auto"/>
        <w:left w:val="none" w:sz="0" w:space="0" w:color="auto"/>
        <w:bottom w:val="none" w:sz="0" w:space="0" w:color="auto"/>
        <w:right w:val="none" w:sz="0" w:space="0" w:color="auto"/>
      </w:divBdr>
    </w:div>
    <w:div w:id="667513814">
      <w:bodyDiv w:val="1"/>
      <w:marLeft w:val="0"/>
      <w:marRight w:val="0"/>
      <w:marTop w:val="0"/>
      <w:marBottom w:val="0"/>
      <w:divBdr>
        <w:top w:val="none" w:sz="0" w:space="0" w:color="auto"/>
        <w:left w:val="none" w:sz="0" w:space="0" w:color="auto"/>
        <w:bottom w:val="none" w:sz="0" w:space="0" w:color="auto"/>
        <w:right w:val="none" w:sz="0" w:space="0" w:color="auto"/>
      </w:divBdr>
    </w:div>
    <w:div w:id="713042239">
      <w:bodyDiv w:val="1"/>
      <w:marLeft w:val="0"/>
      <w:marRight w:val="0"/>
      <w:marTop w:val="0"/>
      <w:marBottom w:val="0"/>
      <w:divBdr>
        <w:top w:val="none" w:sz="0" w:space="0" w:color="auto"/>
        <w:left w:val="none" w:sz="0" w:space="0" w:color="auto"/>
        <w:bottom w:val="none" w:sz="0" w:space="0" w:color="auto"/>
        <w:right w:val="none" w:sz="0" w:space="0" w:color="auto"/>
      </w:divBdr>
    </w:div>
    <w:div w:id="736904483">
      <w:bodyDiv w:val="1"/>
      <w:marLeft w:val="0"/>
      <w:marRight w:val="0"/>
      <w:marTop w:val="0"/>
      <w:marBottom w:val="0"/>
      <w:divBdr>
        <w:top w:val="none" w:sz="0" w:space="0" w:color="auto"/>
        <w:left w:val="none" w:sz="0" w:space="0" w:color="auto"/>
        <w:bottom w:val="none" w:sz="0" w:space="0" w:color="auto"/>
        <w:right w:val="none" w:sz="0" w:space="0" w:color="auto"/>
      </w:divBdr>
    </w:div>
    <w:div w:id="766387502">
      <w:bodyDiv w:val="1"/>
      <w:marLeft w:val="0"/>
      <w:marRight w:val="0"/>
      <w:marTop w:val="0"/>
      <w:marBottom w:val="0"/>
      <w:divBdr>
        <w:top w:val="none" w:sz="0" w:space="0" w:color="auto"/>
        <w:left w:val="none" w:sz="0" w:space="0" w:color="auto"/>
        <w:bottom w:val="none" w:sz="0" w:space="0" w:color="auto"/>
        <w:right w:val="none" w:sz="0" w:space="0" w:color="auto"/>
      </w:divBdr>
    </w:div>
    <w:div w:id="778371806">
      <w:bodyDiv w:val="1"/>
      <w:marLeft w:val="0"/>
      <w:marRight w:val="0"/>
      <w:marTop w:val="0"/>
      <w:marBottom w:val="0"/>
      <w:divBdr>
        <w:top w:val="none" w:sz="0" w:space="0" w:color="auto"/>
        <w:left w:val="none" w:sz="0" w:space="0" w:color="auto"/>
        <w:bottom w:val="none" w:sz="0" w:space="0" w:color="auto"/>
        <w:right w:val="none" w:sz="0" w:space="0" w:color="auto"/>
      </w:divBdr>
    </w:div>
    <w:div w:id="789781452">
      <w:bodyDiv w:val="1"/>
      <w:marLeft w:val="0"/>
      <w:marRight w:val="0"/>
      <w:marTop w:val="0"/>
      <w:marBottom w:val="0"/>
      <w:divBdr>
        <w:top w:val="none" w:sz="0" w:space="0" w:color="auto"/>
        <w:left w:val="none" w:sz="0" w:space="0" w:color="auto"/>
        <w:bottom w:val="none" w:sz="0" w:space="0" w:color="auto"/>
        <w:right w:val="none" w:sz="0" w:space="0" w:color="auto"/>
      </w:divBdr>
    </w:div>
    <w:div w:id="791440550">
      <w:bodyDiv w:val="1"/>
      <w:marLeft w:val="0"/>
      <w:marRight w:val="0"/>
      <w:marTop w:val="0"/>
      <w:marBottom w:val="0"/>
      <w:divBdr>
        <w:top w:val="none" w:sz="0" w:space="0" w:color="auto"/>
        <w:left w:val="none" w:sz="0" w:space="0" w:color="auto"/>
        <w:bottom w:val="none" w:sz="0" w:space="0" w:color="auto"/>
        <w:right w:val="none" w:sz="0" w:space="0" w:color="auto"/>
      </w:divBdr>
    </w:div>
    <w:div w:id="805468074">
      <w:bodyDiv w:val="1"/>
      <w:marLeft w:val="0"/>
      <w:marRight w:val="0"/>
      <w:marTop w:val="0"/>
      <w:marBottom w:val="0"/>
      <w:divBdr>
        <w:top w:val="none" w:sz="0" w:space="0" w:color="auto"/>
        <w:left w:val="none" w:sz="0" w:space="0" w:color="auto"/>
        <w:bottom w:val="none" w:sz="0" w:space="0" w:color="auto"/>
        <w:right w:val="none" w:sz="0" w:space="0" w:color="auto"/>
      </w:divBdr>
    </w:div>
    <w:div w:id="926496153">
      <w:bodyDiv w:val="1"/>
      <w:marLeft w:val="0"/>
      <w:marRight w:val="0"/>
      <w:marTop w:val="0"/>
      <w:marBottom w:val="0"/>
      <w:divBdr>
        <w:top w:val="none" w:sz="0" w:space="0" w:color="auto"/>
        <w:left w:val="none" w:sz="0" w:space="0" w:color="auto"/>
        <w:bottom w:val="none" w:sz="0" w:space="0" w:color="auto"/>
        <w:right w:val="none" w:sz="0" w:space="0" w:color="auto"/>
      </w:divBdr>
    </w:div>
    <w:div w:id="972831609">
      <w:bodyDiv w:val="1"/>
      <w:marLeft w:val="0"/>
      <w:marRight w:val="0"/>
      <w:marTop w:val="0"/>
      <w:marBottom w:val="0"/>
      <w:divBdr>
        <w:top w:val="none" w:sz="0" w:space="0" w:color="auto"/>
        <w:left w:val="none" w:sz="0" w:space="0" w:color="auto"/>
        <w:bottom w:val="none" w:sz="0" w:space="0" w:color="auto"/>
        <w:right w:val="none" w:sz="0" w:space="0" w:color="auto"/>
      </w:divBdr>
    </w:div>
    <w:div w:id="975910170">
      <w:bodyDiv w:val="1"/>
      <w:marLeft w:val="0"/>
      <w:marRight w:val="0"/>
      <w:marTop w:val="0"/>
      <w:marBottom w:val="0"/>
      <w:divBdr>
        <w:top w:val="none" w:sz="0" w:space="0" w:color="auto"/>
        <w:left w:val="none" w:sz="0" w:space="0" w:color="auto"/>
        <w:bottom w:val="none" w:sz="0" w:space="0" w:color="auto"/>
        <w:right w:val="none" w:sz="0" w:space="0" w:color="auto"/>
      </w:divBdr>
    </w:div>
    <w:div w:id="990519249">
      <w:bodyDiv w:val="1"/>
      <w:marLeft w:val="0"/>
      <w:marRight w:val="0"/>
      <w:marTop w:val="0"/>
      <w:marBottom w:val="0"/>
      <w:divBdr>
        <w:top w:val="none" w:sz="0" w:space="0" w:color="auto"/>
        <w:left w:val="none" w:sz="0" w:space="0" w:color="auto"/>
        <w:bottom w:val="none" w:sz="0" w:space="0" w:color="auto"/>
        <w:right w:val="none" w:sz="0" w:space="0" w:color="auto"/>
      </w:divBdr>
    </w:div>
    <w:div w:id="1043868621">
      <w:bodyDiv w:val="1"/>
      <w:marLeft w:val="0"/>
      <w:marRight w:val="0"/>
      <w:marTop w:val="0"/>
      <w:marBottom w:val="0"/>
      <w:divBdr>
        <w:top w:val="none" w:sz="0" w:space="0" w:color="auto"/>
        <w:left w:val="none" w:sz="0" w:space="0" w:color="auto"/>
        <w:bottom w:val="none" w:sz="0" w:space="0" w:color="auto"/>
        <w:right w:val="none" w:sz="0" w:space="0" w:color="auto"/>
      </w:divBdr>
    </w:div>
    <w:div w:id="1051147102">
      <w:bodyDiv w:val="1"/>
      <w:marLeft w:val="0"/>
      <w:marRight w:val="0"/>
      <w:marTop w:val="0"/>
      <w:marBottom w:val="0"/>
      <w:divBdr>
        <w:top w:val="none" w:sz="0" w:space="0" w:color="auto"/>
        <w:left w:val="none" w:sz="0" w:space="0" w:color="auto"/>
        <w:bottom w:val="none" w:sz="0" w:space="0" w:color="auto"/>
        <w:right w:val="none" w:sz="0" w:space="0" w:color="auto"/>
      </w:divBdr>
    </w:div>
    <w:div w:id="1067384940">
      <w:bodyDiv w:val="1"/>
      <w:marLeft w:val="0"/>
      <w:marRight w:val="0"/>
      <w:marTop w:val="0"/>
      <w:marBottom w:val="0"/>
      <w:divBdr>
        <w:top w:val="none" w:sz="0" w:space="0" w:color="auto"/>
        <w:left w:val="none" w:sz="0" w:space="0" w:color="auto"/>
        <w:bottom w:val="none" w:sz="0" w:space="0" w:color="auto"/>
        <w:right w:val="none" w:sz="0" w:space="0" w:color="auto"/>
      </w:divBdr>
    </w:div>
    <w:div w:id="1067608919">
      <w:bodyDiv w:val="1"/>
      <w:marLeft w:val="0"/>
      <w:marRight w:val="0"/>
      <w:marTop w:val="0"/>
      <w:marBottom w:val="0"/>
      <w:divBdr>
        <w:top w:val="none" w:sz="0" w:space="0" w:color="auto"/>
        <w:left w:val="none" w:sz="0" w:space="0" w:color="auto"/>
        <w:bottom w:val="none" w:sz="0" w:space="0" w:color="auto"/>
        <w:right w:val="none" w:sz="0" w:space="0" w:color="auto"/>
      </w:divBdr>
    </w:div>
    <w:div w:id="1069840897">
      <w:bodyDiv w:val="1"/>
      <w:marLeft w:val="0"/>
      <w:marRight w:val="0"/>
      <w:marTop w:val="0"/>
      <w:marBottom w:val="0"/>
      <w:divBdr>
        <w:top w:val="none" w:sz="0" w:space="0" w:color="auto"/>
        <w:left w:val="none" w:sz="0" w:space="0" w:color="auto"/>
        <w:bottom w:val="none" w:sz="0" w:space="0" w:color="auto"/>
        <w:right w:val="none" w:sz="0" w:space="0" w:color="auto"/>
      </w:divBdr>
    </w:div>
    <w:div w:id="1129780432">
      <w:bodyDiv w:val="1"/>
      <w:marLeft w:val="0"/>
      <w:marRight w:val="0"/>
      <w:marTop w:val="0"/>
      <w:marBottom w:val="0"/>
      <w:divBdr>
        <w:top w:val="none" w:sz="0" w:space="0" w:color="auto"/>
        <w:left w:val="none" w:sz="0" w:space="0" w:color="auto"/>
        <w:bottom w:val="none" w:sz="0" w:space="0" w:color="auto"/>
        <w:right w:val="none" w:sz="0" w:space="0" w:color="auto"/>
      </w:divBdr>
    </w:div>
    <w:div w:id="1135174988">
      <w:bodyDiv w:val="1"/>
      <w:marLeft w:val="0"/>
      <w:marRight w:val="0"/>
      <w:marTop w:val="0"/>
      <w:marBottom w:val="0"/>
      <w:divBdr>
        <w:top w:val="none" w:sz="0" w:space="0" w:color="auto"/>
        <w:left w:val="none" w:sz="0" w:space="0" w:color="auto"/>
        <w:bottom w:val="none" w:sz="0" w:space="0" w:color="auto"/>
        <w:right w:val="none" w:sz="0" w:space="0" w:color="auto"/>
      </w:divBdr>
    </w:div>
    <w:div w:id="1146821585">
      <w:bodyDiv w:val="1"/>
      <w:marLeft w:val="0"/>
      <w:marRight w:val="0"/>
      <w:marTop w:val="0"/>
      <w:marBottom w:val="0"/>
      <w:divBdr>
        <w:top w:val="none" w:sz="0" w:space="0" w:color="auto"/>
        <w:left w:val="none" w:sz="0" w:space="0" w:color="auto"/>
        <w:bottom w:val="none" w:sz="0" w:space="0" w:color="auto"/>
        <w:right w:val="none" w:sz="0" w:space="0" w:color="auto"/>
      </w:divBdr>
    </w:div>
    <w:div w:id="1308439615">
      <w:bodyDiv w:val="1"/>
      <w:marLeft w:val="0"/>
      <w:marRight w:val="0"/>
      <w:marTop w:val="0"/>
      <w:marBottom w:val="0"/>
      <w:divBdr>
        <w:top w:val="none" w:sz="0" w:space="0" w:color="auto"/>
        <w:left w:val="none" w:sz="0" w:space="0" w:color="auto"/>
        <w:bottom w:val="none" w:sz="0" w:space="0" w:color="auto"/>
        <w:right w:val="none" w:sz="0" w:space="0" w:color="auto"/>
      </w:divBdr>
    </w:div>
    <w:div w:id="1356422477">
      <w:bodyDiv w:val="1"/>
      <w:marLeft w:val="0"/>
      <w:marRight w:val="0"/>
      <w:marTop w:val="0"/>
      <w:marBottom w:val="0"/>
      <w:divBdr>
        <w:top w:val="none" w:sz="0" w:space="0" w:color="auto"/>
        <w:left w:val="none" w:sz="0" w:space="0" w:color="auto"/>
        <w:bottom w:val="none" w:sz="0" w:space="0" w:color="auto"/>
        <w:right w:val="none" w:sz="0" w:space="0" w:color="auto"/>
      </w:divBdr>
    </w:div>
    <w:div w:id="1406607974">
      <w:bodyDiv w:val="1"/>
      <w:marLeft w:val="0"/>
      <w:marRight w:val="0"/>
      <w:marTop w:val="0"/>
      <w:marBottom w:val="0"/>
      <w:divBdr>
        <w:top w:val="none" w:sz="0" w:space="0" w:color="auto"/>
        <w:left w:val="none" w:sz="0" w:space="0" w:color="auto"/>
        <w:bottom w:val="none" w:sz="0" w:space="0" w:color="auto"/>
        <w:right w:val="none" w:sz="0" w:space="0" w:color="auto"/>
      </w:divBdr>
    </w:div>
    <w:div w:id="1412652842">
      <w:bodyDiv w:val="1"/>
      <w:marLeft w:val="0"/>
      <w:marRight w:val="0"/>
      <w:marTop w:val="0"/>
      <w:marBottom w:val="0"/>
      <w:divBdr>
        <w:top w:val="none" w:sz="0" w:space="0" w:color="auto"/>
        <w:left w:val="none" w:sz="0" w:space="0" w:color="auto"/>
        <w:bottom w:val="none" w:sz="0" w:space="0" w:color="auto"/>
        <w:right w:val="none" w:sz="0" w:space="0" w:color="auto"/>
      </w:divBdr>
    </w:div>
    <w:div w:id="1475636774">
      <w:bodyDiv w:val="1"/>
      <w:marLeft w:val="0"/>
      <w:marRight w:val="0"/>
      <w:marTop w:val="0"/>
      <w:marBottom w:val="0"/>
      <w:divBdr>
        <w:top w:val="none" w:sz="0" w:space="0" w:color="auto"/>
        <w:left w:val="none" w:sz="0" w:space="0" w:color="auto"/>
        <w:bottom w:val="none" w:sz="0" w:space="0" w:color="auto"/>
        <w:right w:val="none" w:sz="0" w:space="0" w:color="auto"/>
      </w:divBdr>
    </w:div>
    <w:div w:id="1531379800">
      <w:bodyDiv w:val="1"/>
      <w:marLeft w:val="0"/>
      <w:marRight w:val="0"/>
      <w:marTop w:val="0"/>
      <w:marBottom w:val="0"/>
      <w:divBdr>
        <w:top w:val="none" w:sz="0" w:space="0" w:color="auto"/>
        <w:left w:val="none" w:sz="0" w:space="0" w:color="auto"/>
        <w:bottom w:val="none" w:sz="0" w:space="0" w:color="auto"/>
        <w:right w:val="none" w:sz="0" w:space="0" w:color="auto"/>
      </w:divBdr>
    </w:div>
    <w:div w:id="1558784939">
      <w:bodyDiv w:val="1"/>
      <w:marLeft w:val="0"/>
      <w:marRight w:val="0"/>
      <w:marTop w:val="0"/>
      <w:marBottom w:val="0"/>
      <w:divBdr>
        <w:top w:val="none" w:sz="0" w:space="0" w:color="auto"/>
        <w:left w:val="none" w:sz="0" w:space="0" w:color="auto"/>
        <w:bottom w:val="none" w:sz="0" w:space="0" w:color="auto"/>
        <w:right w:val="none" w:sz="0" w:space="0" w:color="auto"/>
      </w:divBdr>
    </w:div>
    <w:div w:id="1564558528">
      <w:bodyDiv w:val="1"/>
      <w:marLeft w:val="0"/>
      <w:marRight w:val="0"/>
      <w:marTop w:val="0"/>
      <w:marBottom w:val="0"/>
      <w:divBdr>
        <w:top w:val="none" w:sz="0" w:space="0" w:color="auto"/>
        <w:left w:val="none" w:sz="0" w:space="0" w:color="auto"/>
        <w:bottom w:val="none" w:sz="0" w:space="0" w:color="auto"/>
        <w:right w:val="none" w:sz="0" w:space="0" w:color="auto"/>
      </w:divBdr>
    </w:div>
    <w:div w:id="1724283067">
      <w:bodyDiv w:val="1"/>
      <w:marLeft w:val="0"/>
      <w:marRight w:val="0"/>
      <w:marTop w:val="0"/>
      <w:marBottom w:val="0"/>
      <w:divBdr>
        <w:top w:val="none" w:sz="0" w:space="0" w:color="auto"/>
        <w:left w:val="none" w:sz="0" w:space="0" w:color="auto"/>
        <w:bottom w:val="none" w:sz="0" w:space="0" w:color="auto"/>
        <w:right w:val="none" w:sz="0" w:space="0" w:color="auto"/>
      </w:divBdr>
    </w:div>
    <w:div w:id="1802459277">
      <w:bodyDiv w:val="1"/>
      <w:marLeft w:val="0"/>
      <w:marRight w:val="0"/>
      <w:marTop w:val="0"/>
      <w:marBottom w:val="0"/>
      <w:divBdr>
        <w:top w:val="none" w:sz="0" w:space="0" w:color="auto"/>
        <w:left w:val="none" w:sz="0" w:space="0" w:color="auto"/>
        <w:bottom w:val="none" w:sz="0" w:space="0" w:color="auto"/>
        <w:right w:val="none" w:sz="0" w:space="0" w:color="auto"/>
      </w:divBdr>
    </w:div>
    <w:div w:id="1840538098">
      <w:bodyDiv w:val="1"/>
      <w:marLeft w:val="0"/>
      <w:marRight w:val="0"/>
      <w:marTop w:val="0"/>
      <w:marBottom w:val="0"/>
      <w:divBdr>
        <w:top w:val="none" w:sz="0" w:space="0" w:color="auto"/>
        <w:left w:val="none" w:sz="0" w:space="0" w:color="auto"/>
        <w:bottom w:val="none" w:sz="0" w:space="0" w:color="auto"/>
        <w:right w:val="none" w:sz="0" w:space="0" w:color="auto"/>
      </w:divBdr>
    </w:div>
    <w:div w:id="1868447361">
      <w:bodyDiv w:val="1"/>
      <w:marLeft w:val="0"/>
      <w:marRight w:val="0"/>
      <w:marTop w:val="0"/>
      <w:marBottom w:val="0"/>
      <w:divBdr>
        <w:top w:val="none" w:sz="0" w:space="0" w:color="auto"/>
        <w:left w:val="none" w:sz="0" w:space="0" w:color="auto"/>
        <w:bottom w:val="none" w:sz="0" w:space="0" w:color="auto"/>
        <w:right w:val="none" w:sz="0" w:space="0" w:color="auto"/>
      </w:divBdr>
    </w:div>
    <w:div w:id="1949266998">
      <w:bodyDiv w:val="1"/>
      <w:marLeft w:val="0"/>
      <w:marRight w:val="0"/>
      <w:marTop w:val="0"/>
      <w:marBottom w:val="0"/>
      <w:divBdr>
        <w:top w:val="none" w:sz="0" w:space="0" w:color="auto"/>
        <w:left w:val="none" w:sz="0" w:space="0" w:color="auto"/>
        <w:bottom w:val="none" w:sz="0" w:space="0" w:color="auto"/>
        <w:right w:val="none" w:sz="0" w:space="0" w:color="auto"/>
      </w:divBdr>
    </w:div>
    <w:div w:id="1972905791">
      <w:bodyDiv w:val="1"/>
      <w:marLeft w:val="0"/>
      <w:marRight w:val="0"/>
      <w:marTop w:val="0"/>
      <w:marBottom w:val="0"/>
      <w:divBdr>
        <w:top w:val="none" w:sz="0" w:space="0" w:color="auto"/>
        <w:left w:val="none" w:sz="0" w:space="0" w:color="auto"/>
        <w:bottom w:val="none" w:sz="0" w:space="0" w:color="auto"/>
        <w:right w:val="none" w:sz="0" w:space="0" w:color="auto"/>
      </w:divBdr>
    </w:div>
    <w:div w:id="199232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freeedu.ru/modx/" TargetMode="External"/><Relationship Id="rId21" Type="http://schemas.openxmlformats.org/officeDocument/2006/relationships/hyperlink" Target="https://ru.wikipedia.org/wiki/%D0%A1%D0%B5%D0%BC%D0%B5%D0%B9%D0%BD%D0%BE%D0%B5_%D0%BE%D0%B1%D1%80%D0%B0%D0%B7%D0%BE%D0%B2%D0%B0%D0%BD%D0%B8%D0%B5" TargetMode="External"/><Relationship Id="rId42" Type="http://schemas.openxmlformats.org/officeDocument/2006/relationships/hyperlink" Target="https://ru.wikipedia.org/wiki/%D0%A5%D0%BE%D0%BB%D1%82,_%D0%94%D0%B6%D0%BE%D0%BD" TargetMode="External"/><Relationship Id="rId47" Type="http://schemas.openxmlformats.org/officeDocument/2006/relationships/hyperlink" Target="https://ru.wikipedia.org/wiki/%D0%A1%D0%BB%D1%83%D0%B6%D0%B5%D0%B1%D0%BD%D0%B0%D1%8F:%D0%98%D1%81%D1%82%D0%BE%D1%87%D0%BD%D0%B8%D0%BA%D0%B8_%D0%BA%D0%BD%D0%B8%D0%B3/096295912X" TargetMode="External"/><Relationship Id="rId63" Type="http://schemas.openxmlformats.org/officeDocument/2006/relationships/hyperlink" Target="https://ru.wikipedia.org/wiki/%D0%90%D0%BA%D0%BA%D1%80%D0%B5%D0%B4%D0%B8%D1%82%D0%B0%D1%86%D0%B8%D1%8F" TargetMode="External"/><Relationship Id="rId68" Type="http://schemas.openxmlformats.org/officeDocument/2006/relationships/hyperlink" Target="https://ru.wikipedia.org/wiki/%D0%A3%D1%87%D0%B5%D0%B1%D0%BD%D0%BE%D0%B5_%D0%B7%D0%B0%D0%B2%D0%B5%D0%B4%D0%B5%D0%BD%D0%B8%D0%B5" TargetMode="External"/><Relationship Id="rId84" Type="http://schemas.openxmlformats.org/officeDocument/2006/relationships/hyperlink" Target="https://ru.wikipedia.org/w/index.php?title=%D0%97%D0%BD%D0%B0%D0%BD%D0%B8%D0%B5,_%D0%9C%D0%B5%D0%B6%D0%B4%D1%83%D0%BD%D0%B0%D1%80%D0%BE%D0%B4%D0%BD%D0%B0%D1%8F_%D0%B0%D1%81%D1%81%D0%BE%D1%86%D0%B8%D0%B0%D1%86%D0%B8%D1%8F&amp;action=edit&amp;redlink=1" TargetMode="External"/><Relationship Id="rId89" Type="http://schemas.openxmlformats.org/officeDocument/2006/relationships/hyperlink" Target="http://distant.ioso.ru/do/termin.htm" TargetMode="External"/><Relationship Id="rId2" Type="http://schemas.openxmlformats.org/officeDocument/2006/relationships/styles" Target="styles.xml"/><Relationship Id="rId16" Type="http://schemas.openxmlformats.org/officeDocument/2006/relationships/hyperlink" Target="https://ru.wikipedia.org/wiki/%D0%9C%D0%B8%D0%BD%D0%B8%D1%81%D1%82%D0%B5%D1%80%D1%81%D1%82%D0%B2%D0%BE_%D0%BE%D0%B1%D1%80%D0%B0%D0%B7%D0%BE%D0%B2%D0%B0%D0%BD%D0%B8%D1%8F_%D0%B8_%D0%BD%D0%B0%D1%83%D0%BA%D0%B8_%D0%A0%D0%BE%D1%81%D1%81%D0%B8%D0%B9%D1%81%D0%BA%D0%BE%D0%B9_%D0%A4%D0%B5%D0%B4%D0%B5%D1%80%D0%B0%D1%86%D0%B8%D0%B8" TargetMode="External"/><Relationship Id="rId29" Type="http://schemas.openxmlformats.org/officeDocument/2006/relationships/hyperlink" Target="https://alternativnoeobrazovanie.ru/" TargetMode="External"/><Relationship Id="rId107" Type="http://schemas.openxmlformats.org/officeDocument/2006/relationships/hyperlink" Target="https://www.garant.ru/products/ipo/prime/doc/70412244/" TargetMode="External"/><Relationship Id="rId11" Type="http://schemas.openxmlformats.org/officeDocument/2006/relationships/hyperlink" Target="https://ru.wikipedia.org/wiki/%D0%90%D0%BD%D0%B3%D0%BB%D0%B8%D0%B9%D1%81%D0%BA%D0%B8%D0%B9_%D1%8F%D0%B7%D1%8B%D0%BA" TargetMode="External"/><Relationship Id="rId24" Type="http://schemas.openxmlformats.org/officeDocument/2006/relationships/hyperlink" Target="https://ru.wikipedia.org/wiki/%D0%A0%D0%BE%D1%81%D1%81%D0%B8%D0%B9%D1%81%D0%BA%D0%B0%D1%8F_%D0%A4%D0%B5%D0%B4%D0%B5%D1%80%D0%B0%D1%86%D0%B8%D1%8F" TargetMode="External"/><Relationship Id="rId32" Type="http://schemas.openxmlformats.org/officeDocument/2006/relationships/hyperlink" Target="https://ru.wikipedia.org/wiki/%D0%90%D0%BD%D0%B3%D0%BB%D0%B8%D0%B9%D1%81%D0%BA%D0%B8%D0%B9_%D1%8F%D0%B7%D1%8B%D0%BA" TargetMode="External"/><Relationship Id="rId37" Type="http://schemas.openxmlformats.org/officeDocument/2006/relationships/hyperlink" Target="https://ru.wikipedia.org/wiki/%D0%94%D0%BE%D0%BC%D0%B0%D1%88%D0%BD%D0%B5%D0%B5_%D0%BE%D0%B1%D1%83%D1%87%D0%B5%D0%BD%D0%B8%D0%B5" TargetMode="External"/><Relationship Id="rId40" Type="http://schemas.openxmlformats.org/officeDocument/2006/relationships/hyperlink" Target="https://ru.wikipedia.org/wiki/%D0%90%D1%82%D1%82%D0%B5%D1%81%D1%82%D0%B0%D1%82_%D0%B7%D1%80%D0%B5%D0%BB%D0%BE%D1%81%D1%82%D0%B8" TargetMode="External"/><Relationship Id="rId45" Type="http://schemas.openxmlformats.org/officeDocument/2006/relationships/hyperlink" Target="https://ru.wikipedia.org/wiki/%D0%A1%D0%A8%D0%90" TargetMode="External"/><Relationship Id="rId53" Type="http://schemas.openxmlformats.org/officeDocument/2006/relationships/hyperlink" Target="https://ru.wikipedia.org/wiki/%D0%A1%D0%BB%D1%83%D0%B6%D0%B5%D0%B1%D0%BD%D0%B0%D1%8F:%D0%98%D1%81%D1%82%D0%BE%D1%87%D0%BD%D0%B8%D0%BA%D0%B8_%D0%BA%D0%BD%D0%B8%D0%B3/5853660160" TargetMode="External"/><Relationship Id="rId58" Type="http://schemas.openxmlformats.org/officeDocument/2006/relationships/hyperlink" Target="https://ru.wikipedia.org/wiki/%D0%90%D1%82%D1%82%D0%B5%D1%81%D1%82%D0%B0%D1%86%D0%B8%D1%8F" TargetMode="External"/><Relationship Id="rId66" Type="http://schemas.openxmlformats.org/officeDocument/2006/relationships/hyperlink" Target="https://ru.wikipedia.org/wiki/%D0%98%D0%BD%D0%B4%D0%B8%D0%B2%D0%B8%D0%B4%D1%83%D0%B0%D0%BB%D1%8C%D0%BD%D0%B0%D1%8F_%D0%BE%D0%B1%D1%80%D0%B0%D0%B7%D0%BE%D0%B2%D0%B0%D1%82%D0%B5%D0%BB%D1%8C%D0%BD%D0%B0%D1%8F_%D1%82%D1%80%D0%B0%D0%B5%D0%BA%D1%82%D0%BE%D1%80%D0%B8%D1%8F" TargetMode="External"/><Relationship Id="rId74" Type="http://schemas.openxmlformats.org/officeDocument/2006/relationships/hyperlink" Target="https://ru.wikipedia.org/wiki/%D0%94%D0%B8%D1%81%D1%82%D0%B0%D0%BD%D1%86%D0%B8%D0%BE%D0%BD%D0%BD%D0%BE%D0%B5_%D0%BE%D0%B1%D1%83%D1%87%D0%B5%D0%BD%D0%B8%D0%B5" TargetMode="External"/><Relationship Id="rId79" Type="http://schemas.openxmlformats.org/officeDocument/2006/relationships/hyperlink" Target="https://ru.wikipedia.org/wiki/%D0%90%D0%BD%D0%B3%D0%BB%D0%B8%D0%B9%D1%81%D0%BA%D0%B8%D0%B9_%D1%8F%D0%B7%D1%8B%D0%BA" TargetMode="External"/><Relationship Id="rId87" Type="http://schemas.openxmlformats.org/officeDocument/2006/relationships/hyperlink" Target="https://ru.wikipedia.org/wiki/%D0%9F%D0%B0%D0%BD%D0%B4%D0%B5%D0%BC%D0%B8%D1%8F_COVID-19" TargetMode="External"/><Relationship Id="rId102" Type="http://schemas.openxmlformats.org/officeDocument/2006/relationships/hyperlink" Target="https://sch281sv-new.mskobr.ru/files/ppk_ot_a_do_ya.pdf" TargetMode="External"/><Relationship Id="rId5" Type="http://schemas.openxmlformats.org/officeDocument/2006/relationships/hyperlink" Target="https://ru.wikipedia.org/wiki/%D0%9E%D0%B1%D1%80%D0%B0%D0%B7%D0%BE%D0%B2%D0%B0%D0%BD%D0%B8%D0%B5" TargetMode="External"/><Relationship Id="rId61" Type="http://schemas.openxmlformats.org/officeDocument/2006/relationships/hyperlink" Target="https://ru.wikipedia.org/wiki/%D0%90%D1%82%D1%82%D0%B5%D1%81%D1%82%D0%B0%D1%82" TargetMode="External"/><Relationship Id="rId82" Type="http://schemas.openxmlformats.org/officeDocument/2006/relationships/hyperlink" Target="https://ru.wikipedia.org/wiki/XVIII_%D0%B2%D0%B5%D0%BA" TargetMode="External"/><Relationship Id="rId90" Type="http://schemas.openxmlformats.org/officeDocument/2006/relationships/hyperlink" Target="http://tv3russia.ru/programs/technology/online/index.php?id9=3173" TargetMode="External"/><Relationship Id="rId95" Type="http://schemas.openxmlformats.org/officeDocument/2006/relationships/hyperlink" Target="mailto:elena_volga68@mail.ru" TargetMode="External"/><Relationship Id="rId19" Type="http://schemas.openxmlformats.org/officeDocument/2006/relationships/hyperlink" Target="https://ru.wikipedia.org/wiki/%D0%9E%D1%81%D0%BD%D0%BE%D0%B2%D0%BD%D0%BE%D0%B9_%D0%B3%D0%BE%D1%81%D1%83%D0%B4%D0%B0%D1%80%D1%81%D1%82%D0%B2%D0%B5%D0%BD%D0%BD%D1%8B%D0%B9_%D1%8D%D0%BA%D0%B7%D0%B0%D0%BC%D0%B5%D0%BD" TargetMode="External"/><Relationship Id="rId14" Type="http://schemas.openxmlformats.org/officeDocument/2006/relationships/hyperlink" Target="https://ru.wikipedia.org/wiki/%D0%9C%D0%B8%D0%BD%D0%B8%D1%81%D1%82%D0%B5%D1%80%D1%81%D1%82%D0%B2%D0%BE_%D0%BE%D0%B1%D1%80%D0%B0%D0%B7%D0%BE%D0%B2%D0%B0%D0%BD%D0%B8%D1%8F_%D0%B8_%D0%BD%D0%B0%D1%83%D0%BA%D0%B8_%D0%A0%D0%BE%D1%81%D1%81%D0%B8%D0%B9%D1%81%D0%BA%D0%BE%D0%B9_%D0%A4%D0%B5%D0%B4%D0%B5%D1%80%D0%B0%D1%86%D0%B8%D0%B8" TargetMode="External"/><Relationship Id="rId22" Type="http://schemas.openxmlformats.org/officeDocument/2006/relationships/hyperlink" Target="https://ru.wikipedia.org/wiki/%D0%A1%D0%B5%D0%BC%D0%B5%D0%B9%D0%BD%D0%BE%D0%B5_%D0%BE%D0%B1%D1%80%D0%B0%D0%B7%D0%BE%D0%B2%D0%B0%D0%BD%D0%B8%D0%B5" TargetMode="External"/><Relationship Id="rId27" Type="http://schemas.openxmlformats.org/officeDocument/2006/relationships/hyperlink" Target="http://freeedu.ru/modx/" TargetMode="External"/><Relationship Id="rId30" Type="http://schemas.openxmlformats.org/officeDocument/2006/relationships/hyperlink" Target="https://alternativnoeobrazovanie.ru/" TargetMode="External"/><Relationship Id="rId35" Type="http://schemas.openxmlformats.org/officeDocument/2006/relationships/hyperlink" Target="https://ru.wikipedia.org/wiki/%D0%9E%D0%B1%D1%80%D0%B0%D0%B7%D0%BE%D0%B2%D0%B0%D0%BD%D0%B8%D0%B5" TargetMode="External"/><Relationship Id="rId43" Type="http://schemas.openxmlformats.org/officeDocument/2006/relationships/hyperlink" Target="https://ru.wikipedia.org/wiki/%D0%90%D0%BD%D0%B3%D0%BB%D0%B8%D0%B9%D1%81%D0%BA%D0%B8%D0%B9_%D1%8F%D0%B7%D1%8B%D0%BA" TargetMode="External"/><Relationship Id="rId48" Type="http://schemas.openxmlformats.org/officeDocument/2006/relationships/hyperlink" Target="https://ru.wikipedia.org/wiki/%D0%A1%D0%BB%D1%83%D0%B6%D0%B5%D0%B1%D0%BD%D0%B0%D1%8F:%D0%98%D1%81%D1%82%D0%BE%D1%87%D0%BD%D0%B8%D0%BA%D0%B8_%D0%BA%D0%BD%D0%B8%D0%B3/0761512764" TargetMode="External"/><Relationship Id="rId56" Type="http://schemas.openxmlformats.org/officeDocument/2006/relationships/hyperlink" Target="https://ru.wikipedia.org/wiki/%D0%A1%D0%BB%D1%83%D0%B6%D0%B5%D0%B1%D0%BD%D0%B0%D1%8F:%D0%98%D1%81%D1%82%D0%BE%D1%87%D0%BD%D0%B8%D0%BA%D0%B8_%D0%BA%D0%BD%D0%B8%D0%B3/9785896532217" TargetMode="External"/><Relationship Id="rId64" Type="http://schemas.openxmlformats.org/officeDocument/2006/relationships/hyperlink" Target="https://ru.wikipedia.org/wiki/%D0%A8%D0%BA%D0%BE%D0%BB%D0%B0" TargetMode="External"/><Relationship Id="rId69" Type="http://schemas.openxmlformats.org/officeDocument/2006/relationships/hyperlink" Target="https://ru.wikipedia.org/wiki/%D0%A3%D1%87%D0%B5%D0%BD%D0%B8%D0%BA" TargetMode="External"/><Relationship Id="rId77" Type="http://schemas.openxmlformats.org/officeDocument/2006/relationships/hyperlink" Target="https://ru.wikipedia.org/wiki/%D0%92%D0%B5%D0%B1-%D0%B7%D0%B0%D0%BD%D1%8F%D1%82%D0%B8%D1%8F" TargetMode="External"/><Relationship Id="rId100" Type="http://schemas.openxmlformats.org/officeDocument/2006/relationships/hyperlink" Target="https://rg.ru/2013/11/01/medkomissia-dok.html" TargetMode="External"/><Relationship Id="rId105" Type="http://schemas.openxmlformats.org/officeDocument/2006/relationships/hyperlink" Target="http://base.garant.ru/70862366/" TargetMode="External"/><Relationship Id="rId8" Type="http://schemas.openxmlformats.org/officeDocument/2006/relationships/hyperlink" Target="https://ru.wikipedia.org/wiki/%D0%A7%D0%B0%D1%81%D0%BE%D1%81%D0%BB%D0%BE%D0%B2" TargetMode="External"/><Relationship Id="rId51" Type="http://schemas.openxmlformats.org/officeDocument/2006/relationships/hyperlink" Target="https://ru.wikipedia.org/wiki/%D0%A1%D0%BB%D1%83%D0%B6%D0%B5%D0%B1%D0%BD%D0%B0%D1%8F:%D0%98%D1%81%D1%82%D0%BE%D1%87%D0%BD%D0%B8%D0%BA%D0%B8_%D0%BA%D0%BD%D0%B8%D0%B3/9785983680777" TargetMode="External"/><Relationship Id="rId72" Type="http://schemas.openxmlformats.org/officeDocument/2006/relationships/hyperlink" Target="https://ru.wikipedia.org/wiki/%D0%92%D0%BE%D0%B4%D0%B8%D1%82%D0%B5%D0%BB%D1%8C%D1%81%D0%BA%D0%BE%D0%B5_%D1%83%D0%B4%D0%BE%D1%81%D1%82%D0%BE%D0%B2%D0%B5%D1%80%D0%B5%D0%BD%D0%B8%D0%B5" TargetMode="External"/><Relationship Id="rId80" Type="http://schemas.openxmlformats.org/officeDocument/2006/relationships/hyperlink" Target="https://ru.wikipedia.org/wiki/%D0%92%D0%B8%D0%BA%D0%B8%D0%BF%D0%B5%D0%B4%D0%B8%D1%8F:%D0%98%D0%B7%D0%B1%D0%B5%D0%B3%D0%B0%D0%B9%D1%82%D0%B5_%D0%BD%D0%B5%D0%BE%D0%BF%D1%80%D0%B5%D0%B4%D0%B5%D0%BB%D1%91%D0%BD%D0%BD%D1%8B%D1%85_%D0%B2%D1%8B%D1%80%D0%B0%D0%B6%D0%B5%D0%BD%D0%B8%D0%B9" TargetMode="External"/><Relationship Id="rId85" Type="http://schemas.openxmlformats.org/officeDocument/2006/relationships/hyperlink" Target="https://ru.wikipedia.org/wiki/%D0%A1%D0%BE%D0%B2%D1%80%D0%B5%D0%BC%D0%B5%D0%BD%D0%BD%D0%B0%D1%8F_%D0%B3%D1%83%D0%BC%D0%B0%D0%BD%D0%B8%D1%82%D0%B0%D1%80%D0%BD%D0%B0%D1%8F_%D0%B0%D0%BA%D0%B0%D0%B4%D0%B5%D0%BC%D0%B8%D1%8F" TargetMode="External"/><Relationship Id="rId93" Type="http://schemas.openxmlformats.org/officeDocument/2006/relationships/hyperlink" Target="https://web.archive.org/web/20090218023533/http:/www.edu.ru/db-mon/mo/Data/d_05/m137.html" TargetMode="External"/><Relationship Id="rId98" Type="http://schemas.openxmlformats.org/officeDocument/2006/relationships/hyperlink" Target="http://inpo.s-vfu.ru/distant/pluginfile.php/2044/mod_resource/content/1/%D0%9D%D0%B0%D0%B7%D0%B0%D1%80%D0%BE%D0%B2%D0%B0%20%D0%9D.%D0%9C.%20%D0%A1%D0%BF%D0%B5%D1%86%D0%B8%D0%B0%D0%BB%D1%8C%D0%BD%D0%B0%D1%8F%20%D0%BF%D0%B5%D0%B4%D0%B0%D0%B3%D0%BE%D0%B3%D0%B8%D0%BA%D0%B0%20-%20%D0%9F%D0%BE%D0%B4%20%D1%80%D0%B5%D0%B4.%20%D0%9D%D0%B0%D0%B7%D0%B0%D1%80%D0%BE%D0%B2%D0%BE%D0%B9%20%D0%9D.%D0%9C.%20%2810-%D0%B5%20%D0%B8%D0%B7%D0%B4.%2C%20%D1%81%D1%82%D0%B5%D1%80.%29.pdf" TargetMode="External"/><Relationship Id="rId3" Type="http://schemas.openxmlformats.org/officeDocument/2006/relationships/settings" Target="settings.xml"/><Relationship Id="rId12" Type="http://schemas.openxmlformats.org/officeDocument/2006/relationships/hyperlink" Target="https://ru.wikipedia.org/wiki/%D0%9E%D0%B1%D1%80%D0%B0%D0%B7%D0%BE%D0%B2%D0%B0%D0%BD%D0%B8%D0%B5_%D0%B2_%D0%A0%D0%BE%D1%81%D1%81%D0%B8%D0%B8" TargetMode="External"/><Relationship Id="rId17" Type="http://schemas.openxmlformats.org/officeDocument/2006/relationships/hyperlink" Target="https://ru.wikipedia.org/wiki/%D0%A1%D0%B5%D0%BC%D0%B5%D0%B9%D0%BD%D0%BE%D0%B5_%D0%BE%D0%B1%D1%80%D0%B0%D0%B7%D0%BE%D0%B2%D0%B0%D0%BD%D0%B8%D0%B5" TargetMode="External"/><Relationship Id="rId25" Type="http://schemas.openxmlformats.org/officeDocument/2006/relationships/hyperlink" Target="http://xn--80abucjiibhv9a.xn--p1ai/%D0%B4%D0%BE%D0%BA%D1%83%D0%BC%D0%B5%D0%BD%D1%82%D1%8B/2974" TargetMode="External"/><Relationship Id="rId33" Type="http://schemas.openxmlformats.org/officeDocument/2006/relationships/hyperlink" Target="https://ru.wikipedia.org/wiki/%D0%90%D0%BD%D0%B3%D0%BB%D0%B8%D0%B9%D1%81%D0%BA%D0%B8%D0%B9_%D1%8F%D0%B7%D1%8B%D0%BA" TargetMode="External"/><Relationship Id="rId38" Type="http://schemas.openxmlformats.org/officeDocument/2006/relationships/hyperlink" Target="https://ru.wikipedia.org/wiki/%D0%94%D0%B8%D1%81%D1%82%D0%B0%D0%BD%D1%86%D0%B8%D0%BE%D0%BD%D0%BD%D0%BE%D0%B5_%D0%BE%D0%B1%D1%83%D1%87%D0%B5%D0%BD%D0%B8%D0%B5" TargetMode="External"/><Relationship Id="rId46" Type="http://schemas.openxmlformats.org/officeDocument/2006/relationships/hyperlink" Target="https://ru.wikipedia.org/wiki/%D0%A1%D0%BB%D1%83%D0%B6%D0%B5%D0%B1%D0%BD%D0%B0%D1%8F:%D0%98%D1%81%D1%82%D0%BE%D1%87%D0%BD%D0%B8%D0%BA%D0%B8_%D0%BA%D0%BD%D0%B8%D0%B3/0962959170" TargetMode="External"/><Relationship Id="rId59" Type="http://schemas.openxmlformats.org/officeDocument/2006/relationships/hyperlink" Target="https://ru.wikipedia.org/wiki/%D0%9E%D1%81%D0%BD%D0%BE%D0%B2%D0%BD%D0%BE%D0%B5_%D0%BE%D0%B1%D1%89%D0%B5%D0%B5_%D0%BE%D0%B1%D1%80%D0%B0%D0%B7%D0%BE%D0%B2%D0%B0%D0%BD%D0%B8%D0%B5" TargetMode="External"/><Relationship Id="rId67" Type="http://schemas.openxmlformats.org/officeDocument/2006/relationships/hyperlink" Target="https://ru.wikipedia.org/wiki/%D0%92%D1%83%D0%B7" TargetMode="External"/><Relationship Id="rId103" Type="http://schemas.openxmlformats.org/officeDocument/2006/relationships/hyperlink" Target="http://static2.ozone.ru/multimedia/book_file/1008583969.pdf" TargetMode="External"/><Relationship Id="rId108" Type="http://schemas.openxmlformats.org/officeDocument/2006/relationships/fontTable" Target="fontTable.xml"/><Relationship Id="rId20" Type="http://schemas.openxmlformats.org/officeDocument/2006/relationships/hyperlink" Target="https://ru.wikipedia.org/wiki/%D0%95%D0%B4%D0%B8%D0%BD%D1%8B%D0%B9_%D0%B3%D0%BE%D1%81%D1%83%D0%B4%D0%B0%D1%80%D1%81%D1%82%D0%B2%D0%B5%D0%BD%D0%BD%D1%8B%D0%B9_%D1%8D%D0%BA%D0%B7%D0%B0%D0%BC%D0%B5%D0%BD" TargetMode="External"/><Relationship Id="rId41" Type="http://schemas.openxmlformats.org/officeDocument/2006/relationships/hyperlink" Target="https://ru.wikipedia.org/wiki/%D0%92%D1%8B%D1%81%D1%88%D0%B5%D0%B5_%D0%BE%D0%B1%D1%80%D0%B0%D0%B7%D0%BE%D0%B2%D0%B0%D0%BD%D0%B8%D0%B5" TargetMode="External"/><Relationship Id="rId54" Type="http://schemas.openxmlformats.org/officeDocument/2006/relationships/hyperlink" Target="https://ru.wikipedia.org/wiki/%D0%A1%D0%BB%D1%83%D0%B6%D0%B5%D0%B1%D0%BD%D0%B0%D1%8F:%D0%98%D1%81%D1%82%D0%BE%D1%87%D0%BD%D0%B8%D0%BA%D0%B8_%D0%BA%D0%BD%D0%B8%D0%B3/5891510057" TargetMode="External"/><Relationship Id="rId62" Type="http://schemas.openxmlformats.org/officeDocument/2006/relationships/hyperlink" Target="https://ru.wikipedia.org/wiki/%D0%9E%D0%B1%D1%80%D0%B0%D0%B7%D0%BE%D0%B2%D0%B0%D1%82%D0%B5%D0%BB%D1%8C%D0%BD%D1%8B%D0%B5_%D1%83%D1%87%D1%80%D0%B5%D0%B6%D0%B4%D0%B5%D0%BD%D0%B8%D1%8F_%D0%B2_%D0%A0%D0%BE%D1%81%D1%81%D0%B8%D0%B8" TargetMode="External"/><Relationship Id="rId70" Type="http://schemas.openxmlformats.org/officeDocument/2006/relationships/hyperlink" Target="https://ru.wikipedia.org/wiki/%D0%A1%D1%82%D1%83%D0%B4%D0%B5%D0%BD%D1%82" TargetMode="External"/><Relationship Id="rId75" Type="http://schemas.openxmlformats.org/officeDocument/2006/relationships/hyperlink" Target="https://ru.wikipedia.org/w/index.php?title=Advanced_Distributed_Learning&amp;action=edit&amp;redlink=1" TargetMode="External"/><Relationship Id="rId83" Type="http://schemas.openxmlformats.org/officeDocument/2006/relationships/hyperlink" Target="https://ru.wikipedia.org/wiki/Open_University" TargetMode="External"/><Relationship Id="rId88" Type="http://schemas.openxmlformats.org/officeDocument/2006/relationships/hyperlink" Target="https://ru.wikipedia.org/wiki/%D0%94%D0%B8%D1%81%D1%82%D0%B0%D0%BD%D1%86%D0%B8%D0%BE%D0%BD%D0%BD%D0%BE%D0%B5_%D0%BE%D0%B1%D1%83%D1%87%D0%B5%D0%BD%D0%B8%D0%B5" TargetMode="External"/><Relationship Id="rId91" Type="http://schemas.openxmlformats.org/officeDocument/2006/relationships/hyperlink" Target="http://docs.cntd.ru/document/901764424" TargetMode="External"/><Relationship Id="rId96" Type="http://schemas.openxmlformats.org/officeDocument/2006/relationships/hyperlink" Target="https://litportal.ru/avtory/chinara-bakaevna-kozhalieva/kniga-specialnaya-psihologiya-v-2-t-7-e-izd-per-i-dop-uchebnik-dlya-bakalavriata-i-magistratury-701522.html" TargetMode="External"/><Relationship Id="rId1" Type="http://schemas.openxmlformats.org/officeDocument/2006/relationships/numbering" Target="numbering.xml"/><Relationship Id="rId6" Type="http://schemas.openxmlformats.org/officeDocument/2006/relationships/hyperlink" Target="https://ru.wikipedia.org/wiki/%D0%94%D1%80%D0%B5%D0%B2%D0%BD%D1%8F%D1%8F_%D0%93%D1%80%D0%B5%D1%86%D0%B8%D1%8F" TargetMode="External"/><Relationship Id="rId15" Type="http://schemas.openxmlformats.org/officeDocument/2006/relationships/hyperlink" Target="https://ru.wikipedia.org/wiki/%D0%97%D0%B0%D0%BE%D1%87%D0%BD%D0%BE%D0%B5_%D0%BE%D0%B1%D1%83%D1%87%D0%B5%D0%BD%D0%B8%D0%B5" TargetMode="External"/><Relationship Id="rId23" Type="http://schemas.openxmlformats.org/officeDocument/2006/relationships/hyperlink" Target="https://ru.wikipedia.org/wiki/%D0%94%D0%BE%D0%BC%D0%B0%D1%88%D0%BD%D0%B5%D0%B5_%D0%BE%D0%B1%D1%83%D1%87%D0%B5%D0%BD%D0%B8%D0%B5" TargetMode="External"/><Relationship Id="rId28" Type="http://schemas.openxmlformats.org/officeDocument/2006/relationships/hyperlink" Target="http://semeynoe.com/" TargetMode="External"/><Relationship Id="rId36" Type="http://schemas.openxmlformats.org/officeDocument/2006/relationships/hyperlink" Target="https://ru.wikipedia.org/wiki/%D0%A0%D0%B5%D0%B1%D1%91%D0%BD%D0%BE%D0%BA" TargetMode="External"/><Relationship Id="rId49" Type="http://schemas.openxmlformats.org/officeDocument/2006/relationships/hyperlink" Target="https://ru.wikipedia.org/wiki/%D0%A1%D0%BB%D1%83%D0%B6%D0%B5%D0%B1%D0%BD%D0%B0%D1%8F:%D0%98%D1%81%D1%82%D0%BE%D1%87%D0%BD%D0%B8%D0%BA%D0%B8_%D0%BA%D0%BD%D0%B8%D0%B3/9854833518" TargetMode="External"/><Relationship Id="rId57" Type="http://schemas.openxmlformats.org/officeDocument/2006/relationships/hyperlink" Target="https://ru.wikipedia.org/wiki/%D0%9B%D0%B0%D1%82%D0%B8%D0%BD%D1%81%D0%BA%D0%B8%D0%B9_%D1%8F%D0%B7%D1%8B%D0%BA" TargetMode="External"/><Relationship Id="rId106" Type="http://schemas.openxmlformats.org/officeDocument/2006/relationships/hyperlink" Target="https://www.garant.ru/products/ipo/prime/doc/70760670/" TargetMode="External"/><Relationship Id="rId10" Type="http://schemas.openxmlformats.org/officeDocument/2006/relationships/hyperlink" Target="https://ru.wikipedia.org/wiki/%D0%95%D0%B2%D0%B0%D0%BD%D0%B3%D0%B5%D0%BB%D0%B8%D0%B5" TargetMode="External"/><Relationship Id="rId31" Type="http://schemas.openxmlformats.org/officeDocument/2006/relationships/hyperlink" Target="https://istina.msu.ru/publications/book/165131058/" TargetMode="External"/><Relationship Id="rId44" Type="http://schemas.openxmlformats.org/officeDocument/2006/relationships/hyperlink" Target="https://ru.wikipedia.org/wiki/%D0%9A%D0%B0%D0%BD%D0%B0%D0%B4%D0%B0" TargetMode="External"/><Relationship Id="rId52" Type="http://schemas.openxmlformats.org/officeDocument/2006/relationships/hyperlink" Target="https://ru.wikipedia.org/wiki/%D0%A1%D0%BB%D1%83%D0%B6%D0%B5%D0%B1%D0%BD%D0%B0%D1%8F:%D0%98%D1%81%D1%82%D0%BE%D1%87%D0%BD%D0%B8%D0%BA%D0%B8_%D0%BA%D0%BD%D0%B8%D0%B3/5985630978" TargetMode="External"/><Relationship Id="rId60" Type="http://schemas.openxmlformats.org/officeDocument/2006/relationships/hyperlink" Target="https://ru.wikipedia.org/wiki/%D0%92%D1%8B%D1%81%D1%88%D0%B5%D0%B5_%D0%BE%D0%B1%D1%80%D0%B0%D0%B7%D0%BE%D0%B2%D0%B0%D0%BD%D0%B8%D0%B5" TargetMode="External"/><Relationship Id="rId65" Type="http://schemas.openxmlformats.org/officeDocument/2006/relationships/hyperlink" Target="https://ru.wikipedia.org/wiki/%D0%A3%D0%BD%D0%B8%D0%B2%D0%B5%D1%80%D1%81%D0%B8%D1%82%D0%B5%D1%82" TargetMode="External"/><Relationship Id="rId73" Type="http://schemas.openxmlformats.org/officeDocument/2006/relationships/hyperlink" Target="https://ru.wikipedia.org/wiki/%D0%A2%D0%B5%D1%85%D0%BD%D0%B8%D0%BA%D0%B0_%D0%B1%D0%B5%D0%B7%D0%BE%D0%BF%D0%B0%D1%81%D0%BD%D0%BE%D1%81%D1%82%D0%B8" TargetMode="External"/><Relationship Id="rId78" Type="http://schemas.openxmlformats.org/officeDocument/2006/relationships/hyperlink" Target="https://ru.wikipedia.org/wiki/%D0%A2%D0%B5%D0%BB%D0%B5%D0%BA%D0%BE%D0%BD%D1%84%D0%B5%D1%80%D0%B5%D0%BD%D1%86%D0%B8%D1%8F" TargetMode="External"/><Relationship Id="rId81" Type="http://schemas.openxmlformats.org/officeDocument/2006/relationships/hyperlink" Target="https://ru.wikipedia.org/wiki/%D0%A2%D0%B5%D0%BB%D0%B5%D0%BF%D1%80%D0%B8%D1%81%D1%83%D1%82%D1%81%D1%82%D0%B2%D0%B8%D0%B5" TargetMode="External"/><Relationship Id="rId86" Type="http://schemas.openxmlformats.org/officeDocument/2006/relationships/hyperlink" Target="https://ru.wikipedia.org/wiki/%D0%94%D0%B8%D1%81%D1%82%D0%B0%D0%BD%D1%86%D0%B8%D0%BE%D0%BD%D0%BD%D0%BE%D0%B5_%D0%BE%D0%B1%D1%83%D1%87%D0%B5%D0%BD%D0%B8%D0%B5" TargetMode="External"/><Relationship Id="rId94" Type="http://schemas.openxmlformats.org/officeDocument/2006/relationships/hyperlink" Target="https://docs.edu.gov.ru/document/26aa857e0152bd199507ffaa15f77c58/" TargetMode="External"/><Relationship Id="rId99" Type="http://schemas.openxmlformats.org/officeDocument/2006/relationships/hyperlink" Target="https://krippo.ru/files/ink/m3.pdf" TargetMode="External"/><Relationship Id="rId101" Type="http://schemas.openxmlformats.org/officeDocument/2006/relationships/hyperlink" Target="http://docs.cntd.ru/document/901822210" TargetMode="External"/><Relationship Id="rId4" Type="http://schemas.openxmlformats.org/officeDocument/2006/relationships/webSettings" Target="webSettings.xml"/><Relationship Id="rId9" Type="http://schemas.openxmlformats.org/officeDocument/2006/relationships/hyperlink" Target="https://ru.wikipedia.org/wiki/%D0%9F%D1%81%D0%B0%D0%BB%D1%82%D1%8B%D1%80%D1%8C" TargetMode="External"/><Relationship Id="rId13" Type="http://schemas.openxmlformats.org/officeDocument/2006/relationships/hyperlink" Target="https://ru.wikipedia.org/wiki/%D0%98%D0%BB%D0%BB%D0%B8%D1%87,_%D0%98%D0%B2%D0%B0%D0%BD" TargetMode="External"/><Relationship Id="rId18" Type="http://schemas.openxmlformats.org/officeDocument/2006/relationships/hyperlink" Target="https://ru.wikipedia.org/wiki/%D0%A4%D0%B5%D0%B4%D0%B5%D1%80%D0%B0%D0%BB%D1%8C%D0%BD%D1%8B%D0%B9_%D0%B3%D0%BE%D1%81%D1%83%D0%B4%D0%B0%D1%80%D1%81%D1%82%D0%B2%D0%B5%D0%BD%D0%BD%D1%8B%D0%B9_%D0%BE%D0%B1%D1%80%D0%B0%D0%B7%D0%BE%D0%B2%D0%B0%D1%82%D0%B5%D0%BB%D1%8C%D0%BD%D1%8B%D0%B9_%D1%81%D1%82%D0%B0%D0%BD%D0%B4%D0%B0%D1%80%D1%82_(%D0%A0%D0%BE%D1%81%D1%81%D0%B8%D1%8F)" TargetMode="External"/><Relationship Id="rId39" Type="http://schemas.openxmlformats.org/officeDocument/2006/relationships/hyperlink" Target="https://ru.wikipedia.org/wiki/%D0%AD%D0%BA%D1%81%D1%82%D0%B5%D1%80%D0%BD%D0%B0%D1%82" TargetMode="External"/><Relationship Id="rId109" Type="http://schemas.openxmlformats.org/officeDocument/2006/relationships/theme" Target="theme/theme1.xml"/><Relationship Id="rId34" Type="http://schemas.openxmlformats.org/officeDocument/2006/relationships/hyperlink" Target="https://ru.wikipedia.org/wiki/%D0%90%D0%BD%D0%B3%D0%BB%D0%B8%D0%B9%D1%81%D0%BA%D0%B8%D0%B9_%D1%8F%D0%B7%D1%8B%D0%BA" TargetMode="External"/><Relationship Id="rId50" Type="http://schemas.openxmlformats.org/officeDocument/2006/relationships/hyperlink" Target="https://ru.wikipedia.org/wiki/%D0%A1%D0%BB%D1%83%D0%B6%D0%B5%D0%B1%D0%BD%D0%B0%D1%8F:%D0%98%D1%81%D1%82%D0%BE%D1%87%D0%BD%D0%B8%D0%BA%D0%B8_%D0%BA%D0%BD%D0%B8%D0%B3/9785904731045" TargetMode="External"/><Relationship Id="rId55" Type="http://schemas.openxmlformats.org/officeDocument/2006/relationships/hyperlink" Target="https://ru.wikipedia.org/wiki/%D0%A1%D0%BB%D1%83%D0%B6%D0%B5%D0%B1%D0%BD%D0%B0%D1%8F:%D0%98%D1%81%D1%82%D0%BE%D1%87%D0%BD%D0%B8%D0%BA%D0%B8_%D0%BA%D0%BD%D0%B8%D0%B3/9785998503238" TargetMode="External"/><Relationship Id="rId76" Type="http://schemas.openxmlformats.org/officeDocument/2006/relationships/hyperlink" Target="https://ru.wikipedia.org/wiki/SCORM" TargetMode="External"/><Relationship Id="rId97" Type="http://schemas.openxmlformats.org/officeDocument/2006/relationships/hyperlink" Target="https://docplayer.ru/35751348-Psihologo-pedagogicheskoe-konsultirovanie-i-soprovozhdenie-razvitiya-rebenka.html" TargetMode="External"/><Relationship Id="rId104" Type="http://schemas.openxmlformats.org/officeDocument/2006/relationships/hyperlink" Target="http://www.consultant.ru/document/cons_doc_LAW_140174/" TargetMode="External"/><Relationship Id="rId7" Type="http://schemas.openxmlformats.org/officeDocument/2006/relationships/hyperlink" Target="https://ru.wikipedia.org/wiki/%D0%A0%D1%83%D1%81%D1%81%D0%BA%D0%BE%D0%B5_%D0%B3%D0%BE%D1%81%D1%83%D0%B4%D0%B0%D1%80%D1%81%D1%82%D0%B2%D0%BE" TargetMode="External"/><Relationship Id="rId71" Type="http://schemas.openxmlformats.org/officeDocument/2006/relationships/hyperlink" Target="https://ru.wikipedia.org/wiki/%D0%A3%D1%87%D0%B8%D1%82%D0%B5%D0%BB%D1%8C" TargetMode="External"/><Relationship Id="rId92" Type="http://schemas.openxmlformats.org/officeDocument/2006/relationships/hyperlink" Target="http://www.edu.ru/db-mon/mo/Data/d_05/m137.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1</Pages>
  <Words>8451</Words>
  <Characters>48171</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2020-06-07T06:18:00Z</dcterms:created>
  <dcterms:modified xsi:type="dcterms:W3CDTF">2020-06-07T08:26:00Z</dcterms:modified>
</cp:coreProperties>
</file>