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52760" w:rsidRDefault="00752760" w:rsidP="00752760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Ланемец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Ю.Е. дпб-31</w:t>
      </w:r>
    </w:p>
    <w:p w:rsidR="00A072F8" w:rsidRPr="00752760" w:rsidRDefault="009E1E27" w:rsidP="0075276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2760">
        <w:rPr>
          <w:rFonts w:ascii="Times New Roman" w:hAnsi="Times New Roman" w:cs="Times New Roman"/>
          <w:b/>
          <w:sz w:val="24"/>
          <w:szCs w:val="24"/>
        </w:rPr>
        <w:t xml:space="preserve">Конспект статьи </w:t>
      </w:r>
      <w:proofErr w:type="spellStart"/>
      <w:r w:rsidRPr="00752760">
        <w:rPr>
          <w:rFonts w:ascii="Times New Roman" w:hAnsi="Times New Roman" w:cs="Times New Roman"/>
          <w:b/>
          <w:sz w:val="24"/>
          <w:szCs w:val="24"/>
        </w:rPr>
        <w:t>Малофеева</w:t>
      </w:r>
      <w:proofErr w:type="spellEnd"/>
      <w:r w:rsidRPr="00752760">
        <w:rPr>
          <w:rFonts w:ascii="Times New Roman" w:hAnsi="Times New Roman" w:cs="Times New Roman"/>
          <w:b/>
          <w:sz w:val="24"/>
          <w:szCs w:val="24"/>
        </w:rPr>
        <w:t xml:space="preserve"> Н.Н.</w:t>
      </w:r>
    </w:p>
    <w:p w:rsidR="009E1E27" w:rsidRPr="00752760" w:rsidRDefault="009E1E27" w:rsidP="0075276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2760">
        <w:rPr>
          <w:rFonts w:ascii="Times New Roman" w:hAnsi="Times New Roman" w:cs="Times New Roman"/>
          <w:b/>
          <w:sz w:val="24"/>
          <w:szCs w:val="24"/>
        </w:rPr>
        <w:t>«Похвальное слово инклюзии или речь в защиту самого себя»</w:t>
      </w:r>
    </w:p>
    <w:p w:rsidR="009E1E27" w:rsidRPr="00752760" w:rsidRDefault="009E1E27" w:rsidP="00752760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52760">
        <w:rPr>
          <w:rFonts w:ascii="Times New Roman" w:hAnsi="Times New Roman" w:cs="Times New Roman"/>
          <w:sz w:val="24"/>
          <w:szCs w:val="24"/>
        </w:rPr>
        <w:t>Подлинная интеграция - предполагает создание оригинальной модели образования, объединяющей, а не противопоставляющей две системы — массового и специального образования. Обязательное условие интеграции — раннее выявление и ранняя психолого-педагогическая коррекция. Исходя из такого понимания интеграционного подхода, Институт поставил проблемы:</w:t>
      </w:r>
    </w:p>
    <w:p w:rsidR="009E1E27" w:rsidRPr="00752760" w:rsidRDefault="009E1E27" w:rsidP="00752760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52760">
        <w:rPr>
          <w:rFonts w:ascii="Times New Roman" w:hAnsi="Times New Roman" w:cs="Times New Roman"/>
          <w:sz w:val="24"/>
          <w:szCs w:val="24"/>
        </w:rPr>
        <w:t xml:space="preserve"> • изучение зарубежного опыта в этой области (Российско-Фламандский проект «Интеграция»); разработка критериев для отбора детей в интегрированное обучение с учетом их возраста, характера первичного дефекта и особенностей проявления вторичного дефекта, возможностей родителей и педагогов в оказании эффективной коррекционной помощи; </w:t>
      </w:r>
    </w:p>
    <w:p w:rsidR="009E1E27" w:rsidRPr="00752760" w:rsidRDefault="009E1E27" w:rsidP="00752760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52760">
        <w:rPr>
          <w:rFonts w:ascii="Times New Roman" w:hAnsi="Times New Roman" w:cs="Times New Roman"/>
          <w:sz w:val="24"/>
          <w:szCs w:val="24"/>
        </w:rPr>
        <w:t>• создание экспериментальных площадок для реализации интегрированного подхода к обучению дошкольников и школьников с нарушением слуха, зрения, где коррекционная помощь оказывается дефектологами.</w:t>
      </w:r>
    </w:p>
    <w:p w:rsidR="009E1E27" w:rsidRPr="00752760" w:rsidRDefault="009E1E27" w:rsidP="00752760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52760">
        <w:rPr>
          <w:rFonts w:ascii="Times New Roman" w:hAnsi="Times New Roman" w:cs="Times New Roman"/>
          <w:sz w:val="24"/>
          <w:szCs w:val="24"/>
        </w:rPr>
        <w:t>Инклюзия основывается на идеях единого, образовательного пространства для гетерогенной группы, включающего разные образовательные маршруты для тех или иных участников. Инклюзия исходит из позиции общей педагогики и психологии, ориентированных на ребенка с учетом его образовательных потребностей. Цель инклюзии — не интеграция детей с ограниченными возможностями, а «одна школа для всех». Интеграция детей с ограниченными возможностями здоровья предполагает: воздействие общества и социальной среды на личность ребенка с отклонениями в развитии, т. е. его адаптацию к среде; активное участие в данном процессе (субъектно-объектная роль) самого ребенка; совершенствование самого общества, системы социальных отношений, которая в силу определенной жесткости требований к своим потенциальным субъектам, оказывается недоступной для таких детей.</w:t>
      </w:r>
    </w:p>
    <w:p w:rsidR="009E1E27" w:rsidRPr="00752760" w:rsidRDefault="009E1E27" w:rsidP="00752760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52760">
        <w:rPr>
          <w:rFonts w:ascii="Times New Roman" w:hAnsi="Times New Roman" w:cs="Times New Roman"/>
          <w:sz w:val="24"/>
          <w:szCs w:val="24"/>
        </w:rPr>
        <w:t>Инклюзивное образование – это отнюдь не роскошь, доступная только странам с высоким уровнем дохода. Действительно, многие наиболее инновационные и радикальные события происходят сегодня в странах с низким уровнем дохода, таких, как Лаосская народная демократическая республика, Лесото, Марокко, Уганда. Опыт показал, что существуют способы формирования инклюзивной практики на местном уровне, не требующие дополнительного финансирования: совместная работа учащихся, участие родителей в классе, решение проблем учителями и взаимная поддержка доказали свою эффективность.</w:t>
      </w:r>
    </w:p>
    <w:p w:rsidR="00752760" w:rsidRPr="00752760" w:rsidRDefault="009E1E27" w:rsidP="00752760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52760">
        <w:rPr>
          <w:rFonts w:ascii="Times New Roman" w:hAnsi="Times New Roman" w:cs="Times New Roman"/>
          <w:sz w:val="24"/>
          <w:szCs w:val="24"/>
        </w:rPr>
        <w:t>«На рассвете инклюзивного движения сторонники полной инклюзии захватили поле моральных и идеологических основ. Они «</w:t>
      </w:r>
      <w:proofErr w:type="spellStart"/>
      <w:r w:rsidRPr="00752760">
        <w:rPr>
          <w:rFonts w:ascii="Times New Roman" w:hAnsi="Times New Roman" w:cs="Times New Roman"/>
          <w:sz w:val="24"/>
          <w:szCs w:val="24"/>
        </w:rPr>
        <w:t>перередактировали</w:t>
      </w:r>
      <w:proofErr w:type="spellEnd"/>
      <w:r w:rsidRPr="00752760">
        <w:rPr>
          <w:rFonts w:ascii="Times New Roman" w:hAnsi="Times New Roman" w:cs="Times New Roman"/>
          <w:sz w:val="24"/>
          <w:szCs w:val="24"/>
        </w:rPr>
        <w:t xml:space="preserve">» специальное образование, предложив новые предположения, системы, процедуры и порождали бесконечные проекты, идеи, ключевые слова, фразы и метафоры. Но они также пытались препятствовать дискуссиям и имели склонность к использованию инклюзивной реформы в качестве инструмента идеологического запугивания. Их риторика часто содержала разгневанную праведность, это был тон разгневанных евангелистов в их ярости по отношению к еретикам и неверующим. </w:t>
      </w:r>
    </w:p>
    <w:p w:rsidR="00752760" w:rsidRPr="00752760" w:rsidRDefault="009E1E27" w:rsidP="00752760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52760">
        <w:rPr>
          <w:rFonts w:ascii="Times New Roman" w:hAnsi="Times New Roman" w:cs="Times New Roman"/>
          <w:sz w:val="24"/>
          <w:szCs w:val="24"/>
        </w:rPr>
        <w:t xml:space="preserve">Активные приверженцы инклюзии были мастерами по части организации принятия документов по реформе, пользуясь этим, они завысили цену инклюзии, признавая ее как единственный путь уважительного обращения с инвалидами. Быть не инклюзивным вскоре означало быть вне образовательной моды. Трезвые и предусмотрительные голоса тонули в приливе логических обоснований, которые </w:t>
      </w:r>
      <w:proofErr w:type="gramStart"/>
      <w:r w:rsidRPr="00752760">
        <w:rPr>
          <w:rFonts w:ascii="Times New Roman" w:hAnsi="Times New Roman" w:cs="Times New Roman"/>
          <w:sz w:val="24"/>
          <w:szCs w:val="24"/>
        </w:rPr>
        <w:t>были по</w:t>
      </w:r>
      <w:r w:rsidR="00752760">
        <w:rPr>
          <w:rFonts w:ascii="Times New Roman" w:hAnsi="Times New Roman" w:cs="Times New Roman"/>
          <w:sz w:val="24"/>
          <w:szCs w:val="24"/>
        </w:rPr>
        <w:t xml:space="preserve"> </w:t>
      </w:r>
      <w:r w:rsidRPr="00752760">
        <w:rPr>
          <w:rFonts w:ascii="Times New Roman" w:hAnsi="Times New Roman" w:cs="Times New Roman"/>
          <w:sz w:val="24"/>
          <w:szCs w:val="24"/>
        </w:rPr>
        <w:t>существу</w:t>
      </w:r>
      <w:proofErr w:type="gramEnd"/>
      <w:r w:rsidRPr="00752760">
        <w:rPr>
          <w:rFonts w:ascii="Times New Roman" w:hAnsi="Times New Roman" w:cs="Times New Roman"/>
          <w:sz w:val="24"/>
          <w:szCs w:val="24"/>
        </w:rPr>
        <w:t xml:space="preserve"> ценностно-ориентированными, философскими и концептуальными. Теории были сокращены до кратких утверждений, язык был переполнен лозунгами, системы взглядов были упрощены. Инклюзия опиралась скорее на моральную справедливость, чем на то, что по опыту могло быть реальной основой. </w:t>
      </w:r>
    </w:p>
    <w:p w:rsidR="009E1E27" w:rsidRDefault="009E1E27" w:rsidP="00752760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52760">
        <w:rPr>
          <w:rFonts w:ascii="Times New Roman" w:hAnsi="Times New Roman" w:cs="Times New Roman"/>
          <w:sz w:val="24"/>
          <w:szCs w:val="24"/>
        </w:rPr>
        <w:lastRenderedPageBreak/>
        <w:t>Слои риторики и аргументации порождались не только необходимостью решения дилеммы о специальных потребностях и специальном образовании, но и благодаря связи с ней царствующих концепций о равенстве и социальной справедливости.</w:t>
      </w:r>
    </w:p>
    <w:p w:rsidR="00752760" w:rsidRPr="00752760" w:rsidRDefault="00752760" w:rsidP="00752760">
      <w:pPr>
        <w:ind w:firstLine="85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52760">
        <w:rPr>
          <w:rFonts w:ascii="Times New Roman" w:hAnsi="Times New Roman" w:cs="Times New Roman"/>
          <w:b/>
          <w:bCs/>
          <w:sz w:val="24"/>
          <w:szCs w:val="24"/>
        </w:rPr>
        <w:t>Словарь терминов специальной педагогики</w:t>
      </w:r>
    </w:p>
    <w:p w:rsidR="00752760" w:rsidRPr="00752760" w:rsidRDefault="00752760" w:rsidP="00752760">
      <w:pPr>
        <w:pStyle w:val="a3"/>
        <w:numPr>
          <w:ilvl w:val="0"/>
          <w:numId w:val="1"/>
        </w:numPr>
        <w:jc w:val="both"/>
        <w:rPr>
          <w:color w:val="000000"/>
        </w:rPr>
      </w:pPr>
      <w:r w:rsidRPr="00752760">
        <w:t>Специальная педагогика — это наука, изучающая сущность, закономерности, тенденции управления процессом развития индивидуальности и личности ребёнка с ограниченными возможностями здоровья, нуждающегося в специализированных индивидуальных методах воспитания и обучения.</w:t>
      </w:r>
    </w:p>
    <w:p w:rsidR="00752760" w:rsidRPr="00752760" w:rsidRDefault="00752760" w:rsidP="0075276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52760">
        <w:rPr>
          <w:rFonts w:ascii="Times New Roman" w:hAnsi="Times New Roman" w:cs="Times New Roman"/>
        </w:rPr>
        <w:t>Коррекционная (специальная) педагогика </w:t>
      </w:r>
      <w:proofErr w:type="gramStart"/>
      <w:r w:rsidRPr="00752760">
        <w:rPr>
          <w:rFonts w:ascii="Times New Roman" w:hAnsi="Times New Roman" w:cs="Times New Roman"/>
        </w:rPr>
        <w:t>- это</w:t>
      </w:r>
      <w:proofErr w:type="gramEnd"/>
      <w:r w:rsidRPr="00752760">
        <w:rPr>
          <w:rFonts w:ascii="Times New Roman" w:hAnsi="Times New Roman" w:cs="Times New Roman"/>
        </w:rPr>
        <w:t xml:space="preserve"> область педагогики, изучающая условия обучения и воспитания, необходимые детям с различными </w:t>
      </w:r>
      <w:proofErr w:type="spellStart"/>
      <w:r w:rsidRPr="00752760">
        <w:rPr>
          <w:rFonts w:ascii="Times New Roman" w:hAnsi="Times New Roman" w:cs="Times New Roman"/>
        </w:rPr>
        <w:t>психо</w:t>
      </w:r>
      <w:proofErr w:type="spellEnd"/>
      <w:r w:rsidRPr="00752760">
        <w:rPr>
          <w:rFonts w:ascii="Times New Roman" w:hAnsi="Times New Roman" w:cs="Times New Roman"/>
        </w:rPr>
        <w:t>-физическими нарушениями для достижения максимально возможного уровня личностного развития, образования и готовности к самостоятельной взрослой жизни.</w:t>
      </w:r>
    </w:p>
    <w:p w:rsidR="00752760" w:rsidRPr="00752760" w:rsidRDefault="00752760" w:rsidP="0075276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52760">
        <w:rPr>
          <w:rFonts w:ascii="Times New Roman" w:hAnsi="Times New Roman" w:cs="Times New Roman"/>
        </w:rPr>
        <w:t xml:space="preserve">Компенсация (лат. </w:t>
      </w:r>
      <w:proofErr w:type="spellStart"/>
      <w:r w:rsidRPr="00752760">
        <w:rPr>
          <w:rFonts w:ascii="Times New Roman" w:hAnsi="Times New Roman" w:cs="Times New Roman"/>
        </w:rPr>
        <w:t>compensare</w:t>
      </w:r>
      <w:proofErr w:type="spellEnd"/>
      <w:r w:rsidRPr="00752760">
        <w:rPr>
          <w:rFonts w:ascii="Times New Roman" w:hAnsi="Times New Roman" w:cs="Times New Roman"/>
        </w:rPr>
        <w:t xml:space="preserve"> — уравновешивать, возмещать).</w:t>
      </w:r>
    </w:p>
    <w:p w:rsidR="00752760" w:rsidRPr="00752760" w:rsidRDefault="00752760" w:rsidP="0075276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52760">
        <w:rPr>
          <w:rFonts w:ascii="Times New Roman" w:hAnsi="Times New Roman" w:cs="Times New Roman"/>
        </w:rPr>
        <w:t>Восстановление в полном или частичном объеме ущерба деятельности нарушенных функций определенных органов, тканей или систем организма за счет компенсаторных механизмов. В психиатрии механизмы К. оказываются различными в зависимости от форм психической патологии. Так, при органических поражениях головного мозга К. наступает вследствие уменьшения выраженности функциональных, обратимых, расстройств, иногда за счет викарной деятельности непораженных отделов головного мозга; К. при шизофрении достигают антипсихотическим действием нейролептиков и проведением социально-трудовых реабилитационных мероприятий; при психопатиях К. — результат социальной адаптации, наступающей вследствие нивелирования патогенных средовых факторов и нередко минования возрастного криза. </w:t>
      </w:r>
    </w:p>
    <w:p w:rsidR="00752760" w:rsidRPr="00752760" w:rsidRDefault="00752760" w:rsidP="0075276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52760">
        <w:rPr>
          <w:rFonts w:ascii="Times New Roman" w:hAnsi="Times New Roman" w:cs="Times New Roman"/>
        </w:rPr>
        <w:t xml:space="preserve">Один из механизмов психологической защиты, позволяющий сознательно или бессознательно уменьшать напряжение, возникающее при невозможности достижения какой-либо цели, путем замены ее другой (субстанция цели). Активность в замещении одного вида деятельности другой освобождает человека от признания своей неполноценности, несостоятельности. Результативность в другой области деятельности, например, приносит инвалиду не только положительную динамику самооценки, но и одобрение, признание со стороны окружающих. (Словарь психиатрических терминов. В.М. </w:t>
      </w:r>
      <w:proofErr w:type="spellStart"/>
      <w:r w:rsidRPr="00752760">
        <w:rPr>
          <w:rFonts w:ascii="Times New Roman" w:hAnsi="Times New Roman" w:cs="Times New Roman"/>
        </w:rPr>
        <w:t>Блейхер</w:t>
      </w:r>
      <w:proofErr w:type="spellEnd"/>
      <w:r w:rsidRPr="00752760">
        <w:rPr>
          <w:rFonts w:ascii="Times New Roman" w:hAnsi="Times New Roman" w:cs="Times New Roman"/>
        </w:rPr>
        <w:t xml:space="preserve">, И.В. </w:t>
      </w:r>
      <w:proofErr w:type="spellStart"/>
      <w:r w:rsidRPr="00752760">
        <w:rPr>
          <w:rFonts w:ascii="Times New Roman" w:hAnsi="Times New Roman" w:cs="Times New Roman"/>
        </w:rPr>
        <w:t>Крук</w:t>
      </w:r>
      <w:proofErr w:type="spellEnd"/>
      <w:r w:rsidRPr="00752760">
        <w:rPr>
          <w:rFonts w:ascii="Times New Roman" w:hAnsi="Times New Roman" w:cs="Times New Roman"/>
        </w:rPr>
        <w:t>)</w:t>
      </w:r>
    </w:p>
    <w:p w:rsidR="00752760" w:rsidRPr="00752760" w:rsidRDefault="00752760" w:rsidP="0075276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52760">
        <w:rPr>
          <w:rFonts w:ascii="Times New Roman" w:hAnsi="Times New Roman" w:cs="Times New Roman"/>
        </w:rPr>
        <w:t>Лицо с ограниченными возможностями — это лицо, имеющее физические и(или) психические недостатки, которые препятствуют освоению образовательных программ без создания специальных условий.</w:t>
      </w:r>
    </w:p>
    <w:p w:rsidR="00752760" w:rsidRPr="00752760" w:rsidRDefault="00752760" w:rsidP="0075276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52760">
        <w:rPr>
          <w:rFonts w:ascii="Times New Roman" w:hAnsi="Times New Roman" w:cs="Times New Roman"/>
        </w:rPr>
        <w:t>Аномальные дети — дети, имеющие значительные отклонения от норм физического и психического развития.</w:t>
      </w:r>
    </w:p>
    <w:p w:rsidR="00752760" w:rsidRPr="00752760" w:rsidRDefault="00752760" w:rsidP="0075276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52760">
        <w:rPr>
          <w:rFonts w:ascii="Times New Roman" w:hAnsi="Times New Roman" w:cs="Times New Roman"/>
        </w:rPr>
        <w:t>Дефект — физический или психический недостаток, вызывающий нарушения нормального развития ребёнка.</w:t>
      </w:r>
    </w:p>
    <w:p w:rsidR="00752760" w:rsidRPr="00752760" w:rsidRDefault="00752760" w:rsidP="0075276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52760">
        <w:rPr>
          <w:rFonts w:ascii="Times New Roman" w:hAnsi="Times New Roman" w:cs="Times New Roman"/>
        </w:rPr>
        <w:t>Аномалия — Патологические отклонения от нормы в функциях организма или его частей; отклонение от общих закономерностей развития.</w:t>
      </w:r>
    </w:p>
    <w:p w:rsidR="00752760" w:rsidRPr="00752760" w:rsidRDefault="00752760" w:rsidP="0075276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52760">
        <w:rPr>
          <w:rFonts w:ascii="Times New Roman" w:hAnsi="Times New Roman" w:cs="Times New Roman"/>
        </w:rPr>
        <w:t>Коррекция — это система педагогических мер, направленных на исправление или ослабление недостатков психофизического развития детей.</w:t>
      </w:r>
    </w:p>
    <w:p w:rsidR="00752760" w:rsidRPr="00752760" w:rsidRDefault="00752760" w:rsidP="0075276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52760">
        <w:rPr>
          <w:rFonts w:ascii="Times New Roman" w:hAnsi="Times New Roman" w:cs="Times New Roman"/>
        </w:rPr>
        <w:t>Компенсация — это замещение или перестройка нарушенных или недоразвитых функций организма.</w:t>
      </w:r>
    </w:p>
    <w:p w:rsidR="00752760" w:rsidRPr="00752760" w:rsidRDefault="00752760" w:rsidP="0075276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52760">
        <w:rPr>
          <w:rFonts w:ascii="Times New Roman" w:hAnsi="Times New Roman" w:cs="Times New Roman"/>
        </w:rPr>
        <w:t>Сурдопедагогика — наука о закономерностях развития, воспитания, обучения, социальной адаптации и интеграции в общество детей с нарушениями СЛУХА (глухих, слабослышащих, оглохших).</w:t>
      </w:r>
    </w:p>
    <w:p w:rsidR="00752760" w:rsidRPr="00752760" w:rsidRDefault="00752760" w:rsidP="0075276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52760">
        <w:rPr>
          <w:rFonts w:ascii="Times New Roman" w:hAnsi="Times New Roman" w:cs="Times New Roman"/>
        </w:rPr>
        <w:t>Тифлопедагогика — наука о закономерностях развития, воспитания, обучения, социальной адаптации и интеграции в общество детей с нарушениями ЗРЕНИЯ (слепых, частично и слабовидящих).</w:t>
      </w:r>
    </w:p>
    <w:p w:rsidR="00752760" w:rsidRPr="00752760" w:rsidRDefault="00752760" w:rsidP="0075276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52760">
        <w:rPr>
          <w:rFonts w:ascii="Times New Roman" w:hAnsi="Times New Roman" w:cs="Times New Roman"/>
        </w:rPr>
        <w:t>Логопедия — наука о закономерностях развития, воспитания, обучения, социальной адаптации и интеграции в общество детей с нарушениями РЕЧИ при сохранном слухе.</w:t>
      </w:r>
    </w:p>
    <w:p w:rsidR="00752760" w:rsidRPr="00752760" w:rsidRDefault="00752760" w:rsidP="0075276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52760">
        <w:rPr>
          <w:rFonts w:ascii="Times New Roman" w:hAnsi="Times New Roman" w:cs="Times New Roman"/>
        </w:rPr>
        <w:t xml:space="preserve">Олигофренопедагогика — наука о закономерностях развития, воспитания, обучения, социальной адаптации и интеграции в общество детей с умственной отсталостью. </w:t>
      </w:r>
    </w:p>
    <w:p w:rsidR="00752760" w:rsidRPr="00752760" w:rsidRDefault="00752760" w:rsidP="0075276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52760">
        <w:rPr>
          <w:rFonts w:ascii="Times New Roman" w:hAnsi="Times New Roman" w:cs="Times New Roman"/>
        </w:rPr>
        <w:lastRenderedPageBreak/>
        <w:t xml:space="preserve">Алалия - нейропсихологический симптом, описанный </w:t>
      </w:r>
      <w:proofErr w:type="spellStart"/>
      <w:r w:rsidRPr="00752760">
        <w:rPr>
          <w:rFonts w:ascii="Times New Roman" w:hAnsi="Times New Roman" w:cs="Times New Roman"/>
        </w:rPr>
        <w:t>Delius</w:t>
      </w:r>
      <w:proofErr w:type="spellEnd"/>
      <w:r w:rsidRPr="00752760">
        <w:rPr>
          <w:rFonts w:ascii="Times New Roman" w:hAnsi="Times New Roman" w:cs="Times New Roman"/>
        </w:rPr>
        <w:t xml:space="preserve"> в 1757 г. Характеризуется отсутствием или недоразвитием у детей речи при нормальном слухе и достаточном уровне интеллекта. Обусловлена повреждениями речевых зон коры головного мозга во время родов, заболеваниями или травмами мозга в доречевой период жизни. </w:t>
      </w:r>
    </w:p>
    <w:p w:rsidR="00752760" w:rsidRPr="00752760" w:rsidRDefault="00752760" w:rsidP="0075276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52760">
        <w:rPr>
          <w:rFonts w:ascii="Times New Roman" w:hAnsi="Times New Roman" w:cs="Times New Roman"/>
        </w:rPr>
        <w:t xml:space="preserve">Аграфия - нейропсихологическое нарушение. Характеризуется потерей способности к письму при достаточной сохранности интеллекта - и сформированных навыках письма. Может проявляться в полной утрате способности к письму, в грубом искажении написания слов, пропусках, неспособности соединять буквы и слоги. </w:t>
      </w:r>
    </w:p>
    <w:p w:rsidR="00752760" w:rsidRPr="00752760" w:rsidRDefault="00752760" w:rsidP="0075276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52760">
        <w:rPr>
          <w:rFonts w:ascii="Times New Roman" w:hAnsi="Times New Roman" w:cs="Times New Roman"/>
        </w:rPr>
        <w:t>Алексия - нарушение процесса чтения или овладения им при поражении различных отделов коры левого полушария (у правшей). Алексия (буквально – "без слов"). Неспособность владеть языком, характеризующаяся частичной или полной потерей способности распознавать печатные слова. Это нарушение часто очень специфично, у людей, им страдающих, не наблюдается нарушений зрительного восприятия, и они могут нормально воспринимать слова на слух. Иногда называется: словесная слепота и зрительная афазия.</w:t>
      </w:r>
    </w:p>
    <w:p w:rsidR="00752760" w:rsidRPr="00752760" w:rsidRDefault="00752760" w:rsidP="0075276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proofErr w:type="spellStart"/>
      <w:r w:rsidRPr="00752760">
        <w:rPr>
          <w:rFonts w:ascii="Times New Roman" w:hAnsi="Times New Roman" w:cs="Times New Roman"/>
        </w:rPr>
        <w:t>Ринолалия</w:t>
      </w:r>
      <w:proofErr w:type="spellEnd"/>
      <w:r w:rsidRPr="00752760">
        <w:rPr>
          <w:rFonts w:ascii="Times New Roman" w:hAnsi="Times New Roman" w:cs="Times New Roman"/>
        </w:rPr>
        <w:t> </w:t>
      </w:r>
      <w:proofErr w:type="gramStart"/>
      <w:r w:rsidRPr="00752760">
        <w:rPr>
          <w:rFonts w:ascii="Times New Roman" w:hAnsi="Times New Roman" w:cs="Times New Roman"/>
        </w:rPr>
        <w:t>-  речевое</w:t>
      </w:r>
      <w:proofErr w:type="gramEnd"/>
      <w:r w:rsidRPr="00752760">
        <w:rPr>
          <w:rFonts w:ascii="Times New Roman" w:hAnsi="Times New Roman" w:cs="Times New Roman"/>
        </w:rPr>
        <w:t xml:space="preserve"> нарушение, выражающееся в расстройстве артикуляции и фонации звуков речи. Для </w:t>
      </w:r>
      <w:proofErr w:type="spellStart"/>
      <w:r w:rsidRPr="00752760">
        <w:rPr>
          <w:rFonts w:ascii="Times New Roman" w:hAnsi="Times New Roman" w:cs="Times New Roman"/>
        </w:rPr>
        <w:t>ринолалии</w:t>
      </w:r>
      <w:proofErr w:type="spellEnd"/>
      <w:r w:rsidRPr="00752760">
        <w:rPr>
          <w:rFonts w:ascii="Times New Roman" w:hAnsi="Times New Roman" w:cs="Times New Roman"/>
        </w:rPr>
        <w:t xml:space="preserve"> характерно наличие назального оттенка в речи.</w:t>
      </w:r>
    </w:p>
    <w:p w:rsidR="00752760" w:rsidRPr="00752760" w:rsidRDefault="00752760" w:rsidP="0075276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proofErr w:type="spellStart"/>
      <w:r w:rsidRPr="00752760">
        <w:rPr>
          <w:rFonts w:ascii="Times New Roman" w:hAnsi="Times New Roman" w:cs="Times New Roman"/>
        </w:rPr>
        <w:t>Ринолалия</w:t>
      </w:r>
      <w:proofErr w:type="spellEnd"/>
      <w:r w:rsidRPr="00752760">
        <w:rPr>
          <w:rFonts w:ascii="Times New Roman" w:hAnsi="Times New Roman" w:cs="Times New Roman"/>
        </w:rPr>
        <w:t xml:space="preserve"> (греч. </w:t>
      </w:r>
      <w:proofErr w:type="spellStart"/>
      <w:r w:rsidRPr="00752760">
        <w:rPr>
          <w:rFonts w:ascii="Times New Roman" w:hAnsi="Times New Roman" w:cs="Times New Roman"/>
        </w:rPr>
        <w:t>rhinos</w:t>
      </w:r>
      <w:proofErr w:type="spellEnd"/>
      <w:r w:rsidRPr="00752760">
        <w:rPr>
          <w:rFonts w:ascii="Times New Roman" w:hAnsi="Times New Roman" w:cs="Times New Roman"/>
        </w:rPr>
        <w:t xml:space="preserve"> нос + греч. </w:t>
      </w:r>
      <w:proofErr w:type="spellStart"/>
      <w:r w:rsidRPr="00752760">
        <w:rPr>
          <w:rFonts w:ascii="Times New Roman" w:hAnsi="Times New Roman" w:cs="Times New Roman"/>
        </w:rPr>
        <w:t>lalia</w:t>
      </w:r>
      <w:proofErr w:type="spellEnd"/>
      <w:r w:rsidRPr="00752760">
        <w:rPr>
          <w:rFonts w:ascii="Times New Roman" w:hAnsi="Times New Roman" w:cs="Times New Roman"/>
        </w:rPr>
        <w:t xml:space="preserve"> речь) — вид органической </w:t>
      </w:r>
      <w:proofErr w:type="spellStart"/>
      <w:r w:rsidRPr="00752760">
        <w:rPr>
          <w:rFonts w:ascii="Times New Roman" w:hAnsi="Times New Roman" w:cs="Times New Roman"/>
        </w:rPr>
        <w:t>дислалии</w:t>
      </w:r>
      <w:proofErr w:type="spellEnd"/>
      <w:r w:rsidRPr="00752760">
        <w:rPr>
          <w:rFonts w:ascii="Times New Roman" w:hAnsi="Times New Roman" w:cs="Times New Roman"/>
        </w:rPr>
        <w:t xml:space="preserve">; расстройство звукопроизношения, образующееся в результате излишнего или недостаточного в процессе речи </w:t>
      </w:r>
      <w:proofErr w:type="spellStart"/>
      <w:r w:rsidRPr="00752760">
        <w:rPr>
          <w:rFonts w:ascii="Times New Roman" w:hAnsi="Times New Roman" w:cs="Times New Roman"/>
        </w:rPr>
        <w:t>резонирования</w:t>
      </w:r>
      <w:proofErr w:type="spellEnd"/>
      <w:r w:rsidRPr="00752760">
        <w:rPr>
          <w:rFonts w:ascii="Times New Roman" w:hAnsi="Times New Roman" w:cs="Times New Roman"/>
        </w:rPr>
        <w:t xml:space="preserve"> в носовой полости; такое нарушение резонанса происходит от неправильного направления </w:t>
      </w:r>
      <w:proofErr w:type="spellStart"/>
      <w:r w:rsidRPr="00752760">
        <w:rPr>
          <w:rFonts w:ascii="Times New Roman" w:hAnsi="Times New Roman" w:cs="Times New Roman"/>
        </w:rPr>
        <w:t>голосовыдыхательной</w:t>
      </w:r>
      <w:proofErr w:type="spellEnd"/>
      <w:r w:rsidRPr="00752760">
        <w:rPr>
          <w:rFonts w:ascii="Times New Roman" w:hAnsi="Times New Roman" w:cs="Times New Roman"/>
        </w:rPr>
        <w:t xml:space="preserve"> струи вследствие либо органических дефектов носоглотки, носовой полости, мягкого и твёрдого нёба, либо расстройств мягкого нёба; различают открытую, закрытую и смешанную. </w:t>
      </w:r>
      <w:r w:rsidRPr="00752760">
        <w:rPr>
          <w:rFonts w:ascii="Times New Roman" w:hAnsi="Times New Roman" w:cs="Times New Roman"/>
        </w:rPr>
        <w:br/>
      </w:r>
    </w:p>
    <w:p w:rsidR="00752760" w:rsidRPr="00752760" w:rsidRDefault="00752760" w:rsidP="0075276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proofErr w:type="spellStart"/>
      <w:r w:rsidRPr="00752760">
        <w:rPr>
          <w:rFonts w:ascii="Times New Roman" w:hAnsi="Times New Roman" w:cs="Times New Roman"/>
        </w:rPr>
        <w:t>Дислалия</w:t>
      </w:r>
      <w:proofErr w:type="spellEnd"/>
      <w:r w:rsidRPr="00752760">
        <w:rPr>
          <w:rFonts w:ascii="Times New Roman" w:hAnsi="Times New Roman" w:cs="Times New Roman"/>
        </w:rPr>
        <w:t> — нарушение звукопроизношения при нормальном слухе и сохранной иннервации артикуляционного аппарата. Практически может быть нарушено (</w:t>
      </w:r>
      <w:proofErr w:type="spellStart"/>
      <w:r w:rsidRPr="00752760">
        <w:rPr>
          <w:rFonts w:ascii="Times New Roman" w:hAnsi="Times New Roman" w:cs="Times New Roman"/>
        </w:rPr>
        <w:t>дислалия</w:t>
      </w:r>
      <w:proofErr w:type="spellEnd"/>
      <w:r w:rsidRPr="00752760">
        <w:rPr>
          <w:rFonts w:ascii="Times New Roman" w:hAnsi="Times New Roman" w:cs="Times New Roman"/>
        </w:rPr>
        <w:t>) или затруднено (</w:t>
      </w:r>
      <w:proofErr w:type="spellStart"/>
      <w:r w:rsidRPr="00752760">
        <w:rPr>
          <w:rFonts w:ascii="Times New Roman" w:hAnsi="Times New Roman" w:cs="Times New Roman"/>
        </w:rPr>
        <w:t>паралалия</w:t>
      </w:r>
      <w:proofErr w:type="spellEnd"/>
      <w:r w:rsidRPr="00752760">
        <w:rPr>
          <w:rFonts w:ascii="Times New Roman" w:hAnsi="Times New Roman" w:cs="Times New Roman"/>
        </w:rPr>
        <w:t>) произношение любой из фонем родного языка</w:t>
      </w:r>
    </w:p>
    <w:p w:rsidR="00752760" w:rsidRPr="00752760" w:rsidRDefault="00752760" w:rsidP="0075276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52760">
        <w:rPr>
          <w:rFonts w:ascii="Times New Roman" w:hAnsi="Times New Roman" w:cs="Times New Roman"/>
        </w:rPr>
        <w:t>Афа</w:t>
      </w:r>
      <w:r w:rsidRPr="00752760">
        <w:rPr>
          <w:rFonts w:ascii="Times New Roman" w:hAnsi="Times New Roman" w:cs="Times New Roman"/>
        </w:rPr>
        <w:softHyphen/>
        <w:t>зия — это рас</w:t>
      </w:r>
      <w:r w:rsidRPr="00752760">
        <w:rPr>
          <w:rFonts w:ascii="Times New Roman" w:hAnsi="Times New Roman" w:cs="Times New Roman"/>
        </w:rPr>
        <w:softHyphen/>
        <w:t>стройство ре</w:t>
      </w:r>
      <w:r w:rsidRPr="00752760">
        <w:rPr>
          <w:rFonts w:ascii="Times New Roman" w:hAnsi="Times New Roman" w:cs="Times New Roman"/>
        </w:rPr>
        <w:softHyphen/>
        <w:t>чи, со</w:t>
      </w:r>
      <w:r w:rsidRPr="00752760">
        <w:rPr>
          <w:rFonts w:ascii="Times New Roman" w:hAnsi="Times New Roman" w:cs="Times New Roman"/>
        </w:rPr>
        <w:softHyphen/>
        <w:t>сто</w:t>
      </w:r>
      <w:r w:rsidRPr="00752760">
        <w:rPr>
          <w:rFonts w:ascii="Times New Roman" w:hAnsi="Times New Roman" w:cs="Times New Roman"/>
        </w:rPr>
        <w:softHyphen/>
        <w:t>ящее в утра</w:t>
      </w:r>
      <w:r w:rsidRPr="00752760">
        <w:rPr>
          <w:rFonts w:ascii="Times New Roman" w:hAnsi="Times New Roman" w:cs="Times New Roman"/>
        </w:rPr>
        <w:softHyphen/>
        <w:t>те спо</w:t>
      </w:r>
      <w:r w:rsidRPr="00752760">
        <w:rPr>
          <w:rFonts w:ascii="Times New Roman" w:hAnsi="Times New Roman" w:cs="Times New Roman"/>
        </w:rPr>
        <w:softHyphen/>
        <w:t>соб</w:t>
      </w:r>
      <w:r w:rsidRPr="00752760">
        <w:rPr>
          <w:rFonts w:ascii="Times New Roman" w:hAnsi="Times New Roman" w:cs="Times New Roman"/>
        </w:rPr>
        <w:softHyphen/>
        <w:t>но</w:t>
      </w:r>
      <w:r w:rsidRPr="00752760">
        <w:rPr>
          <w:rFonts w:ascii="Times New Roman" w:hAnsi="Times New Roman" w:cs="Times New Roman"/>
        </w:rPr>
        <w:softHyphen/>
        <w:t>сти поль</w:t>
      </w:r>
      <w:r w:rsidRPr="00752760">
        <w:rPr>
          <w:rFonts w:ascii="Times New Roman" w:hAnsi="Times New Roman" w:cs="Times New Roman"/>
        </w:rPr>
        <w:softHyphen/>
        <w:t>зо</w:t>
      </w:r>
      <w:r w:rsidRPr="00752760">
        <w:rPr>
          <w:rFonts w:ascii="Times New Roman" w:hAnsi="Times New Roman" w:cs="Times New Roman"/>
        </w:rPr>
        <w:softHyphen/>
        <w:t>вать</w:t>
      </w:r>
      <w:r w:rsidRPr="00752760">
        <w:rPr>
          <w:rFonts w:ascii="Times New Roman" w:hAnsi="Times New Roman" w:cs="Times New Roman"/>
        </w:rPr>
        <w:softHyphen/>
        <w:t>ся сло</w:t>
      </w:r>
      <w:r w:rsidRPr="00752760">
        <w:rPr>
          <w:rFonts w:ascii="Times New Roman" w:hAnsi="Times New Roman" w:cs="Times New Roman"/>
        </w:rPr>
        <w:softHyphen/>
        <w:t>вами и фра</w:t>
      </w:r>
      <w:r w:rsidRPr="00752760">
        <w:rPr>
          <w:rFonts w:ascii="Times New Roman" w:hAnsi="Times New Roman" w:cs="Times New Roman"/>
        </w:rPr>
        <w:softHyphen/>
        <w:t>за</w:t>
      </w:r>
      <w:r w:rsidRPr="00752760">
        <w:rPr>
          <w:rFonts w:ascii="Times New Roman" w:hAnsi="Times New Roman" w:cs="Times New Roman"/>
        </w:rPr>
        <w:softHyphen/>
        <w:t>ми как сред</w:t>
      </w:r>
      <w:r w:rsidRPr="00752760">
        <w:rPr>
          <w:rFonts w:ascii="Times New Roman" w:hAnsi="Times New Roman" w:cs="Times New Roman"/>
        </w:rPr>
        <w:softHyphen/>
        <w:t>ством выраже</w:t>
      </w:r>
      <w:r w:rsidRPr="00752760">
        <w:rPr>
          <w:rFonts w:ascii="Times New Roman" w:hAnsi="Times New Roman" w:cs="Times New Roman"/>
        </w:rPr>
        <w:softHyphen/>
        <w:t>ния мыс</w:t>
      </w:r>
      <w:r w:rsidRPr="00752760">
        <w:rPr>
          <w:rFonts w:ascii="Times New Roman" w:hAnsi="Times New Roman" w:cs="Times New Roman"/>
        </w:rPr>
        <w:softHyphen/>
        <w:t>ли.</w:t>
      </w:r>
    </w:p>
    <w:p w:rsidR="00752760" w:rsidRPr="00752760" w:rsidRDefault="00752760" w:rsidP="0075276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52760">
        <w:rPr>
          <w:rFonts w:ascii="Times New Roman" w:hAnsi="Times New Roman" w:cs="Times New Roman"/>
        </w:rPr>
        <w:t>Афазия — это системное нарушение сформировавшейся речи (в отличие от алалии). Возникает при органических поражениях речевых отделов коры головного мозга в результате перенесенных травм, опухолей, инсультов, воспалительных процессов и при некоторых психических заболеваниях.</w:t>
      </w:r>
    </w:p>
    <w:p w:rsidR="00752760" w:rsidRPr="00752760" w:rsidRDefault="00752760" w:rsidP="0075276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52760">
        <w:rPr>
          <w:rFonts w:ascii="Times New Roman" w:hAnsi="Times New Roman" w:cs="Times New Roman"/>
        </w:rPr>
        <w:t>Дизартрия у детей – это нарушение речи, при которой страдает произносительная функция. Отличие от других речевых нарушений в том, что страдает артикуляция речи вообще, а не произношение отдельных звуков. </w:t>
      </w:r>
    </w:p>
    <w:p w:rsidR="00752760" w:rsidRPr="00752760" w:rsidRDefault="00752760" w:rsidP="0075276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52760">
        <w:rPr>
          <w:rFonts w:ascii="Times New Roman" w:hAnsi="Times New Roman" w:cs="Times New Roman"/>
        </w:rPr>
        <w:t xml:space="preserve">Дизартрия — нарушение произносительной стороны речи, обусловленное недостаточностью иннервации речевого аппарата. Наступает из-за того, что язык, губы, нёбо, голосовые связки, диафрагма не могут двигаться в полном объеме. Причиной неподвижности является парез (греч. </w:t>
      </w:r>
      <w:proofErr w:type="spellStart"/>
      <w:r w:rsidRPr="00752760">
        <w:rPr>
          <w:rFonts w:ascii="Times New Roman" w:hAnsi="Times New Roman" w:cs="Times New Roman"/>
        </w:rPr>
        <w:t>paresis</w:t>
      </w:r>
      <w:proofErr w:type="spellEnd"/>
      <w:r w:rsidRPr="00752760">
        <w:rPr>
          <w:rFonts w:ascii="Times New Roman" w:hAnsi="Times New Roman" w:cs="Times New Roman"/>
        </w:rPr>
        <w:t xml:space="preserve"> – уменьшение силы или амплитуды движений, обусловленное нарушением иннервации) мышц артикуляционного аппарата.</w:t>
      </w:r>
    </w:p>
    <w:p w:rsidR="00752760" w:rsidRPr="00752760" w:rsidRDefault="00752760" w:rsidP="0075276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proofErr w:type="spellStart"/>
      <w:r w:rsidRPr="00752760">
        <w:rPr>
          <w:rFonts w:ascii="Times New Roman" w:hAnsi="Times New Roman" w:cs="Times New Roman"/>
        </w:rPr>
        <w:t>Дисфония</w:t>
      </w:r>
      <w:proofErr w:type="spellEnd"/>
      <w:r w:rsidRPr="00752760">
        <w:rPr>
          <w:rFonts w:ascii="Times New Roman" w:hAnsi="Times New Roman" w:cs="Times New Roman"/>
        </w:rPr>
        <w:t> (</w:t>
      </w:r>
      <w:proofErr w:type="spellStart"/>
      <w:r w:rsidRPr="00752760">
        <w:rPr>
          <w:rFonts w:ascii="Times New Roman" w:hAnsi="Times New Roman" w:cs="Times New Roman"/>
        </w:rPr>
        <w:t>dysphonia</w:t>
      </w:r>
      <w:proofErr w:type="spellEnd"/>
      <w:r w:rsidRPr="00752760">
        <w:rPr>
          <w:rFonts w:ascii="Times New Roman" w:hAnsi="Times New Roman" w:cs="Times New Roman"/>
        </w:rPr>
        <w:t xml:space="preserve">; греч. </w:t>
      </w:r>
      <w:proofErr w:type="spellStart"/>
      <w:r w:rsidRPr="00752760">
        <w:rPr>
          <w:rFonts w:ascii="Times New Roman" w:hAnsi="Times New Roman" w:cs="Times New Roman"/>
        </w:rPr>
        <w:t>dys</w:t>
      </w:r>
      <w:proofErr w:type="spellEnd"/>
      <w:r w:rsidRPr="00752760">
        <w:rPr>
          <w:rFonts w:ascii="Times New Roman" w:hAnsi="Times New Roman" w:cs="Times New Roman"/>
        </w:rPr>
        <w:t xml:space="preserve">- + </w:t>
      </w:r>
      <w:proofErr w:type="spellStart"/>
      <w:r w:rsidRPr="00752760">
        <w:rPr>
          <w:rFonts w:ascii="Times New Roman" w:hAnsi="Times New Roman" w:cs="Times New Roman"/>
        </w:rPr>
        <w:t>phōnē</w:t>
      </w:r>
      <w:proofErr w:type="spellEnd"/>
      <w:r w:rsidRPr="00752760">
        <w:rPr>
          <w:rFonts w:ascii="Times New Roman" w:hAnsi="Times New Roman" w:cs="Times New Roman"/>
        </w:rPr>
        <w:t xml:space="preserve"> звук, голос) — расстройство голоса, при котором он становится хриплым, слабым, вибрирующим, фальцетным, дрожащим, срывающимся и т.п. </w:t>
      </w:r>
    </w:p>
    <w:p w:rsidR="00752760" w:rsidRPr="00752760" w:rsidRDefault="00752760" w:rsidP="0075276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proofErr w:type="spellStart"/>
      <w:proofErr w:type="gramStart"/>
      <w:r w:rsidRPr="00752760">
        <w:rPr>
          <w:rFonts w:ascii="Times New Roman" w:hAnsi="Times New Roman" w:cs="Times New Roman"/>
        </w:rPr>
        <w:t>Дисграфия</w:t>
      </w:r>
      <w:proofErr w:type="spellEnd"/>
      <w:r w:rsidRPr="00752760">
        <w:rPr>
          <w:rFonts w:ascii="Times New Roman" w:hAnsi="Times New Roman" w:cs="Times New Roman"/>
        </w:rPr>
        <w:t>  -</w:t>
      </w:r>
      <w:proofErr w:type="gramEnd"/>
      <w:r w:rsidRPr="00752760">
        <w:rPr>
          <w:rFonts w:ascii="Times New Roman" w:hAnsi="Times New Roman" w:cs="Times New Roman"/>
        </w:rPr>
        <w:t xml:space="preserve"> нарушение письма, сопровождающееся заменой букв, пропусками, перестановками букв и слогов, и слиянием слов, обусловленное нарушением речевой системы в целом. </w:t>
      </w:r>
    </w:p>
    <w:p w:rsidR="00752760" w:rsidRPr="00752760" w:rsidRDefault="00752760" w:rsidP="0075276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52760">
        <w:rPr>
          <w:rFonts w:ascii="Times New Roman" w:hAnsi="Times New Roman" w:cs="Times New Roman"/>
        </w:rPr>
        <w:t xml:space="preserve">Депривация — психическое состояние, при котором люди испытывают недостаточное удовлетворение своих потребностей. </w:t>
      </w:r>
    </w:p>
    <w:p w:rsidR="00752760" w:rsidRPr="00752760" w:rsidRDefault="00752760" w:rsidP="0075276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52760">
        <w:rPr>
          <w:rFonts w:ascii="Times New Roman" w:hAnsi="Times New Roman" w:cs="Times New Roman"/>
        </w:rPr>
        <w:t>Депривация отличается от фрустрации тем, что при депривации человек ранее не обладал благом, которого и сейчас лишён (общение в высшем свете, белый цвет кожи, большие деньги, коммуникабельность). При фрустрации человек ранее хорошо знаком с благом, которое хочет получить (еда, зарплата без задержки, уважение, супружеская верность, здоровье, социальная стабильность, живые близкие, собственная жизнь).</w:t>
      </w:r>
    </w:p>
    <w:p w:rsidR="00752760" w:rsidRPr="00752760" w:rsidRDefault="00752760" w:rsidP="0075276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proofErr w:type="gramStart"/>
      <w:r w:rsidRPr="00752760">
        <w:rPr>
          <w:rFonts w:ascii="Times New Roman" w:hAnsi="Times New Roman" w:cs="Times New Roman"/>
        </w:rPr>
        <w:t>Заикание  -</w:t>
      </w:r>
      <w:proofErr w:type="gramEnd"/>
      <w:r w:rsidRPr="00752760">
        <w:rPr>
          <w:rFonts w:ascii="Times New Roman" w:hAnsi="Times New Roman" w:cs="Times New Roman"/>
        </w:rPr>
        <w:t xml:space="preserve"> нарушение устной речи, при котором она становится прерывистой, происходит непроизвольное членение слова на слоги или звуки, возникают </w:t>
      </w:r>
      <w:proofErr w:type="spellStart"/>
      <w:r w:rsidRPr="00752760">
        <w:rPr>
          <w:rFonts w:ascii="Times New Roman" w:hAnsi="Times New Roman" w:cs="Times New Roman"/>
        </w:rPr>
        <w:t>судорогоподобное</w:t>
      </w:r>
      <w:proofErr w:type="spellEnd"/>
      <w:r w:rsidRPr="00752760">
        <w:rPr>
          <w:rFonts w:ascii="Times New Roman" w:hAnsi="Times New Roman" w:cs="Times New Roman"/>
        </w:rPr>
        <w:t> напряжение мышц лица, что приводит к затруднению коммуникаций с другими людьми.</w:t>
      </w:r>
    </w:p>
    <w:p w:rsidR="00752760" w:rsidRPr="00752760" w:rsidRDefault="00752760" w:rsidP="0075276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52760">
        <w:rPr>
          <w:rFonts w:ascii="Times New Roman" w:hAnsi="Times New Roman" w:cs="Times New Roman"/>
        </w:rPr>
        <w:lastRenderedPageBreak/>
        <w:t xml:space="preserve"> </w:t>
      </w:r>
      <w:r w:rsidRPr="00752760">
        <w:rPr>
          <w:rFonts w:ascii="Times New Roman" w:hAnsi="Times New Roman" w:cs="Times New Roman"/>
          <w:color w:val="000000" w:themeColor="text1"/>
        </w:rPr>
        <w:t>Стагнация (психология)</w:t>
      </w:r>
      <w:r w:rsidRPr="00752760">
        <w:rPr>
          <w:rFonts w:ascii="Times New Roman" w:hAnsi="Times New Roman" w:cs="Times New Roman"/>
        </w:rPr>
        <w:t> — застой социального роста и культуры человека или массовое унижение социума (народа) вышестоящими руководителями (властью) — создаваемые искусственным путем.</w:t>
      </w:r>
    </w:p>
    <w:p w:rsidR="00752760" w:rsidRPr="00752760" w:rsidRDefault="00752760" w:rsidP="0075276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52760">
        <w:rPr>
          <w:rFonts w:ascii="Times New Roman" w:hAnsi="Times New Roman" w:cs="Times New Roman"/>
        </w:rPr>
        <w:t>Фрустрация - негативное психическое состояние, обусловленное невозможностью удовлетворения тех или иных потребностей. Это состояние проявляется в переживаниях разочарования, тревоги, раздражительности, наконец, отчаянии. Эффективность деятельности - при этом существенно снижается.</w:t>
      </w:r>
    </w:p>
    <w:p w:rsidR="00752760" w:rsidRPr="00752760" w:rsidRDefault="00752760" w:rsidP="0075276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52760" w:rsidRPr="00752760" w:rsidRDefault="00752760" w:rsidP="00752760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sectPr w:rsidR="00752760" w:rsidRPr="00752760" w:rsidSect="0075276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5D967FE"/>
    <w:multiLevelType w:val="hybridMultilevel"/>
    <w:tmpl w:val="B0FAFC4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E27"/>
    <w:rsid w:val="00752760"/>
    <w:rsid w:val="009E1E27"/>
    <w:rsid w:val="00A07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0DB6B"/>
  <w15:chartTrackingRefBased/>
  <w15:docId w15:val="{91E8D322-F17C-4B92-94C2-94D85F7F3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E1E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52760"/>
    <w:pPr>
      <w:spacing w:after="0" w:line="240" w:lineRule="auto"/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71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1762</Words>
  <Characters>10049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 Шуленкова</dc:creator>
  <cp:keywords/>
  <dc:description/>
  <cp:lastModifiedBy>Microsoft Office User</cp:lastModifiedBy>
  <cp:revision>2</cp:revision>
  <dcterms:created xsi:type="dcterms:W3CDTF">2020-11-05T16:12:00Z</dcterms:created>
  <dcterms:modified xsi:type="dcterms:W3CDTF">2020-11-05T16:12:00Z</dcterms:modified>
</cp:coreProperties>
</file>