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3B" w:rsidRPr="003B63E3" w:rsidRDefault="00557E1E" w:rsidP="00557E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3E3">
        <w:rPr>
          <w:rFonts w:ascii="Times New Roman" w:hAnsi="Times New Roman" w:cs="Times New Roman"/>
          <w:b/>
          <w:sz w:val="28"/>
          <w:szCs w:val="28"/>
        </w:rPr>
        <w:t>Тема</w:t>
      </w:r>
      <w:bookmarkStart w:id="0" w:name="_GoBack"/>
      <w:r w:rsidRPr="003B63E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63E3" w:rsidRPr="003B63E3">
        <w:rPr>
          <w:rFonts w:ascii="Times New Roman" w:hAnsi="Times New Roman" w:cs="Times New Roman"/>
          <w:b/>
          <w:sz w:val="28"/>
          <w:szCs w:val="28"/>
        </w:rPr>
        <w:t xml:space="preserve">Организация выплаты </w:t>
      </w:r>
      <w:r w:rsidR="003B63E3" w:rsidRPr="003B63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государственных пособий</w:t>
      </w:r>
      <w:r w:rsidR="003C3C6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и социальное обслуживание детей</w:t>
      </w:r>
      <w:bookmarkEnd w:id="0"/>
    </w:p>
    <w:p w:rsidR="00557E1E" w:rsidRDefault="00557E1E" w:rsidP="00557E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3E3" w:rsidRPr="003C3C66" w:rsidRDefault="00B60303" w:rsidP="003B63E3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C66">
        <w:rPr>
          <w:rFonts w:ascii="Times New Roman" w:hAnsi="Times New Roman" w:cs="Times New Roman"/>
          <w:sz w:val="28"/>
          <w:szCs w:val="28"/>
        </w:rPr>
        <w:t xml:space="preserve">Функции органов государственного управления в сфере </w:t>
      </w:r>
      <w:r w:rsidR="003B63E3" w:rsidRPr="003C3C66">
        <w:rPr>
          <w:rFonts w:ascii="Times New Roman" w:hAnsi="Times New Roman" w:cs="Times New Roman"/>
          <w:sz w:val="28"/>
          <w:szCs w:val="28"/>
        </w:rPr>
        <w:t>выплаты государственных пособий</w:t>
      </w:r>
    </w:p>
    <w:p w:rsidR="003B63E3" w:rsidRPr="003C3C66" w:rsidRDefault="003B63E3" w:rsidP="003B63E3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C66">
        <w:rPr>
          <w:rFonts w:ascii="Times New Roman" w:hAnsi="Times New Roman" w:cs="Times New Roman"/>
          <w:sz w:val="28"/>
          <w:szCs w:val="28"/>
        </w:rPr>
        <w:t>Виды государственны</w:t>
      </w:r>
      <w:r w:rsidR="003C3C66">
        <w:rPr>
          <w:rFonts w:ascii="Times New Roman" w:hAnsi="Times New Roman" w:cs="Times New Roman"/>
          <w:sz w:val="28"/>
          <w:szCs w:val="28"/>
        </w:rPr>
        <w:t>х</w:t>
      </w:r>
      <w:r w:rsidRPr="003C3C66">
        <w:rPr>
          <w:rFonts w:ascii="Times New Roman" w:hAnsi="Times New Roman" w:cs="Times New Roman"/>
          <w:sz w:val="28"/>
          <w:szCs w:val="28"/>
        </w:rPr>
        <w:t xml:space="preserve"> пособий и их основная характеристика</w:t>
      </w:r>
    </w:p>
    <w:p w:rsidR="00B60303" w:rsidRPr="003C3C66" w:rsidRDefault="003B63E3" w:rsidP="003B63E3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C66">
        <w:rPr>
          <w:rFonts w:ascii="Times New Roman" w:hAnsi="Times New Roman" w:cs="Times New Roman"/>
          <w:sz w:val="28"/>
          <w:szCs w:val="28"/>
        </w:rPr>
        <w:t xml:space="preserve">Обеспечение реализации </w:t>
      </w:r>
      <w:r w:rsidRPr="003C3C66">
        <w:rPr>
          <w:rFonts w:ascii="Times New Roman" w:hAnsi="Times New Roman" w:cs="Times New Roman"/>
          <w:color w:val="000000"/>
          <w:sz w:val="28"/>
          <w:szCs w:val="28"/>
        </w:rPr>
        <w:t>права на государственные пособия гражданам, имеющим детей, и их размеры</w:t>
      </w:r>
    </w:p>
    <w:p w:rsidR="003C3C66" w:rsidRPr="003C3C66" w:rsidRDefault="003C3C66" w:rsidP="003B63E3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anchor="345" w:history="1">
        <w:r w:rsidRPr="003C3C66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 xml:space="preserve">Социальное обслуживание детей-сирот и детей, оставшихся без попечения </w:t>
        </w:r>
        <w:proofErr w:type="spellStart"/>
        <w:r w:rsidRPr="003C3C66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родителей.</w:t>
        </w:r>
      </w:hyperlink>
      <w:proofErr w:type="spellEnd"/>
    </w:p>
    <w:p w:rsidR="003C3C66" w:rsidRPr="003C3C66" w:rsidRDefault="003C3C66" w:rsidP="003B63E3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anchor="706" w:history="1">
        <w:r w:rsidRPr="003C3C66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Социальное обслуживание детей-</w:t>
        </w:r>
        <w:proofErr w:type="spellStart"/>
        <w:r w:rsidRPr="003C3C66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инвалидов.</w:t>
        </w:r>
      </w:hyperlink>
      <w:proofErr w:type="spellEnd"/>
    </w:p>
    <w:p w:rsidR="003B63E3" w:rsidRPr="003C3C66" w:rsidRDefault="003C3C66" w:rsidP="003B63E3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anchor="330" w:history="1">
        <w:r w:rsidRPr="003C3C66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Социальное обслуживание несовершеннолетних, нуждающихся в социальной реабилитации.</w:t>
        </w:r>
      </w:hyperlink>
    </w:p>
    <w:sectPr w:rsidR="003B63E3" w:rsidRPr="003C3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E5A6C"/>
    <w:multiLevelType w:val="multilevel"/>
    <w:tmpl w:val="36F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F517430"/>
    <w:multiLevelType w:val="multilevel"/>
    <w:tmpl w:val="3C42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69154A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E8F2E4E"/>
    <w:multiLevelType w:val="hybridMultilevel"/>
    <w:tmpl w:val="5874B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CC6BFB"/>
    <w:multiLevelType w:val="multilevel"/>
    <w:tmpl w:val="93DC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029"/>
    <w:rsid w:val="000867F9"/>
    <w:rsid w:val="003B63E3"/>
    <w:rsid w:val="003C3C66"/>
    <w:rsid w:val="00557E1E"/>
    <w:rsid w:val="005E1442"/>
    <w:rsid w:val="00806E54"/>
    <w:rsid w:val="00B60303"/>
    <w:rsid w:val="00BC183B"/>
    <w:rsid w:val="00E85998"/>
    <w:rsid w:val="00F8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B6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B6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me.org/86923/pravo/sotsialnoe_obsluzhivanie_nesovershennoletnih_nuzhdayuschihsya_sotsialnoy_reabilitatsi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tudme.org/86922/pravo/sotsialnoe_obsluzhivanie_detey-invalid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me.org/86921/pravo/sotsialnoe_obsluzhivanie_detey_podrostkov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2021-09-15T03:49:00Z</dcterms:created>
  <dcterms:modified xsi:type="dcterms:W3CDTF">2021-09-20T11:23:00Z</dcterms:modified>
</cp:coreProperties>
</file>