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005" w:rsidRPr="00130005" w:rsidRDefault="00130005" w:rsidP="00130005">
      <w:p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Тема </w:t>
      </w:r>
      <w:r w:rsidRPr="00130005">
        <w:rPr>
          <w:rFonts w:ascii="Times New Roman" w:hAnsi="Times New Roman" w:cs="Times New Roman"/>
          <w:b/>
          <w:sz w:val="28"/>
          <w:szCs w:val="28"/>
        </w:rPr>
        <w:t>Производственная структура организации (предприятия)</w:t>
      </w:r>
    </w:p>
    <w:p w:rsidR="00130005" w:rsidRPr="00130005" w:rsidRDefault="00130005" w:rsidP="001300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Производственная структура организации (предприятия), ее элементы. 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Типы производства. 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>Производственный процесс: понятие, содержание и структура.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Производственный цикл, его структура, длительность и пути его сокращения. 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Основное и вспомогательное производство. 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Совершенствование производственной структуры организации (предприятия) в условиях рынка. 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Технологический процесс: понятие, содержание, виды. </w:t>
      </w:r>
    </w:p>
    <w:p w:rsidR="00000000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>Понятие качества и конкурентоспособности продукции.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>Материально-техническое снабжение предприятия.</w:t>
      </w:r>
    </w:p>
    <w:p w:rsidR="00130005" w:rsidRPr="00130005" w:rsidRDefault="00130005" w:rsidP="001300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005">
        <w:rPr>
          <w:rFonts w:ascii="Times New Roman" w:hAnsi="Times New Roman" w:cs="Times New Roman"/>
          <w:sz w:val="28"/>
          <w:szCs w:val="28"/>
        </w:rPr>
        <w:t xml:space="preserve"> Система сбыта продукции</w:t>
      </w:r>
    </w:p>
    <w:sectPr w:rsidR="00130005" w:rsidRPr="00130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D5655B"/>
    <w:multiLevelType w:val="hybridMultilevel"/>
    <w:tmpl w:val="3ED4C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30005"/>
    <w:rsid w:val="00130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0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2017-10-07T04:38:00Z</dcterms:created>
  <dcterms:modified xsi:type="dcterms:W3CDTF">2017-10-07T04:39:00Z</dcterms:modified>
</cp:coreProperties>
</file>