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0132" w:rsidRDefault="00770132" w:rsidP="00770132">
      <w:pPr>
        <w:keepNext/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Тема 7. Оборотный  капитал  предприятия</w:t>
      </w:r>
    </w:p>
    <w:p w:rsidR="00770132" w:rsidRDefault="00770132" w:rsidP="00770132">
      <w:pPr>
        <w:keepNext/>
        <w:widowControl w:val="0"/>
        <w:autoSpaceDE w:val="0"/>
        <w:autoSpaceDN w:val="0"/>
        <w:adjustRightInd w:val="0"/>
        <w:jc w:val="both"/>
      </w:pPr>
    </w:p>
    <w:p w:rsidR="00770132" w:rsidRDefault="00770132" w:rsidP="00770132">
      <w:pPr>
        <w:keepNext/>
        <w:widowControl w:val="0"/>
        <w:autoSpaceDE w:val="0"/>
        <w:autoSpaceDN w:val="0"/>
        <w:adjustRightInd w:val="0"/>
        <w:jc w:val="both"/>
      </w:pPr>
      <w:r>
        <w:t>1. Сущность, состав и структура Оборотного Капитала.</w:t>
      </w:r>
    </w:p>
    <w:p w:rsidR="00770132" w:rsidRDefault="00770132" w:rsidP="00770132">
      <w:pPr>
        <w:keepNext/>
        <w:widowControl w:val="0"/>
        <w:autoSpaceDE w:val="0"/>
        <w:autoSpaceDN w:val="0"/>
        <w:adjustRightInd w:val="0"/>
        <w:jc w:val="both"/>
      </w:pPr>
      <w:r>
        <w:t>2. Управление оборотным  капиталом.</w:t>
      </w:r>
    </w:p>
    <w:p w:rsidR="00770132" w:rsidRDefault="00770132" w:rsidP="00770132">
      <w:pPr>
        <w:keepNext/>
        <w:widowControl w:val="0"/>
        <w:autoSpaceDE w:val="0"/>
        <w:autoSpaceDN w:val="0"/>
        <w:adjustRightInd w:val="0"/>
        <w:jc w:val="both"/>
      </w:pPr>
      <w:r>
        <w:t>3. Показатели использования</w:t>
      </w:r>
      <w:proofErr w:type="gramStart"/>
      <w:r>
        <w:t xml:space="preserve"> О</w:t>
      </w:r>
      <w:proofErr w:type="gramEnd"/>
      <w:r>
        <w:t>б К.</w:t>
      </w:r>
    </w:p>
    <w:p w:rsidR="00770132" w:rsidRDefault="00770132" w:rsidP="00770132">
      <w:pPr>
        <w:keepNext/>
        <w:widowControl w:val="0"/>
        <w:autoSpaceDE w:val="0"/>
        <w:autoSpaceDN w:val="0"/>
        <w:adjustRightInd w:val="0"/>
        <w:jc w:val="both"/>
      </w:pPr>
      <w:r>
        <w:t>4. Пути ускорения оборачиваемости</w:t>
      </w:r>
      <w:proofErr w:type="gramStart"/>
      <w:r>
        <w:t xml:space="preserve"> О</w:t>
      </w:r>
      <w:proofErr w:type="gramEnd"/>
      <w:r>
        <w:t>б К.</w:t>
      </w:r>
    </w:p>
    <w:p w:rsidR="00770132" w:rsidRDefault="00770132" w:rsidP="00770132">
      <w:pPr>
        <w:keepNext/>
        <w:widowControl w:val="0"/>
        <w:autoSpaceDE w:val="0"/>
        <w:autoSpaceDN w:val="0"/>
        <w:adjustRightInd w:val="0"/>
        <w:jc w:val="both"/>
      </w:pPr>
    </w:p>
    <w:p w:rsidR="00770132" w:rsidRDefault="00770132" w:rsidP="00770132">
      <w:pPr>
        <w:keepNext/>
        <w:widowControl w:val="0"/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1. Сущность, состав и структура ОК.</w:t>
      </w:r>
    </w:p>
    <w:p w:rsidR="00770132" w:rsidRDefault="00770132" w:rsidP="00770132">
      <w:pPr>
        <w:keepNext/>
        <w:widowControl w:val="0"/>
        <w:autoSpaceDE w:val="0"/>
        <w:autoSpaceDN w:val="0"/>
        <w:adjustRightInd w:val="0"/>
        <w:ind w:firstLine="360"/>
        <w:jc w:val="both"/>
      </w:pPr>
      <w:r>
        <w:t xml:space="preserve">Для осуществления непрерывного производственного процесса предприятию наряду с </w:t>
      </w:r>
      <w:proofErr w:type="gramStart"/>
      <w:r>
        <w:t>ОК</w:t>
      </w:r>
      <w:proofErr w:type="gramEnd"/>
      <w:r>
        <w:t xml:space="preserve"> необходим и </w:t>
      </w:r>
      <w:proofErr w:type="spellStart"/>
      <w:r>
        <w:t>ОбК</w:t>
      </w:r>
      <w:proofErr w:type="spellEnd"/>
      <w:r>
        <w:t xml:space="preserve">, который представляет собой совокупность денежных средств, предназначенных для образования оборотных фондов и фондов обращения. Они выполняют различные функции. </w:t>
      </w:r>
      <w:r>
        <w:rPr>
          <w:u w:val="single"/>
        </w:rPr>
        <w:t>Оборотные фонды</w:t>
      </w:r>
      <w:r>
        <w:t xml:space="preserve"> обслуживают процесс производства, находятся на предприятии и расходуются на выпускаемую продукцию. </w:t>
      </w:r>
      <w:r>
        <w:rPr>
          <w:u w:val="single"/>
        </w:rPr>
        <w:t xml:space="preserve">Фонды обращения </w:t>
      </w:r>
      <w:r>
        <w:t xml:space="preserve">  функционируют за пределом предприятия.</w:t>
      </w:r>
    </w:p>
    <w:p w:rsidR="00770132" w:rsidRDefault="00770132" w:rsidP="00770132">
      <w:pPr>
        <w:keepNext/>
        <w:widowControl w:val="0"/>
        <w:autoSpaceDE w:val="0"/>
        <w:autoSpaceDN w:val="0"/>
        <w:adjustRightInd w:val="0"/>
        <w:ind w:firstLine="360"/>
        <w:jc w:val="both"/>
      </w:pPr>
      <w:r>
        <w:rPr>
          <w:u w:val="single"/>
        </w:rPr>
        <w:t xml:space="preserve">Оборотные производственные фонды </w:t>
      </w:r>
      <w:r>
        <w:t xml:space="preserve"> - это предметы труда, которые участвуют только в одном производственном процессе, изменяют свою натуральную форму и полностью переносят свою стоимость на производимую продукцию. </w:t>
      </w:r>
    </w:p>
    <w:p w:rsidR="00770132" w:rsidRDefault="00770132" w:rsidP="00770132">
      <w:pPr>
        <w:keepNext/>
        <w:widowControl w:val="0"/>
        <w:autoSpaceDE w:val="0"/>
        <w:autoSpaceDN w:val="0"/>
        <w:adjustRightInd w:val="0"/>
        <w:ind w:firstLine="360"/>
        <w:jc w:val="both"/>
      </w:pPr>
      <w:r>
        <w:t>Они подразделяются на 3 группы</w:t>
      </w:r>
      <w:proofErr w:type="gramStart"/>
      <w:r>
        <w:t xml:space="preserve"> :</w:t>
      </w:r>
      <w:proofErr w:type="gramEnd"/>
    </w:p>
    <w:p w:rsidR="00770132" w:rsidRDefault="00770132" w:rsidP="00770132">
      <w:pPr>
        <w:keepNext/>
        <w:widowControl w:val="0"/>
        <w:autoSpaceDE w:val="0"/>
        <w:autoSpaceDN w:val="0"/>
        <w:adjustRightInd w:val="0"/>
        <w:ind w:firstLine="360"/>
        <w:jc w:val="both"/>
      </w:pPr>
      <w:r>
        <w:t xml:space="preserve">1) Производственные запасы - это предметы труда, которые находятся на складах предприятия - это основные и вспомогательные материалы, покупные полуфабрикаты, комплектующие изделия, топливо, тара, запасные части для ремонта  и малоценные и быстро изнашиваемые предметы </w:t>
      </w:r>
      <w:proofErr w:type="gramStart"/>
      <w:r>
        <w:t xml:space="preserve">( </w:t>
      </w:r>
      <w:proofErr w:type="gramEnd"/>
      <w:r>
        <w:t>инструмент, инвентарь сроком службы менее 1 года или стоимостью до 30 базовых величин за единицу).</w:t>
      </w:r>
    </w:p>
    <w:p w:rsidR="00770132" w:rsidRDefault="00770132" w:rsidP="00770132">
      <w:pPr>
        <w:keepNext/>
        <w:widowControl w:val="0"/>
        <w:autoSpaceDE w:val="0"/>
        <w:autoSpaceDN w:val="0"/>
        <w:adjustRightInd w:val="0"/>
        <w:ind w:firstLine="360"/>
        <w:jc w:val="both"/>
      </w:pPr>
      <w:r>
        <w:t xml:space="preserve">2) Незавершенное производство - это продукция, не прошедшая всех стадий технологического процесса, а также </w:t>
      </w:r>
      <w:proofErr w:type="spellStart"/>
      <w:r>
        <w:t>некомплектующие</w:t>
      </w:r>
      <w:proofErr w:type="spellEnd"/>
      <w:r>
        <w:t xml:space="preserve"> изделия и изделия, не прошедшие технической приемки.</w:t>
      </w:r>
    </w:p>
    <w:p w:rsidR="00770132" w:rsidRDefault="00770132" w:rsidP="00770132">
      <w:pPr>
        <w:keepNext/>
        <w:widowControl w:val="0"/>
        <w:autoSpaceDE w:val="0"/>
        <w:autoSpaceDN w:val="0"/>
        <w:adjustRightInd w:val="0"/>
        <w:ind w:firstLine="360"/>
        <w:jc w:val="both"/>
      </w:pPr>
      <w:r>
        <w:t>3) Расходы будущих периодов - это затраты на научные исследования, подготовку и освоение новых видов продукции, на маркетинговые исследования.</w:t>
      </w:r>
    </w:p>
    <w:p w:rsidR="00770132" w:rsidRDefault="00770132" w:rsidP="00770132">
      <w:pPr>
        <w:keepNext/>
        <w:widowControl w:val="0"/>
        <w:autoSpaceDE w:val="0"/>
        <w:autoSpaceDN w:val="0"/>
        <w:adjustRightInd w:val="0"/>
        <w:ind w:firstLine="360"/>
        <w:jc w:val="both"/>
      </w:pPr>
      <w:r>
        <w:t xml:space="preserve">Оборотные фонды учитываются как в </w:t>
      </w:r>
      <w:proofErr w:type="gramStart"/>
      <w:r>
        <w:t>натуральном</w:t>
      </w:r>
      <w:proofErr w:type="gramEnd"/>
      <w:r>
        <w:t xml:space="preserve"> так и в стоимостном выражении. Каждое предприятие осуществляет свою деятельность не только в сфере производства, но и в сфере обращения (реализация своей продукции и покупка сырья, материалов, топлива, запасных частей, тары у другого предприятия). Поэтому ему нужны средства обслуживающие сферу обращения - фонды обращения. Выделяют 3 группы:</w:t>
      </w:r>
    </w:p>
    <w:p w:rsidR="00770132" w:rsidRDefault="00770132" w:rsidP="00770132">
      <w:pPr>
        <w:keepNext/>
        <w:widowControl w:val="0"/>
        <w:autoSpaceDE w:val="0"/>
        <w:autoSpaceDN w:val="0"/>
        <w:adjustRightInd w:val="0"/>
        <w:ind w:firstLine="360"/>
        <w:jc w:val="both"/>
      </w:pPr>
      <w:r>
        <w:t>1. Запасы готовой продукции на складе предприятия.</w:t>
      </w:r>
    </w:p>
    <w:p w:rsidR="00770132" w:rsidRDefault="00770132" w:rsidP="00770132">
      <w:pPr>
        <w:keepNext/>
        <w:widowControl w:val="0"/>
        <w:autoSpaceDE w:val="0"/>
        <w:autoSpaceDN w:val="0"/>
        <w:adjustRightInd w:val="0"/>
        <w:ind w:firstLine="360"/>
        <w:jc w:val="both"/>
      </w:pPr>
      <w:r>
        <w:t xml:space="preserve">2. Товары в пути предприятия </w:t>
      </w:r>
      <w:proofErr w:type="gramStart"/>
      <w:r>
        <w:t>отгруженная</w:t>
      </w:r>
      <w:proofErr w:type="gramEnd"/>
      <w:r>
        <w:t>, но не оплаченная.</w:t>
      </w:r>
    </w:p>
    <w:p w:rsidR="00770132" w:rsidRDefault="00770132" w:rsidP="00770132">
      <w:pPr>
        <w:keepNext/>
        <w:widowControl w:val="0"/>
        <w:autoSpaceDE w:val="0"/>
        <w:autoSpaceDN w:val="0"/>
        <w:adjustRightInd w:val="0"/>
        <w:ind w:firstLine="360"/>
        <w:jc w:val="both"/>
      </w:pPr>
      <w:r>
        <w:t>3. Денежные средства в расчетах, кассах, на расчетном счете и вложенные в краткосрочные ценные бумаги.</w:t>
      </w:r>
    </w:p>
    <w:p w:rsidR="00770132" w:rsidRDefault="00770132" w:rsidP="00770132">
      <w:pPr>
        <w:keepNext/>
        <w:widowControl w:val="0"/>
        <w:autoSpaceDE w:val="0"/>
        <w:autoSpaceDN w:val="0"/>
        <w:adjustRightInd w:val="0"/>
        <w:ind w:firstLine="360"/>
        <w:jc w:val="both"/>
      </w:pPr>
      <w:r>
        <w:t>Под структурой Оборотных средств понимают удельный вес каждой группы в общей стоимости.</w:t>
      </w:r>
    </w:p>
    <w:p w:rsidR="00770132" w:rsidRDefault="00770132" w:rsidP="00770132">
      <w:pPr>
        <w:keepNext/>
        <w:widowControl w:val="0"/>
        <w:autoSpaceDE w:val="0"/>
        <w:autoSpaceDN w:val="0"/>
        <w:adjustRightInd w:val="0"/>
        <w:ind w:firstLine="360"/>
        <w:jc w:val="both"/>
      </w:pPr>
      <w:r>
        <w:rPr>
          <w:lang w:val="en-US"/>
        </w:rPr>
        <w:t>C</w:t>
      </w:r>
      <w:proofErr w:type="spellStart"/>
      <w:r>
        <w:t>труктура</w:t>
      </w:r>
      <w:proofErr w:type="spellEnd"/>
      <w:r>
        <w:t xml:space="preserve"> Оборотных средств в различных отраслях народных хозяйств не одинакова и складывается под влиянием таких факторов </w:t>
      </w:r>
      <w:proofErr w:type="gramStart"/>
      <w:r>
        <w:t>как :</w:t>
      </w:r>
      <w:proofErr w:type="gramEnd"/>
      <w:r>
        <w:t xml:space="preserve"> особенности производства и выпускаемой продукции, характера расчета с поставщиками и потребителями, расстояние до поставщиков от предприятий и т.д.</w:t>
      </w:r>
    </w:p>
    <w:p w:rsidR="00770132" w:rsidRDefault="00770132" w:rsidP="00770132">
      <w:pPr>
        <w:keepNext/>
        <w:widowControl w:val="0"/>
        <w:autoSpaceDE w:val="0"/>
        <w:autoSpaceDN w:val="0"/>
        <w:adjustRightInd w:val="0"/>
        <w:ind w:firstLine="360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1219200</wp:posOffset>
                </wp:positionH>
                <wp:positionV relativeFrom="paragraph">
                  <wp:posOffset>195580</wp:posOffset>
                </wp:positionV>
                <wp:extent cx="1752600" cy="304800"/>
                <wp:effectExtent l="9525" t="5080" r="9525" b="13970"/>
                <wp:wrapNone/>
                <wp:docPr id="38" name="Прямоугольник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5260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38" o:spid="_x0000_s1026" style="position:absolute;margin-left:96pt;margin-top:15.4pt;width:138pt;height:2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"/>
            </w:pict>
          </mc:Fallback>
        </mc:AlternateContent>
      </w:r>
    </w:p>
    <w:p w:rsidR="00770132" w:rsidRDefault="00770132" w:rsidP="00770132">
      <w:pPr>
        <w:keepNext/>
        <w:widowControl w:val="0"/>
        <w:autoSpaceDE w:val="0"/>
        <w:autoSpaceDN w:val="0"/>
        <w:adjustRightInd w:val="0"/>
        <w:ind w:firstLine="360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609600</wp:posOffset>
                </wp:positionH>
                <wp:positionV relativeFrom="paragraph">
                  <wp:posOffset>143510</wp:posOffset>
                </wp:positionV>
                <wp:extent cx="0" cy="429260"/>
                <wp:effectExtent l="57150" t="10160" r="57150" b="17780"/>
                <wp:wrapNone/>
                <wp:docPr id="37" name="Прямая соединительная линия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2926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37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8pt,11.3pt" to="48pt,4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">
                <v:stroke endarrow="block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2971800</wp:posOffset>
                </wp:positionH>
                <wp:positionV relativeFrom="paragraph">
                  <wp:posOffset>143510</wp:posOffset>
                </wp:positionV>
                <wp:extent cx="533400" cy="0"/>
                <wp:effectExtent l="9525" t="10160" r="9525" b="8890"/>
                <wp:wrapNone/>
                <wp:docPr id="36" name="Прямая соединительная линия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33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36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4pt,11.3pt" to="276pt,1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609600</wp:posOffset>
                </wp:positionH>
                <wp:positionV relativeFrom="paragraph">
                  <wp:posOffset>143510</wp:posOffset>
                </wp:positionV>
                <wp:extent cx="609600" cy="0"/>
                <wp:effectExtent l="9525" t="10160" r="9525" b="8890"/>
                <wp:wrapNone/>
                <wp:docPr id="35" name="Прямая соединительная линия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09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35" o:spid="_x0000_s1026" style="position:absolute;flip:x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8pt,11.3pt" to="96pt,1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"/>
            </w:pict>
          </mc:Fallback>
        </mc:AlternateContent>
      </w:r>
      <w:r>
        <w:t xml:space="preserve">                                   Оборотные  средства</w:t>
      </w:r>
    </w:p>
    <w:p w:rsidR="00770132" w:rsidRDefault="00770132" w:rsidP="00770132">
      <w:pPr>
        <w:keepNext/>
        <w:widowControl w:val="0"/>
        <w:autoSpaceDE w:val="0"/>
        <w:autoSpaceDN w:val="0"/>
        <w:adjustRightInd w:val="0"/>
        <w:ind w:firstLine="360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3543300</wp:posOffset>
                </wp:positionH>
                <wp:positionV relativeFrom="paragraph">
                  <wp:posOffset>48260</wp:posOffset>
                </wp:positionV>
                <wp:extent cx="0" cy="381000"/>
                <wp:effectExtent l="57150" t="10160" r="57150" b="18415"/>
                <wp:wrapNone/>
                <wp:docPr id="34" name="Прямая соединительная линия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810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34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9pt,3.8pt" to="279pt,3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">
                <v:stroke endarrow="block"/>
              </v:line>
            </w:pict>
          </mc:Fallback>
        </mc:AlternateContent>
      </w:r>
    </w:p>
    <w:p w:rsidR="00770132" w:rsidRDefault="00770132" w:rsidP="00770132">
      <w:pPr>
        <w:keepNext/>
        <w:widowControl w:val="0"/>
        <w:autoSpaceDE w:val="0"/>
        <w:autoSpaceDN w:val="0"/>
        <w:adjustRightInd w:val="0"/>
        <w:ind w:firstLine="360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-76200</wp:posOffset>
                </wp:positionH>
                <wp:positionV relativeFrom="paragraph">
                  <wp:posOffset>167640</wp:posOffset>
                </wp:positionV>
                <wp:extent cx="1524000" cy="685800"/>
                <wp:effectExtent l="9525" t="5715" r="9525" b="13335"/>
                <wp:wrapNone/>
                <wp:docPr id="33" name="Прямоугольник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0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33" o:spid="_x0000_s1026" style="position:absolute;margin-left:-6pt;margin-top:13.2pt;width:120pt;height:5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"/>
            </w:pict>
          </mc:Fallback>
        </mc:AlternateContent>
      </w:r>
    </w:p>
    <w:p w:rsidR="00770132" w:rsidRDefault="00770132" w:rsidP="00770132">
      <w:pPr>
        <w:keepNext/>
        <w:widowControl w:val="0"/>
        <w:autoSpaceDE w:val="0"/>
        <w:autoSpaceDN w:val="0"/>
        <w:adjustRightInd w:val="0"/>
        <w:ind w:firstLine="360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3200400</wp:posOffset>
                </wp:positionH>
                <wp:positionV relativeFrom="paragraph">
                  <wp:posOffset>40640</wp:posOffset>
                </wp:positionV>
                <wp:extent cx="990600" cy="457200"/>
                <wp:effectExtent l="9525" t="12065" r="9525" b="6985"/>
                <wp:wrapNone/>
                <wp:docPr id="32" name="Прямоугольник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906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32" o:spid="_x0000_s1026" style="position:absolute;margin-left:252pt;margin-top:3.2pt;width:78pt;height:36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"/>
            </w:pict>
          </mc:Fallback>
        </mc:AlternateContent>
      </w:r>
      <w:r>
        <w:t>оборотные                                                                   фонды</w:t>
      </w:r>
    </w:p>
    <w:p w:rsidR="00770132" w:rsidRDefault="00770132" w:rsidP="00770132">
      <w:pPr>
        <w:keepNext/>
        <w:widowControl w:val="0"/>
        <w:autoSpaceDE w:val="0"/>
        <w:autoSpaceDN w:val="0"/>
        <w:adjustRightInd w:val="0"/>
        <w:ind w:firstLine="360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2819400</wp:posOffset>
                </wp:positionH>
                <wp:positionV relativeFrom="paragraph">
                  <wp:posOffset>11430</wp:posOffset>
                </wp:positionV>
                <wp:extent cx="0" cy="2133600"/>
                <wp:effectExtent l="9525" t="11430" r="9525" b="7620"/>
                <wp:wrapNone/>
                <wp:docPr id="31" name="Прямая соединительная линия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133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31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2pt,.9pt" to="222pt,16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2819400</wp:posOffset>
                </wp:positionH>
                <wp:positionV relativeFrom="paragraph">
                  <wp:posOffset>11430</wp:posOffset>
                </wp:positionV>
                <wp:extent cx="304800" cy="0"/>
                <wp:effectExtent l="9525" t="11430" r="9525" b="7620"/>
                <wp:wrapNone/>
                <wp:docPr id="30" name="Прямая соединительная линия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04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30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2pt,.9pt" to="246pt,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-228600</wp:posOffset>
                </wp:positionH>
                <wp:positionV relativeFrom="paragraph">
                  <wp:posOffset>11430</wp:posOffset>
                </wp:positionV>
                <wp:extent cx="0" cy="2133600"/>
                <wp:effectExtent l="9525" t="11430" r="9525" b="7620"/>
                <wp:wrapNone/>
                <wp:docPr id="29" name="Прямая соединительная линия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133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9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8pt,.9pt" to="-18pt,16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-228600</wp:posOffset>
                </wp:positionH>
                <wp:positionV relativeFrom="paragraph">
                  <wp:posOffset>11430</wp:posOffset>
                </wp:positionV>
                <wp:extent cx="152400" cy="0"/>
                <wp:effectExtent l="9525" t="11430" r="9525" b="7620"/>
                <wp:wrapNone/>
                <wp:docPr id="28" name="Прямая соединительная линия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2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8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8pt,.9pt" to="-6pt,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"/>
            </w:pict>
          </mc:Fallback>
        </mc:AlternateContent>
      </w:r>
      <w:r>
        <w:t>производственные                                                     обращения</w:t>
      </w:r>
    </w:p>
    <w:p w:rsidR="00770132" w:rsidRDefault="00770132" w:rsidP="00770132">
      <w:pPr>
        <w:keepNext/>
        <w:widowControl w:val="0"/>
        <w:autoSpaceDE w:val="0"/>
        <w:autoSpaceDN w:val="0"/>
        <w:adjustRightInd w:val="0"/>
        <w:ind w:firstLine="360"/>
        <w:jc w:val="both"/>
      </w:pPr>
      <w:r>
        <w:t>фонды</w:t>
      </w:r>
    </w:p>
    <w:p w:rsidR="00770132" w:rsidRDefault="00770132" w:rsidP="00770132">
      <w:pPr>
        <w:keepNext/>
        <w:widowControl w:val="0"/>
        <w:autoSpaceDE w:val="0"/>
        <w:autoSpaceDN w:val="0"/>
        <w:adjustRightInd w:val="0"/>
        <w:ind w:firstLine="360"/>
        <w:jc w:val="both"/>
      </w:pPr>
    </w:p>
    <w:p w:rsidR="00770132" w:rsidRDefault="00770132" w:rsidP="00770132">
      <w:pPr>
        <w:keepNext/>
        <w:widowControl w:val="0"/>
        <w:autoSpaceDE w:val="0"/>
        <w:autoSpaceDN w:val="0"/>
        <w:adjustRightInd w:val="0"/>
        <w:ind w:firstLine="360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3124200</wp:posOffset>
                </wp:positionH>
                <wp:positionV relativeFrom="paragraph">
                  <wp:posOffset>187960</wp:posOffset>
                </wp:positionV>
                <wp:extent cx="2286000" cy="304800"/>
                <wp:effectExtent l="9525" t="6985" r="9525" b="12065"/>
                <wp:wrapNone/>
                <wp:docPr id="27" name="Прямоугольник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7" o:spid="_x0000_s1026" style="position:absolute;margin-left:246pt;margin-top:14.8pt;width:180pt;height:2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187960</wp:posOffset>
                </wp:positionV>
                <wp:extent cx="2057400" cy="304800"/>
                <wp:effectExtent l="9525" t="6985" r="9525" b="12065"/>
                <wp:wrapNone/>
                <wp:docPr id="26" name="Прямоугольник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6" o:spid="_x0000_s1026" style="position:absolute;margin-left:0;margin-top:14.8pt;width:162pt;height:2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"/>
            </w:pict>
          </mc:Fallback>
        </mc:AlternateContent>
      </w:r>
    </w:p>
    <w:p w:rsidR="00770132" w:rsidRDefault="00770132" w:rsidP="00770132">
      <w:pPr>
        <w:keepNext/>
        <w:widowControl w:val="0"/>
        <w:autoSpaceDE w:val="0"/>
        <w:autoSpaceDN w:val="0"/>
        <w:adjustRightInd w:val="0"/>
        <w:ind w:firstLine="360"/>
        <w:jc w:val="both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6019800</wp:posOffset>
                </wp:positionH>
                <wp:positionV relativeFrom="paragraph">
                  <wp:posOffset>108585</wp:posOffset>
                </wp:positionV>
                <wp:extent cx="0" cy="2362200"/>
                <wp:effectExtent l="9525" t="13335" r="9525" b="5715"/>
                <wp:wrapNone/>
                <wp:docPr id="25" name="Прямая соединительная линия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3622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5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4pt,8.55pt" to="474pt,19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5410200</wp:posOffset>
                </wp:positionH>
                <wp:positionV relativeFrom="paragraph">
                  <wp:posOffset>108585</wp:posOffset>
                </wp:positionV>
                <wp:extent cx="609600" cy="0"/>
                <wp:effectExtent l="9525" t="13335" r="9525" b="5715"/>
                <wp:wrapNone/>
                <wp:docPr id="24" name="Прямая соединительная линия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9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4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26pt,8.55pt" to="474pt,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2819400</wp:posOffset>
                </wp:positionH>
                <wp:positionV relativeFrom="paragraph">
                  <wp:posOffset>108585</wp:posOffset>
                </wp:positionV>
                <wp:extent cx="304800" cy="0"/>
                <wp:effectExtent l="9525" t="60960" r="19050" b="53340"/>
                <wp:wrapNone/>
                <wp:docPr id="23" name="Прямая соединительная линия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04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2pt,8.55pt" to="246pt,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">
                <v:stroke endarrow="block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2057400</wp:posOffset>
                </wp:positionH>
                <wp:positionV relativeFrom="paragraph">
                  <wp:posOffset>108585</wp:posOffset>
                </wp:positionV>
                <wp:extent cx="457200" cy="0"/>
                <wp:effectExtent l="9525" t="13335" r="9525" b="5715"/>
                <wp:wrapNone/>
                <wp:docPr id="22" name="Прямая соединительная линия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57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62pt,8.55pt" to="198pt,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2514600</wp:posOffset>
                </wp:positionH>
                <wp:positionV relativeFrom="paragraph">
                  <wp:posOffset>108585</wp:posOffset>
                </wp:positionV>
                <wp:extent cx="0" cy="1981200"/>
                <wp:effectExtent l="9525" t="13335" r="9525" b="5715"/>
                <wp:wrapNone/>
                <wp:docPr id="21" name="Прямая соединительная линия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9812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1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98pt,8.55pt" to="198pt,16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-228600</wp:posOffset>
                </wp:positionH>
                <wp:positionV relativeFrom="paragraph">
                  <wp:posOffset>108585</wp:posOffset>
                </wp:positionV>
                <wp:extent cx="228600" cy="0"/>
                <wp:effectExtent l="9525" t="60960" r="19050" b="53340"/>
                <wp:wrapNone/>
                <wp:docPr id="20" name="Прямая соединительная линия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0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8pt,8.55pt" to="0,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">
                <v:stroke endarrow="block"/>
              </v:line>
            </w:pict>
          </mc:Fallback>
        </mc:AlternateContent>
      </w:r>
      <w:r>
        <w:t>производственные  запасы                                         готовая продукция на складе</w:t>
      </w:r>
    </w:p>
    <w:p w:rsidR="00770132" w:rsidRDefault="00770132" w:rsidP="00770132">
      <w:pPr>
        <w:keepNext/>
        <w:widowControl w:val="0"/>
        <w:autoSpaceDE w:val="0"/>
        <w:autoSpaceDN w:val="0"/>
        <w:adjustRightInd w:val="0"/>
        <w:ind w:firstLine="360"/>
        <w:jc w:val="both"/>
      </w:pPr>
    </w:p>
    <w:p w:rsidR="00770132" w:rsidRDefault="00770132" w:rsidP="00770132">
      <w:pPr>
        <w:keepNext/>
        <w:widowControl w:val="0"/>
        <w:autoSpaceDE w:val="0"/>
        <w:autoSpaceDN w:val="0"/>
        <w:adjustRightInd w:val="0"/>
        <w:ind w:firstLine="360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3124200</wp:posOffset>
                </wp:positionH>
                <wp:positionV relativeFrom="paragraph">
                  <wp:posOffset>160655</wp:posOffset>
                </wp:positionV>
                <wp:extent cx="1219200" cy="304800"/>
                <wp:effectExtent l="9525" t="8255" r="9525" b="10795"/>
                <wp:wrapNone/>
                <wp:docPr id="19" name="Прямоугольник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1920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9" o:spid="_x0000_s1026" style="position:absolute;margin-left:246pt;margin-top:12.65pt;width:96pt;height:2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160655</wp:posOffset>
                </wp:positionV>
                <wp:extent cx="2286000" cy="304800"/>
                <wp:effectExtent l="9525" t="8255" r="9525" b="10795"/>
                <wp:wrapNone/>
                <wp:docPr id="18" name="Прямоугольник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8" o:spid="_x0000_s1026" style="position:absolute;margin-left:0;margin-top:12.65pt;width:180pt;height:2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"/>
            </w:pict>
          </mc:Fallback>
        </mc:AlternateContent>
      </w:r>
    </w:p>
    <w:p w:rsidR="00770132" w:rsidRDefault="00770132" w:rsidP="00770132">
      <w:pPr>
        <w:keepNext/>
        <w:widowControl w:val="0"/>
        <w:autoSpaceDE w:val="0"/>
        <w:autoSpaceDN w:val="0"/>
        <w:adjustRightInd w:val="0"/>
        <w:ind w:firstLine="360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5715000</wp:posOffset>
                </wp:positionH>
                <wp:positionV relativeFrom="paragraph">
                  <wp:posOffset>104775</wp:posOffset>
                </wp:positionV>
                <wp:extent cx="0" cy="1371600"/>
                <wp:effectExtent l="9525" t="9525" r="9525" b="9525"/>
                <wp:wrapNone/>
                <wp:docPr id="17" name="Прямая соединительная линия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371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7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50pt,8.25pt" to="450pt,11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4343400</wp:posOffset>
                </wp:positionH>
                <wp:positionV relativeFrom="paragraph">
                  <wp:posOffset>104775</wp:posOffset>
                </wp:positionV>
                <wp:extent cx="1371600" cy="0"/>
                <wp:effectExtent l="9525" t="9525" r="9525" b="9525"/>
                <wp:wrapNone/>
                <wp:docPr id="16" name="Прямая соединительная линия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6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42pt,8.25pt" to="450pt,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2819400</wp:posOffset>
                </wp:positionH>
                <wp:positionV relativeFrom="paragraph">
                  <wp:posOffset>104775</wp:posOffset>
                </wp:positionV>
                <wp:extent cx="304800" cy="0"/>
                <wp:effectExtent l="9525" t="57150" r="19050" b="57150"/>
                <wp:wrapNone/>
                <wp:docPr id="15" name="Прямая соединительная линия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04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5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2pt,8.25pt" to="246pt,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">
                <v:stroke endarrow="block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2286000</wp:posOffset>
                </wp:positionH>
                <wp:positionV relativeFrom="paragraph">
                  <wp:posOffset>104775</wp:posOffset>
                </wp:positionV>
                <wp:extent cx="228600" cy="0"/>
                <wp:effectExtent l="9525" t="9525" r="9525" b="9525"/>
                <wp:wrapNone/>
                <wp:docPr id="14" name="Прямая соединительная линия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4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0pt,8.25pt" to="198pt,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-228600</wp:posOffset>
                </wp:positionH>
                <wp:positionV relativeFrom="paragraph">
                  <wp:posOffset>104775</wp:posOffset>
                </wp:positionV>
                <wp:extent cx="228600" cy="0"/>
                <wp:effectExtent l="9525" t="57150" r="19050" b="57150"/>
                <wp:wrapNone/>
                <wp:docPr id="13" name="Прямая соединительная линия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8pt,8.25pt" to="0,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">
                <v:stroke endarrow="block"/>
              </v:line>
            </w:pict>
          </mc:Fallback>
        </mc:AlternateContent>
      </w:r>
      <w:r>
        <w:t>незавершенное производство                                   товары в пути</w:t>
      </w:r>
    </w:p>
    <w:p w:rsidR="00770132" w:rsidRDefault="00770132" w:rsidP="00770132">
      <w:pPr>
        <w:keepNext/>
        <w:widowControl w:val="0"/>
        <w:autoSpaceDE w:val="0"/>
        <w:autoSpaceDN w:val="0"/>
        <w:adjustRightInd w:val="0"/>
        <w:ind w:firstLine="360"/>
        <w:jc w:val="both"/>
      </w:pPr>
    </w:p>
    <w:p w:rsidR="00770132" w:rsidRDefault="00770132" w:rsidP="00770132">
      <w:pPr>
        <w:keepNext/>
        <w:widowControl w:val="0"/>
        <w:autoSpaceDE w:val="0"/>
        <w:autoSpaceDN w:val="0"/>
        <w:adjustRightInd w:val="0"/>
        <w:ind w:firstLine="360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3200400</wp:posOffset>
                </wp:positionH>
                <wp:positionV relativeFrom="paragraph">
                  <wp:posOffset>132715</wp:posOffset>
                </wp:positionV>
                <wp:extent cx="1600200" cy="304800"/>
                <wp:effectExtent l="9525" t="8890" r="9525" b="10160"/>
                <wp:wrapNone/>
                <wp:docPr id="12" name="Прямоугольник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020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2" o:spid="_x0000_s1026" style="position:absolute;margin-left:252pt;margin-top:10.45pt;width:126pt;height:2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-76200</wp:posOffset>
                </wp:positionH>
                <wp:positionV relativeFrom="paragraph">
                  <wp:posOffset>132715</wp:posOffset>
                </wp:positionV>
                <wp:extent cx="2286000" cy="304800"/>
                <wp:effectExtent l="9525" t="8890" r="9525" b="10160"/>
                <wp:wrapNone/>
                <wp:docPr id="11" name="Прямоугольник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1" o:spid="_x0000_s1026" style="position:absolute;margin-left:-6pt;margin-top:10.45pt;width:180pt;height:2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"/>
            </w:pict>
          </mc:Fallback>
        </mc:AlternateContent>
      </w:r>
    </w:p>
    <w:p w:rsidR="00770132" w:rsidRDefault="00770132" w:rsidP="00770132">
      <w:pPr>
        <w:keepNext/>
        <w:widowControl w:val="0"/>
        <w:autoSpaceDE w:val="0"/>
        <w:autoSpaceDN w:val="0"/>
        <w:adjustRightInd w:val="0"/>
        <w:ind w:firstLine="360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4800600</wp:posOffset>
                </wp:positionH>
                <wp:positionV relativeFrom="paragraph">
                  <wp:posOffset>100965</wp:posOffset>
                </wp:positionV>
                <wp:extent cx="914400" cy="0"/>
                <wp:effectExtent l="9525" t="5715" r="9525" b="13335"/>
                <wp:wrapNone/>
                <wp:docPr id="10" name="Прямая соединительная линия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0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78pt,7.95pt" to="450pt,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2819400</wp:posOffset>
                </wp:positionH>
                <wp:positionV relativeFrom="paragraph">
                  <wp:posOffset>100965</wp:posOffset>
                </wp:positionV>
                <wp:extent cx="381000" cy="0"/>
                <wp:effectExtent l="9525" t="53340" r="19050" b="60960"/>
                <wp:wrapNone/>
                <wp:docPr id="9" name="Прямая соединительная линия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81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9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2pt,7.95pt" to="252pt,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">
                <v:stroke endarrow="block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2209800</wp:posOffset>
                </wp:positionH>
                <wp:positionV relativeFrom="paragraph">
                  <wp:posOffset>100965</wp:posOffset>
                </wp:positionV>
                <wp:extent cx="304800" cy="0"/>
                <wp:effectExtent l="9525" t="5715" r="9525" b="13335"/>
                <wp:wrapNone/>
                <wp:docPr id="8" name="Прямая соединительная линия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04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8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4pt,7.95pt" to="198pt,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-228600</wp:posOffset>
                </wp:positionH>
                <wp:positionV relativeFrom="paragraph">
                  <wp:posOffset>100965</wp:posOffset>
                </wp:positionV>
                <wp:extent cx="152400" cy="0"/>
                <wp:effectExtent l="9525" t="53340" r="19050" b="60960"/>
                <wp:wrapNone/>
                <wp:docPr id="7" name="Прямая соединительная линия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2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7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8pt,7.95pt" to="-6pt,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">
                <v:stroke endarrow="block"/>
              </v:line>
            </w:pict>
          </mc:Fallback>
        </mc:AlternateContent>
      </w:r>
      <w:r>
        <w:t>расходы будущих периодов                                        денежные средства</w:t>
      </w:r>
    </w:p>
    <w:p w:rsidR="00770132" w:rsidRDefault="00770132" w:rsidP="00770132">
      <w:pPr>
        <w:keepNext/>
        <w:widowControl w:val="0"/>
        <w:autoSpaceDE w:val="0"/>
        <w:autoSpaceDN w:val="0"/>
        <w:adjustRightInd w:val="0"/>
        <w:ind w:firstLine="360"/>
        <w:jc w:val="both"/>
      </w:pPr>
    </w:p>
    <w:p w:rsidR="00770132" w:rsidRDefault="00770132" w:rsidP="00770132">
      <w:pPr>
        <w:keepNext/>
        <w:widowControl w:val="0"/>
        <w:autoSpaceDE w:val="0"/>
        <w:autoSpaceDN w:val="0"/>
        <w:adjustRightInd w:val="0"/>
        <w:ind w:firstLine="360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2971800</wp:posOffset>
                </wp:positionH>
                <wp:positionV relativeFrom="paragraph">
                  <wp:posOffset>128905</wp:posOffset>
                </wp:positionV>
                <wp:extent cx="2438400" cy="533400"/>
                <wp:effectExtent l="9525" t="5080" r="9525" b="13970"/>
                <wp:wrapNone/>
                <wp:docPr id="6" name="Прямоугольник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38400" cy="533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6" o:spid="_x0000_s1026" style="position:absolute;margin-left:234pt;margin-top:10.15pt;width:192pt;height:42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"/>
            </w:pict>
          </mc:Fallback>
        </mc:AlternateContent>
      </w:r>
    </w:p>
    <w:p w:rsidR="00770132" w:rsidRDefault="00770132" w:rsidP="00770132">
      <w:pPr>
        <w:keepNext/>
        <w:widowControl w:val="0"/>
        <w:autoSpaceDE w:val="0"/>
        <w:autoSpaceDN w:val="0"/>
        <w:adjustRightInd w:val="0"/>
        <w:ind w:firstLine="360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-76200</wp:posOffset>
                </wp:positionH>
                <wp:positionV relativeFrom="paragraph">
                  <wp:posOffset>635</wp:posOffset>
                </wp:positionV>
                <wp:extent cx="2057400" cy="457200"/>
                <wp:effectExtent l="9525" t="10160" r="9525" b="8890"/>
                <wp:wrapNone/>
                <wp:docPr id="5" name="Прямоугольник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5" o:spid="_x0000_s1026" style="position:absolute;margin-left:-6pt;margin-top:.05pt;width:162pt;height:36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"/>
            </w:pict>
          </mc:Fallback>
        </mc:AlternateContent>
      </w:r>
      <w:r>
        <w:t>нормируемые  оборотные                                            ненормированные оборотные</w:t>
      </w:r>
    </w:p>
    <w:p w:rsidR="00770132" w:rsidRDefault="00770132" w:rsidP="00770132">
      <w:pPr>
        <w:keepNext/>
        <w:widowControl w:val="0"/>
        <w:autoSpaceDE w:val="0"/>
        <w:autoSpaceDN w:val="0"/>
        <w:adjustRightInd w:val="0"/>
        <w:ind w:firstLine="360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5410200</wp:posOffset>
                </wp:positionH>
                <wp:positionV relativeFrom="paragraph">
                  <wp:posOffset>45085</wp:posOffset>
                </wp:positionV>
                <wp:extent cx="304800" cy="0"/>
                <wp:effectExtent l="19050" t="54610" r="9525" b="59690"/>
                <wp:wrapNone/>
                <wp:docPr id="4" name="Прямая соединительная лини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304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4" o:spid="_x0000_s1026" style="position:absolute;flip:x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26pt,3.55pt" to="450pt,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">
                <v:stroke endarrow="block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1981200</wp:posOffset>
                </wp:positionH>
                <wp:positionV relativeFrom="paragraph">
                  <wp:posOffset>45085</wp:posOffset>
                </wp:positionV>
                <wp:extent cx="533400" cy="0"/>
                <wp:effectExtent l="19050" t="54610" r="9525" b="59690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33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3" o:spid="_x0000_s1026" style="position:absolute;flip:x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6pt,3.55pt" to="198pt,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">
                <v:stroke endarrow="block"/>
              </v:line>
            </w:pict>
          </mc:Fallback>
        </mc:AlternateContent>
      </w:r>
      <w:r>
        <w:t xml:space="preserve">средства                                                                          </w:t>
      </w:r>
      <w:proofErr w:type="spellStart"/>
      <w:proofErr w:type="gramStart"/>
      <w:r>
        <w:t>средства</w:t>
      </w:r>
      <w:proofErr w:type="spellEnd"/>
      <w:proofErr w:type="gramEnd"/>
    </w:p>
    <w:p w:rsidR="00770132" w:rsidRDefault="00770132" w:rsidP="00770132">
      <w:pPr>
        <w:keepNext/>
        <w:widowControl w:val="0"/>
        <w:autoSpaceDE w:val="0"/>
        <w:autoSpaceDN w:val="0"/>
        <w:adjustRightInd w:val="0"/>
        <w:ind w:firstLine="360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1143000</wp:posOffset>
                </wp:positionH>
                <wp:positionV relativeFrom="paragraph">
                  <wp:posOffset>188595</wp:posOffset>
                </wp:positionV>
                <wp:extent cx="4876800" cy="0"/>
                <wp:effectExtent l="9525" t="7620" r="9525" b="1143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4876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" o:spid="_x0000_s1026" style="position:absolute;flip:x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0pt,14.85pt" to="474pt,1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1143000</wp:posOffset>
                </wp:positionH>
                <wp:positionV relativeFrom="paragraph">
                  <wp:posOffset>69215</wp:posOffset>
                </wp:positionV>
                <wp:extent cx="0" cy="152400"/>
                <wp:effectExtent l="57150" t="21590" r="57150" b="6985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524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0pt,5.45pt" to="90pt,1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">
                <v:stroke endarrow="block"/>
              </v:line>
            </w:pict>
          </mc:Fallback>
        </mc:AlternateContent>
      </w:r>
    </w:p>
    <w:p w:rsidR="00770132" w:rsidRDefault="00770132" w:rsidP="00770132">
      <w:pPr>
        <w:keepNext/>
        <w:widowControl w:val="0"/>
        <w:autoSpaceDE w:val="0"/>
        <w:autoSpaceDN w:val="0"/>
        <w:adjustRightInd w:val="0"/>
        <w:ind w:firstLine="360"/>
        <w:jc w:val="both"/>
      </w:pPr>
    </w:p>
    <w:p w:rsidR="00770132" w:rsidRDefault="00770132" w:rsidP="00770132">
      <w:pPr>
        <w:keepNext/>
        <w:widowControl w:val="0"/>
        <w:autoSpaceDE w:val="0"/>
        <w:autoSpaceDN w:val="0"/>
        <w:adjustRightInd w:val="0"/>
        <w:ind w:firstLine="360"/>
        <w:jc w:val="both"/>
      </w:pPr>
      <w:r>
        <w:t>Оборотные средства предприятия находятся в постоянном движении, совершая непрерывный кругооборот. В процессе кругооборота они проходят 3 стадии, изменяя при этом свою форму:</w:t>
      </w:r>
    </w:p>
    <w:p w:rsidR="00770132" w:rsidRDefault="00770132" w:rsidP="00770132">
      <w:pPr>
        <w:keepNext/>
        <w:widowControl w:val="0"/>
        <w:autoSpaceDE w:val="0"/>
        <w:autoSpaceDN w:val="0"/>
        <w:adjustRightInd w:val="0"/>
        <w:ind w:firstLine="360"/>
        <w:jc w:val="both"/>
      </w:pPr>
      <w:proofErr w:type="gramStart"/>
      <w:smartTag w:uri="urn:schemas-microsoft-com:office:smarttags" w:element="place">
        <w:r>
          <w:rPr>
            <w:b/>
            <w:bCs/>
            <w:lang w:val="en-US"/>
          </w:rPr>
          <w:t>I</w:t>
        </w:r>
        <w:r>
          <w:rPr>
            <w:b/>
            <w:bCs/>
          </w:rPr>
          <w:t>.</w:t>
        </w:r>
      </w:smartTag>
      <w:r>
        <w:rPr>
          <w:b/>
          <w:bCs/>
        </w:rPr>
        <w:t xml:space="preserve"> </w:t>
      </w:r>
      <w:r>
        <w:t>Предприятие за деньги Д приобретает необходимые производственные запасы.</w:t>
      </w:r>
      <w:proofErr w:type="gramEnd"/>
      <w:r>
        <w:t xml:space="preserve">  При этом денежная форма оборотных средств меняется на </w:t>
      </w:r>
      <w:proofErr w:type="gramStart"/>
      <w:r>
        <w:t>товарную</w:t>
      </w:r>
      <w:proofErr w:type="gramEnd"/>
      <w:r>
        <w:t>.</w:t>
      </w:r>
    </w:p>
    <w:p w:rsidR="00770132" w:rsidRDefault="00770132" w:rsidP="00770132">
      <w:pPr>
        <w:keepNext/>
        <w:widowControl w:val="0"/>
        <w:autoSpaceDE w:val="0"/>
        <w:autoSpaceDN w:val="0"/>
        <w:adjustRightInd w:val="0"/>
        <w:ind w:firstLine="360"/>
        <w:jc w:val="both"/>
      </w:pPr>
      <w:r>
        <w:rPr>
          <w:b/>
          <w:bCs/>
          <w:lang w:val="en-US"/>
        </w:rPr>
        <w:t>II</w:t>
      </w:r>
      <w:r>
        <w:t xml:space="preserve">. Происходит процесс потребления производственных запасов, который заканчивается получением готовой продукции ГП.   НП - незавершенное производство. Товарная форма оборотных средств меняется на </w:t>
      </w:r>
      <w:proofErr w:type="gramStart"/>
      <w:r>
        <w:t>производственную</w:t>
      </w:r>
      <w:proofErr w:type="gramEnd"/>
      <w:r>
        <w:t>.</w:t>
      </w:r>
    </w:p>
    <w:p w:rsidR="00770132" w:rsidRDefault="00770132" w:rsidP="00770132">
      <w:pPr>
        <w:keepNext/>
        <w:widowControl w:val="0"/>
        <w:autoSpaceDE w:val="0"/>
        <w:autoSpaceDN w:val="0"/>
        <w:adjustRightInd w:val="0"/>
        <w:ind w:firstLine="360"/>
        <w:jc w:val="both"/>
      </w:pPr>
    </w:p>
    <w:p w:rsidR="00770132" w:rsidRDefault="00770132" w:rsidP="00770132">
      <w:pPr>
        <w:keepNext/>
        <w:widowControl w:val="0"/>
        <w:autoSpaceDE w:val="0"/>
        <w:autoSpaceDN w:val="0"/>
        <w:adjustRightInd w:val="0"/>
        <w:ind w:firstLine="360"/>
        <w:jc w:val="both"/>
      </w:pPr>
      <w:r>
        <w:rPr>
          <w:b/>
          <w:bCs/>
          <w:lang w:val="en-US"/>
        </w:rPr>
        <w:t>III</w:t>
      </w:r>
      <w:r>
        <w:rPr>
          <w:b/>
          <w:bCs/>
        </w:rPr>
        <w:t xml:space="preserve">. </w:t>
      </w:r>
      <w:r>
        <w:t xml:space="preserve">ГП реализуется. Оборотные средства из сферы производства переходят в сферу обращения, вновь </w:t>
      </w:r>
      <w:proofErr w:type="gramStart"/>
      <w:r>
        <w:t>приобретают денежную форму Д. Полученные денежные средства после реализации предприятие вновь использует</w:t>
      </w:r>
      <w:proofErr w:type="gramEnd"/>
      <w:r>
        <w:t xml:space="preserve"> для приобретения производственных запасов ПЗ.</w:t>
      </w:r>
    </w:p>
    <w:p w:rsidR="00770132" w:rsidRDefault="00770132" w:rsidP="00770132">
      <w:pPr>
        <w:keepNext/>
        <w:widowControl w:val="0"/>
        <w:autoSpaceDE w:val="0"/>
        <w:autoSpaceDN w:val="0"/>
        <w:adjustRightInd w:val="0"/>
        <w:ind w:firstLine="360"/>
        <w:jc w:val="both"/>
      </w:pPr>
      <w:r>
        <w:t>Оборотные средства одновременно находятся на всех стадиях кругооборота, обеспечивая непрерывность производства и реализации продукции. За год они совершают несколько кругооборотов.</w:t>
      </w:r>
    </w:p>
    <w:p w:rsidR="00770132" w:rsidRDefault="00770132" w:rsidP="00770132">
      <w:pPr>
        <w:keepNext/>
        <w:widowControl w:val="0"/>
        <w:autoSpaceDE w:val="0"/>
        <w:autoSpaceDN w:val="0"/>
        <w:adjustRightInd w:val="0"/>
        <w:ind w:firstLine="360"/>
        <w:jc w:val="both"/>
      </w:pPr>
      <w:r>
        <w:t>Оборотные средства формируются из 2 основных источников:</w:t>
      </w:r>
    </w:p>
    <w:p w:rsidR="00770132" w:rsidRDefault="00770132" w:rsidP="00770132">
      <w:pPr>
        <w:keepNext/>
        <w:widowControl w:val="0"/>
        <w:autoSpaceDE w:val="0"/>
        <w:autoSpaceDN w:val="0"/>
        <w:adjustRightInd w:val="0"/>
        <w:ind w:firstLine="360"/>
        <w:jc w:val="both"/>
      </w:pPr>
      <w:r>
        <w:t>- собственных;</w:t>
      </w:r>
    </w:p>
    <w:p w:rsidR="00770132" w:rsidRDefault="00770132" w:rsidP="00770132">
      <w:pPr>
        <w:keepNext/>
        <w:widowControl w:val="0"/>
        <w:autoSpaceDE w:val="0"/>
        <w:autoSpaceDN w:val="0"/>
        <w:adjustRightInd w:val="0"/>
        <w:ind w:firstLine="360"/>
        <w:jc w:val="both"/>
      </w:pPr>
      <w:r>
        <w:t>- заемных.</w:t>
      </w:r>
    </w:p>
    <w:p w:rsidR="00770132" w:rsidRDefault="00770132" w:rsidP="00770132">
      <w:pPr>
        <w:keepNext/>
        <w:widowControl w:val="0"/>
        <w:autoSpaceDE w:val="0"/>
        <w:autoSpaceDN w:val="0"/>
        <w:adjustRightInd w:val="0"/>
        <w:ind w:firstLine="360"/>
        <w:jc w:val="both"/>
      </w:pPr>
      <w:r>
        <w:rPr>
          <w:u w:val="single"/>
        </w:rPr>
        <w:t xml:space="preserve">Собственные оборотные средства </w:t>
      </w:r>
      <w:r>
        <w:t xml:space="preserve">образуются за счет уставного капитала и в дальнейшем пополняются из прибыли предприятия. </w:t>
      </w:r>
      <w:r>
        <w:rPr>
          <w:u w:val="single"/>
        </w:rPr>
        <w:t xml:space="preserve">Заемные средства </w:t>
      </w:r>
      <w:r>
        <w:t>предоставляются в форме банковского кредита.</w:t>
      </w:r>
    </w:p>
    <w:p w:rsidR="00770132" w:rsidRDefault="00770132" w:rsidP="00770132">
      <w:pPr>
        <w:widowControl w:val="0"/>
        <w:autoSpaceDE w:val="0"/>
        <w:autoSpaceDN w:val="0"/>
        <w:adjustRightInd w:val="0"/>
        <w:ind w:firstLine="360"/>
        <w:rPr>
          <w:b/>
          <w:bCs/>
        </w:rPr>
      </w:pPr>
    </w:p>
    <w:p w:rsidR="00770132" w:rsidRDefault="00770132" w:rsidP="00770132">
      <w:pPr>
        <w:widowControl w:val="0"/>
        <w:autoSpaceDE w:val="0"/>
        <w:autoSpaceDN w:val="0"/>
        <w:adjustRightInd w:val="0"/>
        <w:ind w:firstLine="360"/>
        <w:jc w:val="center"/>
      </w:pPr>
      <w:r>
        <w:rPr>
          <w:b/>
          <w:bCs/>
        </w:rPr>
        <w:t>2. Управление Оборотным Капиталом</w:t>
      </w:r>
      <w:r>
        <w:t>.</w:t>
      </w:r>
    </w:p>
    <w:p w:rsidR="00770132" w:rsidRDefault="00770132" w:rsidP="00770132">
      <w:pPr>
        <w:widowControl w:val="0"/>
        <w:autoSpaceDE w:val="0"/>
        <w:autoSpaceDN w:val="0"/>
        <w:adjustRightInd w:val="0"/>
        <w:ind w:firstLine="360"/>
        <w:jc w:val="both"/>
      </w:pPr>
      <w:r>
        <w:t xml:space="preserve">Управление Оборотным Капиталом осуществляется на основе разработки экономически обоснованных норм запасов и </w:t>
      </w:r>
      <w:proofErr w:type="gramStart"/>
      <w:r>
        <w:t>контроля за</w:t>
      </w:r>
      <w:proofErr w:type="gramEnd"/>
      <w:r>
        <w:t xml:space="preserve"> их поддержанием. </w:t>
      </w:r>
    </w:p>
    <w:p w:rsidR="00770132" w:rsidRDefault="00770132" w:rsidP="00770132">
      <w:pPr>
        <w:widowControl w:val="0"/>
        <w:autoSpaceDE w:val="0"/>
        <w:autoSpaceDN w:val="0"/>
        <w:adjustRightInd w:val="0"/>
        <w:ind w:firstLine="360"/>
        <w:jc w:val="both"/>
      </w:pPr>
      <w:r>
        <w:t xml:space="preserve">Под нормой запаса понимают </w:t>
      </w:r>
      <w:r>
        <w:rPr>
          <w:lang w:val="en-US"/>
        </w:rPr>
        <w:t>min</w:t>
      </w:r>
      <w:r>
        <w:t>-</w:t>
      </w:r>
      <w:proofErr w:type="spellStart"/>
      <w:r>
        <w:t>ое</w:t>
      </w:r>
      <w:proofErr w:type="spellEnd"/>
      <w:r>
        <w:t xml:space="preserve"> количество материальных ресурсов, обеспечивающих непрерывность производства и реализации производства. Норма запаса устанавливается в натуральном выражении </w:t>
      </w:r>
      <w:proofErr w:type="gramStart"/>
      <w:r>
        <w:t xml:space="preserve">( </w:t>
      </w:r>
      <w:proofErr w:type="gramEnd"/>
      <w:r>
        <w:t xml:space="preserve">тоны, шт., м., и т.д.), в денежном выражении (руб.), в днях. </w:t>
      </w:r>
    </w:p>
    <w:p w:rsidR="00770132" w:rsidRDefault="00770132" w:rsidP="00770132">
      <w:pPr>
        <w:widowControl w:val="0"/>
        <w:autoSpaceDE w:val="0"/>
        <w:autoSpaceDN w:val="0"/>
        <w:adjustRightInd w:val="0"/>
        <w:ind w:firstLine="360"/>
        <w:jc w:val="both"/>
      </w:pPr>
      <w:r>
        <w:t>Нормированию подлежат материальные запасы (производственные запасы, незавершенное производство и готовая продукция) и расходы будущих периодов. Денежная форма оборотных средств не нормируется.</w:t>
      </w:r>
    </w:p>
    <w:p w:rsidR="00770132" w:rsidRDefault="00770132" w:rsidP="00770132">
      <w:pPr>
        <w:widowControl w:val="0"/>
        <w:autoSpaceDE w:val="0"/>
        <w:autoSpaceDN w:val="0"/>
        <w:adjustRightInd w:val="0"/>
        <w:ind w:firstLine="360"/>
        <w:jc w:val="both"/>
      </w:pPr>
      <w:r>
        <w:t>Задачей экономики предприятия является увеличение доли оборотных средств, которые подлежат нормированию.</w:t>
      </w:r>
    </w:p>
    <w:p w:rsidR="00770132" w:rsidRDefault="00770132" w:rsidP="00770132">
      <w:pPr>
        <w:widowControl w:val="0"/>
        <w:autoSpaceDE w:val="0"/>
        <w:autoSpaceDN w:val="0"/>
        <w:adjustRightInd w:val="0"/>
        <w:ind w:firstLine="360"/>
        <w:jc w:val="both"/>
      </w:pPr>
      <w:r>
        <w:t>Нормирование оборотных средств по отдельным элементам.</w:t>
      </w:r>
    </w:p>
    <w:p w:rsidR="00770132" w:rsidRDefault="00770132" w:rsidP="00770132">
      <w:pPr>
        <w:widowControl w:val="0"/>
        <w:numPr>
          <w:ilvl w:val="0"/>
          <w:numId w:val="1"/>
        </w:numPr>
        <w:tabs>
          <w:tab w:val="left" w:pos="360"/>
        </w:tabs>
        <w:autoSpaceDE w:val="0"/>
        <w:autoSpaceDN w:val="0"/>
        <w:adjustRightInd w:val="0"/>
        <w:ind w:left="360" w:firstLine="360"/>
        <w:jc w:val="both"/>
      </w:pPr>
      <w:r>
        <w:t>Нормирование оборотных средств по производственным запасам.</w:t>
      </w:r>
    </w:p>
    <w:p w:rsidR="00770132" w:rsidRDefault="00770132" w:rsidP="00770132">
      <w:pPr>
        <w:widowControl w:val="0"/>
        <w:autoSpaceDE w:val="0"/>
        <w:autoSpaceDN w:val="0"/>
        <w:adjustRightInd w:val="0"/>
        <w:ind w:firstLine="360"/>
        <w:jc w:val="both"/>
      </w:pPr>
      <w:r>
        <w:t xml:space="preserve">По каждому виду товарно-материальных ценностей устанавливается норма запаса в днях и в стоимостном выражении. </w:t>
      </w:r>
      <w:r>
        <w:rPr>
          <w:u w:val="single"/>
        </w:rPr>
        <w:t>Норма запаса в</w:t>
      </w:r>
      <w:r>
        <w:t xml:space="preserve"> </w:t>
      </w:r>
      <w:r>
        <w:rPr>
          <w:u w:val="single"/>
        </w:rPr>
        <w:t>днях слагается из</w:t>
      </w:r>
      <w:proofErr w:type="gramStart"/>
      <w:r>
        <w:rPr>
          <w:u w:val="single"/>
        </w:rPr>
        <w:t xml:space="preserve"> :</w:t>
      </w:r>
      <w:proofErr w:type="gramEnd"/>
    </w:p>
    <w:p w:rsidR="00770132" w:rsidRDefault="00770132" w:rsidP="00770132">
      <w:pPr>
        <w:widowControl w:val="0"/>
        <w:autoSpaceDE w:val="0"/>
        <w:autoSpaceDN w:val="0"/>
        <w:adjustRightInd w:val="0"/>
        <w:ind w:firstLine="360"/>
        <w:jc w:val="both"/>
      </w:pPr>
      <w:r>
        <w:lastRenderedPageBreak/>
        <w:t>а) времени нахождения сырья и материалов в пути (транспортный запас) [</w:t>
      </w:r>
      <w:proofErr w:type="spellStart"/>
      <w:r>
        <w:t>З</w:t>
      </w:r>
      <w:r>
        <w:rPr>
          <w:vertAlign w:val="subscript"/>
        </w:rPr>
        <w:t>тр</w:t>
      </w:r>
      <w:r>
        <w:rPr>
          <w:vertAlign w:val="superscript"/>
        </w:rPr>
        <w:t>дн</w:t>
      </w:r>
      <w:proofErr w:type="spellEnd"/>
      <w:r>
        <w:t>]</w:t>
      </w:r>
    </w:p>
    <w:p w:rsidR="00770132" w:rsidRDefault="00770132" w:rsidP="00770132">
      <w:pPr>
        <w:widowControl w:val="0"/>
        <w:autoSpaceDE w:val="0"/>
        <w:autoSpaceDN w:val="0"/>
        <w:adjustRightInd w:val="0"/>
        <w:ind w:firstLine="360"/>
        <w:jc w:val="both"/>
      </w:pPr>
      <w:r>
        <w:t>б) времени выгрузки, доставки материалов на предприятие, приемки, складирования и подготовки к производству (подготовительный запас) [</w:t>
      </w:r>
      <w:proofErr w:type="spellStart"/>
      <w:r>
        <w:t>З</w:t>
      </w:r>
      <w:r>
        <w:rPr>
          <w:vertAlign w:val="subscript"/>
        </w:rPr>
        <w:t>подг</w:t>
      </w:r>
      <w:r>
        <w:rPr>
          <w:vertAlign w:val="superscript"/>
        </w:rPr>
        <w:t>дн</w:t>
      </w:r>
      <w:proofErr w:type="spellEnd"/>
      <w:r>
        <w:t>]</w:t>
      </w:r>
    </w:p>
    <w:p w:rsidR="00770132" w:rsidRDefault="00770132" w:rsidP="00770132">
      <w:pPr>
        <w:widowControl w:val="0"/>
        <w:autoSpaceDE w:val="0"/>
        <w:autoSpaceDN w:val="0"/>
        <w:adjustRightInd w:val="0"/>
        <w:ind w:firstLine="360"/>
        <w:jc w:val="both"/>
      </w:pPr>
      <w:r>
        <w:t>в) времени пребывания материалов в виде текущего и страхового запасов  [</w:t>
      </w:r>
      <w:proofErr w:type="spellStart"/>
      <w:r>
        <w:t>З</w:t>
      </w:r>
      <w:r>
        <w:rPr>
          <w:vertAlign w:val="subscript"/>
        </w:rPr>
        <w:t>тек</w:t>
      </w:r>
      <w:r>
        <w:rPr>
          <w:vertAlign w:val="superscript"/>
        </w:rPr>
        <w:t>дн</w:t>
      </w:r>
      <w:proofErr w:type="spellEnd"/>
      <w:r>
        <w:t>]  [</w:t>
      </w:r>
      <w:proofErr w:type="spellStart"/>
      <w:r>
        <w:t>З</w:t>
      </w:r>
      <w:r>
        <w:rPr>
          <w:vertAlign w:val="subscript"/>
        </w:rPr>
        <w:t>страх</w:t>
      </w:r>
      <w:r>
        <w:rPr>
          <w:vertAlign w:val="superscript"/>
        </w:rPr>
        <w:t>дн</w:t>
      </w:r>
      <w:proofErr w:type="spellEnd"/>
      <w:r>
        <w:t>].</w:t>
      </w:r>
    </w:p>
    <w:p w:rsidR="00770132" w:rsidRDefault="00770132" w:rsidP="00770132">
      <w:pPr>
        <w:widowControl w:val="0"/>
        <w:autoSpaceDE w:val="0"/>
        <w:autoSpaceDN w:val="0"/>
        <w:adjustRightInd w:val="0"/>
        <w:ind w:firstLine="360"/>
        <w:jc w:val="both"/>
      </w:pPr>
      <w:r>
        <w:t xml:space="preserve">Наибольший удельный вес  в норме запаса занимает текущий запас. Он  обеспечивает бесперебойную работу производства между очередными поставками материалов. Интервал поставок указывается в договоре или определяется из отчетных данных. Величина текущего запаса динамична. В день получения очередной партии запасы данного материала достигают </w:t>
      </w:r>
      <w:r>
        <w:rPr>
          <w:lang w:val="en-US"/>
        </w:rPr>
        <w:t>max</w:t>
      </w:r>
      <w:r>
        <w:t xml:space="preserve">-го размера. В это же время запасы других материалов до </w:t>
      </w:r>
      <w:r>
        <w:rPr>
          <w:lang w:val="en-US"/>
        </w:rPr>
        <w:t>min</w:t>
      </w:r>
      <w:r>
        <w:t>-ой величины, поэтому  [</w:t>
      </w:r>
      <w:proofErr w:type="spellStart"/>
      <w:r>
        <w:t>З</w:t>
      </w:r>
      <w:r>
        <w:rPr>
          <w:vertAlign w:val="subscript"/>
        </w:rPr>
        <w:t>тек</w:t>
      </w:r>
      <w:r>
        <w:rPr>
          <w:vertAlign w:val="superscript"/>
        </w:rPr>
        <w:t>дн</w:t>
      </w:r>
      <w:proofErr w:type="spellEnd"/>
      <w:r>
        <w:t>]   определяют как среднюю величину интервала поставок.</w:t>
      </w:r>
    </w:p>
    <w:p w:rsidR="00770132" w:rsidRDefault="00770132" w:rsidP="00770132">
      <w:pPr>
        <w:widowControl w:val="0"/>
        <w:autoSpaceDE w:val="0"/>
        <w:autoSpaceDN w:val="0"/>
        <w:adjustRightInd w:val="0"/>
        <w:ind w:firstLine="360"/>
        <w:jc w:val="both"/>
      </w:pPr>
      <w:r>
        <w:t xml:space="preserve">   Страховой запас создается для обеспечения ритмичной работы производства в случае возможных перебоев снабжений. Обычно [</w:t>
      </w:r>
      <w:proofErr w:type="spellStart"/>
      <w:r>
        <w:t>З</w:t>
      </w:r>
      <w:r>
        <w:rPr>
          <w:vertAlign w:val="subscript"/>
        </w:rPr>
        <w:t>страх</w:t>
      </w:r>
      <w:r>
        <w:rPr>
          <w:vertAlign w:val="superscript"/>
        </w:rPr>
        <w:t>дн</w:t>
      </w:r>
      <w:proofErr w:type="spellEnd"/>
      <w:r>
        <w:t>]= 50 % от [</w:t>
      </w:r>
      <w:proofErr w:type="spellStart"/>
      <w:r>
        <w:t>З</w:t>
      </w:r>
      <w:r>
        <w:rPr>
          <w:vertAlign w:val="subscript"/>
        </w:rPr>
        <w:t>тек</w:t>
      </w:r>
      <w:r>
        <w:rPr>
          <w:vertAlign w:val="superscript"/>
        </w:rPr>
        <w:t>дн</w:t>
      </w:r>
      <w:proofErr w:type="spellEnd"/>
      <w:r>
        <w:t xml:space="preserve">].   </w:t>
      </w:r>
    </w:p>
    <w:p w:rsidR="00770132" w:rsidRDefault="00770132" w:rsidP="00770132">
      <w:pPr>
        <w:widowControl w:val="0"/>
        <w:autoSpaceDE w:val="0"/>
        <w:autoSpaceDN w:val="0"/>
        <w:adjustRightInd w:val="0"/>
        <w:ind w:firstLine="360"/>
        <w:jc w:val="both"/>
      </w:pPr>
      <w:r>
        <w:t xml:space="preserve">Текущие и страховые запасы хранятся на складе предприятия одновременно. </w:t>
      </w:r>
    </w:p>
    <w:p w:rsidR="00770132" w:rsidRDefault="00770132" w:rsidP="00770132">
      <w:pPr>
        <w:widowControl w:val="0"/>
        <w:autoSpaceDE w:val="0"/>
        <w:autoSpaceDN w:val="0"/>
        <w:adjustRightInd w:val="0"/>
        <w:ind w:firstLine="360"/>
        <w:jc w:val="both"/>
      </w:pPr>
      <w:r>
        <w:t>Общая норма запаса в днях по каждому виду материалов определяется как сумма всех видов запасов.</w:t>
      </w:r>
    </w:p>
    <w:p w:rsidR="00770132" w:rsidRDefault="00770132" w:rsidP="00770132">
      <w:pPr>
        <w:widowControl w:val="0"/>
        <w:autoSpaceDE w:val="0"/>
        <w:autoSpaceDN w:val="0"/>
        <w:adjustRightInd w:val="0"/>
        <w:ind w:firstLine="360"/>
        <w:jc w:val="both"/>
      </w:pPr>
    </w:p>
    <w:p w:rsidR="00770132" w:rsidRDefault="00770132" w:rsidP="00770132">
      <w:pPr>
        <w:widowControl w:val="0"/>
        <w:autoSpaceDE w:val="0"/>
        <w:autoSpaceDN w:val="0"/>
        <w:adjustRightInd w:val="0"/>
        <w:ind w:left="1440" w:firstLine="360"/>
        <w:jc w:val="both"/>
      </w:pPr>
      <w:r>
        <w:t>З</w:t>
      </w:r>
      <w:proofErr w:type="spellStart"/>
      <w:proofErr w:type="gramStart"/>
      <w:r>
        <w:rPr>
          <w:vertAlign w:val="subscript"/>
          <w:lang w:val="en-US"/>
        </w:rPr>
        <w:t>i</w:t>
      </w:r>
      <w:proofErr w:type="gramEnd"/>
      <w:r>
        <w:rPr>
          <w:vertAlign w:val="superscript"/>
        </w:rPr>
        <w:t>дн</w:t>
      </w:r>
      <w:proofErr w:type="spellEnd"/>
      <w:r>
        <w:t xml:space="preserve">   = </w:t>
      </w:r>
      <w:proofErr w:type="spellStart"/>
      <w:r>
        <w:t>З</w:t>
      </w:r>
      <w:r>
        <w:rPr>
          <w:vertAlign w:val="subscript"/>
        </w:rPr>
        <w:t>тр</w:t>
      </w:r>
      <w:r>
        <w:rPr>
          <w:vertAlign w:val="superscript"/>
        </w:rPr>
        <w:t>дн</w:t>
      </w:r>
      <w:proofErr w:type="spellEnd"/>
      <w:r>
        <w:t xml:space="preserve">  + </w:t>
      </w:r>
      <w:proofErr w:type="spellStart"/>
      <w:r>
        <w:t>З</w:t>
      </w:r>
      <w:r>
        <w:rPr>
          <w:vertAlign w:val="subscript"/>
        </w:rPr>
        <w:t>подг</w:t>
      </w:r>
      <w:r>
        <w:rPr>
          <w:vertAlign w:val="superscript"/>
        </w:rPr>
        <w:t>дн</w:t>
      </w:r>
      <w:proofErr w:type="spellEnd"/>
      <w:r>
        <w:t xml:space="preserve">  + </w:t>
      </w:r>
      <w:proofErr w:type="spellStart"/>
      <w:r>
        <w:t>З</w:t>
      </w:r>
      <w:r>
        <w:rPr>
          <w:vertAlign w:val="subscript"/>
        </w:rPr>
        <w:t>тек</w:t>
      </w:r>
      <w:r>
        <w:rPr>
          <w:vertAlign w:val="superscript"/>
        </w:rPr>
        <w:t>дн</w:t>
      </w:r>
      <w:proofErr w:type="spellEnd"/>
      <w:r>
        <w:t xml:space="preserve">  + </w:t>
      </w:r>
      <w:proofErr w:type="spellStart"/>
      <w:r>
        <w:t>З</w:t>
      </w:r>
      <w:r>
        <w:rPr>
          <w:vertAlign w:val="subscript"/>
        </w:rPr>
        <w:t>страх</w:t>
      </w:r>
      <w:r>
        <w:rPr>
          <w:vertAlign w:val="superscript"/>
        </w:rPr>
        <w:t>дн</w:t>
      </w:r>
      <w:proofErr w:type="spellEnd"/>
      <w:r>
        <w:t xml:space="preserve">  </w:t>
      </w:r>
    </w:p>
    <w:p w:rsidR="00770132" w:rsidRDefault="00770132" w:rsidP="00770132">
      <w:pPr>
        <w:widowControl w:val="0"/>
        <w:autoSpaceDE w:val="0"/>
        <w:autoSpaceDN w:val="0"/>
        <w:adjustRightInd w:val="0"/>
        <w:ind w:firstLine="360"/>
        <w:jc w:val="both"/>
      </w:pPr>
    </w:p>
    <w:p w:rsidR="00770132" w:rsidRDefault="00770132" w:rsidP="00770132">
      <w:pPr>
        <w:widowControl w:val="0"/>
        <w:autoSpaceDE w:val="0"/>
        <w:autoSpaceDN w:val="0"/>
        <w:adjustRightInd w:val="0"/>
        <w:ind w:firstLine="360"/>
        <w:jc w:val="both"/>
      </w:pPr>
      <w:r>
        <w:t>При большой номенклатуре материальных ресурсов норма определяется по такой формуле только на главные виды материалов (прямым ходом</w:t>
      </w:r>
      <w:proofErr w:type="gramStart"/>
      <w:r>
        <w:t xml:space="preserve"> )</w:t>
      </w:r>
      <w:proofErr w:type="gramEnd"/>
      <w:r>
        <w:t>.</w:t>
      </w:r>
    </w:p>
    <w:p w:rsidR="00770132" w:rsidRDefault="00770132" w:rsidP="00770132">
      <w:pPr>
        <w:widowControl w:val="0"/>
        <w:autoSpaceDE w:val="0"/>
        <w:autoSpaceDN w:val="0"/>
        <w:adjustRightInd w:val="0"/>
        <w:ind w:firstLine="360"/>
        <w:jc w:val="both"/>
      </w:pPr>
      <w:r>
        <w:t xml:space="preserve">   По прочим материалам норму определяют на основе фактических данных предшествующего года.</w:t>
      </w:r>
    </w:p>
    <w:p w:rsidR="00770132" w:rsidRDefault="00770132" w:rsidP="00770132">
      <w:pPr>
        <w:widowControl w:val="0"/>
        <w:autoSpaceDE w:val="0"/>
        <w:autoSpaceDN w:val="0"/>
        <w:adjustRightInd w:val="0"/>
        <w:ind w:firstLine="360"/>
        <w:jc w:val="both"/>
      </w:pPr>
      <w:r>
        <w:rPr>
          <w:position w:val="-28"/>
        </w:rPr>
        <w:object w:dxaOrig="2220" w:dyaOrig="67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11.35pt;height:33.5pt" o:ole="">
            <v:imagedata r:id="rId6" o:title=""/>
          </v:shape>
          <o:OLEObject Type="Embed" ProgID="Equation.3" ShapeID="_x0000_i1025" DrawAspect="Content" ObjectID="_1697629403" r:id="rId7"/>
        </w:object>
      </w:r>
    </w:p>
    <w:p w:rsidR="00770132" w:rsidRDefault="00770132" w:rsidP="00770132">
      <w:pPr>
        <w:widowControl w:val="0"/>
        <w:autoSpaceDE w:val="0"/>
        <w:autoSpaceDN w:val="0"/>
        <w:adjustRightInd w:val="0"/>
        <w:ind w:firstLine="360"/>
        <w:jc w:val="both"/>
      </w:pPr>
      <w:proofErr w:type="spellStart"/>
      <w:r>
        <w:t>НОСп</w:t>
      </w:r>
      <w:proofErr w:type="gramStart"/>
      <w:r>
        <w:t>.з</w:t>
      </w:r>
      <w:proofErr w:type="spellEnd"/>
      <w:proofErr w:type="gramEnd"/>
      <w:r>
        <w:t xml:space="preserve"> - норматив оборотных средств в производственном запасе.</w:t>
      </w:r>
    </w:p>
    <w:p w:rsidR="00770132" w:rsidRDefault="00770132" w:rsidP="00770132">
      <w:pPr>
        <w:widowControl w:val="0"/>
        <w:autoSpaceDE w:val="0"/>
        <w:autoSpaceDN w:val="0"/>
        <w:adjustRightInd w:val="0"/>
        <w:ind w:firstLine="360"/>
        <w:jc w:val="both"/>
      </w:pPr>
      <w:proofErr w:type="spellStart"/>
      <w:r>
        <w:t>Рсут</w:t>
      </w:r>
      <w:proofErr w:type="spellEnd"/>
      <w:r>
        <w:t xml:space="preserve">  - суточный расход по </w:t>
      </w:r>
      <w:proofErr w:type="spellStart"/>
      <w:r>
        <w:rPr>
          <w:lang w:val="en-US"/>
        </w:rPr>
        <w:t>i</w:t>
      </w:r>
      <w:proofErr w:type="spellEnd"/>
      <w:r>
        <w:t>-ому виду производственных запасов.</w:t>
      </w:r>
    </w:p>
    <w:p w:rsidR="00770132" w:rsidRDefault="00770132" w:rsidP="00770132">
      <w:pPr>
        <w:widowControl w:val="0"/>
        <w:autoSpaceDE w:val="0"/>
        <w:autoSpaceDN w:val="0"/>
        <w:adjustRightInd w:val="0"/>
        <w:ind w:firstLine="360"/>
        <w:jc w:val="both"/>
      </w:pPr>
      <w:proofErr w:type="spellStart"/>
      <w:r>
        <w:t>З</w:t>
      </w:r>
      <w:r>
        <w:rPr>
          <w:vertAlign w:val="superscript"/>
        </w:rPr>
        <w:t>дн</w:t>
      </w:r>
      <w:proofErr w:type="gramStart"/>
      <w:r>
        <w:rPr>
          <w:vertAlign w:val="subscript"/>
          <w:lang w:val="en-US"/>
        </w:rPr>
        <w:t>i</w:t>
      </w:r>
      <w:proofErr w:type="spellEnd"/>
      <w:proofErr w:type="gramEnd"/>
      <w:r>
        <w:t xml:space="preserve">-  норма запаса в днях по </w:t>
      </w:r>
      <w:proofErr w:type="spellStart"/>
      <w:r>
        <w:rPr>
          <w:lang w:val="en-US"/>
        </w:rPr>
        <w:t>i</w:t>
      </w:r>
      <w:proofErr w:type="spellEnd"/>
      <w:r>
        <w:t>-ому виду</w:t>
      </w:r>
    </w:p>
    <w:p w:rsidR="00770132" w:rsidRDefault="00770132" w:rsidP="00770132">
      <w:pPr>
        <w:widowControl w:val="0"/>
        <w:autoSpaceDE w:val="0"/>
        <w:autoSpaceDN w:val="0"/>
        <w:adjustRightInd w:val="0"/>
        <w:ind w:firstLine="360"/>
        <w:jc w:val="both"/>
      </w:pPr>
      <w:r>
        <w:rPr>
          <w:lang w:val="en-US"/>
        </w:rPr>
        <w:t>n</w:t>
      </w:r>
      <w:r>
        <w:t xml:space="preserve"> - </w:t>
      </w:r>
      <w:proofErr w:type="gramStart"/>
      <w:r>
        <w:t>количество</w:t>
      </w:r>
      <w:proofErr w:type="gramEnd"/>
      <w:r>
        <w:t xml:space="preserve"> видов </w:t>
      </w:r>
      <w:proofErr w:type="spellStart"/>
      <w:r>
        <w:t>производствееных</w:t>
      </w:r>
      <w:proofErr w:type="spellEnd"/>
      <w:r>
        <w:t xml:space="preserve"> запасов.</w:t>
      </w:r>
    </w:p>
    <w:p w:rsidR="00770132" w:rsidRDefault="00770132" w:rsidP="00770132">
      <w:pPr>
        <w:widowControl w:val="0"/>
        <w:autoSpaceDE w:val="0"/>
        <w:autoSpaceDN w:val="0"/>
        <w:adjustRightInd w:val="0"/>
        <w:ind w:firstLine="360"/>
        <w:jc w:val="both"/>
      </w:pPr>
    </w:p>
    <w:p w:rsidR="00770132" w:rsidRDefault="00770132" w:rsidP="00770132">
      <w:pPr>
        <w:widowControl w:val="0"/>
        <w:numPr>
          <w:ilvl w:val="0"/>
          <w:numId w:val="2"/>
        </w:numPr>
        <w:tabs>
          <w:tab w:val="left" w:pos="360"/>
        </w:tabs>
        <w:autoSpaceDE w:val="0"/>
        <w:autoSpaceDN w:val="0"/>
        <w:adjustRightInd w:val="0"/>
        <w:ind w:left="360" w:firstLine="360"/>
        <w:jc w:val="both"/>
      </w:pPr>
      <w:r>
        <w:t>Нормирование оборотных средств в незавершенном производстве.</w:t>
      </w:r>
    </w:p>
    <w:p w:rsidR="00770132" w:rsidRDefault="00770132" w:rsidP="00770132">
      <w:pPr>
        <w:widowControl w:val="0"/>
        <w:autoSpaceDE w:val="0"/>
        <w:autoSpaceDN w:val="0"/>
        <w:adjustRightInd w:val="0"/>
        <w:ind w:firstLine="360"/>
        <w:jc w:val="both"/>
      </w:pPr>
      <w:r>
        <w:t>В основу расчета НОС в незавершенном производстве положена длительность производственного цикла. Длительность производственного цикла - период времени от первой технологической операции до полного изготовления и сдачи продукции на склад.</w:t>
      </w:r>
    </w:p>
    <w:p w:rsidR="00770132" w:rsidRDefault="00770132" w:rsidP="00770132">
      <w:pPr>
        <w:widowControl w:val="0"/>
        <w:autoSpaceDE w:val="0"/>
        <w:autoSpaceDN w:val="0"/>
        <w:adjustRightInd w:val="0"/>
        <w:ind w:firstLine="360"/>
        <w:jc w:val="both"/>
      </w:pPr>
      <w:r>
        <w:t xml:space="preserve">Более продолжительный производственный цикл требует больше средств, которые должны </w:t>
      </w:r>
      <w:proofErr w:type="gramStart"/>
      <w:r>
        <w:t>находится</w:t>
      </w:r>
      <w:proofErr w:type="gramEnd"/>
      <w:r>
        <w:t xml:space="preserve"> в процессе производства. Неравномерность вложения затрат в производство требует их  корректировки на коэффициент нарастания, который зависит от удельного веса затрат на материалы.</w:t>
      </w:r>
    </w:p>
    <w:p w:rsidR="00770132" w:rsidRDefault="00770132" w:rsidP="00770132">
      <w:pPr>
        <w:widowControl w:val="0"/>
        <w:autoSpaceDE w:val="0"/>
        <w:autoSpaceDN w:val="0"/>
        <w:adjustRightInd w:val="0"/>
        <w:ind w:firstLine="360"/>
        <w:jc w:val="both"/>
      </w:pPr>
      <w:r>
        <w:rPr>
          <w:position w:val="-14"/>
        </w:rPr>
        <w:object w:dxaOrig="2475" w:dyaOrig="405">
          <v:shape id="_x0000_i1026" type="#_x0000_t75" style="width:123.9pt;height:20.1pt" o:ole="">
            <v:imagedata r:id="rId8" o:title=""/>
          </v:shape>
          <o:OLEObject Type="Embed" ProgID="Equation.3" ShapeID="_x0000_i1026" DrawAspect="Content" ObjectID="_1697629404" r:id="rId9"/>
        </w:object>
      </w:r>
    </w:p>
    <w:p w:rsidR="00770132" w:rsidRDefault="00770132" w:rsidP="00770132">
      <w:pPr>
        <w:widowControl w:val="0"/>
        <w:autoSpaceDE w:val="0"/>
        <w:autoSpaceDN w:val="0"/>
        <w:adjustRightInd w:val="0"/>
        <w:ind w:firstLine="360"/>
        <w:jc w:val="both"/>
      </w:pPr>
      <w:proofErr w:type="spellStart"/>
      <w:r>
        <w:t>НОСн</w:t>
      </w:r>
      <w:proofErr w:type="spellEnd"/>
      <w:r>
        <w:t xml:space="preserve"> </w:t>
      </w:r>
      <w:proofErr w:type="spellStart"/>
      <w:proofErr w:type="gramStart"/>
      <w:r>
        <w:t>пр</w:t>
      </w:r>
      <w:proofErr w:type="spellEnd"/>
      <w:proofErr w:type="gramEnd"/>
      <w:r>
        <w:t xml:space="preserve"> - норматив оборотных средств в незавершенном производстве.</w:t>
      </w:r>
    </w:p>
    <w:p w:rsidR="00770132" w:rsidRDefault="00770132" w:rsidP="00770132">
      <w:pPr>
        <w:widowControl w:val="0"/>
        <w:autoSpaceDE w:val="0"/>
        <w:autoSpaceDN w:val="0"/>
        <w:adjustRightInd w:val="0"/>
        <w:ind w:firstLine="360"/>
        <w:jc w:val="both"/>
      </w:pPr>
      <w:r>
        <w:t>Р</w:t>
      </w:r>
      <w:r>
        <w:rPr>
          <w:vertAlign w:val="superscript"/>
          <w:lang w:val="en-US"/>
        </w:rPr>
        <w:t>c</w:t>
      </w:r>
      <w:proofErr w:type="spellStart"/>
      <w:r>
        <w:t>сут</w:t>
      </w:r>
      <w:proofErr w:type="spellEnd"/>
      <w:proofErr w:type="gramStart"/>
      <w:r>
        <w:t xml:space="preserve"> .</w:t>
      </w:r>
      <w:proofErr w:type="gramEnd"/>
      <w:r>
        <w:t>. - суточные затраты на производство продукции по себестоимости,</w:t>
      </w:r>
    </w:p>
    <w:p w:rsidR="00770132" w:rsidRDefault="00770132" w:rsidP="00770132">
      <w:pPr>
        <w:widowControl w:val="0"/>
        <w:autoSpaceDE w:val="0"/>
        <w:autoSpaceDN w:val="0"/>
        <w:adjustRightInd w:val="0"/>
        <w:ind w:firstLine="360"/>
        <w:jc w:val="both"/>
      </w:pPr>
      <w:r>
        <w:t xml:space="preserve">определяется как отношение производственной  себестоимости  продукции за планируемый период к продолжительности планового периода. </w:t>
      </w:r>
    </w:p>
    <w:p w:rsidR="00770132" w:rsidRDefault="00770132" w:rsidP="00770132">
      <w:pPr>
        <w:widowControl w:val="0"/>
        <w:autoSpaceDE w:val="0"/>
        <w:autoSpaceDN w:val="0"/>
        <w:adjustRightInd w:val="0"/>
        <w:ind w:firstLine="360"/>
        <w:jc w:val="both"/>
      </w:pPr>
      <w:proofErr w:type="spellStart"/>
      <w:r>
        <w:t>Тц</w:t>
      </w:r>
      <w:proofErr w:type="spellEnd"/>
      <w:r>
        <w:t xml:space="preserve">  - длительность производственного цикла.</w:t>
      </w:r>
    </w:p>
    <w:p w:rsidR="00770132" w:rsidRDefault="00770132" w:rsidP="00770132">
      <w:pPr>
        <w:widowControl w:val="0"/>
        <w:autoSpaceDE w:val="0"/>
        <w:autoSpaceDN w:val="0"/>
        <w:adjustRightInd w:val="0"/>
        <w:ind w:firstLine="360"/>
        <w:jc w:val="both"/>
      </w:pPr>
      <w:proofErr w:type="spellStart"/>
      <w:r>
        <w:t>Кнз</w:t>
      </w:r>
      <w:proofErr w:type="spellEnd"/>
      <w:r>
        <w:t xml:space="preserve"> - коэффициент нарастания затрат.</w:t>
      </w:r>
    </w:p>
    <w:p w:rsidR="00770132" w:rsidRDefault="00770132" w:rsidP="00770132">
      <w:pPr>
        <w:widowControl w:val="0"/>
        <w:autoSpaceDE w:val="0"/>
        <w:autoSpaceDN w:val="0"/>
        <w:adjustRightInd w:val="0"/>
        <w:ind w:firstLine="360"/>
        <w:jc w:val="both"/>
      </w:pPr>
    </w:p>
    <w:p w:rsidR="00770132" w:rsidRDefault="00770132" w:rsidP="00770132">
      <w:pPr>
        <w:widowControl w:val="0"/>
        <w:autoSpaceDE w:val="0"/>
        <w:autoSpaceDN w:val="0"/>
        <w:adjustRightInd w:val="0"/>
        <w:ind w:firstLine="360"/>
        <w:jc w:val="both"/>
      </w:pPr>
      <w:r>
        <w:t>3. Нормированные оборотные средства по расходам будущих периодов.</w:t>
      </w:r>
    </w:p>
    <w:p w:rsidR="00770132" w:rsidRDefault="00770132" w:rsidP="00770132">
      <w:pPr>
        <w:widowControl w:val="0"/>
        <w:autoSpaceDE w:val="0"/>
        <w:autoSpaceDN w:val="0"/>
        <w:adjustRightInd w:val="0"/>
        <w:ind w:firstLine="360"/>
        <w:jc w:val="both"/>
      </w:pPr>
    </w:p>
    <w:p w:rsidR="00770132" w:rsidRDefault="00770132" w:rsidP="00770132">
      <w:pPr>
        <w:widowControl w:val="0"/>
        <w:autoSpaceDE w:val="0"/>
        <w:autoSpaceDN w:val="0"/>
        <w:adjustRightInd w:val="0"/>
        <w:ind w:left="2880" w:firstLine="360"/>
        <w:jc w:val="both"/>
      </w:pPr>
      <w:r>
        <w:t xml:space="preserve">НОС </w:t>
      </w:r>
      <w:proofErr w:type="spellStart"/>
      <w:r>
        <w:t>рпб</w:t>
      </w:r>
      <w:proofErr w:type="spellEnd"/>
      <w:r>
        <w:t xml:space="preserve"> = </w:t>
      </w:r>
      <w:proofErr w:type="spellStart"/>
      <w:r>
        <w:t>Р</w:t>
      </w:r>
      <w:r>
        <w:rPr>
          <w:vertAlign w:val="subscript"/>
        </w:rPr>
        <w:t>н</w:t>
      </w:r>
      <w:r>
        <w:t>.</w:t>
      </w:r>
      <w:r>
        <w:rPr>
          <w:vertAlign w:val="subscript"/>
        </w:rPr>
        <w:t>г</w:t>
      </w:r>
      <w:r>
        <w:t>.+</w:t>
      </w:r>
      <w:proofErr w:type="gramStart"/>
      <w:r>
        <w:t>Р</w:t>
      </w:r>
      <w:proofErr w:type="spellEnd"/>
      <w:proofErr w:type="gramEnd"/>
      <w:r>
        <w:t xml:space="preserve"> </w:t>
      </w:r>
      <w:r>
        <w:rPr>
          <w:vertAlign w:val="subscript"/>
        </w:rPr>
        <w:t>план.г</w:t>
      </w:r>
      <w:r>
        <w:t>.-</w:t>
      </w:r>
      <w:proofErr w:type="spellStart"/>
      <w:r>
        <w:t>Р</w:t>
      </w:r>
      <w:r>
        <w:rPr>
          <w:vertAlign w:val="subscript"/>
        </w:rPr>
        <w:t>с</w:t>
      </w:r>
      <w:proofErr w:type="spellEnd"/>
    </w:p>
    <w:p w:rsidR="00770132" w:rsidRDefault="00770132" w:rsidP="00770132">
      <w:pPr>
        <w:widowControl w:val="0"/>
        <w:autoSpaceDE w:val="0"/>
        <w:autoSpaceDN w:val="0"/>
        <w:adjustRightInd w:val="0"/>
        <w:ind w:firstLine="360"/>
        <w:jc w:val="both"/>
      </w:pPr>
    </w:p>
    <w:p w:rsidR="00770132" w:rsidRDefault="00770132" w:rsidP="00770132">
      <w:pPr>
        <w:widowControl w:val="0"/>
        <w:autoSpaceDE w:val="0"/>
        <w:autoSpaceDN w:val="0"/>
        <w:adjustRightInd w:val="0"/>
        <w:ind w:firstLine="360"/>
        <w:jc w:val="both"/>
      </w:pPr>
      <w:proofErr w:type="spellStart"/>
      <w:r>
        <w:lastRenderedPageBreak/>
        <w:t>Рнг</w:t>
      </w:r>
      <w:proofErr w:type="spellEnd"/>
      <w:r>
        <w:t xml:space="preserve"> - расходы будущих периодов на начало планового года, руб.</w:t>
      </w:r>
    </w:p>
    <w:p w:rsidR="00770132" w:rsidRDefault="00770132" w:rsidP="00770132">
      <w:pPr>
        <w:widowControl w:val="0"/>
        <w:autoSpaceDE w:val="0"/>
        <w:autoSpaceDN w:val="0"/>
        <w:adjustRightInd w:val="0"/>
        <w:ind w:firstLine="360"/>
        <w:jc w:val="both"/>
      </w:pPr>
      <w:proofErr w:type="spellStart"/>
      <w:r>
        <w:t>Рплан</w:t>
      </w:r>
      <w:proofErr w:type="gramStart"/>
      <w:r>
        <w:t>.г</w:t>
      </w:r>
      <w:proofErr w:type="spellEnd"/>
      <w:proofErr w:type="gramEnd"/>
      <w:r>
        <w:t xml:space="preserve"> - расходы, производимые  в плановом году, руб.</w:t>
      </w:r>
    </w:p>
    <w:p w:rsidR="00770132" w:rsidRDefault="00770132" w:rsidP="00770132">
      <w:pPr>
        <w:widowControl w:val="0"/>
        <w:autoSpaceDE w:val="0"/>
        <w:autoSpaceDN w:val="0"/>
        <w:adjustRightInd w:val="0"/>
        <w:ind w:firstLine="360"/>
        <w:jc w:val="both"/>
      </w:pPr>
      <w:proofErr w:type="spellStart"/>
      <w:r>
        <w:t>Рс</w:t>
      </w:r>
      <w:proofErr w:type="spellEnd"/>
      <w:r>
        <w:t xml:space="preserve"> - расходы, включаемые в себестоимость продукции, руб.</w:t>
      </w:r>
    </w:p>
    <w:p w:rsidR="00770132" w:rsidRDefault="00770132" w:rsidP="00770132">
      <w:pPr>
        <w:widowControl w:val="0"/>
        <w:autoSpaceDE w:val="0"/>
        <w:autoSpaceDN w:val="0"/>
        <w:adjustRightInd w:val="0"/>
        <w:ind w:firstLine="360"/>
        <w:jc w:val="both"/>
      </w:pPr>
    </w:p>
    <w:p w:rsidR="00770132" w:rsidRDefault="00770132" w:rsidP="00770132">
      <w:pPr>
        <w:widowControl w:val="0"/>
        <w:autoSpaceDE w:val="0"/>
        <w:autoSpaceDN w:val="0"/>
        <w:adjustRightInd w:val="0"/>
        <w:ind w:firstLine="360"/>
        <w:jc w:val="both"/>
      </w:pPr>
      <w:r>
        <w:t>4. Нормирование оборотных средств по готовой продукции.</w:t>
      </w:r>
    </w:p>
    <w:p w:rsidR="00770132" w:rsidRDefault="00770132" w:rsidP="00770132">
      <w:pPr>
        <w:widowControl w:val="0"/>
        <w:autoSpaceDE w:val="0"/>
        <w:autoSpaceDN w:val="0"/>
        <w:adjustRightInd w:val="0"/>
        <w:ind w:firstLine="360"/>
        <w:jc w:val="both"/>
      </w:pPr>
      <w:r>
        <w:t>Зависит от среднесуточного выпуска продукции по полной себестоимости и времени, необходимого на комплектование и отгрузку продукции потребителю.</w:t>
      </w:r>
    </w:p>
    <w:p w:rsidR="00770132" w:rsidRDefault="00770132" w:rsidP="00770132">
      <w:pPr>
        <w:widowControl w:val="0"/>
        <w:autoSpaceDE w:val="0"/>
        <w:autoSpaceDN w:val="0"/>
        <w:adjustRightInd w:val="0"/>
        <w:ind w:firstLine="360"/>
        <w:jc w:val="both"/>
      </w:pPr>
    </w:p>
    <w:p w:rsidR="00770132" w:rsidRDefault="00770132" w:rsidP="00770132">
      <w:pPr>
        <w:widowControl w:val="0"/>
        <w:autoSpaceDE w:val="0"/>
        <w:autoSpaceDN w:val="0"/>
        <w:adjustRightInd w:val="0"/>
        <w:ind w:left="2880" w:firstLine="360"/>
        <w:jc w:val="both"/>
      </w:pPr>
      <w:r>
        <w:t xml:space="preserve">НОС </w:t>
      </w:r>
      <w:proofErr w:type="spellStart"/>
      <w:r>
        <w:rPr>
          <w:vertAlign w:val="subscript"/>
        </w:rPr>
        <w:t>г.пр</w:t>
      </w:r>
      <w:proofErr w:type="spellEnd"/>
      <w:r>
        <w:t xml:space="preserve">. = </w:t>
      </w:r>
      <w:proofErr w:type="gramStart"/>
      <w:r>
        <w:t>Р</w:t>
      </w:r>
      <w:proofErr w:type="gramEnd"/>
      <w:r>
        <w:t xml:space="preserve"> </w:t>
      </w:r>
      <w:r>
        <w:rPr>
          <w:vertAlign w:val="superscript"/>
        </w:rPr>
        <w:t>с</w:t>
      </w:r>
      <w:r>
        <w:rPr>
          <w:vertAlign w:val="subscript"/>
        </w:rPr>
        <w:t>сут</w:t>
      </w:r>
      <w:r>
        <w:t xml:space="preserve">.*  </w:t>
      </w:r>
      <w:proofErr w:type="spellStart"/>
      <w:r>
        <w:t>З</w:t>
      </w:r>
      <w:r>
        <w:rPr>
          <w:vertAlign w:val="superscript"/>
        </w:rPr>
        <w:t>дн</w:t>
      </w:r>
      <w:proofErr w:type="spellEnd"/>
      <w:r>
        <w:t xml:space="preserve"> </w:t>
      </w:r>
      <w:proofErr w:type="spellStart"/>
      <w:r>
        <w:rPr>
          <w:vertAlign w:val="subscript"/>
        </w:rPr>
        <w:t>г.пр</w:t>
      </w:r>
      <w:proofErr w:type="spellEnd"/>
      <w:r>
        <w:rPr>
          <w:vertAlign w:val="subscript"/>
        </w:rPr>
        <w:t>.</w:t>
      </w:r>
    </w:p>
    <w:p w:rsidR="00770132" w:rsidRDefault="00770132" w:rsidP="00770132">
      <w:pPr>
        <w:widowControl w:val="0"/>
        <w:autoSpaceDE w:val="0"/>
        <w:autoSpaceDN w:val="0"/>
        <w:adjustRightInd w:val="0"/>
        <w:ind w:firstLine="360"/>
        <w:jc w:val="both"/>
      </w:pPr>
    </w:p>
    <w:p w:rsidR="00770132" w:rsidRDefault="00770132" w:rsidP="00770132">
      <w:pPr>
        <w:widowControl w:val="0"/>
        <w:autoSpaceDE w:val="0"/>
        <w:autoSpaceDN w:val="0"/>
        <w:adjustRightInd w:val="0"/>
        <w:ind w:firstLine="360"/>
        <w:jc w:val="both"/>
      </w:pPr>
      <w:proofErr w:type="gramStart"/>
      <w:r>
        <w:t>с</w:t>
      </w:r>
      <w:proofErr w:type="gramEnd"/>
      <w:r>
        <w:t xml:space="preserve"> -  по себестоимости.</w:t>
      </w:r>
    </w:p>
    <w:p w:rsidR="00770132" w:rsidRDefault="00770132" w:rsidP="00770132">
      <w:pPr>
        <w:widowControl w:val="0"/>
        <w:autoSpaceDE w:val="0"/>
        <w:autoSpaceDN w:val="0"/>
        <w:adjustRightInd w:val="0"/>
        <w:ind w:firstLine="360"/>
        <w:jc w:val="both"/>
      </w:pPr>
      <w:proofErr w:type="gramStart"/>
      <w:r>
        <w:t>Р</w:t>
      </w:r>
      <w:proofErr w:type="gramEnd"/>
      <w:r>
        <w:t xml:space="preserve"> </w:t>
      </w:r>
      <w:proofErr w:type="spellStart"/>
      <w:r>
        <w:rPr>
          <w:vertAlign w:val="superscript"/>
        </w:rPr>
        <w:t>с</w:t>
      </w:r>
      <w:r>
        <w:rPr>
          <w:vertAlign w:val="subscript"/>
        </w:rPr>
        <w:t>сут</w:t>
      </w:r>
      <w:proofErr w:type="spellEnd"/>
      <w:r>
        <w:t>.  - суточные затраты на производство продукции по себестоимости.</w:t>
      </w:r>
    </w:p>
    <w:p w:rsidR="00770132" w:rsidRDefault="00770132" w:rsidP="00770132">
      <w:pPr>
        <w:widowControl w:val="0"/>
        <w:autoSpaceDE w:val="0"/>
        <w:autoSpaceDN w:val="0"/>
        <w:adjustRightInd w:val="0"/>
        <w:ind w:firstLine="360"/>
        <w:jc w:val="both"/>
      </w:pPr>
      <w:proofErr w:type="spellStart"/>
      <w:r>
        <w:t>З</w:t>
      </w:r>
      <w:r>
        <w:rPr>
          <w:vertAlign w:val="superscript"/>
        </w:rPr>
        <w:t>дн</w:t>
      </w:r>
      <w:proofErr w:type="spellEnd"/>
      <w:r>
        <w:t xml:space="preserve"> </w:t>
      </w:r>
      <w:proofErr w:type="spellStart"/>
      <w:r>
        <w:rPr>
          <w:vertAlign w:val="subscript"/>
        </w:rPr>
        <w:t>г.пр</w:t>
      </w:r>
      <w:proofErr w:type="spellEnd"/>
      <w:r>
        <w:rPr>
          <w:vertAlign w:val="subscript"/>
        </w:rPr>
        <w:t>.</w:t>
      </w:r>
      <w:r>
        <w:t>- запас в днях готовой продукции.</w:t>
      </w:r>
    </w:p>
    <w:p w:rsidR="00770132" w:rsidRDefault="00770132" w:rsidP="00770132">
      <w:pPr>
        <w:widowControl w:val="0"/>
        <w:autoSpaceDE w:val="0"/>
        <w:autoSpaceDN w:val="0"/>
        <w:adjustRightInd w:val="0"/>
        <w:ind w:firstLine="360"/>
        <w:jc w:val="both"/>
      </w:pPr>
    </w:p>
    <w:p w:rsidR="00770132" w:rsidRDefault="00770132" w:rsidP="00770132">
      <w:pPr>
        <w:widowControl w:val="0"/>
        <w:autoSpaceDE w:val="0"/>
        <w:autoSpaceDN w:val="0"/>
        <w:adjustRightInd w:val="0"/>
        <w:ind w:firstLine="360"/>
        <w:jc w:val="both"/>
      </w:pPr>
      <w:r>
        <w:t>Общий норматив оборотных средств определяется как сумма нормативов по отдельным элементам.</w:t>
      </w:r>
    </w:p>
    <w:p w:rsidR="00770132" w:rsidRDefault="00770132" w:rsidP="00770132">
      <w:pPr>
        <w:widowControl w:val="0"/>
        <w:autoSpaceDE w:val="0"/>
        <w:autoSpaceDN w:val="0"/>
        <w:adjustRightInd w:val="0"/>
        <w:ind w:firstLine="360"/>
        <w:jc w:val="both"/>
      </w:pPr>
    </w:p>
    <w:p w:rsidR="00770132" w:rsidRDefault="00770132" w:rsidP="00770132">
      <w:pPr>
        <w:widowControl w:val="0"/>
        <w:autoSpaceDE w:val="0"/>
        <w:autoSpaceDN w:val="0"/>
        <w:adjustRightInd w:val="0"/>
        <w:ind w:left="720" w:firstLine="360"/>
        <w:jc w:val="both"/>
      </w:pPr>
      <w:r>
        <w:t xml:space="preserve">НОС общ = НОС </w:t>
      </w:r>
      <w:proofErr w:type="spellStart"/>
      <w:r>
        <w:t>п.з</w:t>
      </w:r>
      <w:proofErr w:type="spellEnd"/>
      <w:r>
        <w:t xml:space="preserve">.+ </w:t>
      </w:r>
      <w:proofErr w:type="spellStart"/>
      <w:r>
        <w:t>НОСн</w:t>
      </w:r>
      <w:proofErr w:type="spellEnd"/>
      <w:r>
        <w:t xml:space="preserve"> пр. + НОС </w:t>
      </w:r>
      <w:proofErr w:type="spellStart"/>
      <w:proofErr w:type="gramStart"/>
      <w:r>
        <w:t>р.б</w:t>
      </w:r>
      <w:proofErr w:type="gramEnd"/>
      <w:r>
        <w:t>.п</w:t>
      </w:r>
      <w:proofErr w:type="spellEnd"/>
      <w:r>
        <w:t xml:space="preserve">. + НОС </w:t>
      </w:r>
      <w:proofErr w:type="spellStart"/>
      <w:r>
        <w:t>г.пр</w:t>
      </w:r>
      <w:proofErr w:type="spellEnd"/>
      <w:r>
        <w:t xml:space="preserve">. </w:t>
      </w:r>
    </w:p>
    <w:p w:rsidR="00770132" w:rsidRDefault="00770132" w:rsidP="00770132">
      <w:pPr>
        <w:widowControl w:val="0"/>
        <w:autoSpaceDE w:val="0"/>
        <w:autoSpaceDN w:val="0"/>
        <w:adjustRightInd w:val="0"/>
        <w:ind w:firstLine="360"/>
        <w:jc w:val="both"/>
      </w:pPr>
    </w:p>
    <w:p w:rsidR="00770132" w:rsidRDefault="00770132" w:rsidP="00770132">
      <w:pPr>
        <w:widowControl w:val="0"/>
        <w:autoSpaceDE w:val="0"/>
        <w:autoSpaceDN w:val="0"/>
        <w:adjustRightInd w:val="0"/>
        <w:ind w:firstLine="360"/>
        <w:jc w:val="center"/>
      </w:pPr>
      <w:r>
        <w:rPr>
          <w:b/>
          <w:bCs/>
        </w:rPr>
        <w:t>3. Показатели  использования  Оборотного  Капитала</w:t>
      </w:r>
      <w:r>
        <w:t>.</w:t>
      </w:r>
    </w:p>
    <w:p w:rsidR="00770132" w:rsidRDefault="00770132" w:rsidP="00770132">
      <w:pPr>
        <w:widowControl w:val="0"/>
        <w:autoSpaceDE w:val="0"/>
        <w:autoSpaceDN w:val="0"/>
        <w:adjustRightInd w:val="0"/>
        <w:ind w:firstLine="360"/>
        <w:jc w:val="both"/>
      </w:pPr>
      <w:r>
        <w:t>Эффективность использования оборотных средств характеризуется скоростью их оборота. Скорость это время, затрачиваемое на последовательное движение оборотных средств через все стадии кругооборота. Чем быстрее совершается кругооборот, тем меньше требуется оборотных сре</w:t>
      </w:r>
      <w:proofErr w:type="gramStart"/>
      <w:r>
        <w:t>дств дл</w:t>
      </w:r>
      <w:proofErr w:type="gramEnd"/>
      <w:r>
        <w:t>я выпуска определенного количества продукции. Поэтому оборачиваемость оборотных средств зависит от их размера и объема реализованной продукции.</w:t>
      </w:r>
    </w:p>
    <w:p w:rsidR="00770132" w:rsidRDefault="00770132" w:rsidP="00770132">
      <w:pPr>
        <w:widowControl w:val="0"/>
        <w:autoSpaceDE w:val="0"/>
        <w:autoSpaceDN w:val="0"/>
        <w:adjustRightInd w:val="0"/>
        <w:ind w:firstLine="360"/>
        <w:jc w:val="both"/>
      </w:pPr>
      <w:r>
        <w:t xml:space="preserve"> Она характеризуется несколькими показателями:</w:t>
      </w:r>
    </w:p>
    <w:p w:rsidR="00770132" w:rsidRDefault="00770132" w:rsidP="00770132">
      <w:pPr>
        <w:widowControl w:val="0"/>
        <w:autoSpaceDE w:val="0"/>
        <w:autoSpaceDN w:val="0"/>
        <w:adjustRightInd w:val="0"/>
        <w:ind w:firstLine="360"/>
        <w:jc w:val="both"/>
      </w:pPr>
      <w:r>
        <w:t xml:space="preserve">1. </w:t>
      </w:r>
      <w:r>
        <w:rPr>
          <w:u w:val="single"/>
        </w:rPr>
        <w:t xml:space="preserve">Коэффициент оборачиваемости </w:t>
      </w:r>
      <w:r>
        <w:t xml:space="preserve">- количество оборотов, совершаемых оборотными средствами за определенный период. </w:t>
      </w:r>
    </w:p>
    <w:p w:rsidR="00770132" w:rsidRDefault="00770132" w:rsidP="00770132">
      <w:pPr>
        <w:widowControl w:val="0"/>
        <w:autoSpaceDE w:val="0"/>
        <w:autoSpaceDN w:val="0"/>
        <w:adjustRightInd w:val="0"/>
        <w:ind w:firstLine="360"/>
        <w:jc w:val="both"/>
      </w:pPr>
      <w:r>
        <w:t xml:space="preserve">Представляет собой отношение объема реализованной за год продукции к среднегодовому остатку оборотных средств. ( Если даны остатки на начало каждого квартала).  Среднегодовой остаток оборотных средств рассчитывается как </w:t>
      </w:r>
      <w:proofErr w:type="gramStart"/>
      <w:r>
        <w:t>среднеарифметическое</w:t>
      </w:r>
      <w:proofErr w:type="gramEnd"/>
      <w:r>
        <w:t xml:space="preserve"> 4-х среднеквартальных сумм. Среднеквартальный остаток определяется как </w:t>
      </w:r>
      <w:proofErr w:type="gramStart"/>
      <w:r>
        <w:t>среднеарифметическое</w:t>
      </w:r>
      <w:proofErr w:type="gramEnd"/>
      <w:r>
        <w:t xml:space="preserve"> 3-х среднемесячных сумм.  Среднемесячный остаток </w:t>
      </w:r>
      <w:proofErr w:type="gramStart"/>
      <w:r>
        <w:t>ОК</w:t>
      </w:r>
      <w:proofErr w:type="gramEnd"/>
      <w:r>
        <w:t xml:space="preserve"> средне арифметических остатков оборотных средств на начало и конец месяца.</w:t>
      </w:r>
    </w:p>
    <w:p w:rsidR="00770132" w:rsidRDefault="00770132" w:rsidP="00770132">
      <w:pPr>
        <w:widowControl w:val="0"/>
        <w:autoSpaceDE w:val="0"/>
        <w:autoSpaceDN w:val="0"/>
        <w:adjustRightInd w:val="0"/>
        <w:ind w:firstLine="360"/>
        <w:jc w:val="both"/>
      </w:pPr>
      <w:r>
        <w:t xml:space="preserve">  Коэффициент оборачиваемости дает возможность сравнить плановую скорость оборота </w:t>
      </w:r>
      <w:proofErr w:type="gramStart"/>
      <w:r>
        <w:t>с</w:t>
      </w:r>
      <w:proofErr w:type="gramEnd"/>
      <w:r>
        <w:t xml:space="preserve"> фактической. Показатель характеризует объем произведенной продукции приходящей на 1 рубль оборотных средств. </w:t>
      </w:r>
    </w:p>
    <w:p w:rsidR="00770132" w:rsidRDefault="00770132" w:rsidP="00770132">
      <w:pPr>
        <w:widowControl w:val="0"/>
        <w:autoSpaceDE w:val="0"/>
        <w:autoSpaceDN w:val="0"/>
        <w:adjustRightInd w:val="0"/>
        <w:ind w:firstLine="360"/>
        <w:jc w:val="both"/>
      </w:pPr>
      <w:r>
        <w:t>Если вместо объема реализованной продукции взять балансовую прибыль, то показатель будет характеризовать отдачу от оборотных средств, т.е. их рентабельность.</w:t>
      </w:r>
    </w:p>
    <w:p w:rsidR="00770132" w:rsidRDefault="00770132" w:rsidP="00770132">
      <w:pPr>
        <w:widowControl w:val="0"/>
        <w:autoSpaceDE w:val="0"/>
        <w:autoSpaceDN w:val="0"/>
        <w:adjustRightInd w:val="0"/>
        <w:ind w:firstLine="360"/>
        <w:jc w:val="both"/>
      </w:pPr>
    </w:p>
    <w:p w:rsidR="00770132" w:rsidRDefault="00770132" w:rsidP="00770132">
      <w:pPr>
        <w:widowControl w:val="0"/>
        <w:autoSpaceDE w:val="0"/>
        <w:autoSpaceDN w:val="0"/>
        <w:adjustRightInd w:val="0"/>
        <w:ind w:firstLine="360"/>
        <w:jc w:val="both"/>
      </w:pPr>
      <w:r>
        <w:t xml:space="preserve"> 2.  </w:t>
      </w:r>
      <w:r>
        <w:rPr>
          <w:u w:val="single"/>
        </w:rPr>
        <w:t>Продолжительность одного оборота.</w:t>
      </w:r>
      <w:r>
        <w:t xml:space="preserve">  </w:t>
      </w:r>
      <w:proofErr w:type="gramStart"/>
      <w:r>
        <w:t>Показывает за сколько дней совершается</w:t>
      </w:r>
      <w:proofErr w:type="gramEnd"/>
      <w:r>
        <w:t xml:space="preserve"> один оборот и определяется как отношение периода к коэффициенту оборачиваемости.</w:t>
      </w:r>
    </w:p>
    <w:p w:rsidR="00770132" w:rsidRDefault="00770132" w:rsidP="00770132">
      <w:pPr>
        <w:widowControl w:val="0"/>
        <w:autoSpaceDE w:val="0"/>
        <w:autoSpaceDN w:val="0"/>
        <w:adjustRightInd w:val="0"/>
        <w:ind w:firstLine="360"/>
        <w:jc w:val="both"/>
      </w:pPr>
      <w:r>
        <w:t xml:space="preserve">Показатель длительности оборота дает возможность проанализировать период оборачиваемости оборотных средств по отдельным элементам и группам.  Величина производственных запасов и их оборачиваемость характеризует работу снабженческих организаций. Величина незавершенного производства </w:t>
      </w:r>
      <w:proofErr w:type="gramStart"/>
      <w:r>
        <w:t>показывает</w:t>
      </w:r>
      <w:proofErr w:type="gramEnd"/>
      <w:r>
        <w:t xml:space="preserve"> как работают производственные подразделения; размер остатка готовой продукции на складе показывает уровень организации сбыта продукции и работу службы маркетинга.</w:t>
      </w:r>
    </w:p>
    <w:p w:rsidR="00770132" w:rsidRDefault="00770132" w:rsidP="00770132">
      <w:pPr>
        <w:widowControl w:val="0"/>
        <w:autoSpaceDE w:val="0"/>
        <w:autoSpaceDN w:val="0"/>
        <w:adjustRightInd w:val="0"/>
        <w:ind w:firstLine="360"/>
        <w:jc w:val="both"/>
      </w:pPr>
      <w:r>
        <w:t xml:space="preserve">3. </w:t>
      </w:r>
      <w:r>
        <w:rPr>
          <w:u w:val="single"/>
        </w:rPr>
        <w:t>Коэффициент загрузки оборотных средств</w:t>
      </w:r>
      <w:r>
        <w:t xml:space="preserve">.  </w:t>
      </w:r>
      <w:proofErr w:type="gramStart"/>
      <w:r>
        <w:t>Показывает</w:t>
      </w:r>
      <w:proofErr w:type="gramEnd"/>
      <w:r>
        <w:t xml:space="preserve"> какое количество оборотных средств приходится на 1 рубль реализованной продукции. Является </w:t>
      </w:r>
      <w:r>
        <w:lastRenderedPageBreak/>
        <w:t>показателем обратно коэффициенту оборачиваемости и определяется как отношение среднегодового остатка оборотных средств к объему реализованной продукции.</w:t>
      </w:r>
    </w:p>
    <w:p w:rsidR="00770132" w:rsidRDefault="00770132" w:rsidP="00770132">
      <w:pPr>
        <w:widowControl w:val="0"/>
        <w:autoSpaceDE w:val="0"/>
        <w:autoSpaceDN w:val="0"/>
        <w:adjustRightInd w:val="0"/>
        <w:ind w:firstLine="360"/>
        <w:jc w:val="both"/>
      </w:pPr>
      <w:r>
        <w:rPr>
          <w:u w:val="single"/>
        </w:rPr>
        <w:t>Пример.</w:t>
      </w:r>
      <w:r>
        <w:t xml:space="preserve">  Среднегодовой остаток оборотных средств 1,5 </w:t>
      </w:r>
      <w:proofErr w:type="spellStart"/>
      <w:r>
        <w:t>млн</w:t>
      </w:r>
      <w:proofErr w:type="gramStart"/>
      <w:r>
        <w:t>.р</w:t>
      </w:r>
      <w:proofErr w:type="gramEnd"/>
      <w:r>
        <w:t>уб</w:t>
      </w:r>
      <w:proofErr w:type="spellEnd"/>
      <w:r>
        <w:t xml:space="preserve">., объем реализованной за год продукции 15 </w:t>
      </w:r>
      <w:proofErr w:type="spellStart"/>
      <w:r>
        <w:t>млн.руб</w:t>
      </w:r>
      <w:proofErr w:type="spellEnd"/>
      <w:r>
        <w:t>.</w:t>
      </w:r>
    </w:p>
    <w:p w:rsidR="00770132" w:rsidRDefault="00770132" w:rsidP="00770132">
      <w:pPr>
        <w:widowControl w:val="0"/>
        <w:autoSpaceDE w:val="0"/>
        <w:autoSpaceDN w:val="0"/>
        <w:adjustRightInd w:val="0"/>
        <w:ind w:left="2160" w:firstLine="360"/>
        <w:jc w:val="both"/>
      </w:pPr>
      <w:proofErr w:type="spellStart"/>
      <w:r>
        <w:t>К</w:t>
      </w:r>
      <w:r>
        <w:rPr>
          <w:vertAlign w:val="subscript"/>
        </w:rPr>
        <w:t>об</w:t>
      </w:r>
      <w:proofErr w:type="spellEnd"/>
      <w:r>
        <w:t>=РП/</w:t>
      </w:r>
      <w:proofErr w:type="spellStart"/>
      <w:r>
        <w:t>ОбС</w:t>
      </w:r>
      <w:r>
        <w:rPr>
          <w:vertAlign w:val="subscript"/>
        </w:rPr>
        <w:t>с</w:t>
      </w:r>
      <w:proofErr w:type="gramStart"/>
      <w:r>
        <w:rPr>
          <w:vertAlign w:val="subscript"/>
        </w:rPr>
        <w:t>.г</w:t>
      </w:r>
      <w:proofErr w:type="gramEnd"/>
      <w:r>
        <w:rPr>
          <w:vertAlign w:val="subscript"/>
        </w:rPr>
        <w:t>од</w:t>
      </w:r>
      <w:proofErr w:type="spellEnd"/>
      <w:r>
        <w:rPr>
          <w:vertAlign w:val="subscript"/>
        </w:rPr>
        <w:t>.</w:t>
      </w:r>
      <w:r>
        <w:t>=15/1.5=10оборотов.</w:t>
      </w:r>
    </w:p>
    <w:p w:rsidR="00770132" w:rsidRDefault="00770132" w:rsidP="00770132">
      <w:pPr>
        <w:widowControl w:val="0"/>
        <w:autoSpaceDE w:val="0"/>
        <w:autoSpaceDN w:val="0"/>
        <w:adjustRightInd w:val="0"/>
        <w:ind w:left="4320" w:firstLine="360"/>
        <w:jc w:val="both"/>
      </w:pPr>
    </w:p>
    <w:p w:rsidR="00770132" w:rsidRDefault="00770132" w:rsidP="00770132">
      <w:pPr>
        <w:widowControl w:val="0"/>
        <w:autoSpaceDE w:val="0"/>
        <w:autoSpaceDN w:val="0"/>
        <w:adjustRightInd w:val="0"/>
        <w:ind w:left="2160" w:firstLine="360"/>
        <w:jc w:val="both"/>
      </w:pPr>
      <w:r>
        <w:t>Д</w:t>
      </w:r>
      <w:r>
        <w:rPr>
          <w:vertAlign w:val="subscript"/>
        </w:rPr>
        <w:t>1об</w:t>
      </w:r>
      <w:r>
        <w:t xml:space="preserve">.= </w:t>
      </w:r>
      <w:proofErr w:type="gramStart"/>
      <w:r>
        <w:t>П</w:t>
      </w:r>
      <w:proofErr w:type="gramEnd"/>
      <w:r>
        <w:t xml:space="preserve">/К </w:t>
      </w:r>
      <w:r>
        <w:rPr>
          <w:vertAlign w:val="subscript"/>
        </w:rPr>
        <w:t>об</w:t>
      </w:r>
      <w:r>
        <w:t>.=360/10=36дней.</w:t>
      </w:r>
    </w:p>
    <w:p w:rsidR="00770132" w:rsidRDefault="00770132" w:rsidP="00770132">
      <w:pPr>
        <w:widowControl w:val="0"/>
        <w:autoSpaceDE w:val="0"/>
        <w:autoSpaceDN w:val="0"/>
        <w:adjustRightInd w:val="0"/>
        <w:ind w:firstLine="360"/>
        <w:jc w:val="both"/>
      </w:pPr>
    </w:p>
    <w:p w:rsidR="00770132" w:rsidRDefault="00770132" w:rsidP="00770132">
      <w:pPr>
        <w:widowControl w:val="0"/>
        <w:autoSpaceDE w:val="0"/>
        <w:autoSpaceDN w:val="0"/>
        <w:adjustRightInd w:val="0"/>
        <w:ind w:left="2160" w:firstLine="360"/>
        <w:jc w:val="both"/>
      </w:pPr>
      <w:proofErr w:type="spellStart"/>
      <w:r>
        <w:t>Кз</w:t>
      </w:r>
      <w:proofErr w:type="spellEnd"/>
      <w:r>
        <w:t>= 1</w:t>
      </w:r>
      <w:proofErr w:type="gramStart"/>
      <w:r>
        <w:t>/К</w:t>
      </w:r>
      <w:proofErr w:type="gramEnd"/>
      <w:r>
        <w:t xml:space="preserve"> </w:t>
      </w:r>
      <w:r>
        <w:rPr>
          <w:vertAlign w:val="subscript"/>
        </w:rPr>
        <w:t>об.=</w:t>
      </w:r>
      <w:proofErr w:type="spellStart"/>
      <w:r>
        <w:t>ОбС</w:t>
      </w:r>
      <w:proofErr w:type="spellEnd"/>
      <w:r>
        <w:t xml:space="preserve"> </w:t>
      </w:r>
      <w:proofErr w:type="spellStart"/>
      <w:r>
        <w:rPr>
          <w:vertAlign w:val="subscript"/>
        </w:rPr>
        <w:t>с</w:t>
      </w:r>
      <w:proofErr w:type="gramStart"/>
      <w:r>
        <w:rPr>
          <w:vertAlign w:val="subscript"/>
        </w:rPr>
        <w:t>.г</w:t>
      </w:r>
      <w:proofErr w:type="gramEnd"/>
      <w:r>
        <w:rPr>
          <w:vertAlign w:val="subscript"/>
        </w:rPr>
        <w:t>од</w:t>
      </w:r>
      <w:proofErr w:type="spellEnd"/>
      <w:r>
        <w:t>./РП=1.5/15=0.1</w:t>
      </w:r>
    </w:p>
    <w:p w:rsidR="00770132" w:rsidRDefault="00770132" w:rsidP="00770132">
      <w:pPr>
        <w:widowControl w:val="0"/>
        <w:autoSpaceDE w:val="0"/>
        <w:autoSpaceDN w:val="0"/>
        <w:adjustRightInd w:val="0"/>
        <w:ind w:firstLine="360"/>
        <w:jc w:val="both"/>
      </w:pPr>
    </w:p>
    <w:p w:rsidR="00770132" w:rsidRDefault="00770132" w:rsidP="00770132">
      <w:pPr>
        <w:widowControl w:val="0"/>
        <w:autoSpaceDE w:val="0"/>
        <w:autoSpaceDN w:val="0"/>
        <w:adjustRightInd w:val="0"/>
        <w:ind w:firstLine="360"/>
        <w:jc w:val="both"/>
      </w:pPr>
    </w:p>
    <w:p w:rsidR="00770132" w:rsidRDefault="00770132" w:rsidP="00770132">
      <w:pPr>
        <w:widowControl w:val="0"/>
        <w:autoSpaceDE w:val="0"/>
        <w:autoSpaceDN w:val="0"/>
        <w:adjustRightInd w:val="0"/>
        <w:ind w:firstLine="360"/>
        <w:jc w:val="center"/>
        <w:rPr>
          <w:b/>
          <w:bCs/>
          <w:u w:val="single"/>
        </w:rPr>
      </w:pPr>
      <w:r>
        <w:rPr>
          <w:b/>
          <w:bCs/>
        </w:rPr>
        <w:t>4. Пути  ускорения  оборачиваемости  Оборотных  средств.</w:t>
      </w:r>
    </w:p>
    <w:p w:rsidR="00770132" w:rsidRDefault="00770132" w:rsidP="00770132">
      <w:pPr>
        <w:widowControl w:val="0"/>
        <w:autoSpaceDE w:val="0"/>
        <w:autoSpaceDN w:val="0"/>
        <w:adjustRightInd w:val="0"/>
        <w:ind w:firstLine="360"/>
        <w:jc w:val="both"/>
      </w:pPr>
      <w:r>
        <w:t>Ускорение оборачиваемости оборотных средств является первоочередной задачей предприятия в современных условиях и достигается следующими путями:</w:t>
      </w:r>
    </w:p>
    <w:p w:rsidR="00770132" w:rsidRDefault="00770132" w:rsidP="00770132">
      <w:pPr>
        <w:widowControl w:val="0"/>
        <w:autoSpaceDE w:val="0"/>
        <w:autoSpaceDN w:val="0"/>
        <w:adjustRightInd w:val="0"/>
        <w:ind w:firstLine="360"/>
        <w:jc w:val="both"/>
      </w:pPr>
      <w:r>
        <w:t xml:space="preserve">На  </w:t>
      </w:r>
      <w:r>
        <w:rPr>
          <w:lang w:val="en-US"/>
        </w:rPr>
        <w:t>I</w:t>
      </w:r>
      <w:r>
        <w:t xml:space="preserve">  стадии кругооборота (создание производственных запасов</w:t>
      </w:r>
      <w:proofErr w:type="gramStart"/>
      <w:r>
        <w:t xml:space="preserve"> )</w:t>
      </w:r>
      <w:proofErr w:type="gramEnd"/>
      <w:r>
        <w:t xml:space="preserve"> выделяют следующие пути:</w:t>
      </w:r>
    </w:p>
    <w:p w:rsidR="00770132" w:rsidRDefault="00770132" w:rsidP="00770132">
      <w:pPr>
        <w:widowControl w:val="0"/>
        <w:autoSpaceDE w:val="0"/>
        <w:autoSpaceDN w:val="0"/>
        <w:adjustRightInd w:val="0"/>
        <w:ind w:firstLine="360"/>
        <w:jc w:val="both"/>
      </w:pPr>
      <w:r>
        <w:t>- внедрение экономически обоснованных норм запаса;</w:t>
      </w:r>
    </w:p>
    <w:p w:rsidR="00770132" w:rsidRDefault="00770132" w:rsidP="00770132">
      <w:pPr>
        <w:widowControl w:val="0"/>
        <w:autoSpaceDE w:val="0"/>
        <w:autoSpaceDN w:val="0"/>
        <w:adjustRightInd w:val="0"/>
        <w:ind w:firstLine="360"/>
        <w:jc w:val="both"/>
      </w:pPr>
      <w:r>
        <w:t>- максимальное приближение поставщиков, сырья, полуфабрикатов и комплектующих изделий заводу-изготовителю;</w:t>
      </w:r>
    </w:p>
    <w:p w:rsidR="00770132" w:rsidRDefault="00770132" w:rsidP="00770132">
      <w:pPr>
        <w:widowControl w:val="0"/>
        <w:autoSpaceDE w:val="0"/>
        <w:autoSpaceDN w:val="0"/>
        <w:adjustRightInd w:val="0"/>
        <w:ind w:firstLine="360"/>
        <w:jc w:val="both"/>
      </w:pPr>
      <w:r>
        <w:t>- механизация и автоматизация погрузочно-разгрузочных работ на складах предприятия.</w:t>
      </w:r>
    </w:p>
    <w:p w:rsidR="00770132" w:rsidRDefault="00770132" w:rsidP="00770132">
      <w:pPr>
        <w:widowControl w:val="0"/>
        <w:autoSpaceDE w:val="0"/>
        <w:autoSpaceDN w:val="0"/>
        <w:adjustRightInd w:val="0"/>
        <w:ind w:firstLine="360"/>
        <w:jc w:val="both"/>
      </w:pPr>
      <w:r>
        <w:t xml:space="preserve">На  </w:t>
      </w:r>
      <w:r>
        <w:rPr>
          <w:lang w:val="en-US"/>
        </w:rPr>
        <w:t>II</w:t>
      </w:r>
      <w:r>
        <w:t xml:space="preserve">  стадии кругооборота </w:t>
      </w:r>
      <w:proofErr w:type="gramStart"/>
      <w:r>
        <w:t xml:space="preserve">( </w:t>
      </w:r>
      <w:proofErr w:type="gramEnd"/>
      <w:r>
        <w:t>незавершенное производство ) :</w:t>
      </w:r>
    </w:p>
    <w:p w:rsidR="00770132" w:rsidRDefault="00770132" w:rsidP="00770132">
      <w:pPr>
        <w:widowControl w:val="0"/>
        <w:autoSpaceDE w:val="0"/>
        <w:autoSpaceDN w:val="0"/>
        <w:adjustRightInd w:val="0"/>
        <w:ind w:firstLine="360"/>
        <w:jc w:val="both"/>
      </w:pPr>
      <w:r>
        <w:t>- внедрение достижений НТП производства (новой техники, технологий безотходных</w:t>
      </w:r>
      <w:proofErr w:type="gramStart"/>
      <w:r>
        <w:t xml:space="preserve"> )</w:t>
      </w:r>
      <w:proofErr w:type="gramEnd"/>
      <w:r>
        <w:t xml:space="preserve"> ;</w:t>
      </w:r>
    </w:p>
    <w:p w:rsidR="00770132" w:rsidRDefault="00770132" w:rsidP="00770132">
      <w:pPr>
        <w:widowControl w:val="0"/>
        <w:autoSpaceDE w:val="0"/>
        <w:autoSpaceDN w:val="0"/>
        <w:adjustRightInd w:val="0"/>
        <w:ind w:firstLine="360"/>
        <w:jc w:val="both"/>
      </w:pPr>
      <w:r>
        <w:t>- совершенствование системы обеспечения сырьевыми и топливно-энергетическими ресурсами);</w:t>
      </w:r>
    </w:p>
    <w:p w:rsidR="00770132" w:rsidRDefault="00770132" w:rsidP="00770132">
      <w:pPr>
        <w:widowControl w:val="0"/>
        <w:tabs>
          <w:tab w:val="left" w:pos="720"/>
        </w:tabs>
        <w:autoSpaceDE w:val="0"/>
        <w:autoSpaceDN w:val="0"/>
        <w:adjustRightInd w:val="0"/>
        <w:ind w:left="720" w:firstLine="360"/>
        <w:jc w:val="both"/>
      </w:pPr>
      <w:r>
        <w:t>-</w:t>
      </w:r>
      <w:r>
        <w:tab/>
        <w:t xml:space="preserve">увеличение удельного веса продукции, пользующейся повышенным спросом. </w:t>
      </w:r>
    </w:p>
    <w:p w:rsidR="00770132" w:rsidRDefault="00770132" w:rsidP="00770132">
      <w:pPr>
        <w:widowControl w:val="0"/>
        <w:autoSpaceDE w:val="0"/>
        <w:autoSpaceDN w:val="0"/>
        <w:adjustRightInd w:val="0"/>
        <w:ind w:firstLine="360"/>
        <w:jc w:val="both"/>
      </w:pPr>
      <w:r>
        <w:t xml:space="preserve">На  </w:t>
      </w:r>
      <w:r>
        <w:rPr>
          <w:lang w:val="en-US"/>
        </w:rPr>
        <w:t>III</w:t>
      </w:r>
      <w:r>
        <w:t xml:space="preserve"> стадии кругооборота </w:t>
      </w:r>
      <w:proofErr w:type="gramStart"/>
      <w:r>
        <w:t xml:space="preserve">( </w:t>
      </w:r>
      <w:proofErr w:type="gramEnd"/>
      <w:r>
        <w:t>стадия обращения ):</w:t>
      </w:r>
    </w:p>
    <w:p w:rsidR="00770132" w:rsidRDefault="00770132" w:rsidP="00770132">
      <w:pPr>
        <w:widowControl w:val="0"/>
        <w:autoSpaceDE w:val="0"/>
        <w:autoSpaceDN w:val="0"/>
        <w:adjustRightInd w:val="0"/>
        <w:ind w:firstLine="360"/>
        <w:jc w:val="both"/>
      </w:pPr>
      <w:r>
        <w:t>- приближение потребителей продукции к ее изготовителю;</w:t>
      </w:r>
    </w:p>
    <w:p w:rsidR="00770132" w:rsidRDefault="00770132" w:rsidP="00770132">
      <w:pPr>
        <w:widowControl w:val="0"/>
        <w:autoSpaceDE w:val="0"/>
        <w:autoSpaceDN w:val="0"/>
        <w:adjustRightInd w:val="0"/>
        <w:ind w:firstLine="360"/>
        <w:jc w:val="both"/>
      </w:pPr>
      <w:r>
        <w:t>- совершенствование системы расчетов;</w:t>
      </w:r>
    </w:p>
    <w:p w:rsidR="00770132" w:rsidRDefault="00770132" w:rsidP="00770132">
      <w:pPr>
        <w:widowControl w:val="0"/>
        <w:autoSpaceDE w:val="0"/>
        <w:autoSpaceDN w:val="0"/>
        <w:adjustRightInd w:val="0"/>
        <w:ind w:firstLine="360"/>
        <w:jc w:val="both"/>
      </w:pPr>
      <w:r>
        <w:t>- максимальное сокращение объемов готовой продукции на складе;</w:t>
      </w:r>
    </w:p>
    <w:p w:rsidR="00770132" w:rsidRDefault="00770132" w:rsidP="00770132">
      <w:pPr>
        <w:widowControl w:val="0"/>
        <w:autoSpaceDE w:val="0"/>
        <w:autoSpaceDN w:val="0"/>
        <w:adjustRightInd w:val="0"/>
        <w:ind w:firstLine="360"/>
        <w:jc w:val="both"/>
      </w:pPr>
      <w:r>
        <w:t xml:space="preserve">- тщательная и современная подборка отгружаемой продукции по </w:t>
      </w:r>
      <w:proofErr w:type="gramStart"/>
      <w:r>
        <w:t>ассортименту</w:t>
      </w:r>
      <w:proofErr w:type="gramEnd"/>
      <w:r>
        <w:t xml:space="preserve"> и отгрузка в строгом соответствии с заключенными договорами.</w:t>
      </w:r>
    </w:p>
    <w:p w:rsidR="00770132" w:rsidRDefault="00770132" w:rsidP="00770132">
      <w:pPr>
        <w:widowControl w:val="0"/>
        <w:autoSpaceDE w:val="0"/>
        <w:autoSpaceDN w:val="0"/>
        <w:adjustRightInd w:val="0"/>
        <w:ind w:firstLine="360"/>
        <w:jc w:val="both"/>
      </w:pPr>
      <w:r>
        <w:t xml:space="preserve">Ускорение оборачиваемости оборотных средств имеет </w:t>
      </w:r>
      <w:proofErr w:type="gramStart"/>
      <w:r>
        <w:t>важное значение</w:t>
      </w:r>
      <w:proofErr w:type="gramEnd"/>
      <w:r>
        <w:t>, т.к. позволяет увеличить выпуск продукции при той же сумме оборотных средств, либо сократить потребность в оборотных средствах.</w:t>
      </w:r>
    </w:p>
    <w:p w:rsidR="00770132" w:rsidRDefault="00770132" w:rsidP="00770132">
      <w:pPr>
        <w:widowControl w:val="0"/>
        <w:autoSpaceDE w:val="0"/>
        <w:autoSpaceDN w:val="0"/>
        <w:adjustRightInd w:val="0"/>
        <w:ind w:firstLine="360"/>
        <w:jc w:val="both"/>
      </w:pPr>
      <w:r>
        <w:t>Ускорение оборотности зависит от структуры оборотных сред</w:t>
      </w:r>
      <w:proofErr w:type="gramStart"/>
      <w:r>
        <w:rPr>
          <w:lang w:val="en-US"/>
        </w:rPr>
        <w:t>c</w:t>
      </w:r>
      <w:proofErr w:type="spellStart"/>
      <w:proofErr w:type="gramEnd"/>
      <w:r>
        <w:t>тв</w:t>
      </w:r>
      <w:proofErr w:type="spellEnd"/>
      <w:r>
        <w:t>, технологических особенностей производства, от качества и стоимости используемого сырья.</w:t>
      </w:r>
    </w:p>
    <w:p w:rsidR="00770132" w:rsidRDefault="00770132" w:rsidP="00770132">
      <w:pPr>
        <w:widowControl w:val="0"/>
        <w:autoSpaceDE w:val="0"/>
        <w:autoSpaceDN w:val="0"/>
        <w:adjustRightInd w:val="0"/>
        <w:ind w:firstLine="360"/>
        <w:jc w:val="both"/>
      </w:pPr>
      <w:r>
        <w:t>Различают высвобождение (экономия</w:t>
      </w:r>
      <w:proofErr w:type="gramStart"/>
      <w:r>
        <w:t xml:space="preserve"> )</w:t>
      </w:r>
      <w:proofErr w:type="gramEnd"/>
      <w:r>
        <w:t xml:space="preserve"> оборотных средств в результате ускорения оборотности:</w:t>
      </w:r>
    </w:p>
    <w:p w:rsidR="00770132" w:rsidRDefault="00770132" w:rsidP="00770132">
      <w:pPr>
        <w:widowControl w:val="0"/>
        <w:autoSpaceDE w:val="0"/>
        <w:autoSpaceDN w:val="0"/>
        <w:adjustRightInd w:val="0"/>
        <w:ind w:firstLine="360"/>
        <w:jc w:val="both"/>
      </w:pPr>
      <w:r>
        <w:t>- абсолютное;</w:t>
      </w:r>
    </w:p>
    <w:p w:rsidR="00770132" w:rsidRDefault="00770132" w:rsidP="00770132">
      <w:pPr>
        <w:widowControl w:val="0"/>
        <w:autoSpaceDE w:val="0"/>
        <w:autoSpaceDN w:val="0"/>
        <w:adjustRightInd w:val="0"/>
        <w:ind w:firstLine="360"/>
        <w:jc w:val="both"/>
      </w:pPr>
      <w:r>
        <w:t>- относительное.</w:t>
      </w:r>
    </w:p>
    <w:p w:rsidR="00770132" w:rsidRDefault="00770132" w:rsidP="00770132">
      <w:pPr>
        <w:widowControl w:val="0"/>
        <w:autoSpaceDE w:val="0"/>
        <w:autoSpaceDN w:val="0"/>
        <w:adjustRightInd w:val="0"/>
        <w:ind w:firstLine="360"/>
        <w:jc w:val="both"/>
      </w:pPr>
      <w:r>
        <w:rPr>
          <w:u w:val="single"/>
        </w:rPr>
        <w:t xml:space="preserve">Абсолютная экономия </w:t>
      </w:r>
      <w:r>
        <w:t xml:space="preserve"> отражает прямое уменьшение потребности в оборотных средствах. </w:t>
      </w:r>
    </w:p>
    <w:p w:rsidR="00770132" w:rsidRDefault="00770132" w:rsidP="00770132">
      <w:pPr>
        <w:widowControl w:val="0"/>
        <w:autoSpaceDE w:val="0"/>
        <w:autoSpaceDN w:val="0"/>
        <w:adjustRightInd w:val="0"/>
        <w:ind w:firstLine="360"/>
        <w:jc w:val="both"/>
      </w:pPr>
      <w:r>
        <w:rPr>
          <w:u w:val="single"/>
        </w:rPr>
        <w:t xml:space="preserve">Например, </w:t>
      </w:r>
      <w:r>
        <w:t xml:space="preserve"> если в отчетном году средняя величина оборотных средств = 110 </w:t>
      </w:r>
      <w:proofErr w:type="spellStart"/>
      <w:r>
        <w:t>млн</w:t>
      </w:r>
      <w:proofErr w:type="gramStart"/>
      <w:r>
        <w:t>.р</w:t>
      </w:r>
      <w:proofErr w:type="gramEnd"/>
      <w:r>
        <w:t>уб</w:t>
      </w:r>
      <w:proofErr w:type="spellEnd"/>
      <w:r>
        <w:t xml:space="preserve">., а в предыдущем году = 115 </w:t>
      </w:r>
      <w:proofErr w:type="spellStart"/>
      <w:r>
        <w:t>млн.руб</w:t>
      </w:r>
      <w:proofErr w:type="spellEnd"/>
      <w:r>
        <w:t xml:space="preserve">., то абсолютное высвобождение </w:t>
      </w:r>
    </w:p>
    <w:p w:rsidR="00770132" w:rsidRDefault="00770132" w:rsidP="00770132">
      <w:pPr>
        <w:widowControl w:val="0"/>
        <w:autoSpaceDE w:val="0"/>
        <w:autoSpaceDN w:val="0"/>
        <w:adjustRightInd w:val="0"/>
        <w:ind w:firstLine="360"/>
        <w:jc w:val="both"/>
      </w:pPr>
      <w:r>
        <w:t xml:space="preserve">115 - 110 = 5 </w:t>
      </w:r>
      <w:proofErr w:type="spellStart"/>
      <w:r>
        <w:t>млн</w:t>
      </w:r>
      <w:proofErr w:type="gramStart"/>
      <w:r>
        <w:t>.р</w:t>
      </w:r>
      <w:proofErr w:type="gramEnd"/>
      <w:r>
        <w:t>уб</w:t>
      </w:r>
      <w:proofErr w:type="spellEnd"/>
      <w:r>
        <w:t>.</w:t>
      </w:r>
    </w:p>
    <w:p w:rsidR="00770132" w:rsidRDefault="00770132" w:rsidP="00770132">
      <w:pPr>
        <w:widowControl w:val="0"/>
        <w:autoSpaceDE w:val="0"/>
        <w:autoSpaceDN w:val="0"/>
        <w:adjustRightInd w:val="0"/>
        <w:ind w:firstLine="360"/>
        <w:jc w:val="both"/>
      </w:pPr>
      <w:r>
        <w:t>При этом не учитывается изменение объема реализованной продукции.</w:t>
      </w:r>
    </w:p>
    <w:p w:rsidR="00770132" w:rsidRDefault="00770132" w:rsidP="00770132">
      <w:pPr>
        <w:widowControl w:val="0"/>
        <w:autoSpaceDE w:val="0"/>
        <w:autoSpaceDN w:val="0"/>
        <w:adjustRightInd w:val="0"/>
        <w:ind w:firstLine="360"/>
        <w:jc w:val="both"/>
      </w:pPr>
      <w:r>
        <w:rPr>
          <w:u w:val="single"/>
        </w:rPr>
        <w:t>Относительное высвобождение</w:t>
      </w:r>
      <w:r>
        <w:t xml:space="preserve">  учитывает изменение объема реализованной продукции и определяется по формуле:</w:t>
      </w:r>
    </w:p>
    <w:p w:rsidR="00770132" w:rsidRDefault="00770132" w:rsidP="00770132">
      <w:pPr>
        <w:widowControl w:val="0"/>
        <w:autoSpaceDE w:val="0"/>
        <w:autoSpaceDN w:val="0"/>
        <w:adjustRightInd w:val="0"/>
        <w:ind w:firstLine="360"/>
        <w:jc w:val="both"/>
      </w:pPr>
    </w:p>
    <w:p w:rsidR="00770132" w:rsidRDefault="00770132" w:rsidP="00770132">
      <w:pPr>
        <w:widowControl w:val="0"/>
        <w:autoSpaceDE w:val="0"/>
        <w:autoSpaceDN w:val="0"/>
        <w:adjustRightInd w:val="0"/>
        <w:ind w:left="1440" w:firstLine="360"/>
        <w:jc w:val="both"/>
      </w:pPr>
      <w:proofErr w:type="spellStart"/>
      <w:r>
        <w:lastRenderedPageBreak/>
        <w:t>ΔОбС</w:t>
      </w:r>
      <w:proofErr w:type="spellEnd"/>
      <w:r>
        <w:t xml:space="preserve"> </w:t>
      </w:r>
      <w:proofErr w:type="spellStart"/>
      <w:r>
        <w:rPr>
          <w:vertAlign w:val="superscript"/>
        </w:rPr>
        <w:t>отн</w:t>
      </w:r>
      <w:proofErr w:type="spellEnd"/>
      <w:r>
        <w:rPr>
          <w:vertAlign w:val="superscript"/>
        </w:rPr>
        <w:t>.</w:t>
      </w:r>
      <w:r>
        <w:t xml:space="preserve"> = </w:t>
      </w:r>
      <w:proofErr w:type="spellStart"/>
      <w:r>
        <w:t>ОбС</w:t>
      </w:r>
      <w:proofErr w:type="spellEnd"/>
      <w:r>
        <w:t xml:space="preserve"> </w:t>
      </w:r>
      <w:proofErr w:type="spellStart"/>
      <w:r>
        <w:rPr>
          <w:vertAlign w:val="subscript"/>
        </w:rPr>
        <w:t>отч</w:t>
      </w:r>
      <w:proofErr w:type="spellEnd"/>
      <w:r>
        <w:rPr>
          <w:vertAlign w:val="subscript"/>
        </w:rPr>
        <w:t>.</w:t>
      </w:r>
      <w:r>
        <w:t xml:space="preserve"> – </w:t>
      </w:r>
      <w:proofErr w:type="spellStart"/>
      <w:r>
        <w:t>ОбС</w:t>
      </w:r>
      <w:proofErr w:type="spellEnd"/>
      <w:r>
        <w:t xml:space="preserve"> </w:t>
      </w:r>
      <w:r>
        <w:rPr>
          <w:vertAlign w:val="subscript"/>
        </w:rPr>
        <w:t>баз</w:t>
      </w:r>
      <w:proofErr w:type="gramStart"/>
      <w:r>
        <w:rPr>
          <w:vertAlign w:val="subscript"/>
        </w:rPr>
        <w:t>.г</w:t>
      </w:r>
      <w:proofErr w:type="gramEnd"/>
      <w:r>
        <w:rPr>
          <w:vertAlign w:val="subscript"/>
        </w:rPr>
        <w:t>.*</w:t>
      </w:r>
      <w:r>
        <w:t xml:space="preserve">РП </w:t>
      </w:r>
      <w:proofErr w:type="spellStart"/>
      <w:r>
        <w:rPr>
          <w:vertAlign w:val="subscript"/>
        </w:rPr>
        <w:t>отч</w:t>
      </w:r>
      <w:proofErr w:type="spellEnd"/>
      <w:r>
        <w:rPr>
          <w:vertAlign w:val="subscript"/>
        </w:rPr>
        <w:t>./</w:t>
      </w:r>
      <w:r>
        <w:t xml:space="preserve">РП </w:t>
      </w:r>
      <w:r>
        <w:rPr>
          <w:vertAlign w:val="subscript"/>
        </w:rPr>
        <w:t>баз.</w:t>
      </w:r>
    </w:p>
    <w:p w:rsidR="00770132" w:rsidRDefault="00770132" w:rsidP="00770132">
      <w:pPr>
        <w:widowControl w:val="0"/>
        <w:autoSpaceDE w:val="0"/>
        <w:autoSpaceDN w:val="0"/>
        <w:adjustRightInd w:val="0"/>
        <w:ind w:firstLine="360"/>
        <w:jc w:val="both"/>
      </w:pPr>
    </w:p>
    <w:p w:rsidR="00770132" w:rsidRDefault="00770132" w:rsidP="00770132">
      <w:pPr>
        <w:pStyle w:val="a3"/>
        <w:ind w:firstLine="360"/>
        <w:jc w:val="both"/>
      </w:pPr>
      <w:proofErr w:type="spellStart"/>
      <w:r>
        <w:t>ОбС</w:t>
      </w:r>
      <w:proofErr w:type="spellEnd"/>
      <w:r>
        <w:t xml:space="preserve"> отчетный и </w:t>
      </w:r>
      <w:proofErr w:type="spellStart"/>
      <w:r>
        <w:t>ОбС</w:t>
      </w:r>
      <w:proofErr w:type="spellEnd"/>
      <w:r>
        <w:t xml:space="preserve"> базисный  - размер оборотных средств в отчетном и базисном годах.</w:t>
      </w:r>
    </w:p>
    <w:p w:rsidR="00770132" w:rsidRDefault="00770132" w:rsidP="00770132">
      <w:pPr>
        <w:widowControl w:val="0"/>
        <w:autoSpaceDE w:val="0"/>
        <w:autoSpaceDN w:val="0"/>
        <w:adjustRightInd w:val="0"/>
        <w:ind w:firstLine="360"/>
        <w:jc w:val="both"/>
      </w:pPr>
      <w:proofErr w:type="spellStart"/>
      <w:r>
        <w:t>РПотч</w:t>
      </w:r>
      <w:proofErr w:type="spellEnd"/>
      <w:r>
        <w:t xml:space="preserve">., </w:t>
      </w:r>
      <w:proofErr w:type="spellStart"/>
      <w:r>
        <w:t>РПбаз</w:t>
      </w:r>
      <w:proofErr w:type="spellEnd"/>
      <w:r>
        <w:t xml:space="preserve"> - реализованная продукция в отчетном и базисном годах.</w:t>
      </w:r>
    </w:p>
    <w:p w:rsidR="00770132" w:rsidRDefault="00770132" w:rsidP="00770132">
      <w:pPr>
        <w:widowControl w:val="0"/>
        <w:autoSpaceDE w:val="0"/>
        <w:autoSpaceDN w:val="0"/>
        <w:adjustRightInd w:val="0"/>
        <w:ind w:firstLine="360"/>
        <w:jc w:val="both"/>
      </w:pPr>
      <w:r>
        <w:t xml:space="preserve">Объем реализованной продукции в отчетном году = 530 </w:t>
      </w:r>
      <w:proofErr w:type="spellStart"/>
      <w:r>
        <w:t>млн</w:t>
      </w:r>
      <w:proofErr w:type="gramStart"/>
      <w:r>
        <w:t>.р</w:t>
      </w:r>
      <w:proofErr w:type="gramEnd"/>
      <w:r>
        <w:t>уб</w:t>
      </w:r>
      <w:proofErr w:type="spellEnd"/>
      <w:r>
        <w:t>.</w:t>
      </w:r>
    </w:p>
    <w:p w:rsidR="00770132" w:rsidRDefault="00770132" w:rsidP="00770132">
      <w:pPr>
        <w:widowControl w:val="0"/>
        <w:autoSpaceDE w:val="0"/>
        <w:autoSpaceDN w:val="0"/>
        <w:adjustRightInd w:val="0"/>
        <w:ind w:firstLine="360"/>
        <w:jc w:val="both"/>
      </w:pPr>
      <w:r>
        <w:t xml:space="preserve">        </w:t>
      </w:r>
      <w:r>
        <w:tab/>
      </w:r>
      <w:r>
        <w:tab/>
      </w:r>
      <w:r>
        <w:tab/>
      </w:r>
      <w:r>
        <w:tab/>
        <w:t xml:space="preserve">    РП </w:t>
      </w:r>
      <w:proofErr w:type="spellStart"/>
      <w:r>
        <w:t>баз</w:t>
      </w:r>
      <w:proofErr w:type="gramStart"/>
      <w:r>
        <w:t>.г</w:t>
      </w:r>
      <w:proofErr w:type="spellEnd"/>
      <w:proofErr w:type="gramEnd"/>
      <w:r>
        <w:t xml:space="preserve">  =  500 млн. руб.</w:t>
      </w:r>
    </w:p>
    <w:p w:rsidR="00770132" w:rsidRDefault="00770132" w:rsidP="00770132">
      <w:pPr>
        <w:widowControl w:val="0"/>
        <w:autoSpaceDE w:val="0"/>
        <w:autoSpaceDN w:val="0"/>
        <w:adjustRightInd w:val="0"/>
        <w:ind w:firstLine="360"/>
        <w:jc w:val="both"/>
      </w:pPr>
    </w:p>
    <w:p w:rsidR="00770132" w:rsidRDefault="00770132" w:rsidP="00770132">
      <w:pPr>
        <w:widowControl w:val="0"/>
        <w:autoSpaceDE w:val="0"/>
        <w:autoSpaceDN w:val="0"/>
        <w:adjustRightInd w:val="0"/>
        <w:ind w:left="1440" w:firstLine="360"/>
        <w:jc w:val="both"/>
      </w:pPr>
      <w:proofErr w:type="spellStart"/>
      <w:r>
        <w:t>ΔОбС</w:t>
      </w:r>
      <w:proofErr w:type="spellEnd"/>
      <w:r>
        <w:t xml:space="preserve"> </w:t>
      </w:r>
      <w:proofErr w:type="spellStart"/>
      <w:r>
        <w:rPr>
          <w:vertAlign w:val="superscript"/>
        </w:rPr>
        <w:t>отн</w:t>
      </w:r>
      <w:proofErr w:type="spellEnd"/>
      <w:r>
        <w:rPr>
          <w:vertAlign w:val="superscript"/>
        </w:rPr>
        <w:t>.</w:t>
      </w:r>
      <w:r>
        <w:t xml:space="preserve"> = 110 – 115*530/500=-11.9млн</w:t>
      </w:r>
      <w:proofErr w:type="gramStart"/>
      <w:r>
        <w:t>.р</w:t>
      </w:r>
      <w:proofErr w:type="gramEnd"/>
      <w:r>
        <w:t>уб.</w:t>
      </w:r>
    </w:p>
    <w:p w:rsidR="00770132" w:rsidRDefault="00770132" w:rsidP="00770132">
      <w:pPr>
        <w:widowControl w:val="0"/>
        <w:autoSpaceDE w:val="0"/>
        <w:autoSpaceDN w:val="0"/>
        <w:adjustRightInd w:val="0"/>
        <w:ind w:firstLine="360"/>
        <w:jc w:val="both"/>
      </w:pPr>
    </w:p>
    <w:p w:rsidR="00770132" w:rsidRDefault="00770132" w:rsidP="00770132">
      <w:pPr>
        <w:widowControl w:val="0"/>
        <w:autoSpaceDE w:val="0"/>
        <w:autoSpaceDN w:val="0"/>
        <w:adjustRightInd w:val="0"/>
        <w:ind w:left="2160" w:firstLine="360"/>
        <w:jc w:val="both"/>
      </w:pPr>
      <w:proofErr w:type="spellStart"/>
      <w:r>
        <w:t>ΔОбС</w:t>
      </w:r>
      <w:proofErr w:type="spellEnd"/>
      <w:r>
        <w:t xml:space="preserve"> </w:t>
      </w:r>
      <w:proofErr w:type="spellStart"/>
      <w:r>
        <w:rPr>
          <w:vertAlign w:val="superscript"/>
        </w:rPr>
        <w:t>абс</w:t>
      </w:r>
      <w:proofErr w:type="spellEnd"/>
      <w:r>
        <w:rPr>
          <w:vertAlign w:val="superscript"/>
        </w:rPr>
        <w:t>.</w:t>
      </w:r>
      <w:r>
        <w:t xml:space="preserve"> = 115 - 110  = 5 </w:t>
      </w:r>
      <w:proofErr w:type="spellStart"/>
      <w:r>
        <w:t>млн</w:t>
      </w:r>
      <w:proofErr w:type="gramStart"/>
      <w:r>
        <w:t>.р</w:t>
      </w:r>
      <w:proofErr w:type="gramEnd"/>
      <w:r>
        <w:t>уб</w:t>
      </w:r>
      <w:proofErr w:type="spellEnd"/>
      <w:r>
        <w:t>.</w:t>
      </w:r>
    </w:p>
    <w:p w:rsidR="001A6E6B" w:rsidRPr="00770132" w:rsidRDefault="001A6E6B" w:rsidP="00770132">
      <w:pPr>
        <w:ind w:firstLine="709"/>
        <w:jc w:val="both"/>
      </w:pPr>
      <w:bookmarkStart w:id="0" w:name="_GoBack"/>
      <w:bookmarkEnd w:id="0"/>
    </w:p>
    <w:sectPr w:rsidR="001A6E6B" w:rsidRPr="007701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A5698F"/>
    <w:multiLevelType w:val="singleLevel"/>
    <w:tmpl w:val="C2D4D6C0"/>
    <w:lvl w:ilvl="0">
      <w:start w:val="2"/>
      <w:numFmt w:val="decimal"/>
      <w:lvlText w:val="%1."/>
      <w:legacy w:legacy="1" w:legacySpace="0" w:legacyIndent="360"/>
      <w:lvlJc w:val="left"/>
      <w:pPr>
        <w:ind w:left="0" w:firstLine="0"/>
      </w:pPr>
      <w:rPr>
        <w:rFonts w:ascii="Times New Roman CYR" w:hAnsi="Times New Roman CYR" w:cs="Times New Roman CYR" w:hint="default"/>
      </w:rPr>
    </w:lvl>
  </w:abstractNum>
  <w:abstractNum w:abstractNumId="1">
    <w:nsid w:val="7F036AE9"/>
    <w:multiLevelType w:val="singleLevel"/>
    <w:tmpl w:val="8732FC86"/>
    <w:lvl w:ilvl="0">
      <w:start w:val="1"/>
      <w:numFmt w:val="decimal"/>
      <w:lvlText w:val="%1."/>
      <w:legacy w:legacy="1" w:legacySpace="0" w:legacyIndent="360"/>
      <w:lvlJc w:val="left"/>
      <w:pPr>
        <w:ind w:left="0" w:firstLine="0"/>
      </w:pPr>
      <w:rPr>
        <w:rFonts w:ascii="Times New Roman CYR" w:hAnsi="Times New Roman CYR" w:cs="Times New Roman CYR" w:hint="default"/>
      </w:rPr>
    </w:lvl>
  </w:abstractNum>
  <w:num w:numId="1">
    <w:abstractNumId w:val="1"/>
    <w:lvlOverride w:ilvl="0">
      <w:startOverride w:val="1"/>
    </w:lvlOverride>
  </w:num>
  <w:num w:numId="2">
    <w:abstractNumId w:val="0"/>
    <w:lvlOverride w:ilvl="0">
      <w:startOverride w:val="2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6335"/>
    <w:rsid w:val="001A6E6B"/>
    <w:rsid w:val="00770132"/>
    <w:rsid w:val="00ED63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01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770132"/>
    <w:pPr>
      <w:spacing w:after="120"/>
    </w:pPr>
  </w:style>
  <w:style w:type="character" w:customStyle="1" w:styleId="a4">
    <w:name w:val="Основной текст Знак"/>
    <w:basedOn w:val="a0"/>
    <w:link w:val="a3"/>
    <w:semiHidden/>
    <w:rsid w:val="00770132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01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770132"/>
    <w:pPr>
      <w:spacing w:after="120"/>
    </w:pPr>
  </w:style>
  <w:style w:type="character" w:customStyle="1" w:styleId="a4">
    <w:name w:val="Основной текст Знак"/>
    <w:basedOn w:val="a0"/>
    <w:link w:val="a3"/>
    <w:semiHidden/>
    <w:rsid w:val="00770132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966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2076</Words>
  <Characters>11839</Characters>
  <Application>Microsoft Office Word</Application>
  <DocSecurity>0</DocSecurity>
  <Lines>98</Lines>
  <Paragraphs>27</Paragraphs>
  <ScaleCrop>false</ScaleCrop>
  <Company/>
  <LinksUpToDate>false</LinksUpToDate>
  <CharactersWithSpaces>13888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2021-11-05T11:56:00Z</dcterms:created>
  <dcterms:modified xsi:type="dcterms:W3CDTF">2021-11-05T11:56:00Z</dcterms:modified>
</cp:coreProperties>
</file>