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4C9" w:rsidRDefault="004354C9" w:rsidP="004354C9">
      <w:pPr>
        <w:keepNext/>
        <w:widowControl w:val="0"/>
        <w:autoSpaceDE w:val="0"/>
        <w:autoSpaceDN w:val="0"/>
        <w:adjustRightInd w:val="0"/>
        <w:jc w:val="center"/>
        <w:rPr>
          <w:sz w:val="28"/>
          <w:szCs w:val="28"/>
        </w:rPr>
      </w:pPr>
      <w:r>
        <w:rPr>
          <w:b/>
          <w:bCs/>
          <w:sz w:val="28"/>
          <w:szCs w:val="28"/>
        </w:rPr>
        <w:t>Тема 5.  Воспроизводство  основного  капитала</w:t>
      </w:r>
    </w:p>
    <w:p w:rsidR="004354C9" w:rsidRDefault="004354C9" w:rsidP="004354C9">
      <w:pPr>
        <w:keepNext/>
        <w:widowControl w:val="0"/>
        <w:autoSpaceDE w:val="0"/>
        <w:autoSpaceDN w:val="0"/>
        <w:adjustRightInd w:val="0"/>
        <w:jc w:val="both"/>
      </w:pPr>
    </w:p>
    <w:p w:rsidR="004354C9" w:rsidRDefault="004354C9" w:rsidP="004354C9">
      <w:pPr>
        <w:keepNext/>
        <w:widowControl w:val="0"/>
        <w:autoSpaceDE w:val="0"/>
        <w:autoSpaceDN w:val="0"/>
        <w:adjustRightInd w:val="0"/>
        <w:jc w:val="both"/>
      </w:pPr>
      <w:r>
        <w:t>1. Учет и оценка ОК.</w:t>
      </w:r>
    </w:p>
    <w:p w:rsidR="004354C9" w:rsidRDefault="004354C9" w:rsidP="004354C9">
      <w:pPr>
        <w:keepNext/>
        <w:widowControl w:val="0"/>
        <w:autoSpaceDE w:val="0"/>
        <w:autoSpaceDN w:val="0"/>
        <w:adjustRightInd w:val="0"/>
        <w:jc w:val="both"/>
      </w:pPr>
      <w:r>
        <w:t>2. Износ ОК.</w:t>
      </w:r>
    </w:p>
    <w:p w:rsidR="004354C9" w:rsidRDefault="004354C9" w:rsidP="004354C9">
      <w:pPr>
        <w:keepNext/>
        <w:widowControl w:val="0"/>
        <w:autoSpaceDE w:val="0"/>
        <w:autoSpaceDN w:val="0"/>
        <w:adjustRightInd w:val="0"/>
        <w:jc w:val="both"/>
      </w:pPr>
      <w:r>
        <w:t>3. Амортизация ОК.</w:t>
      </w:r>
    </w:p>
    <w:p w:rsidR="004354C9" w:rsidRDefault="004354C9" w:rsidP="004354C9">
      <w:pPr>
        <w:keepNext/>
        <w:widowControl w:val="0"/>
        <w:autoSpaceDE w:val="0"/>
        <w:autoSpaceDN w:val="0"/>
        <w:adjustRightInd w:val="0"/>
        <w:jc w:val="both"/>
      </w:pPr>
      <w:r>
        <w:t>4. Способы и методы установления амортизационных отчислений.</w:t>
      </w:r>
    </w:p>
    <w:p w:rsidR="004354C9" w:rsidRDefault="004354C9" w:rsidP="004354C9">
      <w:pPr>
        <w:keepNext/>
        <w:widowControl w:val="0"/>
        <w:autoSpaceDE w:val="0"/>
        <w:autoSpaceDN w:val="0"/>
        <w:adjustRightInd w:val="0"/>
        <w:jc w:val="both"/>
      </w:pPr>
    </w:p>
    <w:p w:rsidR="004354C9" w:rsidRDefault="004354C9" w:rsidP="004354C9">
      <w:pPr>
        <w:keepNext/>
        <w:widowControl w:val="0"/>
        <w:autoSpaceDE w:val="0"/>
        <w:autoSpaceDN w:val="0"/>
        <w:adjustRightInd w:val="0"/>
        <w:jc w:val="center"/>
        <w:rPr>
          <w:b/>
          <w:bCs/>
        </w:rPr>
      </w:pPr>
      <w:r>
        <w:rPr>
          <w:b/>
          <w:bCs/>
        </w:rPr>
        <w:t>1. Учет и оценка ОК.</w:t>
      </w:r>
    </w:p>
    <w:p w:rsidR="004354C9" w:rsidRDefault="004354C9" w:rsidP="004354C9">
      <w:pPr>
        <w:keepNext/>
        <w:widowControl w:val="0"/>
        <w:autoSpaceDE w:val="0"/>
        <w:autoSpaceDN w:val="0"/>
        <w:adjustRightInd w:val="0"/>
        <w:ind w:firstLine="360"/>
        <w:jc w:val="both"/>
      </w:pPr>
      <w:proofErr w:type="gramStart"/>
      <w:r>
        <w:t>ОК</w:t>
      </w:r>
      <w:proofErr w:type="gramEnd"/>
      <w:r>
        <w:t xml:space="preserve"> с одной стороны выступает в натуральной форме конкретных средств труда, а с другой стороны имеет стоимость. Являясь частью имущества предприятия, он подвергается учету, который осуществляется в натуральном и стоимостном выражении.</w:t>
      </w:r>
    </w:p>
    <w:p w:rsidR="004354C9" w:rsidRDefault="004354C9" w:rsidP="004354C9">
      <w:pPr>
        <w:keepNext/>
        <w:widowControl w:val="0"/>
        <w:autoSpaceDE w:val="0"/>
        <w:autoSpaceDN w:val="0"/>
        <w:adjustRightInd w:val="0"/>
        <w:ind w:firstLine="360"/>
        <w:jc w:val="both"/>
      </w:pPr>
      <w:r>
        <w:t xml:space="preserve">Учет </w:t>
      </w:r>
      <w:proofErr w:type="gramStart"/>
      <w:r>
        <w:t>ОК</w:t>
      </w:r>
      <w:proofErr w:type="gramEnd"/>
      <w:r>
        <w:t xml:space="preserve"> в натуральном выражении (число единиц, вес, мощность) дает возможность охарактеризовать техническое состояние средств труда, рассчитать производственные мощности, определить размер  вводимых в действие мощностей в результате нового строительства или реконструкции. Для учета в натуральном выражении на каждый элемент </w:t>
      </w:r>
      <w:proofErr w:type="gramStart"/>
      <w:r>
        <w:t>ОК</w:t>
      </w:r>
      <w:proofErr w:type="gramEnd"/>
      <w:r>
        <w:t xml:space="preserve"> заводится инвентарная карточка и каждому элементу  присваивается инв.</w:t>
      </w:r>
      <w:r>
        <w:rPr>
          <w:lang w:val="en-US"/>
        </w:rPr>
        <w:t>N</w:t>
      </w:r>
      <w:r>
        <w:t xml:space="preserve"> . Материалы для учета и планирования ОК служат данные инвентаризации. Инвентаризация производства на предприятии проводится ежегодно и имеет своей целью сверку фактического наличия </w:t>
      </w:r>
      <w:proofErr w:type="gramStart"/>
      <w:r>
        <w:t>ОК</w:t>
      </w:r>
      <w:proofErr w:type="gramEnd"/>
      <w:r>
        <w:t xml:space="preserve"> с данными бухгалтерского учета. В инвентарной карточке указывается наименование объекта, дата изготовления, техническая мощность, стоимость и другие характеристики. Все изменения, происходящие с </w:t>
      </w:r>
      <w:proofErr w:type="gramStart"/>
      <w:r>
        <w:t>ОК</w:t>
      </w:r>
      <w:proofErr w:type="gramEnd"/>
      <w:r>
        <w:t xml:space="preserve"> находят отражение в инвентарной карточке.</w:t>
      </w:r>
    </w:p>
    <w:p w:rsidR="004354C9" w:rsidRDefault="004354C9" w:rsidP="004354C9">
      <w:pPr>
        <w:keepNext/>
        <w:widowControl w:val="0"/>
        <w:autoSpaceDE w:val="0"/>
        <w:autoSpaceDN w:val="0"/>
        <w:adjustRightInd w:val="0"/>
        <w:ind w:firstLine="360"/>
        <w:jc w:val="both"/>
      </w:pPr>
      <w:r>
        <w:t xml:space="preserve">Так как на предприятии имеется большое количество разнообразного оборудования, то сумму </w:t>
      </w:r>
      <w:proofErr w:type="gramStart"/>
      <w:r>
        <w:t>ОК</w:t>
      </w:r>
      <w:proofErr w:type="gramEnd"/>
      <w:r>
        <w:t xml:space="preserve"> нельзя выразить одним показателем в натуральной форме. Его общий объем можно установить только в стоимостном выражении.</w:t>
      </w:r>
    </w:p>
    <w:p w:rsidR="004354C9" w:rsidRDefault="004354C9" w:rsidP="004354C9">
      <w:pPr>
        <w:keepNext/>
        <w:widowControl w:val="0"/>
        <w:autoSpaceDE w:val="0"/>
        <w:autoSpaceDN w:val="0"/>
        <w:adjustRightInd w:val="0"/>
        <w:ind w:firstLine="360"/>
        <w:jc w:val="both"/>
      </w:pPr>
      <w:r>
        <w:t xml:space="preserve">Стоимостные показатели позволяют определить структуру и динамику </w:t>
      </w:r>
      <w:proofErr w:type="gramStart"/>
      <w:r>
        <w:t>ОК</w:t>
      </w:r>
      <w:proofErr w:type="gramEnd"/>
      <w:r>
        <w:t xml:space="preserve"> за конкретный период, размер годовых амортизационных отчислений, включаемых себестоимость продукции, степень износа ОК и т.д.</w:t>
      </w:r>
    </w:p>
    <w:p w:rsidR="004354C9" w:rsidRDefault="004354C9" w:rsidP="004354C9">
      <w:pPr>
        <w:keepNext/>
        <w:widowControl w:val="0"/>
        <w:autoSpaceDE w:val="0"/>
        <w:autoSpaceDN w:val="0"/>
        <w:adjustRightInd w:val="0"/>
        <w:ind w:firstLine="360"/>
        <w:jc w:val="both"/>
      </w:pPr>
      <w:r>
        <w:t xml:space="preserve">Различают следующие виды оценки </w:t>
      </w:r>
      <w:proofErr w:type="gramStart"/>
      <w:r>
        <w:t>ОК</w:t>
      </w:r>
      <w:proofErr w:type="gramEnd"/>
      <w:r>
        <w:t xml:space="preserve"> (стоимостные оценки):</w:t>
      </w:r>
    </w:p>
    <w:p w:rsidR="004354C9" w:rsidRDefault="004354C9" w:rsidP="004354C9">
      <w:pPr>
        <w:keepNext/>
        <w:widowControl w:val="0"/>
        <w:autoSpaceDE w:val="0"/>
        <w:autoSpaceDN w:val="0"/>
        <w:adjustRightInd w:val="0"/>
        <w:ind w:firstLine="360"/>
        <w:jc w:val="both"/>
      </w:pPr>
      <w:r>
        <w:t>1. Первоначальная стоимость.</w:t>
      </w:r>
    </w:p>
    <w:p w:rsidR="004354C9" w:rsidRDefault="004354C9" w:rsidP="004354C9">
      <w:pPr>
        <w:keepNext/>
        <w:widowControl w:val="0"/>
        <w:autoSpaceDE w:val="0"/>
        <w:autoSpaceDN w:val="0"/>
        <w:adjustRightInd w:val="0"/>
        <w:ind w:firstLine="360"/>
        <w:jc w:val="both"/>
      </w:pPr>
      <w:r>
        <w:t>2. Восстановительная стоимость.</w:t>
      </w:r>
    </w:p>
    <w:p w:rsidR="004354C9" w:rsidRDefault="004354C9" w:rsidP="004354C9">
      <w:pPr>
        <w:keepNext/>
        <w:widowControl w:val="0"/>
        <w:autoSpaceDE w:val="0"/>
        <w:autoSpaceDN w:val="0"/>
        <w:adjustRightInd w:val="0"/>
        <w:ind w:firstLine="360"/>
        <w:jc w:val="both"/>
      </w:pPr>
      <w:r>
        <w:t>3. Остаточная стоимость.</w:t>
      </w:r>
    </w:p>
    <w:p w:rsidR="004354C9" w:rsidRDefault="004354C9" w:rsidP="004354C9">
      <w:pPr>
        <w:keepNext/>
        <w:widowControl w:val="0"/>
        <w:autoSpaceDE w:val="0"/>
        <w:autoSpaceDN w:val="0"/>
        <w:adjustRightInd w:val="0"/>
        <w:ind w:firstLine="360"/>
        <w:jc w:val="both"/>
      </w:pPr>
      <w:r>
        <w:t>4. Ликвидационная стоимость.</w:t>
      </w:r>
    </w:p>
    <w:p w:rsidR="004354C9" w:rsidRDefault="004354C9" w:rsidP="004354C9">
      <w:pPr>
        <w:keepNext/>
        <w:widowControl w:val="0"/>
        <w:autoSpaceDE w:val="0"/>
        <w:autoSpaceDN w:val="0"/>
        <w:adjustRightInd w:val="0"/>
        <w:ind w:firstLine="360"/>
        <w:jc w:val="both"/>
      </w:pPr>
      <w:r>
        <w:rPr>
          <w:u w:val="single"/>
        </w:rPr>
        <w:t xml:space="preserve">Первоначальная стоимость </w:t>
      </w:r>
      <w:r>
        <w:t>- это фактические затраты на строительство зданий и сооружений, приобретение новых машин и оборудования, включая затраты на транспортировку, складирование и монтаж, причем в ценах того года, когда они вводятся в действие.</w:t>
      </w:r>
    </w:p>
    <w:p w:rsidR="004354C9" w:rsidRDefault="004354C9" w:rsidP="004354C9">
      <w:pPr>
        <w:keepNext/>
        <w:widowControl w:val="0"/>
        <w:autoSpaceDE w:val="0"/>
        <w:autoSpaceDN w:val="0"/>
        <w:adjustRightInd w:val="0"/>
        <w:ind w:firstLine="360"/>
        <w:jc w:val="both"/>
      </w:pPr>
      <w:r>
        <w:rPr>
          <w:i/>
          <w:iCs/>
        </w:rPr>
        <w:t>Пример.</w:t>
      </w:r>
      <w:r>
        <w:rPr>
          <w:u w:val="single"/>
        </w:rPr>
        <w:t xml:space="preserve"> </w:t>
      </w:r>
      <w:r>
        <w:t xml:space="preserve">Завод приобрел станок за 35 </w:t>
      </w:r>
      <w:proofErr w:type="spellStart"/>
      <w:r>
        <w:t>млн.руб</w:t>
      </w:r>
      <w:proofErr w:type="gramStart"/>
      <w:r>
        <w:t>.З</w:t>
      </w:r>
      <w:proofErr w:type="gramEnd"/>
      <w:r>
        <w:t>атраты</w:t>
      </w:r>
      <w:proofErr w:type="spellEnd"/>
      <w:r>
        <w:t xml:space="preserve"> на перевозку - 980 </w:t>
      </w:r>
      <w:proofErr w:type="spellStart"/>
      <w:r>
        <w:t>тыс.руб</w:t>
      </w:r>
      <w:proofErr w:type="spellEnd"/>
      <w:r>
        <w:t xml:space="preserve">.  Затраты по монтажу и остановке - 46,3 </w:t>
      </w:r>
      <w:proofErr w:type="spellStart"/>
      <w:r>
        <w:t>тыс.руб</w:t>
      </w:r>
      <w:proofErr w:type="spellEnd"/>
      <w:r>
        <w:t xml:space="preserve">. Первоначальная стоимость станка 36 026, 3 </w:t>
      </w:r>
      <w:proofErr w:type="spellStart"/>
      <w:r>
        <w:t>млн.руб</w:t>
      </w:r>
      <w:proofErr w:type="spellEnd"/>
      <w:r>
        <w:t>.</w:t>
      </w:r>
    </w:p>
    <w:p w:rsidR="004354C9" w:rsidRDefault="004354C9" w:rsidP="004354C9">
      <w:pPr>
        <w:keepNext/>
        <w:widowControl w:val="0"/>
        <w:autoSpaceDE w:val="0"/>
        <w:autoSpaceDN w:val="0"/>
        <w:adjustRightInd w:val="0"/>
        <w:ind w:firstLine="360"/>
        <w:jc w:val="both"/>
      </w:pPr>
      <w:r>
        <w:t>Основные средства одного назначения приобретают в разное время и учитывают на балансе предприятия в ценах разных лет приобретения. Это искажает действительную стоимость и величину износа. Поэтому необходимо применять метод оценки по восстановительной стоимости.</w:t>
      </w:r>
    </w:p>
    <w:p w:rsidR="004354C9" w:rsidRDefault="004354C9" w:rsidP="004354C9">
      <w:pPr>
        <w:keepNext/>
        <w:widowControl w:val="0"/>
        <w:autoSpaceDE w:val="0"/>
        <w:autoSpaceDN w:val="0"/>
        <w:adjustRightInd w:val="0"/>
        <w:ind w:firstLine="360"/>
        <w:jc w:val="both"/>
      </w:pPr>
      <w:r>
        <w:rPr>
          <w:u w:val="single"/>
        </w:rPr>
        <w:t xml:space="preserve">Восстановительная стоимость </w:t>
      </w:r>
      <w:r>
        <w:t xml:space="preserve">  представляет собой стоимость воспроизводства действующих сре</w:t>
      </w:r>
      <w:proofErr w:type="gramStart"/>
      <w:r>
        <w:t>дств тр</w:t>
      </w:r>
      <w:proofErr w:type="gramEnd"/>
      <w:r>
        <w:t xml:space="preserve">уда в современных условиях. Она показывает, во сколько обошлось бы создание действующего элемента </w:t>
      </w:r>
      <w:proofErr w:type="gramStart"/>
      <w:r>
        <w:t>ОК</w:t>
      </w:r>
      <w:proofErr w:type="gramEnd"/>
      <w:r>
        <w:t xml:space="preserve"> в данный момент и в современных ценах. В целях приведения первоначальной стоимости </w:t>
      </w:r>
      <w:proofErr w:type="gramStart"/>
      <w:r>
        <w:t>ОК</w:t>
      </w:r>
      <w:proofErr w:type="gramEnd"/>
      <w:r>
        <w:t>,  в соответствии с действующими ценами производится его переоценка.</w:t>
      </w:r>
    </w:p>
    <w:p w:rsidR="004354C9" w:rsidRDefault="004354C9" w:rsidP="004354C9">
      <w:pPr>
        <w:keepNext/>
        <w:widowControl w:val="0"/>
        <w:autoSpaceDE w:val="0"/>
        <w:autoSpaceDN w:val="0"/>
        <w:adjustRightInd w:val="0"/>
        <w:ind w:firstLine="360"/>
        <w:jc w:val="both"/>
      </w:pPr>
      <w:r>
        <w:t xml:space="preserve">Восстановительная стоимость – это произведение первоначальной стоимости на коэффициент переоценки. Этот коэффициент зависит от времени ввода объекта в эксплуатацию. Информация о коэффициентах переоценки публикуется в периодической </w:t>
      </w:r>
      <w:r>
        <w:lastRenderedPageBreak/>
        <w:t>печати (каждый месяц).</w:t>
      </w:r>
    </w:p>
    <w:p w:rsidR="004354C9" w:rsidRDefault="004354C9" w:rsidP="004354C9">
      <w:pPr>
        <w:keepNext/>
        <w:widowControl w:val="0"/>
        <w:autoSpaceDE w:val="0"/>
        <w:autoSpaceDN w:val="0"/>
        <w:adjustRightInd w:val="0"/>
        <w:ind w:firstLine="360"/>
        <w:jc w:val="both"/>
      </w:pPr>
      <w:r>
        <w:rPr>
          <w:u w:val="single"/>
        </w:rPr>
        <w:t>Остаточная стоимость</w:t>
      </w:r>
      <w:r>
        <w:t xml:space="preserve"> - первоначальная или восстановительная стоимость основных средств за вычетом из износа. Она определяется</w:t>
      </w:r>
      <w:proofErr w:type="gramStart"/>
      <w:r>
        <w:t xml:space="preserve"> :</w:t>
      </w:r>
      <w:proofErr w:type="gramEnd"/>
    </w:p>
    <w:p w:rsidR="004354C9" w:rsidRDefault="004354C9" w:rsidP="004354C9">
      <w:pPr>
        <w:keepNext/>
        <w:widowControl w:val="0"/>
        <w:autoSpaceDE w:val="0"/>
        <w:autoSpaceDN w:val="0"/>
        <w:adjustRightInd w:val="0"/>
        <w:ind w:left="2160" w:firstLine="360"/>
        <w:jc w:val="both"/>
      </w:pPr>
      <w:r>
        <w:t xml:space="preserve">ОС ост =ОС </w:t>
      </w:r>
      <w:r>
        <w:rPr>
          <w:vertAlign w:val="subscript"/>
        </w:rPr>
        <w:t>бал</w:t>
      </w:r>
      <w:r>
        <w:t>*(1-Т/</w:t>
      </w:r>
      <w:proofErr w:type="spellStart"/>
      <w:r>
        <w:t>Т</w:t>
      </w:r>
      <w:r>
        <w:rPr>
          <w:vertAlign w:val="subscript"/>
        </w:rPr>
        <w:t>н</w:t>
      </w:r>
      <w:proofErr w:type="spellEnd"/>
      <w:r>
        <w:t>)</w:t>
      </w:r>
    </w:p>
    <w:p w:rsidR="004354C9" w:rsidRDefault="004354C9" w:rsidP="004354C9">
      <w:pPr>
        <w:keepNext/>
        <w:widowControl w:val="0"/>
        <w:autoSpaceDE w:val="0"/>
        <w:autoSpaceDN w:val="0"/>
        <w:adjustRightInd w:val="0"/>
        <w:ind w:firstLine="360"/>
        <w:jc w:val="both"/>
      </w:pPr>
      <w:proofErr w:type="spellStart"/>
      <w:r>
        <w:t>ОСбал</w:t>
      </w:r>
      <w:proofErr w:type="spellEnd"/>
      <w:r>
        <w:t xml:space="preserve"> - балансовая стоимость ОС (первоначальная или восстановительная</w:t>
      </w:r>
      <w:proofErr w:type="gramStart"/>
      <w:r>
        <w:t xml:space="preserve"> )</w:t>
      </w:r>
      <w:proofErr w:type="gramEnd"/>
    </w:p>
    <w:p w:rsidR="004354C9" w:rsidRDefault="004354C9" w:rsidP="004354C9">
      <w:pPr>
        <w:keepNext/>
        <w:widowControl w:val="0"/>
        <w:autoSpaceDE w:val="0"/>
        <w:autoSpaceDN w:val="0"/>
        <w:adjustRightInd w:val="0"/>
        <w:ind w:firstLine="360"/>
        <w:jc w:val="both"/>
      </w:pPr>
      <w:r>
        <w:t>Т - количество лет эксплуатации на момент определения остаточной</w:t>
      </w:r>
    </w:p>
    <w:p w:rsidR="004354C9" w:rsidRDefault="004354C9" w:rsidP="004354C9">
      <w:pPr>
        <w:keepNext/>
        <w:widowControl w:val="0"/>
        <w:autoSpaceDE w:val="0"/>
        <w:autoSpaceDN w:val="0"/>
        <w:adjustRightInd w:val="0"/>
        <w:ind w:firstLine="360"/>
        <w:jc w:val="both"/>
      </w:pPr>
      <w:r>
        <w:t>стоимости.</w:t>
      </w:r>
    </w:p>
    <w:p w:rsidR="004354C9" w:rsidRDefault="004354C9" w:rsidP="004354C9">
      <w:pPr>
        <w:keepNext/>
        <w:widowControl w:val="0"/>
        <w:autoSpaceDE w:val="0"/>
        <w:autoSpaceDN w:val="0"/>
        <w:adjustRightInd w:val="0"/>
        <w:ind w:firstLine="360"/>
        <w:jc w:val="both"/>
      </w:pPr>
      <w:proofErr w:type="spellStart"/>
      <w:r>
        <w:t>Тн</w:t>
      </w:r>
      <w:proofErr w:type="spellEnd"/>
      <w:r>
        <w:t xml:space="preserve">  - нормативный срок службы основных средств.</w:t>
      </w:r>
    </w:p>
    <w:p w:rsidR="004354C9" w:rsidRDefault="004354C9" w:rsidP="004354C9">
      <w:pPr>
        <w:keepNext/>
        <w:widowControl w:val="0"/>
        <w:autoSpaceDE w:val="0"/>
        <w:autoSpaceDN w:val="0"/>
        <w:adjustRightInd w:val="0"/>
        <w:ind w:left="2880" w:firstLine="360"/>
        <w:jc w:val="both"/>
      </w:pPr>
      <w:r>
        <w:t xml:space="preserve">или  </w:t>
      </w:r>
      <w:proofErr w:type="spellStart"/>
      <w:r>
        <w:t>ОСост</w:t>
      </w:r>
      <w:proofErr w:type="spellEnd"/>
      <w:r>
        <w:t xml:space="preserve">  = ОС</w:t>
      </w:r>
      <w:r>
        <w:rPr>
          <w:vertAlign w:val="subscript"/>
        </w:rPr>
        <w:t xml:space="preserve"> бал </w:t>
      </w:r>
      <w:r>
        <w:t>-</w:t>
      </w:r>
      <w:r>
        <w:sym w:font="Symbol" w:char="F0E5"/>
      </w:r>
      <w:r>
        <w:t>И</w:t>
      </w:r>
    </w:p>
    <w:p w:rsidR="004354C9" w:rsidRDefault="004354C9" w:rsidP="004354C9">
      <w:pPr>
        <w:keepNext/>
        <w:widowControl w:val="0"/>
        <w:autoSpaceDE w:val="0"/>
        <w:autoSpaceDN w:val="0"/>
        <w:adjustRightInd w:val="0"/>
        <w:ind w:firstLine="360"/>
        <w:jc w:val="both"/>
      </w:pPr>
      <w:r>
        <w:t xml:space="preserve">И - величина износа </w:t>
      </w:r>
      <w:proofErr w:type="gramStart"/>
      <w:r>
        <w:t>ОК</w:t>
      </w:r>
      <w:proofErr w:type="gramEnd"/>
      <w:r>
        <w:t xml:space="preserve"> в процессе эксплуатации (сумма амортизационных отчислений, начисленная в процессе эксплуатации ), руб.</w:t>
      </w:r>
    </w:p>
    <w:p w:rsidR="004354C9" w:rsidRDefault="004354C9" w:rsidP="004354C9">
      <w:pPr>
        <w:keepNext/>
        <w:widowControl w:val="0"/>
        <w:autoSpaceDE w:val="0"/>
        <w:autoSpaceDN w:val="0"/>
        <w:adjustRightInd w:val="0"/>
        <w:ind w:firstLine="360"/>
        <w:jc w:val="both"/>
      </w:pPr>
      <w:r>
        <w:rPr>
          <w:i/>
          <w:iCs/>
        </w:rPr>
        <w:t>Пример.</w:t>
      </w:r>
      <w:r>
        <w:t xml:space="preserve"> Восстановительная стоимость установки 468 </w:t>
      </w:r>
      <w:proofErr w:type="spellStart"/>
      <w:r>
        <w:t>тыс</w:t>
      </w:r>
      <w:proofErr w:type="gramStart"/>
      <w:r>
        <w:t>.р</w:t>
      </w:r>
      <w:proofErr w:type="gramEnd"/>
      <w:r>
        <w:t>уб</w:t>
      </w:r>
      <w:proofErr w:type="spellEnd"/>
      <w:r>
        <w:t>. В процессе эксплуатации она находилась 4 года. Нормативный срок службы - 12 лет.</w:t>
      </w:r>
    </w:p>
    <w:p w:rsidR="004354C9" w:rsidRDefault="004354C9" w:rsidP="004354C9">
      <w:pPr>
        <w:keepNext/>
        <w:widowControl w:val="0"/>
        <w:autoSpaceDE w:val="0"/>
        <w:autoSpaceDN w:val="0"/>
        <w:adjustRightInd w:val="0"/>
        <w:ind w:left="1440" w:firstLine="360"/>
        <w:jc w:val="both"/>
      </w:pPr>
      <w:proofErr w:type="spellStart"/>
      <w:r>
        <w:t>ОСост</w:t>
      </w:r>
      <w:proofErr w:type="spellEnd"/>
      <w:r>
        <w:t xml:space="preserve">  = 468 ( 1 -  4/12)=312 </w:t>
      </w:r>
      <w:proofErr w:type="spellStart"/>
      <w:proofErr w:type="gramStart"/>
      <w:r>
        <w:t>тыс</w:t>
      </w:r>
      <w:proofErr w:type="spellEnd"/>
      <w:proofErr w:type="gramEnd"/>
      <w:r>
        <w:t xml:space="preserve"> руб.</w:t>
      </w:r>
    </w:p>
    <w:p w:rsidR="004354C9" w:rsidRDefault="004354C9" w:rsidP="004354C9">
      <w:pPr>
        <w:keepNext/>
        <w:widowControl w:val="0"/>
        <w:autoSpaceDE w:val="0"/>
        <w:autoSpaceDN w:val="0"/>
        <w:adjustRightInd w:val="0"/>
        <w:ind w:firstLine="360"/>
        <w:jc w:val="both"/>
      </w:pPr>
      <w:r>
        <w:t xml:space="preserve"> </w:t>
      </w:r>
      <w:r>
        <w:rPr>
          <w:u w:val="single"/>
        </w:rPr>
        <w:t xml:space="preserve">Ликвидационная стоимость </w:t>
      </w:r>
      <w:r>
        <w:t xml:space="preserve">- стоимость </w:t>
      </w:r>
      <w:proofErr w:type="gramStart"/>
      <w:r>
        <w:t>ОК</w:t>
      </w:r>
      <w:proofErr w:type="gramEnd"/>
      <w:r>
        <w:t>, по которой  он может быть реализован после вывода из эксплуатации, либо после окончания срока службы. Ликвидационная стоимость определяется по договорным ценам с предприятием, которому реализуется оборудование либо по цене отходов.</w:t>
      </w:r>
    </w:p>
    <w:p w:rsidR="004354C9" w:rsidRDefault="004354C9" w:rsidP="004354C9">
      <w:pPr>
        <w:keepNext/>
        <w:widowControl w:val="0"/>
        <w:autoSpaceDE w:val="0"/>
        <w:autoSpaceDN w:val="0"/>
        <w:adjustRightInd w:val="0"/>
        <w:ind w:firstLine="360"/>
        <w:jc w:val="both"/>
      </w:pPr>
    </w:p>
    <w:p w:rsidR="004354C9" w:rsidRDefault="004354C9" w:rsidP="004354C9">
      <w:pPr>
        <w:keepNext/>
        <w:widowControl w:val="0"/>
        <w:autoSpaceDE w:val="0"/>
        <w:autoSpaceDN w:val="0"/>
        <w:adjustRightInd w:val="0"/>
        <w:ind w:firstLine="360"/>
        <w:jc w:val="center"/>
        <w:rPr>
          <w:b/>
          <w:bCs/>
        </w:rPr>
      </w:pPr>
      <w:r>
        <w:rPr>
          <w:b/>
          <w:bCs/>
        </w:rPr>
        <w:t xml:space="preserve">2.  Физический и моральный износ </w:t>
      </w:r>
      <w:proofErr w:type="gramStart"/>
      <w:r>
        <w:rPr>
          <w:b/>
          <w:bCs/>
        </w:rPr>
        <w:t>ОК</w:t>
      </w:r>
      <w:proofErr w:type="gramEnd"/>
    </w:p>
    <w:p w:rsidR="004354C9" w:rsidRDefault="004354C9" w:rsidP="004354C9">
      <w:pPr>
        <w:keepNext/>
        <w:widowControl w:val="0"/>
        <w:autoSpaceDE w:val="0"/>
        <w:autoSpaceDN w:val="0"/>
        <w:adjustRightInd w:val="0"/>
        <w:ind w:firstLine="360"/>
        <w:jc w:val="both"/>
      </w:pPr>
      <w:r>
        <w:t>В процессе эксплуатации основные средства постепенно изнашиваются, они подвергаются моральному и физическому износу. Физический износ - потеря основными средствами их потребительных стоимостей в результате использования в производстве или влияния естественных процессов. Степень физического износа зависит от конструкции и качества материалов, из которых они изготовлены, специфики технологического процесса, квалификации рабочих, своевременного проведения ремонта. Эти факторы учитываются при определении физического срока службы основных средств. Физический износ происходит неравномерно, даже по одинаковым элементам основных средств.</w:t>
      </w:r>
    </w:p>
    <w:p w:rsidR="004354C9" w:rsidRDefault="004354C9" w:rsidP="004354C9">
      <w:pPr>
        <w:keepNext/>
        <w:widowControl w:val="0"/>
        <w:autoSpaceDE w:val="0"/>
        <w:autoSpaceDN w:val="0"/>
        <w:adjustRightInd w:val="0"/>
        <w:ind w:firstLine="360"/>
        <w:jc w:val="both"/>
      </w:pPr>
      <w:r>
        <w:t xml:space="preserve">Различают износ </w:t>
      </w:r>
      <w:proofErr w:type="gramStart"/>
      <w:r>
        <w:t>ОК</w:t>
      </w:r>
      <w:proofErr w:type="gramEnd"/>
      <w:r>
        <w:t>:</w:t>
      </w:r>
    </w:p>
    <w:p w:rsidR="004354C9" w:rsidRDefault="004354C9" w:rsidP="004354C9">
      <w:pPr>
        <w:keepNext/>
        <w:widowControl w:val="0"/>
        <w:autoSpaceDE w:val="0"/>
        <w:autoSpaceDN w:val="0"/>
        <w:adjustRightInd w:val="0"/>
        <w:ind w:firstLine="360"/>
        <w:jc w:val="both"/>
      </w:pPr>
      <w:r>
        <w:t>- полный;</w:t>
      </w:r>
    </w:p>
    <w:p w:rsidR="004354C9" w:rsidRDefault="004354C9" w:rsidP="004354C9">
      <w:pPr>
        <w:keepNext/>
        <w:widowControl w:val="0"/>
        <w:autoSpaceDE w:val="0"/>
        <w:autoSpaceDN w:val="0"/>
        <w:adjustRightInd w:val="0"/>
        <w:ind w:firstLine="360"/>
        <w:jc w:val="both"/>
      </w:pPr>
      <w:r>
        <w:t>- частичный.</w:t>
      </w:r>
    </w:p>
    <w:p w:rsidR="004354C9" w:rsidRDefault="004354C9" w:rsidP="004354C9">
      <w:pPr>
        <w:keepNext/>
        <w:widowControl w:val="0"/>
        <w:autoSpaceDE w:val="0"/>
        <w:autoSpaceDN w:val="0"/>
        <w:adjustRightInd w:val="0"/>
        <w:ind w:firstLine="360"/>
        <w:jc w:val="both"/>
      </w:pPr>
      <w:r>
        <w:rPr>
          <w:u w:val="single"/>
        </w:rPr>
        <w:t xml:space="preserve">При полном износе </w:t>
      </w:r>
      <w:r>
        <w:t xml:space="preserve"> действующее средство ликвидируется и заменяется новым.</w:t>
      </w:r>
    </w:p>
    <w:p w:rsidR="004354C9" w:rsidRDefault="004354C9" w:rsidP="004354C9">
      <w:pPr>
        <w:keepNext/>
        <w:widowControl w:val="0"/>
        <w:autoSpaceDE w:val="0"/>
        <w:autoSpaceDN w:val="0"/>
        <w:adjustRightInd w:val="0"/>
        <w:ind w:firstLine="360"/>
        <w:jc w:val="both"/>
      </w:pPr>
      <w:r>
        <w:rPr>
          <w:u w:val="single"/>
        </w:rPr>
        <w:t>Частичный износ</w:t>
      </w:r>
      <w:r>
        <w:t xml:space="preserve">  возмещается путем ремонта (текущий, капитальный).</w:t>
      </w:r>
    </w:p>
    <w:p w:rsidR="004354C9" w:rsidRDefault="004354C9" w:rsidP="004354C9">
      <w:pPr>
        <w:keepNext/>
        <w:widowControl w:val="0"/>
        <w:autoSpaceDE w:val="0"/>
        <w:autoSpaceDN w:val="0"/>
        <w:adjustRightInd w:val="0"/>
        <w:ind w:firstLine="360"/>
        <w:jc w:val="both"/>
      </w:pPr>
      <w:r>
        <w:t xml:space="preserve">Физический износ </w:t>
      </w:r>
      <w:proofErr w:type="gramStart"/>
      <w:r>
        <w:t>ОК</w:t>
      </w:r>
      <w:proofErr w:type="gramEnd"/>
      <w:r>
        <w:t xml:space="preserve"> может быть вычислен отношением фактического срока службы к нормативному, выраженному в %.</w:t>
      </w:r>
    </w:p>
    <w:p w:rsidR="004354C9" w:rsidRDefault="004354C9" w:rsidP="004354C9">
      <w:pPr>
        <w:keepNext/>
        <w:widowControl w:val="0"/>
        <w:autoSpaceDE w:val="0"/>
        <w:autoSpaceDN w:val="0"/>
        <w:adjustRightInd w:val="0"/>
        <w:ind w:firstLine="360"/>
        <w:jc w:val="both"/>
      </w:pPr>
      <w:proofErr w:type="gramStart"/>
      <w:r>
        <w:t>ОК</w:t>
      </w:r>
      <w:proofErr w:type="gramEnd"/>
      <w:r>
        <w:t xml:space="preserve"> подвергается и моральному износу, который означает, что физически основные средства пригодны для использования, а экономически себя не оправдывают. Это происходит по двум причинам: </w:t>
      </w:r>
    </w:p>
    <w:p w:rsidR="004354C9" w:rsidRDefault="004354C9" w:rsidP="004354C9">
      <w:pPr>
        <w:keepNext/>
        <w:widowControl w:val="0"/>
        <w:autoSpaceDE w:val="0"/>
        <w:autoSpaceDN w:val="0"/>
        <w:adjustRightInd w:val="0"/>
        <w:ind w:firstLine="360"/>
        <w:jc w:val="both"/>
      </w:pPr>
      <w:r>
        <w:t>во-первых, появляются более дешевые средства труда, в результате роста производительности труда в тех отраслях, которые их производят.</w:t>
      </w:r>
    </w:p>
    <w:p w:rsidR="004354C9" w:rsidRDefault="004354C9" w:rsidP="004354C9">
      <w:pPr>
        <w:keepNext/>
        <w:widowControl w:val="0"/>
        <w:autoSpaceDE w:val="0"/>
        <w:autoSpaceDN w:val="0"/>
        <w:adjustRightInd w:val="0"/>
        <w:ind w:firstLine="360"/>
        <w:jc w:val="both"/>
      </w:pPr>
      <w:r>
        <w:t>во-вторых, появляются новые более производительные машины и оборудование.</w:t>
      </w:r>
    </w:p>
    <w:p w:rsidR="004354C9" w:rsidRDefault="004354C9" w:rsidP="004354C9">
      <w:pPr>
        <w:keepNext/>
        <w:widowControl w:val="0"/>
        <w:autoSpaceDE w:val="0"/>
        <w:autoSpaceDN w:val="0"/>
        <w:adjustRightInd w:val="0"/>
        <w:ind w:firstLine="360"/>
        <w:jc w:val="both"/>
      </w:pPr>
      <w:proofErr w:type="gramStart"/>
      <w:r>
        <w:t>Влияние морального износа устраняется путем приближения физического срока службы машины к экономически целесообразному, т.е. устаревшую технику необходимо заменить до срока физического износа.</w:t>
      </w:r>
      <w:proofErr w:type="gramEnd"/>
      <w:r>
        <w:t xml:space="preserve"> Несвоевременная замена морально устаревшей техники приводит к тому, что на ней производится более дорогая и худшего качества продукция по сравнению с продукцией, изготавливаемой на более совершенных машинах.</w:t>
      </w:r>
    </w:p>
    <w:p w:rsidR="004354C9" w:rsidRDefault="004354C9" w:rsidP="004354C9">
      <w:pPr>
        <w:keepNext/>
        <w:widowControl w:val="0"/>
        <w:autoSpaceDE w:val="0"/>
        <w:autoSpaceDN w:val="0"/>
        <w:adjustRightInd w:val="0"/>
        <w:ind w:firstLine="360"/>
        <w:jc w:val="both"/>
      </w:pPr>
    </w:p>
    <w:p w:rsidR="004354C9" w:rsidRDefault="004354C9" w:rsidP="004354C9">
      <w:pPr>
        <w:keepNext/>
        <w:widowControl w:val="0"/>
        <w:autoSpaceDE w:val="0"/>
        <w:autoSpaceDN w:val="0"/>
        <w:adjustRightInd w:val="0"/>
        <w:ind w:firstLine="360"/>
        <w:jc w:val="center"/>
        <w:rPr>
          <w:b/>
          <w:bCs/>
        </w:rPr>
      </w:pPr>
      <w:r>
        <w:rPr>
          <w:b/>
          <w:bCs/>
        </w:rPr>
        <w:t xml:space="preserve">3. Амортизация </w:t>
      </w:r>
      <w:proofErr w:type="gramStart"/>
      <w:r>
        <w:rPr>
          <w:b/>
          <w:bCs/>
        </w:rPr>
        <w:t>ОК</w:t>
      </w:r>
      <w:proofErr w:type="gramEnd"/>
    </w:p>
    <w:p w:rsidR="004354C9" w:rsidRDefault="004354C9" w:rsidP="004354C9">
      <w:pPr>
        <w:keepNext/>
        <w:widowControl w:val="0"/>
        <w:autoSpaceDE w:val="0"/>
        <w:autoSpaceDN w:val="0"/>
        <w:adjustRightInd w:val="0"/>
        <w:ind w:firstLine="360"/>
        <w:jc w:val="both"/>
      </w:pPr>
      <w:r>
        <w:t xml:space="preserve">Основным источником покрытия затрат, связанных с обновлением </w:t>
      </w:r>
      <w:proofErr w:type="gramStart"/>
      <w:r>
        <w:t>ОК</w:t>
      </w:r>
      <w:proofErr w:type="gramEnd"/>
      <w:r>
        <w:t xml:space="preserve"> являются собственные средства предприятий. Они накапливаются в течение всего срока службы </w:t>
      </w:r>
      <w:proofErr w:type="gramStart"/>
      <w:r>
        <w:t>ОК</w:t>
      </w:r>
      <w:proofErr w:type="gramEnd"/>
      <w:r>
        <w:t xml:space="preserve"> в виде амортизационных отчислений.</w:t>
      </w:r>
    </w:p>
    <w:p w:rsidR="004354C9" w:rsidRDefault="004354C9" w:rsidP="004354C9">
      <w:pPr>
        <w:keepNext/>
        <w:widowControl w:val="0"/>
        <w:autoSpaceDE w:val="0"/>
        <w:autoSpaceDN w:val="0"/>
        <w:adjustRightInd w:val="0"/>
        <w:ind w:firstLine="360"/>
        <w:jc w:val="both"/>
      </w:pPr>
      <w:r>
        <w:rPr>
          <w:u w:val="single"/>
        </w:rPr>
        <w:lastRenderedPageBreak/>
        <w:t xml:space="preserve">Амортизация </w:t>
      </w:r>
      <w:r>
        <w:t>- это денежное возмещение износа основных средств путем включения части их стоимости в затраты на выпускаемую продукцию. Она есть денежное выражение физического и морального износа средств. Осуществляется с целью полной замены сре</w:t>
      </w:r>
      <w:proofErr w:type="gramStart"/>
      <w:r>
        <w:t>дств тр</w:t>
      </w:r>
      <w:proofErr w:type="gramEnd"/>
      <w:r>
        <w:t>уда при их выбытии.  Сумма амортизационных отчислений зависит от стоимости основных средств и применяемых норм амортизации.</w:t>
      </w:r>
    </w:p>
    <w:p w:rsidR="004354C9" w:rsidRDefault="004354C9" w:rsidP="004354C9">
      <w:pPr>
        <w:keepNext/>
        <w:widowControl w:val="0"/>
        <w:autoSpaceDE w:val="0"/>
        <w:autoSpaceDN w:val="0"/>
        <w:adjustRightInd w:val="0"/>
        <w:ind w:firstLine="360"/>
        <w:jc w:val="both"/>
      </w:pPr>
      <w:r>
        <w:rPr>
          <w:u w:val="single"/>
        </w:rPr>
        <w:t>Норма  амортизации</w:t>
      </w:r>
      <w:r>
        <w:rPr>
          <w:b/>
          <w:bCs/>
          <w:u w:val="single"/>
        </w:rPr>
        <w:t xml:space="preserve"> </w:t>
      </w:r>
      <w:r>
        <w:t xml:space="preserve"> </w:t>
      </w:r>
      <w:proofErr w:type="gramStart"/>
      <w:r>
        <w:t>показывает</w:t>
      </w:r>
      <w:proofErr w:type="gramEnd"/>
      <w:r>
        <w:t xml:space="preserve"> какую долю (%) своей балансовой стоимости ежегодно переносят средства труда на создаваемую ими продукцию. Период начисления амортизации зависит от срока полезного использования сре</w:t>
      </w:r>
      <w:proofErr w:type="gramStart"/>
      <w:r>
        <w:t>дств тр</w:t>
      </w:r>
      <w:proofErr w:type="gramEnd"/>
      <w:r>
        <w:t>уда, который определяется нормативным сроком службы какой либо установки.</w:t>
      </w:r>
    </w:p>
    <w:p w:rsidR="004354C9" w:rsidRDefault="004354C9" w:rsidP="004354C9">
      <w:pPr>
        <w:keepNext/>
        <w:widowControl w:val="0"/>
        <w:autoSpaceDE w:val="0"/>
        <w:autoSpaceDN w:val="0"/>
        <w:adjustRightInd w:val="0"/>
        <w:ind w:firstLine="360"/>
        <w:jc w:val="both"/>
      </w:pPr>
      <w:r>
        <w:t xml:space="preserve">Срок службы - это период в </w:t>
      </w:r>
      <w:proofErr w:type="gramStart"/>
      <w:r>
        <w:t>течение</w:t>
      </w:r>
      <w:proofErr w:type="gramEnd"/>
      <w:r>
        <w:t xml:space="preserve"> которого объект основных средств сохраняет свои потребительские свойства. Нормативный срок службы устанавливается правовыми актами или на основе технической документации (технического паспорта). Норма амортизации каждого объекта </w:t>
      </w:r>
      <w:proofErr w:type="gramStart"/>
      <w:r>
        <w:t>ОК</w:t>
      </w:r>
      <w:proofErr w:type="gramEnd"/>
      <w:r>
        <w:t xml:space="preserve"> рассчитывается как величина обратная нормативному сроку службы объекта. На основании "Положения о порядке начисления амортизации основных средств" (вступает в силу с 01.01.02г.) нормы амортизации устанавливаются предприятиями  самостоятельно  в соответствии с диапазонными сроками полезного использования, которые приведены в указанном документе. В соответствии с этими сроками устанавливаются и диапазонные нормы амортизации. </w:t>
      </w:r>
    </w:p>
    <w:p w:rsidR="004354C9" w:rsidRDefault="004354C9" w:rsidP="004354C9">
      <w:pPr>
        <w:keepNext/>
        <w:widowControl w:val="0"/>
        <w:autoSpaceDE w:val="0"/>
        <w:autoSpaceDN w:val="0"/>
        <w:adjustRightInd w:val="0"/>
        <w:ind w:firstLine="360"/>
        <w:jc w:val="both"/>
      </w:pPr>
      <w:r>
        <w:t>Начисление амортизации производится с 1-го числа месяца, следующего за месяцем ввода объекта в эксплуатацию. На предприятиях амортизационные отчисления ежемесячно начисляются и включаются в себестоимость продукции. После реализации продукции образуется амортизационный фонд.</w:t>
      </w:r>
    </w:p>
    <w:p w:rsidR="004354C9" w:rsidRDefault="004354C9" w:rsidP="004354C9">
      <w:pPr>
        <w:keepNext/>
        <w:widowControl w:val="0"/>
        <w:autoSpaceDE w:val="0"/>
        <w:autoSpaceDN w:val="0"/>
        <w:adjustRightInd w:val="0"/>
        <w:ind w:firstLine="360"/>
        <w:jc w:val="both"/>
      </w:pPr>
      <w:r>
        <w:t>Амортизационный фонд один из источников инвестиций предприятия, который  обеспечивает простое воспроизводство ОК. Он используется по прямому назначению на всех предприятиях независимо от формы собственности.</w:t>
      </w:r>
    </w:p>
    <w:p w:rsidR="004354C9" w:rsidRDefault="004354C9" w:rsidP="004354C9">
      <w:pPr>
        <w:keepNext/>
        <w:widowControl w:val="0"/>
        <w:autoSpaceDE w:val="0"/>
        <w:autoSpaceDN w:val="0"/>
        <w:adjustRightInd w:val="0"/>
        <w:ind w:firstLine="360"/>
        <w:jc w:val="both"/>
      </w:pPr>
    </w:p>
    <w:p w:rsidR="004354C9" w:rsidRDefault="004354C9" w:rsidP="004354C9">
      <w:pPr>
        <w:keepNext/>
        <w:widowControl w:val="0"/>
        <w:autoSpaceDE w:val="0"/>
        <w:autoSpaceDN w:val="0"/>
        <w:adjustRightInd w:val="0"/>
        <w:ind w:firstLine="360"/>
        <w:jc w:val="center"/>
      </w:pPr>
      <w:r>
        <w:rPr>
          <w:b/>
          <w:bCs/>
        </w:rPr>
        <w:t>4. Способы  и  методы  установления  амортизационных  отчислений</w:t>
      </w:r>
      <w:r>
        <w:t>.</w:t>
      </w:r>
    </w:p>
    <w:p w:rsidR="004354C9" w:rsidRDefault="004354C9" w:rsidP="004354C9">
      <w:pPr>
        <w:keepNext/>
        <w:widowControl w:val="0"/>
        <w:autoSpaceDE w:val="0"/>
        <w:autoSpaceDN w:val="0"/>
        <w:adjustRightInd w:val="0"/>
        <w:ind w:firstLine="360"/>
        <w:jc w:val="both"/>
      </w:pPr>
      <w:r>
        <w:t>В последние годы наблюдается катастрофический спад инвестиций в техническое развитие предприятий, происходит старение его производственного потенциала. Износ основных средств в отдельных отраслях АПК составляет выше</w:t>
      </w:r>
    </w:p>
    <w:p w:rsidR="004354C9" w:rsidRDefault="004354C9" w:rsidP="004354C9">
      <w:pPr>
        <w:keepNext/>
        <w:widowControl w:val="0"/>
        <w:autoSpaceDE w:val="0"/>
        <w:autoSpaceDN w:val="0"/>
        <w:adjustRightInd w:val="0"/>
        <w:ind w:firstLine="360"/>
        <w:jc w:val="both"/>
      </w:pPr>
      <w:r>
        <w:t xml:space="preserve">70 %.  Для ослабления негативного влияния инфляции стимулирование технического развития предприятия </w:t>
      </w:r>
      <w:proofErr w:type="gramStart"/>
      <w:r>
        <w:t>на ряду</w:t>
      </w:r>
      <w:proofErr w:type="gramEnd"/>
      <w:r>
        <w:t xml:space="preserve"> с переоценкой основных средств расширяется применение в практике ускоренный метод амортизации, который применяется многие годы в развитых странах, с целью стимулирования инвестиций. Он дает возможность обновлять оборудование. Предприятие самостоятельно определяет способы и методы начисления амортизации. Предприятию разрешается пересмотр способов и методов начисления амортизации.</w:t>
      </w:r>
    </w:p>
    <w:p w:rsidR="004354C9" w:rsidRDefault="004354C9" w:rsidP="004354C9">
      <w:pPr>
        <w:keepNext/>
        <w:widowControl w:val="0"/>
        <w:autoSpaceDE w:val="0"/>
        <w:autoSpaceDN w:val="0"/>
        <w:adjustRightInd w:val="0"/>
        <w:ind w:firstLine="360"/>
        <w:jc w:val="both"/>
      </w:pPr>
      <w:r>
        <w:t>Различают следующие способы начисления амортизации</w:t>
      </w:r>
      <w:proofErr w:type="gramStart"/>
      <w:r>
        <w:t xml:space="preserve"> :</w:t>
      </w:r>
      <w:proofErr w:type="gramEnd"/>
    </w:p>
    <w:p w:rsidR="004354C9" w:rsidRDefault="004354C9" w:rsidP="004354C9">
      <w:pPr>
        <w:keepNext/>
        <w:widowControl w:val="0"/>
        <w:autoSpaceDE w:val="0"/>
        <w:autoSpaceDN w:val="0"/>
        <w:adjustRightInd w:val="0"/>
        <w:ind w:firstLine="360"/>
        <w:jc w:val="both"/>
      </w:pPr>
      <w:r>
        <w:t>- Линейный.</w:t>
      </w:r>
    </w:p>
    <w:p w:rsidR="004354C9" w:rsidRDefault="004354C9" w:rsidP="004354C9">
      <w:pPr>
        <w:keepNext/>
        <w:widowControl w:val="0"/>
        <w:autoSpaceDE w:val="0"/>
        <w:autoSpaceDN w:val="0"/>
        <w:adjustRightInd w:val="0"/>
        <w:ind w:firstLine="360"/>
        <w:jc w:val="both"/>
      </w:pPr>
      <w:r>
        <w:t>- Нелинейный.</w:t>
      </w:r>
    </w:p>
    <w:p w:rsidR="004354C9" w:rsidRDefault="004354C9" w:rsidP="004354C9">
      <w:pPr>
        <w:keepNext/>
        <w:widowControl w:val="0"/>
        <w:autoSpaceDE w:val="0"/>
        <w:autoSpaceDN w:val="0"/>
        <w:adjustRightInd w:val="0"/>
        <w:ind w:firstLine="360"/>
        <w:jc w:val="both"/>
      </w:pPr>
      <w:r>
        <w:t>- Производительный.</w:t>
      </w:r>
    </w:p>
    <w:p w:rsidR="004354C9" w:rsidRDefault="004354C9" w:rsidP="004354C9">
      <w:pPr>
        <w:keepNext/>
        <w:widowControl w:val="0"/>
        <w:autoSpaceDE w:val="0"/>
        <w:autoSpaceDN w:val="0"/>
        <w:adjustRightInd w:val="0"/>
        <w:ind w:firstLine="360"/>
        <w:jc w:val="both"/>
      </w:pPr>
      <w:r>
        <w:rPr>
          <w:u w:val="single"/>
        </w:rPr>
        <w:t xml:space="preserve">Линейный способ </w:t>
      </w:r>
      <w:r>
        <w:t>- заключается в равномерном (по годам) начислении предприятием амортизации в течение всего нормативного срока службы объекта. Ранее этот метод широко использовался в РБ. Исчисление амортизационных отчислений по конкретному объекту производится по формуле</w:t>
      </w:r>
      <w:proofErr w:type="gramStart"/>
      <w:r>
        <w:t xml:space="preserve"> :</w:t>
      </w:r>
      <w:proofErr w:type="gramEnd"/>
    </w:p>
    <w:p w:rsidR="004354C9" w:rsidRDefault="004354C9" w:rsidP="004354C9">
      <w:pPr>
        <w:keepNext/>
        <w:widowControl w:val="0"/>
        <w:autoSpaceDE w:val="0"/>
        <w:autoSpaceDN w:val="0"/>
        <w:adjustRightInd w:val="0"/>
        <w:ind w:firstLine="360"/>
        <w:jc w:val="both"/>
      </w:pPr>
      <w:proofErr w:type="spellStart"/>
      <w:r>
        <w:t>А</w:t>
      </w:r>
      <w:r>
        <w:rPr>
          <w:vertAlign w:val="subscript"/>
        </w:rPr>
        <w:t>г</w:t>
      </w:r>
      <w:proofErr w:type="spellEnd"/>
      <w:r>
        <w:rPr>
          <w:vertAlign w:val="subscript"/>
        </w:rPr>
        <w:t xml:space="preserve"> </w:t>
      </w:r>
      <w:proofErr w:type="spellStart"/>
      <w:r>
        <w:rPr>
          <w:vertAlign w:val="subscript"/>
          <w:lang w:val="en-US"/>
        </w:rPr>
        <w:t>i</w:t>
      </w:r>
      <w:proofErr w:type="spellEnd"/>
      <w:r w:rsidRPr="004354C9">
        <w:rPr>
          <w:vertAlign w:val="subscript"/>
        </w:rPr>
        <w:t xml:space="preserve"> </w:t>
      </w:r>
      <w:r>
        <w:t>=ОС</w:t>
      </w:r>
      <w:proofErr w:type="spellStart"/>
      <w:proofErr w:type="gramStart"/>
      <w:r>
        <w:rPr>
          <w:vertAlign w:val="subscript"/>
          <w:lang w:val="en-US"/>
        </w:rPr>
        <w:t>i</w:t>
      </w:r>
      <w:proofErr w:type="spellEnd"/>
      <w:proofErr w:type="gramEnd"/>
      <w:r>
        <w:t xml:space="preserve"> *</w:t>
      </w:r>
      <w:r>
        <w:rPr>
          <w:lang w:val="en-US"/>
        </w:rPr>
        <w:t>H</w:t>
      </w:r>
      <w:r>
        <w:rPr>
          <w:vertAlign w:val="subscript"/>
          <w:lang w:val="en-US"/>
        </w:rPr>
        <w:t>i</w:t>
      </w:r>
      <w:r>
        <w:t xml:space="preserve">/100   - годовая сумма амортизационных отчислений по </w:t>
      </w:r>
      <w:proofErr w:type="spellStart"/>
      <w:r>
        <w:rPr>
          <w:lang w:val="en-US"/>
        </w:rPr>
        <w:t>i</w:t>
      </w:r>
      <w:proofErr w:type="spellEnd"/>
      <w:r>
        <w:t>-ому объекту</w:t>
      </w:r>
    </w:p>
    <w:p w:rsidR="004354C9" w:rsidRDefault="004354C9" w:rsidP="004354C9">
      <w:pPr>
        <w:keepNext/>
        <w:widowControl w:val="0"/>
        <w:autoSpaceDE w:val="0"/>
        <w:autoSpaceDN w:val="0"/>
        <w:adjustRightInd w:val="0"/>
        <w:ind w:firstLine="360"/>
        <w:jc w:val="both"/>
      </w:pPr>
      <w:r>
        <w:t xml:space="preserve">А </w:t>
      </w:r>
      <w:proofErr w:type="gramStart"/>
      <w:r>
        <w:rPr>
          <w:vertAlign w:val="subscript"/>
        </w:rPr>
        <w:t>м</w:t>
      </w:r>
      <w:proofErr w:type="gramEnd"/>
      <w:r>
        <w:rPr>
          <w:vertAlign w:val="subscript"/>
        </w:rPr>
        <w:t xml:space="preserve"> </w:t>
      </w:r>
      <w:proofErr w:type="spellStart"/>
      <w:r>
        <w:rPr>
          <w:vertAlign w:val="subscript"/>
          <w:lang w:val="en-US"/>
        </w:rPr>
        <w:t>i</w:t>
      </w:r>
      <w:proofErr w:type="spellEnd"/>
      <w:r>
        <w:t xml:space="preserve"> =ОС</w:t>
      </w:r>
      <w:proofErr w:type="spellStart"/>
      <w:r>
        <w:rPr>
          <w:vertAlign w:val="subscript"/>
          <w:lang w:val="en-US"/>
        </w:rPr>
        <w:t>i</w:t>
      </w:r>
      <w:proofErr w:type="spellEnd"/>
      <w:r>
        <w:t>*</w:t>
      </w:r>
      <w:r>
        <w:rPr>
          <w:lang w:val="en-US"/>
        </w:rPr>
        <w:t>H</w:t>
      </w:r>
      <w:r>
        <w:rPr>
          <w:vertAlign w:val="subscript"/>
          <w:lang w:val="en-US"/>
        </w:rPr>
        <w:t>i</w:t>
      </w:r>
      <w:r>
        <w:t xml:space="preserve">/100*12 - месячная сумма амортизационных отчислений по </w:t>
      </w:r>
      <w:proofErr w:type="spellStart"/>
      <w:r>
        <w:rPr>
          <w:lang w:val="en-US"/>
        </w:rPr>
        <w:t>i</w:t>
      </w:r>
      <w:proofErr w:type="spellEnd"/>
      <w:r>
        <w:t>-ому объекту</w:t>
      </w:r>
    </w:p>
    <w:p w:rsidR="004354C9" w:rsidRDefault="004354C9" w:rsidP="004354C9">
      <w:pPr>
        <w:keepNext/>
        <w:widowControl w:val="0"/>
        <w:autoSpaceDE w:val="0"/>
        <w:autoSpaceDN w:val="0"/>
        <w:adjustRightInd w:val="0"/>
        <w:ind w:firstLine="360"/>
        <w:jc w:val="both"/>
      </w:pPr>
      <w:r>
        <w:t>Нормы амортизации в 1-ом году и в каждом из последующих сроков эксплуатации объекта совпадают. Несовпадение этих норм возможно в случаях изменения условий эксплуатации объектов (коэффициентов сменности, среды в которой работает техника и т.д.)</w:t>
      </w:r>
    </w:p>
    <w:p w:rsidR="004354C9" w:rsidRDefault="004354C9" w:rsidP="004354C9">
      <w:pPr>
        <w:keepNext/>
        <w:widowControl w:val="0"/>
        <w:autoSpaceDE w:val="0"/>
        <w:autoSpaceDN w:val="0"/>
        <w:adjustRightInd w:val="0"/>
        <w:ind w:firstLine="360"/>
        <w:jc w:val="both"/>
      </w:pPr>
      <w:r>
        <w:rPr>
          <w:u w:val="single"/>
        </w:rPr>
        <w:t xml:space="preserve">Нелинейный способ </w:t>
      </w:r>
      <w:r>
        <w:t xml:space="preserve">- заключается в неравномерном (по годам) начислении </w:t>
      </w:r>
      <w:r>
        <w:lastRenderedPageBreak/>
        <w:t xml:space="preserve">амортизации в течение срока полезного использования объекта. Он применяется для активной части основных средств (машин, оборудования, инструмента и т.д.), кроме техники, которая имеет срок нормативной службы до 3 лет, легковых автомобилей. </w:t>
      </w:r>
    </w:p>
    <w:p w:rsidR="004354C9" w:rsidRDefault="004354C9" w:rsidP="004354C9">
      <w:pPr>
        <w:keepNext/>
        <w:widowControl w:val="0"/>
        <w:autoSpaceDE w:val="0"/>
        <w:autoSpaceDN w:val="0"/>
        <w:adjustRightInd w:val="0"/>
        <w:ind w:firstLine="360"/>
        <w:jc w:val="both"/>
      </w:pPr>
      <w:r>
        <w:t>При нелинейном способе годовая сумма амортизационных отчислений рассчитывается тремя методами:</w:t>
      </w:r>
    </w:p>
    <w:p w:rsidR="004354C9" w:rsidRDefault="004354C9" w:rsidP="004354C9">
      <w:pPr>
        <w:keepNext/>
        <w:widowControl w:val="0"/>
        <w:autoSpaceDE w:val="0"/>
        <w:autoSpaceDN w:val="0"/>
        <w:adjustRightInd w:val="0"/>
        <w:ind w:firstLine="360"/>
        <w:jc w:val="both"/>
      </w:pPr>
      <w:r>
        <w:t>1) прямой метод суммы чисел лет.</w:t>
      </w:r>
    </w:p>
    <w:p w:rsidR="004354C9" w:rsidRDefault="004354C9" w:rsidP="004354C9">
      <w:pPr>
        <w:keepNext/>
        <w:widowControl w:val="0"/>
        <w:autoSpaceDE w:val="0"/>
        <w:autoSpaceDN w:val="0"/>
        <w:adjustRightInd w:val="0"/>
        <w:ind w:firstLine="360"/>
        <w:jc w:val="both"/>
      </w:pPr>
      <w:r>
        <w:t>2) обратный метод суммы чисел лет.</w:t>
      </w:r>
    </w:p>
    <w:p w:rsidR="004354C9" w:rsidRDefault="004354C9" w:rsidP="004354C9">
      <w:pPr>
        <w:keepNext/>
        <w:widowControl w:val="0"/>
        <w:autoSpaceDE w:val="0"/>
        <w:autoSpaceDN w:val="0"/>
        <w:adjustRightInd w:val="0"/>
        <w:ind w:firstLine="360"/>
        <w:jc w:val="both"/>
      </w:pPr>
      <w:r>
        <w:t>3) метод уменьшаемого остатка с коэффициентом ускорения до 2,5 раза.</w:t>
      </w:r>
    </w:p>
    <w:p w:rsidR="004354C9" w:rsidRDefault="004354C9" w:rsidP="004354C9">
      <w:pPr>
        <w:keepNext/>
        <w:widowControl w:val="0"/>
        <w:autoSpaceDE w:val="0"/>
        <w:autoSpaceDN w:val="0"/>
        <w:adjustRightInd w:val="0"/>
        <w:ind w:firstLine="360"/>
        <w:jc w:val="both"/>
      </w:pPr>
      <w:r>
        <w:t xml:space="preserve">1-ый метод предполагает определение </w:t>
      </w:r>
      <w:r>
        <w:rPr>
          <w:lang w:val="en-US"/>
        </w:rPr>
        <w:t>c</w:t>
      </w:r>
      <w:proofErr w:type="spellStart"/>
      <w:r>
        <w:t>уммы</w:t>
      </w:r>
      <w:proofErr w:type="spellEnd"/>
      <w:r>
        <w:t xml:space="preserve"> амортизационных отчислений исходя из балансовой стоимости основных средств (ОС) и отношения в числителе которого число лет, остающегося до конца нормативного срока службы объекта (</w:t>
      </w:r>
      <w:proofErr w:type="spellStart"/>
      <w:r>
        <w:t>Тн</w:t>
      </w:r>
      <w:proofErr w:type="spellEnd"/>
      <w:r>
        <w:rPr>
          <w:lang w:val="en-US"/>
        </w:rPr>
        <w:t>t</w:t>
      </w:r>
      <w:proofErr w:type="gramStart"/>
      <w:r>
        <w:t xml:space="preserve"> )</w:t>
      </w:r>
      <w:proofErr w:type="gramEnd"/>
      <w:r>
        <w:t>, а в знаменателе сумма чисел лет нормативного использования объекта (</w:t>
      </w:r>
      <w:proofErr w:type="spellStart"/>
      <w:r>
        <w:t>ΣТн</w:t>
      </w:r>
      <w:proofErr w:type="spellEnd"/>
      <w:r>
        <w:rPr>
          <w:lang w:val="en-US"/>
        </w:rPr>
        <w:t>t</w:t>
      </w:r>
      <w:r>
        <w:t>):</w:t>
      </w:r>
    </w:p>
    <w:p w:rsidR="004354C9" w:rsidRDefault="004354C9" w:rsidP="004354C9">
      <w:pPr>
        <w:keepNext/>
        <w:widowControl w:val="0"/>
        <w:autoSpaceDE w:val="0"/>
        <w:autoSpaceDN w:val="0"/>
        <w:adjustRightInd w:val="0"/>
        <w:ind w:left="2880" w:firstLine="360"/>
        <w:jc w:val="both"/>
        <w:rPr>
          <w:vertAlign w:val="subscript"/>
        </w:rPr>
      </w:pPr>
      <w:proofErr w:type="spellStart"/>
      <w:r>
        <w:t>А</w:t>
      </w:r>
      <w:r>
        <w:rPr>
          <w:vertAlign w:val="subscript"/>
        </w:rPr>
        <w:t>г</w:t>
      </w:r>
      <w:proofErr w:type="spellEnd"/>
      <w:r>
        <w:rPr>
          <w:vertAlign w:val="subscript"/>
        </w:rPr>
        <w:t xml:space="preserve"> </w:t>
      </w:r>
      <w:proofErr w:type="spellStart"/>
      <w:r>
        <w:rPr>
          <w:vertAlign w:val="subscript"/>
          <w:lang w:val="en-US"/>
        </w:rPr>
        <w:t>i</w:t>
      </w:r>
      <w:proofErr w:type="spellEnd"/>
      <w:r>
        <w:t>=О</w:t>
      </w:r>
      <w:r>
        <w:rPr>
          <w:vertAlign w:val="subscript"/>
        </w:rPr>
        <w:t>к</w:t>
      </w:r>
      <w:proofErr w:type="spellStart"/>
      <w:r>
        <w:rPr>
          <w:vertAlign w:val="subscript"/>
          <w:lang w:val="en-US"/>
        </w:rPr>
        <w:t>i</w:t>
      </w:r>
      <w:proofErr w:type="spellEnd"/>
      <w:r>
        <w:t xml:space="preserve">* </w:t>
      </w:r>
      <w:proofErr w:type="spellStart"/>
      <w:r>
        <w:t>Т</w:t>
      </w:r>
      <w:r>
        <w:rPr>
          <w:vertAlign w:val="subscript"/>
        </w:rPr>
        <w:t>н</w:t>
      </w:r>
      <w:proofErr w:type="spellEnd"/>
      <w:proofErr w:type="gramStart"/>
      <w:r>
        <w:rPr>
          <w:vertAlign w:val="subscript"/>
          <w:lang w:val="en-US"/>
        </w:rPr>
        <w:t>t</w:t>
      </w:r>
      <w:proofErr w:type="gramEnd"/>
      <w:r>
        <w:t xml:space="preserve">/ </w:t>
      </w:r>
      <w:proofErr w:type="spellStart"/>
      <w:r>
        <w:t>ΣТ</w:t>
      </w:r>
      <w:r>
        <w:rPr>
          <w:vertAlign w:val="subscript"/>
        </w:rPr>
        <w:t>н</w:t>
      </w:r>
      <w:proofErr w:type="spellEnd"/>
      <w:r>
        <w:rPr>
          <w:vertAlign w:val="subscript"/>
          <w:lang w:val="en-US"/>
        </w:rPr>
        <w:t>t</w:t>
      </w:r>
    </w:p>
    <w:p w:rsidR="004354C9" w:rsidRDefault="004354C9" w:rsidP="004354C9">
      <w:pPr>
        <w:keepNext/>
        <w:widowControl w:val="0"/>
        <w:autoSpaceDE w:val="0"/>
        <w:autoSpaceDN w:val="0"/>
        <w:adjustRightInd w:val="0"/>
        <w:ind w:firstLine="360"/>
        <w:jc w:val="both"/>
      </w:pPr>
    </w:p>
    <w:p w:rsidR="004354C9" w:rsidRDefault="004354C9" w:rsidP="004354C9">
      <w:pPr>
        <w:keepNext/>
        <w:widowControl w:val="0"/>
        <w:autoSpaceDE w:val="0"/>
        <w:autoSpaceDN w:val="0"/>
        <w:adjustRightInd w:val="0"/>
        <w:ind w:left="2880" w:firstLine="360"/>
        <w:jc w:val="both"/>
      </w:pPr>
      <w:proofErr w:type="spellStart"/>
      <w:r>
        <w:t>ΣТ</w:t>
      </w:r>
      <w:r>
        <w:rPr>
          <w:vertAlign w:val="subscript"/>
        </w:rPr>
        <w:t>н</w:t>
      </w:r>
      <w:proofErr w:type="spellEnd"/>
      <w:proofErr w:type="gramStart"/>
      <w:r>
        <w:rPr>
          <w:vertAlign w:val="subscript"/>
          <w:lang w:val="en-US"/>
        </w:rPr>
        <w:t>t</w:t>
      </w:r>
      <w:proofErr w:type="gramEnd"/>
      <w:r>
        <w:t>=</w:t>
      </w:r>
      <w:r>
        <w:rPr>
          <w:lang w:val="en-US"/>
        </w:rPr>
        <w:t>n</w:t>
      </w:r>
      <w:r>
        <w:t>(</w:t>
      </w:r>
      <w:r>
        <w:rPr>
          <w:lang w:val="en-US"/>
        </w:rPr>
        <w:t>n</w:t>
      </w:r>
      <w:r>
        <w:t>+1)/2</w:t>
      </w:r>
    </w:p>
    <w:p w:rsidR="004354C9" w:rsidRDefault="004354C9" w:rsidP="004354C9">
      <w:pPr>
        <w:keepNext/>
        <w:widowControl w:val="0"/>
        <w:autoSpaceDE w:val="0"/>
        <w:autoSpaceDN w:val="0"/>
        <w:adjustRightInd w:val="0"/>
        <w:ind w:firstLine="360"/>
        <w:jc w:val="both"/>
      </w:pPr>
      <w:proofErr w:type="gramStart"/>
      <w:r>
        <w:rPr>
          <w:lang w:val="en-US"/>
        </w:rPr>
        <w:t>n</w:t>
      </w:r>
      <w:r>
        <w:t>-число</w:t>
      </w:r>
      <w:proofErr w:type="gramEnd"/>
      <w:r>
        <w:t xml:space="preserve"> лет нормативного срока службы объекта.</w:t>
      </w:r>
    </w:p>
    <w:p w:rsidR="004354C9" w:rsidRDefault="004354C9" w:rsidP="004354C9">
      <w:pPr>
        <w:keepNext/>
        <w:widowControl w:val="0"/>
        <w:autoSpaceDE w:val="0"/>
        <w:autoSpaceDN w:val="0"/>
        <w:adjustRightInd w:val="0"/>
        <w:ind w:firstLine="360"/>
        <w:jc w:val="both"/>
      </w:pPr>
      <w:r>
        <w:rPr>
          <w:i/>
          <w:iCs/>
        </w:rPr>
        <w:t>Пример</w:t>
      </w:r>
      <w:r>
        <w:t xml:space="preserve">.  Приобретен объект амортизируемой стоимостью 150 </w:t>
      </w:r>
      <w:proofErr w:type="spellStart"/>
      <w:r>
        <w:t>тыс</w:t>
      </w:r>
      <w:proofErr w:type="gramStart"/>
      <w:r>
        <w:t>.р</w:t>
      </w:r>
      <w:proofErr w:type="gramEnd"/>
      <w:r>
        <w:t>уб</w:t>
      </w:r>
      <w:proofErr w:type="spellEnd"/>
      <w:r>
        <w:t>.  и нормативным сроком службы 5 лет.</w:t>
      </w:r>
    </w:p>
    <w:p w:rsidR="004354C9" w:rsidRDefault="004354C9" w:rsidP="004354C9">
      <w:pPr>
        <w:keepNext/>
        <w:widowControl w:val="0"/>
        <w:autoSpaceDE w:val="0"/>
        <w:autoSpaceDN w:val="0"/>
        <w:adjustRightInd w:val="0"/>
        <w:ind w:firstLine="360"/>
        <w:jc w:val="both"/>
      </w:pPr>
      <w:r>
        <w:t>Соответственно:</w:t>
      </w:r>
    </w:p>
    <w:p w:rsidR="004354C9" w:rsidRDefault="004354C9" w:rsidP="004354C9">
      <w:pPr>
        <w:keepNext/>
        <w:widowControl w:val="0"/>
        <w:autoSpaceDE w:val="0"/>
        <w:autoSpaceDN w:val="0"/>
        <w:adjustRightInd w:val="0"/>
        <w:ind w:left="1440" w:firstLine="360"/>
        <w:jc w:val="both"/>
      </w:pPr>
      <w:r>
        <w:t>А</w:t>
      </w:r>
      <w:r>
        <w:rPr>
          <w:vertAlign w:val="subscript"/>
        </w:rPr>
        <w:t>г1</w:t>
      </w:r>
      <w:r>
        <w:t xml:space="preserve">= 150*5/(5+4+3+2+1)=50 </w:t>
      </w:r>
      <w:proofErr w:type="spellStart"/>
      <w:r>
        <w:t>тыс</w:t>
      </w:r>
      <w:proofErr w:type="gramStart"/>
      <w:r>
        <w:t>.р</w:t>
      </w:r>
      <w:proofErr w:type="gramEnd"/>
      <w:r>
        <w:t>уб</w:t>
      </w:r>
      <w:proofErr w:type="spellEnd"/>
      <w:r>
        <w:t>.</w:t>
      </w:r>
    </w:p>
    <w:p w:rsidR="004354C9" w:rsidRDefault="004354C9" w:rsidP="004354C9">
      <w:pPr>
        <w:keepNext/>
        <w:widowControl w:val="0"/>
        <w:autoSpaceDE w:val="0"/>
        <w:autoSpaceDN w:val="0"/>
        <w:adjustRightInd w:val="0"/>
        <w:ind w:firstLine="360"/>
        <w:jc w:val="both"/>
      </w:pPr>
    </w:p>
    <w:p w:rsidR="004354C9" w:rsidRDefault="004354C9" w:rsidP="004354C9">
      <w:pPr>
        <w:keepNext/>
        <w:widowControl w:val="0"/>
        <w:autoSpaceDE w:val="0"/>
        <w:autoSpaceDN w:val="0"/>
        <w:adjustRightInd w:val="0"/>
        <w:ind w:left="1440" w:firstLine="360"/>
        <w:jc w:val="both"/>
      </w:pPr>
      <w:r>
        <w:t>А</w:t>
      </w:r>
      <w:r>
        <w:rPr>
          <w:vertAlign w:val="subscript"/>
        </w:rPr>
        <w:t>г</w:t>
      </w:r>
      <w:proofErr w:type="gramStart"/>
      <w:r>
        <w:rPr>
          <w:vertAlign w:val="subscript"/>
        </w:rPr>
        <w:t>2</w:t>
      </w:r>
      <w:proofErr w:type="gramEnd"/>
      <w:r>
        <w:t xml:space="preserve"> = 150*4/(5+4+3+2+1)=40 тыс. руб.</w:t>
      </w:r>
    </w:p>
    <w:p w:rsidR="004354C9" w:rsidRDefault="004354C9" w:rsidP="004354C9">
      <w:pPr>
        <w:keepNext/>
        <w:widowControl w:val="0"/>
        <w:autoSpaceDE w:val="0"/>
        <w:autoSpaceDN w:val="0"/>
        <w:adjustRightInd w:val="0"/>
        <w:ind w:firstLine="360"/>
        <w:jc w:val="both"/>
      </w:pPr>
    </w:p>
    <w:p w:rsidR="004354C9" w:rsidRDefault="004354C9" w:rsidP="004354C9">
      <w:pPr>
        <w:keepNext/>
        <w:widowControl w:val="0"/>
        <w:autoSpaceDE w:val="0"/>
        <w:autoSpaceDN w:val="0"/>
        <w:adjustRightInd w:val="0"/>
        <w:ind w:left="1440" w:firstLine="360"/>
        <w:jc w:val="both"/>
      </w:pPr>
      <w:r>
        <w:t>А</w:t>
      </w:r>
      <w:r>
        <w:rPr>
          <w:vertAlign w:val="subscript"/>
        </w:rPr>
        <w:t>г3</w:t>
      </w:r>
      <w:r>
        <w:t xml:space="preserve"> = 150*3/(5+4+3+2+1)=30 тыс. руб.</w:t>
      </w:r>
    </w:p>
    <w:p w:rsidR="004354C9" w:rsidRDefault="004354C9" w:rsidP="004354C9">
      <w:pPr>
        <w:keepNext/>
        <w:widowControl w:val="0"/>
        <w:autoSpaceDE w:val="0"/>
        <w:autoSpaceDN w:val="0"/>
        <w:adjustRightInd w:val="0"/>
        <w:ind w:firstLine="360"/>
        <w:jc w:val="both"/>
      </w:pPr>
    </w:p>
    <w:p w:rsidR="004354C9" w:rsidRDefault="004354C9" w:rsidP="004354C9">
      <w:pPr>
        <w:keepNext/>
        <w:widowControl w:val="0"/>
        <w:autoSpaceDE w:val="0"/>
        <w:autoSpaceDN w:val="0"/>
        <w:adjustRightInd w:val="0"/>
        <w:ind w:left="2160" w:firstLine="360"/>
        <w:jc w:val="both"/>
      </w:pPr>
      <w:r>
        <w:t>А</w:t>
      </w:r>
      <w:r>
        <w:rPr>
          <w:vertAlign w:val="subscript"/>
        </w:rPr>
        <w:t>г</w:t>
      </w:r>
      <w:proofErr w:type="gramStart"/>
      <w:r>
        <w:rPr>
          <w:vertAlign w:val="subscript"/>
        </w:rPr>
        <w:t>4</w:t>
      </w:r>
      <w:proofErr w:type="gramEnd"/>
      <w:r>
        <w:t xml:space="preserve"> = 150*2/(5+4+3+2+1)=20 тыс. руб.</w:t>
      </w:r>
    </w:p>
    <w:p w:rsidR="004354C9" w:rsidRDefault="004354C9" w:rsidP="004354C9">
      <w:pPr>
        <w:keepNext/>
        <w:widowControl w:val="0"/>
        <w:autoSpaceDE w:val="0"/>
        <w:autoSpaceDN w:val="0"/>
        <w:adjustRightInd w:val="0"/>
        <w:ind w:firstLine="360"/>
        <w:jc w:val="both"/>
      </w:pPr>
    </w:p>
    <w:p w:rsidR="004354C9" w:rsidRDefault="004354C9" w:rsidP="004354C9">
      <w:pPr>
        <w:keepNext/>
        <w:widowControl w:val="0"/>
        <w:autoSpaceDE w:val="0"/>
        <w:autoSpaceDN w:val="0"/>
        <w:adjustRightInd w:val="0"/>
        <w:ind w:left="1440" w:firstLine="360"/>
        <w:jc w:val="both"/>
      </w:pPr>
      <w:r>
        <w:t>А</w:t>
      </w:r>
      <w:r>
        <w:rPr>
          <w:vertAlign w:val="subscript"/>
        </w:rPr>
        <w:t>г5</w:t>
      </w:r>
      <w:r>
        <w:t xml:space="preserve"> = 150*1/(5+4+3+2+1)=10 тыс. руб.</w:t>
      </w:r>
    </w:p>
    <w:p w:rsidR="004354C9" w:rsidRDefault="004354C9" w:rsidP="004354C9">
      <w:pPr>
        <w:keepNext/>
        <w:widowControl w:val="0"/>
        <w:autoSpaceDE w:val="0"/>
        <w:autoSpaceDN w:val="0"/>
        <w:adjustRightInd w:val="0"/>
        <w:ind w:firstLine="360"/>
        <w:jc w:val="both"/>
      </w:pPr>
      <w:r>
        <w:t xml:space="preserve">Таким образом общая сумма начисленной амортизации в течение всего нормативного срока службы составит 150 </w:t>
      </w:r>
      <w:proofErr w:type="spellStart"/>
      <w:r>
        <w:t>тыс</w:t>
      </w:r>
      <w:proofErr w:type="gramStart"/>
      <w:r>
        <w:t>.р</w:t>
      </w:r>
      <w:proofErr w:type="gramEnd"/>
      <w:r>
        <w:t>уб</w:t>
      </w:r>
      <w:proofErr w:type="spellEnd"/>
      <w:r>
        <w:t>., т.е. (50+40+30+20+10)</w:t>
      </w:r>
    </w:p>
    <w:p w:rsidR="004354C9" w:rsidRDefault="004354C9" w:rsidP="004354C9">
      <w:pPr>
        <w:pStyle w:val="3"/>
        <w:ind w:left="0" w:firstLine="360"/>
        <w:rPr>
          <w:sz w:val="24"/>
          <w:szCs w:val="24"/>
        </w:rPr>
      </w:pPr>
      <w:r>
        <w:rPr>
          <w:sz w:val="24"/>
          <w:szCs w:val="24"/>
        </w:rPr>
        <w:t>При 2-ом методе годовая сумма начисленной амортизации рассчитывается исходя из амортизируемой стоимости основных  средств и отношения, в числителе которого – разность срока полезного использования и числа лет, остающихся до конца срока полезного использования объекта, увеличенная на 1, а в знаменателе – сумма чисел лет срока полезного использования. По своей сути обратный метод суммы чисел лет является методом замедленной амортизации, позволяющим в первые годы использования объекта основных средств начислять минимальные суммы амортизации с постепенным ростом указанных сумм в последующие годы.</w:t>
      </w:r>
    </w:p>
    <w:p w:rsidR="004354C9" w:rsidRDefault="004354C9" w:rsidP="004354C9">
      <w:pPr>
        <w:pStyle w:val="3"/>
        <w:ind w:left="0" w:firstLine="360"/>
        <w:rPr>
          <w:sz w:val="24"/>
          <w:szCs w:val="24"/>
        </w:rPr>
      </w:pPr>
      <w:proofErr w:type="gramStart"/>
      <w:r>
        <w:rPr>
          <w:sz w:val="24"/>
          <w:szCs w:val="24"/>
        </w:rPr>
        <w:t xml:space="preserve">При 3-ем методе годовая сумма начисленной амортизации рассчитывается исходя из определяемой на начало отчётного года </w:t>
      </w:r>
      <w:proofErr w:type="spellStart"/>
      <w:r>
        <w:rPr>
          <w:sz w:val="24"/>
          <w:szCs w:val="24"/>
        </w:rPr>
        <w:t>недоамортизированной</w:t>
      </w:r>
      <w:proofErr w:type="spellEnd"/>
      <w:r>
        <w:rPr>
          <w:sz w:val="24"/>
          <w:szCs w:val="24"/>
        </w:rPr>
        <w:t xml:space="preserve"> стоимости разности балансовой стоимости и суммы начисленной до начала отчётного года амортизации) и нормы амортизации, исчисленной исходя из нормативного срока использования объекта и коэффициента ускорения (до 2,5 раза), принятого предприятием.</w:t>
      </w:r>
      <w:proofErr w:type="gramEnd"/>
    </w:p>
    <w:p w:rsidR="004354C9" w:rsidRDefault="004354C9" w:rsidP="004354C9">
      <w:pPr>
        <w:ind w:firstLine="360"/>
        <w:jc w:val="both"/>
      </w:pPr>
      <w:r>
        <w:rPr>
          <w:i/>
          <w:iCs/>
        </w:rPr>
        <w:t>Пример.</w:t>
      </w:r>
      <w:r>
        <w:t xml:space="preserve"> Приобретён объект амортизируемой стоимостью 1000 тыс. руб. Нормативный срок службы 4 года. Коэффициент ускорения принят 2 (он принимается предприятием самостоятельно, но не более коэффициента 2,5).</w:t>
      </w:r>
    </w:p>
    <w:p w:rsidR="004354C9" w:rsidRDefault="004354C9" w:rsidP="004354C9">
      <w:pPr>
        <w:ind w:firstLine="360"/>
        <w:jc w:val="both"/>
      </w:pPr>
      <w:r>
        <w:t>Годовая норма амортизации составляет 25% (1/4</w:t>
      </w:r>
      <w:r>
        <w:rPr>
          <w:position w:val="-4"/>
        </w:rPr>
        <w:object w:dxaOrig="195" w:dyaOrig="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5pt;height:10.05pt" o:ole="" fillcolor="window">
            <v:imagedata r:id="rId6" o:title=""/>
          </v:shape>
          <o:OLEObject Type="Embed" ProgID="Equation.3" ShapeID="_x0000_i1025" DrawAspect="Content" ObjectID="_1697629254" r:id="rId7"/>
        </w:object>
      </w:r>
      <w:r>
        <w:t>100), но она увеличивается на коэффициент ускорения 2 и составит 50%.</w:t>
      </w:r>
    </w:p>
    <w:p w:rsidR="004354C9" w:rsidRDefault="004354C9" w:rsidP="004354C9">
      <w:pPr>
        <w:ind w:firstLine="360"/>
        <w:jc w:val="both"/>
      </w:pPr>
      <w:r>
        <w:t xml:space="preserve">В первый год эксплуатации годовая сумма амортизационных отчислений составит 500 </w:t>
      </w:r>
      <w:proofErr w:type="spellStart"/>
      <w:r>
        <w:t>тыс</w:t>
      </w:r>
      <w:proofErr w:type="gramStart"/>
      <w:r>
        <w:t>.р</w:t>
      </w:r>
      <w:proofErr w:type="gramEnd"/>
      <w:r>
        <w:t>уб</w:t>
      </w:r>
      <w:proofErr w:type="spellEnd"/>
      <w:r>
        <w:t>. (1000</w:t>
      </w:r>
      <w:r>
        <w:rPr>
          <w:position w:val="-4"/>
        </w:rPr>
        <w:object w:dxaOrig="195" w:dyaOrig="195">
          <v:shape id="_x0000_i1026" type="#_x0000_t75" style="width:10.05pt;height:10.05pt" o:ole="" fillcolor="window">
            <v:imagedata r:id="rId6" o:title=""/>
          </v:shape>
          <o:OLEObject Type="Embed" ProgID="Equation.3" ShapeID="_x0000_i1026" DrawAspect="Content" ObjectID="_1697629255" r:id="rId8"/>
        </w:object>
      </w:r>
      <w:r>
        <w:t>50/100).</w:t>
      </w:r>
    </w:p>
    <w:p w:rsidR="004354C9" w:rsidRDefault="004354C9" w:rsidP="004354C9">
      <w:pPr>
        <w:pStyle w:val="3"/>
        <w:ind w:left="0" w:firstLine="360"/>
        <w:rPr>
          <w:sz w:val="24"/>
          <w:szCs w:val="24"/>
        </w:rPr>
      </w:pPr>
      <w:r>
        <w:rPr>
          <w:sz w:val="24"/>
          <w:szCs w:val="24"/>
        </w:rPr>
        <w:lastRenderedPageBreak/>
        <w:t>Во второй год эксплуатации амортизация начисляется исходя из амортизируемой (балансовой) стоимости за минусом суммы амортизации, начисленной за первый год эксплуатации, и установленной нормы амортизации: (1000-500)</w:t>
      </w:r>
      <w:r>
        <w:rPr>
          <w:position w:val="-4"/>
          <w:sz w:val="24"/>
          <w:szCs w:val="24"/>
        </w:rPr>
        <w:object w:dxaOrig="195" w:dyaOrig="195">
          <v:shape id="_x0000_i1027" type="#_x0000_t75" style="width:10.05pt;height:10.05pt" o:ole="" fillcolor="window">
            <v:imagedata r:id="rId6" o:title=""/>
          </v:shape>
          <o:OLEObject Type="Embed" ProgID="Equation.3" ShapeID="_x0000_i1027" DrawAspect="Content" ObjectID="_1697629256" r:id="rId9"/>
        </w:object>
      </w:r>
      <w:r>
        <w:rPr>
          <w:sz w:val="24"/>
          <w:szCs w:val="24"/>
        </w:rPr>
        <w:t xml:space="preserve">50/100=250 </w:t>
      </w:r>
      <w:proofErr w:type="spellStart"/>
      <w:r>
        <w:rPr>
          <w:sz w:val="24"/>
          <w:szCs w:val="24"/>
        </w:rPr>
        <w:t>тыс</w:t>
      </w:r>
      <w:proofErr w:type="gramStart"/>
      <w:r>
        <w:rPr>
          <w:sz w:val="24"/>
          <w:szCs w:val="24"/>
        </w:rPr>
        <w:t>.р</w:t>
      </w:r>
      <w:proofErr w:type="gramEnd"/>
      <w:r>
        <w:rPr>
          <w:sz w:val="24"/>
          <w:szCs w:val="24"/>
        </w:rPr>
        <w:t>уб</w:t>
      </w:r>
      <w:proofErr w:type="spellEnd"/>
      <w:r>
        <w:rPr>
          <w:sz w:val="24"/>
          <w:szCs w:val="24"/>
        </w:rPr>
        <w:t>.</w:t>
      </w:r>
    </w:p>
    <w:p w:rsidR="004354C9" w:rsidRDefault="004354C9" w:rsidP="004354C9">
      <w:pPr>
        <w:pStyle w:val="a"/>
        <w:numPr>
          <w:ilvl w:val="0"/>
          <w:numId w:val="0"/>
        </w:numPr>
        <w:tabs>
          <w:tab w:val="left" w:pos="708"/>
        </w:tabs>
        <w:ind w:firstLine="360"/>
        <w:rPr>
          <w:sz w:val="24"/>
          <w:szCs w:val="24"/>
        </w:rPr>
      </w:pPr>
      <w:r>
        <w:rPr>
          <w:sz w:val="24"/>
          <w:szCs w:val="24"/>
        </w:rPr>
        <w:t xml:space="preserve">В третий год амортизационные отчисления составят 125 </w:t>
      </w:r>
      <w:proofErr w:type="spellStart"/>
      <w:r>
        <w:rPr>
          <w:sz w:val="24"/>
          <w:szCs w:val="24"/>
        </w:rPr>
        <w:t>тыс</w:t>
      </w:r>
      <w:proofErr w:type="gramStart"/>
      <w:r>
        <w:rPr>
          <w:sz w:val="24"/>
          <w:szCs w:val="24"/>
        </w:rPr>
        <w:t>.р</w:t>
      </w:r>
      <w:proofErr w:type="gramEnd"/>
      <w:r>
        <w:rPr>
          <w:sz w:val="24"/>
          <w:szCs w:val="24"/>
        </w:rPr>
        <w:t>уб</w:t>
      </w:r>
      <w:proofErr w:type="spellEnd"/>
      <w:r>
        <w:rPr>
          <w:sz w:val="24"/>
          <w:szCs w:val="24"/>
        </w:rPr>
        <w:t>. ((1000-500-250)</w:t>
      </w:r>
      <w:r>
        <w:rPr>
          <w:position w:val="-4"/>
          <w:sz w:val="24"/>
          <w:szCs w:val="24"/>
        </w:rPr>
        <w:object w:dxaOrig="195" w:dyaOrig="195">
          <v:shape id="_x0000_i1028" type="#_x0000_t75" style="width:10.05pt;height:10.05pt" o:ole="" fillcolor="window">
            <v:imagedata r:id="rId6" o:title=""/>
          </v:shape>
          <o:OLEObject Type="Embed" ProgID="Equation.3" ShapeID="_x0000_i1028" DrawAspect="Content" ObjectID="_1697629257" r:id="rId10"/>
        </w:object>
      </w:r>
      <w:r>
        <w:rPr>
          <w:sz w:val="24"/>
          <w:szCs w:val="24"/>
        </w:rPr>
        <w:t>50/100).</w:t>
      </w:r>
    </w:p>
    <w:p w:rsidR="004354C9" w:rsidRDefault="004354C9" w:rsidP="004354C9">
      <w:pPr>
        <w:pStyle w:val="3"/>
        <w:ind w:left="0" w:firstLine="360"/>
        <w:rPr>
          <w:sz w:val="24"/>
          <w:szCs w:val="24"/>
        </w:rPr>
      </w:pPr>
      <w:r>
        <w:rPr>
          <w:sz w:val="24"/>
          <w:szCs w:val="24"/>
        </w:rPr>
        <w:t xml:space="preserve">В четвёртый (последний) год эксплуатации амортизация представляет собой разницу между балансовой стоимостью объекта (1000 </w:t>
      </w:r>
      <w:proofErr w:type="spellStart"/>
      <w:r>
        <w:rPr>
          <w:sz w:val="24"/>
          <w:szCs w:val="24"/>
        </w:rPr>
        <w:t>тыс</w:t>
      </w:r>
      <w:proofErr w:type="gramStart"/>
      <w:r>
        <w:rPr>
          <w:sz w:val="24"/>
          <w:szCs w:val="24"/>
        </w:rPr>
        <w:t>.р</w:t>
      </w:r>
      <w:proofErr w:type="gramEnd"/>
      <w:r>
        <w:rPr>
          <w:sz w:val="24"/>
          <w:szCs w:val="24"/>
        </w:rPr>
        <w:t>уб</w:t>
      </w:r>
      <w:proofErr w:type="spellEnd"/>
      <w:r>
        <w:rPr>
          <w:sz w:val="24"/>
          <w:szCs w:val="24"/>
        </w:rPr>
        <w:t xml:space="preserve">.) и суммой амортизации, начисленной за первый-третий годы эксплуатации (1000-500-250-125) и составит 125 </w:t>
      </w:r>
      <w:proofErr w:type="spellStart"/>
      <w:r>
        <w:rPr>
          <w:sz w:val="24"/>
          <w:szCs w:val="24"/>
        </w:rPr>
        <w:t>тыс.руб</w:t>
      </w:r>
      <w:proofErr w:type="spellEnd"/>
      <w:r>
        <w:rPr>
          <w:sz w:val="24"/>
          <w:szCs w:val="24"/>
        </w:rPr>
        <w:t>.</w:t>
      </w:r>
    </w:p>
    <w:p w:rsidR="004354C9" w:rsidRDefault="004354C9" w:rsidP="004354C9">
      <w:pPr>
        <w:ind w:firstLine="360"/>
        <w:jc w:val="both"/>
      </w:pPr>
      <w:r>
        <w:t>Прямой метод суммы чисел лет и метод уменьшаемого остатка относятся к ускоренному способу, который многие годы применяется в развитых странах с целью стимулирования инвестиций.  Он даёт возможность обновлять оборудование и осуществлять техническое переоснащение. Экономические выгоды ускоренной амортизации можно сравнить с беспроцентной ссудой на техническое развитие предприятия. Ибо за счёт амортизационных отчислений возрастают издержки производства, что приводит к уменьшению размера прибыли и соответственно налога на неё. Это и есть своего рода льгот</w:t>
      </w:r>
      <w:bookmarkStart w:id="0" w:name="_GoBack"/>
      <w:bookmarkEnd w:id="0"/>
      <w:r>
        <w:t>а. Поэтому в условиях рыночных отношений ускоренную амортизацию, наряду с налоговой системой, можно использовать как мощный рычаг государственного регулирования.</w:t>
      </w:r>
    </w:p>
    <w:p w:rsidR="004354C9" w:rsidRDefault="004354C9" w:rsidP="004354C9">
      <w:pPr>
        <w:ind w:firstLine="360"/>
        <w:jc w:val="both"/>
      </w:pPr>
      <w:r>
        <w:t>Производительный способ начисления амортизации объекта основных средств и нематериальных активов заключается в начислении амортизации исходя из балансовой стоимости объекта (</w:t>
      </w:r>
      <w:r>
        <w:rPr>
          <w:i/>
          <w:iCs/>
        </w:rPr>
        <w:t>К</w:t>
      </w:r>
      <w:r>
        <w:rPr>
          <w:i/>
          <w:iCs/>
          <w:vertAlign w:val="subscript"/>
        </w:rPr>
        <w:t>б</w:t>
      </w:r>
      <w:r>
        <w:t>) и отношения натуральных показателей объёма продукции, выпущенной в текущем периоде (</w:t>
      </w:r>
      <w:proofErr w:type="spellStart"/>
      <w:r>
        <w:rPr>
          <w:i/>
          <w:iCs/>
        </w:rPr>
        <w:t>А</w:t>
      </w:r>
      <w:r>
        <w:rPr>
          <w:i/>
          <w:iCs/>
          <w:vertAlign w:val="subscript"/>
        </w:rPr>
        <w:t>т</w:t>
      </w:r>
      <w:proofErr w:type="spellEnd"/>
      <w:r>
        <w:t>) к прогнозируемому объёму выпуска за весь срок эксплуатации объекта (</w:t>
      </w:r>
      <w:proofErr w:type="spellStart"/>
      <w:proofErr w:type="gramStart"/>
      <w:r>
        <w:rPr>
          <w:i/>
          <w:iCs/>
        </w:rPr>
        <w:t>А</w:t>
      </w:r>
      <w:r>
        <w:rPr>
          <w:i/>
          <w:iCs/>
          <w:vertAlign w:val="subscript"/>
        </w:rPr>
        <w:t>пр</w:t>
      </w:r>
      <w:proofErr w:type="spellEnd"/>
      <w:proofErr w:type="gramEnd"/>
      <w:r>
        <w:t>):</w:t>
      </w:r>
    </w:p>
    <w:p w:rsidR="004354C9" w:rsidRDefault="004354C9" w:rsidP="004354C9">
      <w:pPr>
        <w:ind w:firstLine="360"/>
        <w:jc w:val="center"/>
        <w:rPr>
          <w:lang w:val="be-BY"/>
        </w:rPr>
      </w:pPr>
      <w:r>
        <w:rPr>
          <w:position w:val="-30"/>
        </w:rPr>
        <w:object w:dxaOrig="1875" w:dyaOrig="780">
          <v:shape id="_x0000_i1029" type="#_x0000_t75" style="width:93.75pt;height:39.35pt" o:ole="" fillcolor="window">
            <v:imagedata r:id="rId11" o:title=""/>
          </v:shape>
          <o:OLEObject Type="Embed" ProgID="Equation.3" ShapeID="_x0000_i1029" DrawAspect="Content" ObjectID="_1697629258" r:id="rId12"/>
        </w:object>
      </w:r>
      <w:r>
        <w:rPr>
          <w:lang w:val="be-BY"/>
        </w:rPr>
        <w:t>.</w:t>
      </w:r>
    </w:p>
    <w:p w:rsidR="004354C9" w:rsidRDefault="004354C9" w:rsidP="004354C9">
      <w:pPr>
        <w:ind w:firstLine="360"/>
        <w:jc w:val="both"/>
      </w:pPr>
      <w:r>
        <w:rPr>
          <w:i/>
          <w:iCs/>
          <w:lang w:val="be-BY"/>
        </w:rPr>
        <w:t>Пример.</w:t>
      </w:r>
      <w:r>
        <w:rPr>
          <w:lang w:val="be-BY"/>
        </w:rPr>
        <w:t xml:space="preserve"> Приобретён объект</w:t>
      </w:r>
      <w:r>
        <w:t xml:space="preserve"> амортизируемой стоимостью 500 </w:t>
      </w:r>
      <w:proofErr w:type="spellStart"/>
      <w:r>
        <w:t>тыс.руб</w:t>
      </w:r>
      <w:proofErr w:type="spellEnd"/>
      <w:r>
        <w:t>. Прогнозируемый в течение срока эксплуатации объекта объём выпуска продукции-25 тыс. ед. Выпущено за отчётный месяц 500 ед. Амортизация на единицу прдукции-20 руб. (500000/25000). Амортизационные отчисления за отчётный месяц - 10000 руб.(20</w:t>
      </w:r>
      <w:r>
        <w:rPr>
          <w:position w:val="-4"/>
        </w:rPr>
        <w:object w:dxaOrig="195" w:dyaOrig="195">
          <v:shape id="_x0000_i1030" type="#_x0000_t75" style="width:10.05pt;height:10.05pt" o:ole="" fillcolor="window">
            <v:imagedata r:id="rId6" o:title=""/>
          </v:shape>
          <o:OLEObject Type="Embed" ProgID="Equation.3" ShapeID="_x0000_i1030" DrawAspect="Content" ObjectID="_1697629259" r:id="rId13"/>
        </w:object>
      </w:r>
      <w:r>
        <w:t>500).</w:t>
      </w:r>
    </w:p>
    <w:p w:rsidR="004354C9" w:rsidRDefault="004354C9" w:rsidP="004354C9">
      <w:pPr>
        <w:pStyle w:val="3"/>
        <w:ind w:left="0" w:firstLine="360"/>
        <w:rPr>
          <w:sz w:val="24"/>
          <w:szCs w:val="24"/>
        </w:rPr>
      </w:pPr>
      <w:r>
        <w:rPr>
          <w:sz w:val="24"/>
          <w:szCs w:val="24"/>
        </w:rPr>
        <w:t>Амортизационные отчисления по объекту аренды (лизинга) производятся в течение срока договора аренды (лизинга) в соответствии с Положением и условиями договора. Амортизируемая за срок договора стоимость объекта лизинга устанавливается договором по согласованию между лизингодателем и лизингополучателем.</w:t>
      </w:r>
    </w:p>
    <w:p w:rsidR="001A6E6B" w:rsidRPr="004354C9" w:rsidRDefault="001A6E6B" w:rsidP="004354C9">
      <w:pPr>
        <w:ind w:firstLine="709"/>
        <w:jc w:val="both"/>
      </w:pPr>
    </w:p>
    <w:sectPr w:rsidR="001A6E6B" w:rsidRPr="004354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CB0A7D2"/>
    <w:lvl w:ilvl="0">
      <w:start w:val="1"/>
      <w:numFmt w:val="decimal"/>
      <w:pStyle w:val="a"/>
      <w:lvlText w:val="%1)"/>
      <w:lvlJc w:val="left"/>
      <w:pPr>
        <w:tabs>
          <w:tab w:val="num" w:pos="5040"/>
        </w:tabs>
        <w:ind w:left="5040" w:hanging="360"/>
      </w:pPr>
      <w:rPr>
        <w:rFonts w:ascii="Times New Roman" w:eastAsia="Times New Roman" w:hAnsi="Times New Roman"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AB7"/>
    <w:rsid w:val="001A6E6B"/>
    <w:rsid w:val="004354C9"/>
    <w:rsid w:val="00AD2A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354C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Indent"/>
    <w:basedOn w:val="a0"/>
    <w:link w:val="a4"/>
    <w:semiHidden/>
    <w:unhideWhenUsed/>
    <w:rsid w:val="004354C9"/>
    <w:pPr>
      <w:numPr>
        <w:numId w:val="1"/>
      </w:numPr>
      <w:ind w:left="0" w:firstLine="720"/>
      <w:jc w:val="both"/>
    </w:pPr>
    <w:rPr>
      <w:sz w:val="30"/>
      <w:szCs w:val="20"/>
    </w:rPr>
  </w:style>
  <w:style w:type="character" w:customStyle="1" w:styleId="a4">
    <w:name w:val="Основной текст с отступом Знак"/>
    <w:basedOn w:val="a1"/>
    <w:link w:val="a"/>
    <w:semiHidden/>
    <w:rsid w:val="004354C9"/>
    <w:rPr>
      <w:rFonts w:ascii="Times New Roman" w:eastAsia="Times New Roman" w:hAnsi="Times New Roman" w:cs="Times New Roman"/>
      <w:sz w:val="30"/>
      <w:szCs w:val="20"/>
      <w:lang w:eastAsia="ru-RU"/>
    </w:rPr>
  </w:style>
  <w:style w:type="paragraph" w:styleId="3">
    <w:name w:val="Body Text Indent 3"/>
    <w:basedOn w:val="a0"/>
    <w:link w:val="30"/>
    <w:semiHidden/>
    <w:unhideWhenUsed/>
    <w:rsid w:val="004354C9"/>
    <w:pPr>
      <w:ind w:left="-360" w:firstLine="1069"/>
      <w:jc w:val="both"/>
    </w:pPr>
    <w:rPr>
      <w:sz w:val="30"/>
      <w:szCs w:val="20"/>
    </w:rPr>
  </w:style>
  <w:style w:type="character" w:customStyle="1" w:styleId="30">
    <w:name w:val="Основной текст с отступом 3 Знак"/>
    <w:basedOn w:val="a1"/>
    <w:link w:val="3"/>
    <w:semiHidden/>
    <w:rsid w:val="004354C9"/>
    <w:rPr>
      <w:rFonts w:ascii="Times New Roman" w:eastAsia="Times New Roman" w:hAnsi="Times New Roman" w:cs="Times New Roman"/>
      <w:sz w:val="3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354C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Indent"/>
    <w:basedOn w:val="a0"/>
    <w:link w:val="a4"/>
    <w:semiHidden/>
    <w:unhideWhenUsed/>
    <w:rsid w:val="004354C9"/>
    <w:pPr>
      <w:numPr>
        <w:numId w:val="1"/>
      </w:numPr>
      <w:ind w:left="0" w:firstLine="720"/>
      <w:jc w:val="both"/>
    </w:pPr>
    <w:rPr>
      <w:sz w:val="30"/>
      <w:szCs w:val="20"/>
    </w:rPr>
  </w:style>
  <w:style w:type="character" w:customStyle="1" w:styleId="a4">
    <w:name w:val="Основной текст с отступом Знак"/>
    <w:basedOn w:val="a1"/>
    <w:link w:val="a"/>
    <w:semiHidden/>
    <w:rsid w:val="004354C9"/>
    <w:rPr>
      <w:rFonts w:ascii="Times New Roman" w:eastAsia="Times New Roman" w:hAnsi="Times New Roman" w:cs="Times New Roman"/>
      <w:sz w:val="30"/>
      <w:szCs w:val="20"/>
      <w:lang w:eastAsia="ru-RU"/>
    </w:rPr>
  </w:style>
  <w:style w:type="paragraph" w:styleId="3">
    <w:name w:val="Body Text Indent 3"/>
    <w:basedOn w:val="a0"/>
    <w:link w:val="30"/>
    <w:semiHidden/>
    <w:unhideWhenUsed/>
    <w:rsid w:val="004354C9"/>
    <w:pPr>
      <w:ind w:left="-360" w:firstLine="1069"/>
      <w:jc w:val="both"/>
    </w:pPr>
    <w:rPr>
      <w:sz w:val="30"/>
      <w:szCs w:val="20"/>
    </w:rPr>
  </w:style>
  <w:style w:type="character" w:customStyle="1" w:styleId="30">
    <w:name w:val="Основной текст с отступом 3 Знак"/>
    <w:basedOn w:val="a1"/>
    <w:link w:val="3"/>
    <w:semiHidden/>
    <w:rsid w:val="004354C9"/>
    <w:rPr>
      <w:rFonts w:ascii="Times New Roman" w:eastAsia="Times New Roman" w:hAnsi="Times New Roman" w:cs="Times New Roman"/>
      <w:sz w:val="3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79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6.bin"/><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oleObject" Target="embeddings/oleObject5.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oleObject" Target="embeddings/oleObject3.bin"/><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2176</Words>
  <Characters>12406</Characters>
  <Application>Microsoft Office Word</Application>
  <DocSecurity>0</DocSecurity>
  <Lines>103</Lines>
  <Paragraphs>29</Paragraphs>
  <ScaleCrop>false</ScaleCrop>
  <Company/>
  <LinksUpToDate>false</LinksUpToDate>
  <CharactersWithSpaces>14553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2021-11-05T11:54:00Z</dcterms:created>
  <dcterms:modified xsi:type="dcterms:W3CDTF">2021-11-05T11:54:00Z</dcterms:modified>
</cp:coreProperties>
</file>