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53FA" w:rsidRPr="00E40C48" w:rsidRDefault="00E40C48" w:rsidP="00E40C48">
      <w:pPr>
        <w:spacing w:after="0" w:line="360" w:lineRule="auto"/>
        <w:ind w:firstLine="709"/>
        <w:jc w:val="center"/>
        <w:rPr>
          <w:rFonts w:ascii="Times New Roman" w:hAnsi="Times New Roman" w:cs="Times New Roman"/>
          <w:b/>
          <w:sz w:val="24"/>
          <w:szCs w:val="24"/>
        </w:rPr>
      </w:pPr>
      <w:r w:rsidRPr="00E40C48">
        <w:rPr>
          <w:rFonts w:ascii="Times New Roman" w:hAnsi="Times New Roman" w:cs="Times New Roman"/>
          <w:b/>
          <w:sz w:val="24"/>
          <w:szCs w:val="24"/>
        </w:rPr>
        <w:t>Тема. Разработка управленческого решения</w:t>
      </w:r>
    </w:p>
    <w:p w:rsidR="00E40C48" w:rsidRDefault="00E40C48" w:rsidP="00E40C48">
      <w:pPr>
        <w:pStyle w:val="a6"/>
        <w:numPr>
          <w:ilvl w:val="0"/>
          <w:numId w:val="1"/>
        </w:numPr>
        <w:spacing w:after="0" w:line="360" w:lineRule="auto"/>
        <w:ind w:left="0" w:firstLine="709"/>
        <w:jc w:val="both"/>
        <w:outlineLvl w:val="0"/>
        <w:rPr>
          <w:rFonts w:ascii="Times New Roman" w:eastAsia="Times New Roman" w:hAnsi="Times New Roman" w:cs="Times New Roman"/>
          <w:b/>
          <w:bCs/>
          <w:color w:val="000000"/>
          <w:kern w:val="36"/>
          <w:sz w:val="24"/>
          <w:szCs w:val="24"/>
          <w:shd w:val="clear" w:color="auto" w:fill="FFFFFF"/>
          <w:lang w:eastAsia="ru-RU"/>
        </w:rPr>
      </w:pPr>
      <w:bookmarkStart w:id="0" w:name="metkadoc2"/>
      <w:r w:rsidRPr="00E40C48">
        <w:rPr>
          <w:rFonts w:ascii="Times New Roman" w:eastAsia="Times New Roman" w:hAnsi="Times New Roman" w:cs="Times New Roman"/>
          <w:b/>
          <w:bCs/>
          <w:color w:val="000000"/>
          <w:kern w:val="36"/>
          <w:sz w:val="24"/>
          <w:szCs w:val="24"/>
          <w:shd w:val="clear" w:color="auto" w:fill="FFFFFF"/>
          <w:lang w:eastAsia="ru-RU"/>
        </w:rPr>
        <w:t>Понятие управленческого решения и его место в процессе управления</w:t>
      </w:r>
      <w:r w:rsidR="00F937CA">
        <w:rPr>
          <w:rFonts w:ascii="Times New Roman" w:eastAsia="Times New Roman" w:hAnsi="Times New Roman" w:cs="Times New Roman"/>
          <w:b/>
          <w:bCs/>
          <w:color w:val="000000"/>
          <w:kern w:val="36"/>
          <w:sz w:val="24"/>
          <w:szCs w:val="24"/>
          <w:shd w:val="clear" w:color="auto" w:fill="FFFFFF"/>
          <w:lang w:eastAsia="ru-RU"/>
        </w:rPr>
        <w:t>. Классификация управленческих решений</w:t>
      </w:r>
    </w:p>
    <w:p w:rsidR="00F937CA" w:rsidRPr="00E40C48" w:rsidRDefault="00F937CA" w:rsidP="00E40C48">
      <w:pPr>
        <w:pStyle w:val="a6"/>
        <w:numPr>
          <w:ilvl w:val="0"/>
          <w:numId w:val="1"/>
        </w:numPr>
        <w:spacing w:after="0" w:line="360" w:lineRule="auto"/>
        <w:ind w:left="0" w:firstLine="709"/>
        <w:jc w:val="both"/>
        <w:outlineLvl w:val="0"/>
        <w:rPr>
          <w:rFonts w:ascii="Times New Roman" w:eastAsia="Times New Roman" w:hAnsi="Times New Roman" w:cs="Times New Roman"/>
          <w:b/>
          <w:bCs/>
          <w:color w:val="000000"/>
          <w:kern w:val="36"/>
          <w:sz w:val="24"/>
          <w:szCs w:val="24"/>
          <w:shd w:val="clear" w:color="auto" w:fill="FFFFFF"/>
          <w:lang w:eastAsia="ru-RU"/>
        </w:rPr>
      </w:pPr>
      <w:r>
        <w:rPr>
          <w:rFonts w:ascii="Times New Roman" w:eastAsia="Times New Roman" w:hAnsi="Times New Roman" w:cs="Times New Roman"/>
          <w:b/>
          <w:bCs/>
          <w:color w:val="000000"/>
          <w:kern w:val="36"/>
          <w:sz w:val="24"/>
          <w:szCs w:val="24"/>
          <w:shd w:val="clear" w:color="auto" w:fill="FFFFFF"/>
          <w:lang w:eastAsia="ru-RU"/>
        </w:rPr>
        <w:t xml:space="preserve">Парадигмы </w:t>
      </w:r>
      <w:proofErr w:type="gramStart"/>
      <w:r>
        <w:rPr>
          <w:rFonts w:ascii="Times New Roman" w:eastAsia="Times New Roman" w:hAnsi="Times New Roman" w:cs="Times New Roman"/>
          <w:b/>
          <w:bCs/>
          <w:color w:val="000000"/>
          <w:kern w:val="36"/>
          <w:sz w:val="24"/>
          <w:szCs w:val="24"/>
          <w:shd w:val="clear" w:color="auto" w:fill="FFFFFF"/>
          <w:lang w:eastAsia="ru-RU"/>
        </w:rPr>
        <w:t>м</w:t>
      </w:r>
      <w:proofErr w:type="gramEnd"/>
      <w:r>
        <w:rPr>
          <w:rFonts w:ascii="Times New Roman" w:eastAsia="Times New Roman" w:hAnsi="Times New Roman" w:cs="Times New Roman"/>
          <w:b/>
          <w:bCs/>
          <w:color w:val="000000"/>
          <w:kern w:val="36"/>
          <w:sz w:val="24"/>
          <w:szCs w:val="24"/>
          <w:shd w:val="clear" w:color="auto" w:fill="FFFFFF"/>
          <w:lang w:eastAsia="ru-RU"/>
        </w:rPr>
        <w:t xml:space="preserve"> принципы принятия управленческих решений</w:t>
      </w:r>
    </w:p>
    <w:p w:rsidR="00E40C48" w:rsidRPr="00E40C48" w:rsidRDefault="00E40C48" w:rsidP="00E40C48">
      <w:pPr>
        <w:pStyle w:val="1"/>
        <w:numPr>
          <w:ilvl w:val="0"/>
          <w:numId w:val="1"/>
        </w:numPr>
        <w:spacing w:before="0" w:beforeAutospacing="0" w:after="0" w:afterAutospacing="0" w:line="360" w:lineRule="auto"/>
        <w:ind w:left="0" w:firstLine="709"/>
        <w:jc w:val="both"/>
        <w:rPr>
          <w:color w:val="000000"/>
          <w:sz w:val="24"/>
          <w:szCs w:val="24"/>
          <w:shd w:val="clear" w:color="auto" w:fill="FFFFFF"/>
        </w:rPr>
      </w:pPr>
      <w:bookmarkStart w:id="1" w:name="metkadoc3"/>
      <w:bookmarkEnd w:id="0"/>
      <w:r w:rsidRPr="00E40C48">
        <w:rPr>
          <w:color w:val="000000"/>
          <w:sz w:val="24"/>
          <w:szCs w:val="24"/>
          <w:shd w:val="clear" w:color="auto" w:fill="FFFFFF"/>
        </w:rPr>
        <w:t>Классификация управленческих решений</w:t>
      </w:r>
    </w:p>
    <w:p w:rsidR="00E40C48" w:rsidRPr="00E40C48" w:rsidRDefault="00E40C48" w:rsidP="00E40C48">
      <w:pPr>
        <w:pStyle w:val="1"/>
        <w:numPr>
          <w:ilvl w:val="0"/>
          <w:numId w:val="1"/>
        </w:numPr>
        <w:spacing w:before="0" w:beforeAutospacing="0" w:after="0" w:afterAutospacing="0" w:line="360" w:lineRule="auto"/>
        <w:ind w:left="0" w:firstLine="709"/>
        <w:jc w:val="both"/>
        <w:rPr>
          <w:color w:val="000000"/>
          <w:sz w:val="24"/>
          <w:szCs w:val="24"/>
          <w:shd w:val="clear" w:color="auto" w:fill="FFFFFF"/>
        </w:rPr>
      </w:pPr>
      <w:bookmarkStart w:id="2" w:name="metkadoc4"/>
      <w:bookmarkEnd w:id="1"/>
      <w:r w:rsidRPr="00E40C48">
        <w:rPr>
          <w:color w:val="000000"/>
          <w:sz w:val="24"/>
          <w:szCs w:val="24"/>
          <w:shd w:val="clear" w:color="auto" w:fill="FFFFFF"/>
        </w:rPr>
        <w:t>Факторы, влияющие на процесс принятия решений</w:t>
      </w:r>
    </w:p>
    <w:p w:rsidR="00E40C48" w:rsidRDefault="00E40C48" w:rsidP="00E40C48">
      <w:pPr>
        <w:pStyle w:val="1"/>
        <w:numPr>
          <w:ilvl w:val="0"/>
          <w:numId w:val="1"/>
        </w:numPr>
        <w:spacing w:before="0" w:beforeAutospacing="0" w:after="0" w:afterAutospacing="0" w:line="360" w:lineRule="auto"/>
        <w:ind w:left="0" w:firstLine="709"/>
        <w:jc w:val="both"/>
        <w:rPr>
          <w:color w:val="000000"/>
          <w:sz w:val="24"/>
          <w:szCs w:val="24"/>
          <w:shd w:val="clear" w:color="auto" w:fill="FFFFFF"/>
        </w:rPr>
      </w:pPr>
      <w:bookmarkStart w:id="3" w:name="metkadoc5"/>
      <w:bookmarkEnd w:id="2"/>
      <w:r w:rsidRPr="00E40C48">
        <w:rPr>
          <w:color w:val="000000"/>
          <w:sz w:val="24"/>
          <w:szCs w:val="24"/>
          <w:shd w:val="clear" w:color="auto" w:fill="FFFFFF"/>
        </w:rPr>
        <w:t>Групповое принятие решений</w:t>
      </w:r>
    </w:p>
    <w:p w:rsidR="0039657E" w:rsidRPr="0039657E" w:rsidRDefault="0039657E" w:rsidP="00E40C48">
      <w:pPr>
        <w:pStyle w:val="1"/>
        <w:numPr>
          <w:ilvl w:val="0"/>
          <w:numId w:val="1"/>
        </w:numPr>
        <w:spacing w:before="0" w:beforeAutospacing="0" w:after="0" w:afterAutospacing="0" w:line="360" w:lineRule="auto"/>
        <w:ind w:left="0" w:firstLine="709"/>
        <w:jc w:val="both"/>
        <w:rPr>
          <w:color w:val="000000"/>
          <w:sz w:val="24"/>
          <w:szCs w:val="24"/>
          <w:shd w:val="clear" w:color="auto" w:fill="FFFFFF"/>
        </w:rPr>
      </w:pPr>
      <w:r w:rsidRPr="0039657E">
        <w:rPr>
          <w:sz w:val="24"/>
          <w:szCs w:val="24"/>
        </w:rPr>
        <w:t>П</w:t>
      </w:r>
      <w:r w:rsidRPr="0039657E">
        <w:rPr>
          <w:sz w:val="24"/>
          <w:szCs w:val="24"/>
        </w:rPr>
        <w:t>роцесс принятия решения</w:t>
      </w:r>
    </w:p>
    <w:p w:rsidR="0039657E" w:rsidRPr="0039657E" w:rsidRDefault="0039657E" w:rsidP="00E40C48">
      <w:pPr>
        <w:pStyle w:val="1"/>
        <w:numPr>
          <w:ilvl w:val="0"/>
          <w:numId w:val="1"/>
        </w:numPr>
        <w:spacing w:before="0" w:beforeAutospacing="0" w:after="0" w:afterAutospacing="0" w:line="360" w:lineRule="auto"/>
        <w:ind w:left="0" w:firstLine="709"/>
        <w:jc w:val="both"/>
        <w:rPr>
          <w:color w:val="000000"/>
          <w:sz w:val="24"/>
          <w:szCs w:val="24"/>
          <w:shd w:val="clear" w:color="auto" w:fill="FFFFFF"/>
        </w:rPr>
      </w:pPr>
      <w:r>
        <w:rPr>
          <w:sz w:val="24"/>
          <w:szCs w:val="24"/>
        </w:rPr>
        <w:t>Эффективность управленческих решений</w:t>
      </w:r>
    </w:p>
    <w:bookmarkEnd w:id="3"/>
    <w:p w:rsidR="00E40C48" w:rsidRPr="00580B2A" w:rsidRDefault="00E40C48" w:rsidP="00580B2A">
      <w:pPr>
        <w:spacing w:after="0" w:line="360" w:lineRule="auto"/>
        <w:ind w:firstLine="709"/>
        <w:jc w:val="both"/>
        <w:rPr>
          <w:rFonts w:ascii="Times New Roman" w:hAnsi="Times New Roman" w:cs="Times New Roman"/>
          <w:b/>
          <w:sz w:val="24"/>
          <w:szCs w:val="24"/>
        </w:rPr>
      </w:pPr>
      <w:r w:rsidRPr="00580B2A">
        <w:rPr>
          <w:rFonts w:ascii="Times New Roman" w:hAnsi="Times New Roman" w:cs="Times New Roman"/>
          <w:b/>
          <w:sz w:val="24"/>
          <w:szCs w:val="24"/>
        </w:rPr>
        <w:t>1</w:t>
      </w:r>
    </w:p>
    <w:p w:rsidR="00E40C48" w:rsidRPr="00580B2A" w:rsidRDefault="00E40C48" w:rsidP="00580B2A">
      <w:pPr>
        <w:pStyle w:val="a3"/>
        <w:shd w:val="clear" w:color="auto" w:fill="FFFFFF"/>
        <w:spacing w:before="0" w:beforeAutospacing="0" w:after="0" w:afterAutospacing="0" w:line="360" w:lineRule="auto"/>
        <w:ind w:firstLine="709"/>
        <w:jc w:val="both"/>
      </w:pPr>
      <w:r w:rsidRPr="00580B2A">
        <w:t xml:space="preserve">Управленческое решение – это продукт управленческого труда, а его принятие—процесс, ведущий к появлению этого продукта. Принятие решения – это сознательный выбор из имеющихся вариантов направления действий, </w:t>
      </w:r>
      <w:proofErr w:type="gramStart"/>
      <w:r w:rsidRPr="00580B2A">
        <w:t>позволяющий достичь</w:t>
      </w:r>
      <w:proofErr w:type="gramEnd"/>
      <w:r w:rsidRPr="00580B2A">
        <w:t xml:space="preserve"> существующую цель. Решение – это форма, в которой осуществляется управляющее воздействие субъекта управления на объект управления. Поэтому качество управленческих решений является критерием эффективности менеджера.</w:t>
      </w:r>
    </w:p>
    <w:p w:rsidR="00E40C48" w:rsidRPr="00580B2A" w:rsidRDefault="00E40C48" w:rsidP="00580B2A">
      <w:pPr>
        <w:pStyle w:val="a3"/>
        <w:shd w:val="clear" w:color="auto" w:fill="FFFFFF"/>
        <w:spacing w:before="0" w:beforeAutospacing="0" w:after="0" w:afterAutospacing="0" w:line="360" w:lineRule="auto"/>
        <w:ind w:firstLine="709"/>
        <w:jc w:val="both"/>
      </w:pPr>
      <w:r w:rsidRPr="00580B2A">
        <w:t>Решение должно отвечать ряду требований. Главные среди них – обоснованность, четкость формулировок, реальная осуществимость, своевременность, экономичность, эффективность (степень достижения поставленной цели в сопоставлении с расходом ресурсов).</w:t>
      </w:r>
    </w:p>
    <w:p w:rsidR="00E40C48" w:rsidRPr="00580B2A" w:rsidRDefault="00E40C48" w:rsidP="00580B2A">
      <w:pPr>
        <w:pStyle w:val="a3"/>
        <w:shd w:val="clear" w:color="auto" w:fill="FFFFFF"/>
        <w:spacing w:before="0" w:beforeAutospacing="0" w:after="0" w:afterAutospacing="0" w:line="360" w:lineRule="auto"/>
        <w:ind w:firstLine="709"/>
        <w:jc w:val="both"/>
      </w:pPr>
      <w:r w:rsidRPr="00580B2A">
        <w:t xml:space="preserve">Как правило, решения должны приниматься там, где возникает проблемная ситуация; для этого менеджеров соответствующего уровня необходимо наделить надлежащими полномочиями, возложив на них в то же время ответственность за состояние дел на управляемом объекте. </w:t>
      </w:r>
      <w:proofErr w:type="gramStart"/>
      <w:r w:rsidRPr="00580B2A">
        <w:t>Очень важным условием положительного воздействия решения на работу организации является его согласованность с теми решениями, что принимались ранее (как по вертикали, так и по горизонтали управления (здесь, конечно, не имеется в виду тот случай, когда ставится задача кардинального изменения всей политики развития).</w:t>
      </w:r>
      <w:proofErr w:type="gramEnd"/>
    </w:p>
    <w:p w:rsidR="00F937CA" w:rsidRPr="00580B2A" w:rsidRDefault="00F937CA" w:rsidP="00580B2A">
      <w:pPr>
        <w:pStyle w:val="a3"/>
        <w:shd w:val="clear" w:color="auto" w:fill="FFFFFF"/>
        <w:spacing w:before="0" w:beforeAutospacing="0" w:after="0" w:afterAutospacing="0" w:line="360" w:lineRule="auto"/>
        <w:ind w:firstLine="709"/>
        <w:jc w:val="both"/>
      </w:pPr>
      <w:r w:rsidRPr="00580B2A">
        <w:t xml:space="preserve">УР классифицируются по нескольким взаимосвязанным признакам: </w:t>
      </w:r>
    </w:p>
    <w:p w:rsidR="00F937CA" w:rsidRPr="00580B2A" w:rsidRDefault="00F937CA" w:rsidP="00580B2A">
      <w:pPr>
        <w:pStyle w:val="a3"/>
        <w:shd w:val="clear" w:color="auto" w:fill="FFFFFF"/>
        <w:spacing w:before="0" w:beforeAutospacing="0" w:after="0" w:afterAutospacing="0" w:line="360" w:lineRule="auto"/>
        <w:ind w:firstLine="709"/>
        <w:jc w:val="both"/>
      </w:pPr>
      <w:r w:rsidRPr="00580B2A">
        <w:t xml:space="preserve">1) субъектам управления − государственные, корпоративные, общественные; </w:t>
      </w:r>
    </w:p>
    <w:p w:rsidR="00F937CA" w:rsidRPr="00580B2A" w:rsidRDefault="00F937CA" w:rsidP="00580B2A">
      <w:pPr>
        <w:pStyle w:val="a3"/>
        <w:shd w:val="clear" w:color="auto" w:fill="FFFFFF"/>
        <w:spacing w:before="0" w:beforeAutospacing="0" w:after="0" w:afterAutospacing="0" w:line="360" w:lineRule="auto"/>
        <w:ind w:firstLine="709"/>
        <w:jc w:val="both"/>
      </w:pPr>
      <w:r w:rsidRPr="00580B2A">
        <w:t xml:space="preserve">2) сфере действия − социальные, экономические, технические, политические, военные и т.д.; </w:t>
      </w:r>
    </w:p>
    <w:p w:rsidR="00F937CA" w:rsidRPr="00580B2A" w:rsidRDefault="00F937CA" w:rsidP="00580B2A">
      <w:pPr>
        <w:pStyle w:val="a3"/>
        <w:shd w:val="clear" w:color="auto" w:fill="FFFFFF"/>
        <w:spacing w:before="0" w:beforeAutospacing="0" w:after="0" w:afterAutospacing="0" w:line="360" w:lineRule="auto"/>
        <w:ind w:firstLine="709"/>
        <w:jc w:val="both"/>
      </w:pPr>
      <w:r w:rsidRPr="00580B2A">
        <w:t xml:space="preserve">3) продолжительности действия − долго-, средне- и краткосрочные; </w:t>
      </w:r>
    </w:p>
    <w:p w:rsidR="00F937CA" w:rsidRPr="00580B2A" w:rsidRDefault="00F937CA" w:rsidP="00580B2A">
      <w:pPr>
        <w:pStyle w:val="a3"/>
        <w:shd w:val="clear" w:color="auto" w:fill="FFFFFF"/>
        <w:spacing w:before="0" w:beforeAutospacing="0" w:after="0" w:afterAutospacing="0" w:line="360" w:lineRule="auto"/>
        <w:ind w:firstLine="709"/>
        <w:jc w:val="both"/>
      </w:pPr>
      <w:r w:rsidRPr="00580B2A">
        <w:t xml:space="preserve">4) масштабности решаемых вопросов − общие и частные; </w:t>
      </w:r>
    </w:p>
    <w:p w:rsidR="00F937CA" w:rsidRPr="00580B2A" w:rsidRDefault="00F937CA" w:rsidP="00580B2A">
      <w:pPr>
        <w:pStyle w:val="a3"/>
        <w:shd w:val="clear" w:color="auto" w:fill="FFFFFF"/>
        <w:spacing w:before="0" w:beforeAutospacing="0" w:after="0" w:afterAutospacing="0" w:line="360" w:lineRule="auto"/>
        <w:ind w:firstLine="709"/>
        <w:jc w:val="both"/>
      </w:pPr>
      <w:r w:rsidRPr="00580B2A">
        <w:t>5) объекту воздействия − внутренние и внешние;</w:t>
      </w:r>
    </w:p>
    <w:p w:rsidR="00F937CA" w:rsidRPr="00580B2A" w:rsidRDefault="00F937CA" w:rsidP="00580B2A">
      <w:pPr>
        <w:pStyle w:val="a3"/>
        <w:shd w:val="clear" w:color="auto" w:fill="FFFFFF"/>
        <w:spacing w:before="0" w:beforeAutospacing="0" w:after="0" w:afterAutospacing="0" w:line="360" w:lineRule="auto"/>
        <w:ind w:firstLine="709"/>
        <w:jc w:val="both"/>
      </w:pPr>
      <w:r w:rsidRPr="00580B2A">
        <w:t xml:space="preserve"> 6) принципу разработки и принятия − единоличные и коллегиальные; </w:t>
      </w:r>
    </w:p>
    <w:p w:rsidR="00F937CA" w:rsidRPr="00580B2A" w:rsidRDefault="00F937CA" w:rsidP="00580B2A">
      <w:pPr>
        <w:pStyle w:val="a3"/>
        <w:shd w:val="clear" w:color="auto" w:fill="FFFFFF"/>
        <w:spacing w:before="0" w:beforeAutospacing="0" w:after="0" w:afterAutospacing="0" w:line="360" w:lineRule="auto"/>
        <w:ind w:firstLine="709"/>
        <w:jc w:val="both"/>
      </w:pPr>
      <w:proofErr w:type="gramStart"/>
      <w:r w:rsidRPr="00580B2A">
        <w:lastRenderedPageBreak/>
        <w:t xml:space="preserve">7) функциональной направленности − плановые, организационные, координационные, координирующие, регулирующие, контролирующие; </w:t>
      </w:r>
      <w:proofErr w:type="gramEnd"/>
    </w:p>
    <w:p w:rsidR="00F937CA" w:rsidRPr="00580B2A" w:rsidRDefault="00F937CA" w:rsidP="00580B2A">
      <w:pPr>
        <w:pStyle w:val="a3"/>
        <w:shd w:val="clear" w:color="auto" w:fill="FFFFFF"/>
        <w:spacing w:before="0" w:beforeAutospacing="0" w:after="0" w:afterAutospacing="0" w:line="360" w:lineRule="auto"/>
        <w:ind w:firstLine="709"/>
        <w:jc w:val="both"/>
      </w:pPr>
      <w:r w:rsidRPr="00580B2A">
        <w:t xml:space="preserve">8) форме выражения − письменные и устные; </w:t>
      </w:r>
    </w:p>
    <w:p w:rsidR="00F937CA" w:rsidRPr="00580B2A" w:rsidRDefault="00F937CA" w:rsidP="00580B2A">
      <w:pPr>
        <w:pStyle w:val="a3"/>
        <w:shd w:val="clear" w:color="auto" w:fill="FFFFFF"/>
        <w:spacing w:before="0" w:beforeAutospacing="0" w:after="0" w:afterAutospacing="0" w:line="360" w:lineRule="auto"/>
        <w:ind w:firstLine="709"/>
        <w:jc w:val="both"/>
      </w:pPr>
      <w:r w:rsidRPr="00580B2A">
        <w:t xml:space="preserve">9) причинам возникновения − предписывающие, ситуационные, сезонные, инициативные; </w:t>
      </w:r>
    </w:p>
    <w:p w:rsidR="00F937CA" w:rsidRPr="00580B2A" w:rsidRDefault="00F937CA" w:rsidP="00580B2A">
      <w:pPr>
        <w:pStyle w:val="a3"/>
        <w:shd w:val="clear" w:color="auto" w:fill="FFFFFF"/>
        <w:spacing w:before="0" w:beforeAutospacing="0" w:after="0" w:afterAutospacing="0" w:line="360" w:lineRule="auto"/>
        <w:ind w:firstLine="709"/>
        <w:jc w:val="both"/>
      </w:pPr>
      <w:r w:rsidRPr="00580B2A">
        <w:t xml:space="preserve">10) характеру действия − рекомендации, нормативные акты, директивы; </w:t>
      </w:r>
    </w:p>
    <w:p w:rsidR="00F937CA" w:rsidRPr="00580B2A" w:rsidRDefault="00F937CA" w:rsidP="00580B2A">
      <w:pPr>
        <w:pStyle w:val="a3"/>
        <w:shd w:val="clear" w:color="auto" w:fill="FFFFFF"/>
        <w:spacing w:before="0" w:beforeAutospacing="0" w:after="0" w:afterAutospacing="0" w:line="360" w:lineRule="auto"/>
        <w:ind w:firstLine="709"/>
        <w:jc w:val="both"/>
      </w:pPr>
      <w:r w:rsidRPr="00580B2A">
        <w:t xml:space="preserve">11) степени неопределенности − решения в условиях определенности, риска и неопределенности; </w:t>
      </w:r>
    </w:p>
    <w:p w:rsidR="00F937CA" w:rsidRPr="00580B2A" w:rsidRDefault="00F937CA" w:rsidP="00580B2A">
      <w:pPr>
        <w:pStyle w:val="a3"/>
        <w:shd w:val="clear" w:color="auto" w:fill="FFFFFF"/>
        <w:spacing w:before="0" w:beforeAutospacing="0" w:after="0" w:afterAutospacing="0" w:line="360" w:lineRule="auto"/>
        <w:ind w:firstLine="709"/>
        <w:jc w:val="both"/>
      </w:pPr>
      <w:r w:rsidRPr="00580B2A">
        <w:t xml:space="preserve">12) уровню творчества − рутинные и творческие; </w:t>
      </w:r>
    </w:p>
    <w:p w:rsidR="00F937CA" w:rsidRPr="00580B2A" w:rsidRDefault="00F937CA" w:rsidP="00580B2A">
      <w:pPr>
        <w:pStyle w:val="a3"/>
        <w:shd w:val="clear" w:color="auto" w:fill="FFFFFF"/>
        <w:spacing w:before="0" w:beforeAutospacing="0" w:after="0" w:afterAutospacing="0" w:line="360" w:lineRule="auto"/>
        <w:ind w:firstLine="709"/>
        <w:jc w:val="both"/>
      </w:pPr>
      <w:r w:rsidRPr="00580B2A">
        <w:t xml:space="preserve">13) степени повторяемости − периодически повторяющиеся, непериодические, уникальные; </w:t>
      </w:r>
    </w:p>
    <w:p w:rsidR="00F937CA" w:rsidRPr="00580B2A" w:rsidRDefault="00F937CA" w:rsidP="00580B2A">
      <w:pPr>
        <w:pStyle w:val="a3"/>
        <w:shd w:val="clear" w:color="auto" w:fill="FFFFFF"/>
        <w:spacing w:before="0" w:beforeAutospacing="0" w:after="0" w:afterAutospacing="0" w:line="360" w:lineRule="auto"/>
        <w:ind w:firstLine="709"/>
        <w:jc w:val="both"/>
      </w:pPr>
      <w:r w:rsidRPr="00580B2A">
        <w:t xml:space="preserve">14) функциям управления − плановые, организационные, мотивационные, контрольные; </w:t>
      </w:r>
    </w:p>
    <w:p w:rsidR="00F937CA" w:rsidRPr="00580B2A" w:rsidRDefault="00F937CA" w:rsidP="00580B2A">
      <w:pPr>
        <w:pStyle w:val="a3"/>
        <w:shd w:val="clear" w:color="auto" w:fill="FFFFFF"/>
        <w:spacing w:before="0" w:beforeAutospacing="0" w:after="0" w:afterAutospacing="0" w:line="360" w:lineRule="auto"/>
        <w:ind w:firstLine="709"/>
        <w:jc w:val="both"/>
      </w:pPr>
      <w:r w:rsidRPr="00580B2A">
        <w:t xml:space="preserve">15) подходу к принятию − </w:t>
      </w:r>
      <w:proofErr w:type="gramStart"/>
      <w:r w:rsidRPr="00580B2A">
        <w:t>интуитивные</w:t>
      </w:r>
      <w:proofErr w:type="gramEnd"/>
      <w:r w:rsidRPr="00580B2A">
        <w:t>, основанные на суждениях, рациональные.</w:t>
      </w:r>
    </w:p>
    <w:p w:rsidR="0039657E" w:rsidRPr="00580B2A" w:rsidRDefault="0039657E" w:rsidP="00580B2A">
      <w:pPr>
        <w:spacing w:after="0" w:line="360" w:lineRule="auto"/>
        <w:ind w:firstLine="709"/>
        <w:jc w:val="both"/>
        <w:rPr>
          <w:rFonts w:ascii="Times New Roman" w:hAnsi="Times New Roman" w:cs="Times New Roman"/>
          <w:b/>
          <w:sz w:val="24"/>
          <w:szCs w:val="24"/>
        </w:rPr>
      </w:pPr>
      <w:r w:rsidRPr="00580B2A">
        <w:rPr>
          <w:rFonts w:ascii="Times New Roman" w:hAnsi="Times New Roman" w:cs="Times New Roman"/>
          <w:b/>
          <w:sz w:val="24"/>
          <w:szCs w:val="24"/>
        </w:rPr>
        <w:t>2</w:t>
      </w:r>
    </w:p>
    <w:p w:rsidR="0039657E" w:rsidRPr="00580B2A" w:rsidRDefault="0039657E" w:rsidP="00580B2A">
      <w:pPr>
        <w:spacing w:after="0" w:line="360" w:lineRule="auto"/>
        <w:ind w:firstLine="709"/>
        <w:jc w:val="both"/>
        <w:rPr>
          <w:rFonts w:ascii="Times New Roman" w:hAnsi="Times New Roman" w:cs="Times New Roman"/>
          <w:sz w:val="24"/>
          <w:szCs w:val="24"/>
        </w:rPr>
      </w:pPr>
      <w:r w:rsidRPr="00580B2A">
        <w:rPr>
          <w:rFonts w:ascii="Times New Roman" w:hAnsi="Times New Roman" w:cs="Times New Roman"/>
          <w:sz w:val="24"/>
          <w:szCs w:val="24"/>
        </w:rPr>
        <w:t xml:space="preserve">Концепция − это обобщенная система взглядов на рассматриваемый объект или явление, представление о том, как подходить к восприятию и изучению этого объекта (например, концепция мироздания, эволюционного развития). Принцип − это то, чем обязательно следует руководствоваться активно действующему субъекту в его деятельности. С позиции теории принятия решений неважно, какая это деятельность: теоретическая или практическая. </w:t>
      </w:r>
    </w:p>
    <w:p w:rsidR="0039657E" w:rsidRPr="00580B2A" w:rsidRDefault="0039657E" w:rsidP="00580B2A">
      <w:pPr>
        <w:spacing w:after="0" w:line="360" w:lineRule="auto"/>
        <w:ind w:firstLine="709"/>
        <w:jc w:val="both"/>
        <w:rPr>
          <w:rFonts w:ascii="Times New Roman" w:hAnsi="Times New Roman" w:cs="Times New Roman"/>
          <w:sz w:val="24"/>
          <w:szCs w:val="24"/>
        </w:rPr>
      </w:pPr>
      <w:r w:rsidRPr="00580B2A">
        <w:rPr>
          <w:rFonts w:ascii="Times New Roman" w:hAnsi="Times New Roman" w:cs="Times New Roman"/>
          <w:sz w:val="24"/>
          <w:szCs w:val="24"/>
        </w:rPr>
        <w:t>Наиболее значимые принципы управления и теории принятия решений (ТПР): принцип главного звена в управлении, единоначалия, цели, свободы выбора решений. Концепция «Системы» отражает представления о единстве мира, о всеобщей связи и взаимной обусловленности процессов и явлений материального мира. Согласно этой концепции при осуществлении актов управления следует постоянно помнить и понимать, что мы «никогда не делаем что-то одно». Стремясь к достижению цели и приводя в действие активные ресурсы (идеи, людей, машины, денежные средства, сырье и материалы), осознанно или непроизвольно мы создаем или разрываем связи между самыми разнообразными объектами. Эти объекты (и материальные, и идеальные, естественные или искусственные) изменяются. Мы одновременно влияем на понятия и представления свои и других людей. В результате мы порождаем не только желаемый полезный эффект, но и массу неожиданных побочных последствий. Концепция системы требует от ЛПР при разработке решений глубоко вникать в суть проблемы.</w:t>
      </w:r>
    </w:p>
    <w:p w:rsidR="0039657E" w:rsidRPr="00580B2A" w:rsidRDefault="0039657E" w:rsidP="00580B2A">
      <w:pPr>
        <w:spacing w:after="0" w:line="360" w:lineRule="auto"/>
        <w:ind w:firstLine="709"/>
        <w:jc w:val="both"/>
        <w:rPr>
          <w:rFonts w:ascii="Times New Roman" w:hAnsi="Times New Roman" w:cs="Times New Roman"/>
          <w:sz w:val="24"/>
          <w:szCs w:val="24"/>
        </w:rPr>
      </w:pPr>
      <w:r w:rsidRPr="00580B2A">
        <w:rPr>
          <w:rFonts w:ascii="Times New Roman" w:hAnsi="Times New Roman" w:cs="Times New Roman"/>
          <w:sz w:val="24"/>
          <w:szCs w:val="24"/>
        </w:rPr>
        <w:t xml:space="preserve">Суть концепции рациональных решений состоит в том, что решающим аргументом при сознательном выборе варианта среди других принято считать логически непротиворечивую, полную и, лучше всего, количественно подтвержденную систему доказательств. Здесь и формулируется принцип множественности альтернатив: Никогда не следует принимать и </w:t>
      </w:r>
      <w:r w:rsidRPr="00580B2A">
        <w:rPr>
          <w:rFonts w:ascii="Times New Roman" w:hAnsi="Times New Roman" w:cs="Times New Roman"/>
          <w:sz w:val="24"/>
          <w:szCs w:val="24"/>
        </w:rPr>
        <w:lastRenderedPageBreak/>
        <w:t>никогда не следует отвергать вариант решения, если он является единственным. Нужно обязательно поискать другие варианты, выработать другие альтернативы для решения проблемы. Это позволит на основе рационального сравнения их между собой выбрать действительно наиболее предпочтительное решение. Суть концепции «наилучшего решения» можно сформулировать так: выбирайте ту альтернативу, лучше которой нет ни одной другой, а сама она − лучше любой из рассматриваемых альтернатив. Для сравнения альтернативы подвергают критике с помощью критериев. К критериям, без которых практически невозможно оценивать предпочтительность альтернатив в экономических операциях, относят: эффективность, время, риски, затраты и потери. Значения, которые принимает критерий, отражают в сознании ЛПР степень предпочтительности тех или иных альтернатив, называются оценкой критерия. Они выражаются в принятых для их измерения шкалах. Здесь следствием является принцип измерения. Важный постулат управления гласит: «Измерено − значит сделано». Человек в процессе измерений глубже проникает в суть вещей, лучше разбирается в связях между объектами, точнее, может представить себе, как на эти объекты и связи воздействовать, чтобы изменить их самих или их свойства в желательном направлении. Парадигмы «эмоциональных» и «рациональных» решений</w:t>
      </w:r>
      <w:proofErr w:type="gramStart"/>
      <w:r w:rsidRPr="00580B2A">
        <w:rPr>
          <w:rFonts w:ascii="Times New Roman" w:hAnsi="Times New Roman" w:cs="Times New Roman"/>
          <w:sz w:val="24"/>
          <w:szCs w:val="24"/>
        </w:rPr>
        <w:t xml:space="preserve"> Д</w:t>
      </w:r>
      <w:proofErr w:type="gramEnd"/>
      <w:r w:rsidRPr="00580B2A">
        <w:rPr>
          <w:rFonts w:ascii="Times New Roman" w:hAnsi="Times New Roman" w:cs="Times New Roman"/>
          <w:sz w:val="24"/>
          <w:szCs w:val="24"/>
        </w:rPr>
        <w:t>ля современной теории принятия решений определена система теоретических и методологических предпосылок, на которых базируется наука и которые воплощают на практике. Для обозначения указанной совокупности предпосылок, вытекающей из системы принципов, а также постановок задач и</w:t>
      </w:r>
    </w:p>
    <w:p w:rsidR="0039657E" w:rsidRPr="00580B2A" w:rsidRDefault="0039657E" w:rsidP="00580B2A">
      <w:pPr>
        <w:spacing w:after="0" w:line="360" w:lineRule="auto"/>
        <w:ind w:firstLine="709"/>
        <w:jc w:val="both"/>
        <w:rPr>
          <w:rFonts w:ascii="Times New Roman" w:hAnsi="Times New Roman" w:cs="Times New Roman"/>
          <w:sz w:val="24"/>
          <w:szCs w:val="24"/>
        </w:rPr>
      </w:pPr>
      <w:r w:rsidRPr="00580B2A">
        <w:rPr>
          <w:rFonts w:ascii="Times New Roman" w:hAnsi="Times New Roman" w:cs="Times New Roman"/>
          <w:sz w:val="24"/>
          <w:szCs w:val="24"/>
        </w:rPr>
        <w:t xml:space="preserve">основных методов их решения, американский ученый – науковед предложил термин «парадигма». Ее определяет, во-первых, как строго научную теорию, воплощенную в системе понятий, выражающих существенные черты действительности, и, во-вторых, как признанные всеми научные достижения, дающие научному сообществу модель постановки проблем и их решений в течение определенного исторического периода. Исторически первой следует считать парадигму «эмоциональных решений». Ее основой были исключительно интуиция и опыт. Так как основные задачи касались низко продуктивной хозяйственной деятельности и не отличались масштабностью, названная парадигма вполне удовлетворяла требованиям. Это приводило к тому, что ошибки даже в 20 − 25 % от наилучшего результата в выборе способа решения задачи не приводили к серьезным потерям. Принципы, заложенные в парадигму эмоциональных решений, требовали строгого следования традициям, установившимся канонам и этическим нормам. </w:t>
      </w:r>
      <w:proofErr w:type="gramStart"/>
      <w:r w:rsidRPr="00580B2A">
        <w:rPr>
          <w:rFonts w:ascii="Times New Roman" w:hAnsi="Times New Roman" w:cs="Times New Roman"/>
          <w:sz w:val="24"/>
          <w:szCs w:val="24"/>
        </w:rPr>
        <w:t>Думать и рассуждать обычно было</w:t>
      </w:r>
      <w:proofErr w:type="gramEnd"/>
      <w:r w:rsidRPr="00580B2A">
        <w:rPr>
          <w:rFonts w:ascii="Times New Roman" w:hAnsi="Times New Roman" w:cs="Times New Roman"/>
          <w:sz w:val="24"/>
          <w:szCs w:val="24"/>
        </w:rPr>
        <w:t xml:space="preserve"> некогда, а потому и не допускались инициатива и творческие колебания со стороны персонала. Использовались здравый </w:t>
      </w:r>
      <w:proofErr w:type="gramStart"/>
      <w:r w:rsidRPr="00580B2A">
        <w:rPr>
          <w:rFonts w:ascii="Times New Roman" w:hAnsi="Times New Roman" w:cs="Times New Roman"/>
          <w:sz w:val="24"/>
          <w:szCs w:val="24"/>
        </w:rPr>
        <w:t>смысл</w:t>
      </w:r>
      <w:proofErr w:type="gramEnd"/>
      <w:r w:rsidRPr="00580B2A">
        <w:rPr>
          <w:rFonts w:ascii="Times New Roman" w:hAnsi="Times New Roman" w:cs="Times New Roman"/>
          <w:sz w:val="24"/>
          <w:szCs w:val="24"/>
        </w:rPr>
        <w:t xml:space="preserve"> и качественные рассуждения для незначительной модификации существующих на данный момент времени средств и способов достижения целей. Здесь не использовались количественные методы, и исключалась оценка длительной перспективы в экономических </w:t>
      </w:r>
      <w:r w:rsidRPr="00580B2A">
        <w:rPr>
          <w:rFonts w:ascii="Times New Roman" w:hAnsi="Times New Roman" w:cs="Times New Roman"/>
          <w:sz w:val="24"/>
          <w:szCs w:val="24"/>
        </w:rPr>
        <w:lastRenderedPageBreak/>
        <w:t>операциях. Рост масштабов и сложности задач управления, повсеместное внедрение принципа разделения труда и вытекающего из него принципа делегирования части полномочий по принятию решений исполнителям со временем потребовали решительного снижения ошибок в выборе наилучшего решения. Это привело к необходимости обобщить опыт и знания, превратить их в стройную систему научных взглядов на управление и разработку решений. Парадигма «рациональных решений». Здесь доминирует принцип моделирования реальной ситуации, т. е. представление ее в упрощенном для изучения виде с сохранением всех значимых характеристик и связей. После моделирования ситуации моделируют цель, формируя и измеряя требуемые результаты. При этом появились такие классические постановки задач и методы исследования операций, как «транспортная задача», «задача массового обслуживания», «задачи сетевого планирования», «управления запасами» и др. Важными их достоинствами являются акцент на ясность и логическая согласованность. Однако перечисленные задачи не всегда оказывались хорошо приспособленными к практическим делам, так как ограничивался перечень альтернатив попытками заключения их в жесткие рамки количественных измерений</w:t>
      </w:r>
      <w:r w:rsidRPr="00580B2A">
        <w:rPr>
          <w:rFonts w:ascii="Times New Roman" w:hAnsi="Times New Roman" w:cs="Times New Roman"/>
          <w:sz w:val="24"/>
          <w:szCs w:val="24"/>
        </w:rPr>
        <w:t>.</w:t>
      </w:r>
    </w:p>
    <w:p w:rsidR="0039657E" w:rsidRPr="00580B2A" w:rsidRDefault="0039657E" w:rsidP="00580B2A">
      <w:pPr>
        <w:spacing w:after="0" w:line="360" w:lineRule="auto"/>
        <w:ind w:firstLine="709"/>
        <w:jc w:val="both"/>
        <w:rPr>
          <w:rFonts w:ascii="Times New Roman" w:hAnsi="Times New Roman" w:cs="Times New Roman"/>
          <w:sz w:val="24"/>
          <w:szCs w:val="24"/>
        </w:rPr>
      </w:pPr>
    </w:p>
    <w:p w:rsidR="00E40C48" w:rsidRPr="00E40C48" w:rsidRDefault="0039657E" w:rsidP="00E40C48">
      <w:pPr>
        <w:spacing w:after="0" w:line="360" w:lineRule="auto"/>
        <w:ind w:firstLine="709"/>
        <w:jc w:val="both"/>
        <w:rPr>
          <w:rFonts w:ascii="Times New Roman" w:hAnsi="Times New Roman" w:cs="Times New Roman"/>
          <w:b/>
          <w:sz w:val="24"/>
          <w:szCs w:val="24"/>
        </w:rPr>
      </w:pPr>
      <w:r>
        <w:rPr>
          <w:rFonts w:ascii="Times New Roman" w:hAnsi="Times New Roman" w:cs="Times New Roman"/>
          <w:b/>
          <w:sz w:val="24"/>
          <w:szCs w:val="24"/>
        </w:rPr>
        <w:t>3</w:t>
      </w:r>
    </w:p>
    <w:p w:rsidR="00E40C48" w:rsidRPr="00E40C48" w:rsidRDefault="00E40C48" w:rsidP="00E40C48">
      <w:pPr>
        <w:spacing w:after="0" w:line="360" w:lineRule="auto"/>
        <w:ind w:firstLine="709"/>
        <w:jc w:val="both"/>
        <w:rPr>
          <w:rFonts w:ascii="Times New Roman" w:hAnsi="Times New Roman" w:cs="Times New Roman"/>
          <w:sz w:val="24"/>
          <w:szCs w:val="24"/>
          <w:shd w:val="clear" w:color="auto" w:fill="FFFFFF"/>
        </w:rPr>
      </w:pPr>
      <w:r w:rsidRPr="00E40C48">
        <w:rPr>
          <w:rFonts w:ascii="Times New Roman" w:hAnsi="Times New Roman" w:cs="Times New Roman"/>
          <w:sz w:val="24"/>
          <w:szCs w:val="24"/>
          <w:shd w:val="clear" w:color="auto" w:fill="FFFFFF"/>
        </w:rPr>
        <w:t>В организации принимается большое количество самых разнообразных решений. Они разнятся по содержанию, срокам действия и разработке, направленности и масштабам воздействия, уровню принятия, информационной обеспеченности и т. д. С помощью классификации можно выделить классы решений, требующих различного подхода к процессу и методам их принятия, не одинаковых по затратам времени и других ресурсов</w:t>
      </w:r>
      <w:r w:rsidRPr="00E40C48">
        <w:rPr>
          <w:rFonts w:ascii="Times New Roman" w:hAnsi="Times New Roman" w:cs="Times New Roman"/>
          <w:sz w:val="24"/>
          <w:szCs w:val="24"/>
          <w:shd w:val="clear" w:color="auto" w:fill="FFFFFF"/>
        </w:rPr>
        <w:t>.</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 xml:space="preserve">Таблица </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Классификация решений, принимаемых в организации</w:t>
      </w:r>
    </w:p>
    <w:p w:rsidR="00E40C48" w:rsidRPr="00E40C48" w:rsidRDefault="00E40C48" w:rsidP="00E40C48">
      <w:pPr>
        <w:pStyle w:val="a3"/>
        <w:shd w:val="clear" w:color="auto" w:fill="FFFFFF"/>
        <w:spacing w:before="0" w:beforeAutospacing="0" w:after="0" w:afterAutospacing="0" w:line="360" w:lineRule="auto"/>
        <w:ind w:firstLine="709"/>
        <w:jc w:val="both"/>
      </w:pPr>
      <w:bookmarkStart w:id="4" w:name="_GoBack"/>
      <w:r w:rsidRPr="00E40C48">
        <w:rPr>
          <w:noProof/>
        </w:rPr>
        <w:drawing>
          <wp:inline distT="0" distB="0" distL="0" distR="0" wp14:anchorId="13285003" wp14:editId="0C92440E">
            <wp:extent cx="4178596" cy="2868478"/>
            <wp:effectExtent l="0" t="0" r="0" b="8255"/>
            <wp:docPr id="1" name="Рисунок 1" descr="http://nnre.ru/delovaja_literatura/menedzhment_konspekt_lekcii/i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nre.ru/delovaja_literatura/menedzhment_konspekt_lekcii/i_0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82135" cy="2870907"/>
                    </a:xfrm>
                    <a:prstGeom prst="rect">
                      <a:avLst/>
                    </a:prstGeom>
                    <a:noFill/>
                    <a:ln>
                      <a:noFill/>
                    </a:ln>
                  </pic:spPr>
                </pic:pic>
              </a:graphicData>
            </a:graphic>
          </wp:inline>
        </w:drawing>
      </w:r>
      <w:bookmarkEnd w:id="4"/>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lastRenderedPageBreak/>
        <w:t>Программируемые решения – это решения повторяющихся и четко определенных проблем. Как правило, это стандартные задачи, неоднократно возникающие в организации, по поводу которых имеется достаточно надежная и достоверная информация, а также готовые, разработанные и успешно применявшиеся ранее правила и процедуры. Процедура устанавливает порядок, последовательность действий, права, обязанности участников взаимодействия в процессе принятия решения. В качестве примера можно привести задачу оформления периодического заказа инвентаря для одного из цехов предприятия. Для разработки и оптимизации программируемых решений используются формализованные методы, которые имеют четкий алгоритм решения задачи в виде экономико-математических моделей, методик анализа и расчета данных, компьютерных программ, обеспечивающих высокую точность количественной оценки разрабатываемых вариантов.</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 xml:space="preserve">Непрограммируемые решения связаны с новыми, сложными, не встречавшимися ранее, нетрадиционными, непредвиденными проблемами, не поддающимися точной количественной оценке. Как правило, их сложно определить и структурировать, они характеризуются неясной формулировкой цели, неточностью и неопределенностью информации, отсутствием четких правил и процедур решения. При разработке непрограммируемых решений применяются эвристические методы. Они характеризуются тем, что разработка альтернативных вариантов решений основана не на точных расчетах, а на логике, суждениях и умозаключениях. При этом используются профессиональные знания, высокий уровень квалификации, творческие способности специалистов различных областей. </w:t>
      </w:r>
      <w:proofErr w:type="gramStart"/>
      <w:r w:rsidRPr="00E40C48">
        <w:t>К непрограммируемым относятся решения, связанные с определением целей и формулировкой стратегии развития организации, с изменением ее структуры, с прогнозами работы на новых рынках и т. д. Количество таких решений увеличивается по мере роста масштабов и сложности организации, усиления динамичности и неопределенности ее внешней среды.</w:t>
      </w:r>
      <w:proofErr w:type="gramEnd"/>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 xml:space="preserve">Интуитивные </w:t>
      </w:r>
      <w:proofErr w:type="gramStart"/>
      <w:r w:rsidRPr="00E40C48">
        <w:t>решения—это</w:t>
      </w:r>
      <w:proofErr w:type="gramEnd"/>
      <w:r w:rsidRPr="00E40C48">
        <w:t xml:space="preserve"> выбор, сделанный только на основе ощущения его правильности. Принимающий решение не взвешивает «за» и «против» по каждой альтернативе, он не оценивает ситуацию, а опирается на озарение, чувство. Интуиция включает предчувствие, воображение, проницательность или мысли, которые часто спонтанно проявляются в сознательном постижении проблемы и в последующем принятии решений. Интуитивный подход может дать хорошие результаты при анализе проблем, требующих срочного решения, в ситуации с трудно определяемыми целями, неточной информацией и невозможностью количественной оценки.</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 xml:space="preserve">Решения, основанные на суждениях – это выбор, обусловленный знаниями и накопленным опытом. Человек использует знание о том, что случалось в подобных ситуациях раньше и прогнозирует результат альтернативного выбора. Здесь существует опасность </w:t>
      </w:r>
      <w:r w:rsidRPr="00E40C48">
        <w:lastRenderedPageBreak/>
        <w:t xml:space="preserve">упустить новую альтернативу, так как руководитель ориентируется на старый опыт решения </w:t>
      </w:r>
      <w:proofErr w:type="gramStart"/>
      <w:r w:rsidRPr="00E40C48">
        <w:t>аналогичных проблем</w:t>
      </w:r>
      <w:proofErr w:type="gramEnd"/>
      <w:r w:rsidRPr="00E40C48">
        <w:t>.</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Рациональные решения не зависят от прошлого опыта. Процесс их принятия предполагает выбор такой альтернативы, которая принесет максимум выгоды для организации. Идет поиск наилучшего решения. Процедура принятия рационального решения включает семь последовательных этапов:</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1) определение проблемы;</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2) формулировка ограничений и критериев принятия решений;</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3) выявление альтернатив;</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4) оценка альтернатив;</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5) выбор альтернативы;</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6) реализация решения;</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7) обратная связь.</w:t>
      </w:r>
    </w:p>
    <w:p w:rsidR="00E40C48" w:rsidRPr="00E40C48" w:rsidRDefault="0039657E" w:rsidP="00E40C48">
      <w:pPr>
        <w:pStyle w:val="a3"/>
        <w:shd w:val="clear" w:color="auto" w:fill="FFFFFF"/>
        <w:spacing w:before="0" w:beforeAutospacing="0" w:after="0" w:afterAutospacing="0" w:line="360" w:lineRule="auto"/>
        <w:ind w:firstLine="709"/>
        <w:jc w:val="both"/>
        <w:rPr>
          <w:b/>
        </w:rPr>
      </w:pPr>
      <w:r>
        <w:rPr>
          <w:b/>
        </w:rPr>
        <w:t>4</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Определение проблемы. Необходимым условием принятия решения является сама проблема: если бы не существовало проблем, то не было бы никакой необходимости в решениях. Проблемы обычно бывают трех типов: благоприятные, кризисные и обычные.</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 xml:space="preserve">Кризисные и </w:t>
      </w:r>
      <w:proofErr w:type="gramStart"/>
      <w:r w:rsidRPr="00E40C48">
        <w:t>обычные—это</w:t>
      </w:r>
      <w:proofErr w:type="gramEnd"/>
      <w:r w:rsidRPr="00E40C48">
        <w:t xml:space="preserve"> явные проблемы, которые должны рассматриваться менеджерами.</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Благоприятные, напротив, обычно завуалированы, и менеджер должен их обнаруживать.</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Поскольку большинство кризисных и обычных проблем по своей природе требует немедленного внимания, менеджер может тратить массу времени, рассматривая их, и не иметь времени заниматься важными новыми благоприятными проблемами.</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Многие хорошо управляемые организации пытаются отвлечься от кризисных и обычных проблем и обратить внимание на более долгосрочные вопросы посредством определения перспективных целей, стратегий и программ планирования.</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Первая фаза определения проблемы – осознание симптомов сбоев или имеющихся благоприятных возможностей. Такими симптомами являются:</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1) низкие прибыль, сбыт, производительность труда, качество продукции;</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2) высокие издержки производства и обращения;</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3) многочисленные конфликты в организации, большая текучесть кадров, низкая мотивация и преданность персонала. Вторая фаза диагностирования проблемы – определение причин возникновения проблем.</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Следующим шагом является ранжирование проблемы в ряду других проблем. В основу ранжирования могут быть положены следующие факторы:</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lastRenderedPageBreak/>
        <w:t>1) воздействие на организацию;</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2) срочность проблемы и ограничения по времени;</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3) поддержка проблемы извне в пользу ее решения;</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4) жизненный цикл проблемы.</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Формулировка ограничений и критериев принятия решения.</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На этом этапе учитываются ресурсы для реализации решения. Они должны быть реалистичными. Ограничителями могут быть лимиты времени на разработку и решение проблемы, размеры выделяемых для этого средств, параметры эффективности достижения целей. Кроме ограничений, руководитель определяет и стандарты, по которым необходимо оценивать альтернативные варианты выбора. Это критерии принятия решений. Они имеют разные содержание и форму. Наиболее полно критерии разработаны для программируемых решений, где возможны использование методов количественного анализа и электронная обработка данных.</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 xml:space="preserve">Применение экономико-математических методов к решению управленческих проблем позволяет использовать в качестве критерия выбора целевую функцию, которую обычно надо максимизировать или минимизировать; поэтому такой выбор называется оптимизационным. Примерами оптимизационных критериев могут служить: максимизация прибыли, доходов, производительности, эффективности; </w:t>
      </w:r>
      <w:proofErr w:type="gramStart"/>
      <w:r w:rsidRPr="00E40C48">
        <w:t>минимизация—затрат</w:t>
      </w:r>
      <w:proofErr w:type="gramEnd"/>
      <w:r w:rsidRPr="00E40C48">
        <w:t>, потерь от брака или простоев и т. д. Оптимальное решение выбирается на основании сравнения количественного значения целевой функции по всем возможным вариантам; самым лучшим решением считается то, которое обеспечивает наиболее желательное значение целевого критерия. Примером таких решений являются оптимизация загрузки оборудования, складских запасов, раскроя материалов и т. д.</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 xml:space="preserve">Для оценки вариантов слабоструктурированных решений применяют систему взвешенных критериев. Возможности такого подхода к выбору наилучшего варианта можно показать на несложном примере. Допустим, перед организацией стоит проблема выбора фирмы-поставщика нужных материалов. Таких фирм обнаружилось несколько, и все они в ходе предварительных переговоров дали согласие сотрудничать с данной организацией. Однако ими предлагаются разные условия в отношении поставок, цен, скидок и т. д. Требуется определить самого подходящего поставщика. Для этого проводится сравнительный анализ предлагаемых вариантов с ориентацией на наиболее значимые для организации-потребителя критерии. Предположим, что в данном случае в качестве таких критериев </w:t>
      </w:r>
      <w:proofErr w:type="gramStart"/>
      <w:r w:rsidRPr="00E40C48">
        <w:t>избраны</w:t>
      </w:r>
      <w:proofErr w:type="gramEnd"/>
      <w:r w:rsidRPr="00E40C48">
        <w:t xml:space="preserve"> следующие:</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1) цена за единицу поставляемого материала;</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2) размер минимальных поставок;</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3) условия предоставления скидок и льгот;</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lastRenderedPageBreak/>
        <w:t>4) качество материала;</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5) географическое расположение фирмы-поставщика;</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 xml:space="preserve">6) статус </w:t>
      </w:r>
      <w:proofErr w:type="gramStart"/>
      <w:r w:rsidRPr="00E40C48">
        <w:t>последней</w:t>
      </w:r>
      <w:proofErr w:type="gramEnd"/>
      <w:r w:rsidRPr="00E40C48">
        <w:t>.</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По своему значению для организации они неодинаковы, поэтому их необходимо «взвесить» относительно главного критерия. Пусть таковым определена цена на поставляемый материал, и ей придается максимальная числовая оценка, например, 10. Остальные оцениваются путем сравнения с наивысшей оценкой (табл. 2), в результате чего им присваиваются указанные в таблице веса.</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Таблица 2</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Взвешивание критериев</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rPr>
          <w:noProof/>
        </w:rPr>
        <w:drawing>
          <wp:inline distT="0" distB="0" distL="0" distR="0" wp14:anchorId="62499311" wp14:editId="3B9BE60B">
            <wp:extent cx="3615055" cy="1265555"/>
            <wp:effectExtent l="0" t="0" r="4445" b="0"/>
            <wp:docPr id="2" name="Рисунок 2" descr="http://nnre.ru/delovaja_literatura/menedzhment_konspekt_lekcii/i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nnre.ru/delovaja_literatura/menedzhment_konspekt_lekcii/i_00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15055" cy="1265555"/>
                    </a:xfrm>
                    <a:prstGeom prst="rect">
                      <a:avLst/>
                    </a:prstGeom>
                    <a:noFill/>
                    <a:ln>
                      <a:noFill/>
                    </a:ln>
                  </pic:spPr>
                </pic:pic>
              </a:graphicData>
            </a:graphic>
          </wp:inline>
        </w:drawing>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Следует в частности обратить внимание на то, что организация придает географическому расположению фирмы-поставщика такое же значение, как и цене поставляемого материала. Это обусловлено высокими транспортными тарифами на грузовые перевозки. Из таблицы видно и то, что организация, о которой идет речь, не очень озабочена по поводу минимального размера поставок и не придает большого значения статусу поставщика, хотя все же принимает его во внимание при отборе. По выбранным и взвешенным критериям оцениваются все возможные варианты решений. Условно рассматриваются четыре фирмы-поставщика, которые обозначаются как А</w:t>
      </w:r>
      <w:proofErr w:type="gramStart"/>
      <w:r w:rsidRPr="00E40C48">
        <w:t>,Б</w:t>
      </w:r>
      <w:proofErr w:type="gramEnd"/>
      <w:r w:rsidRPr="00E40C48">
        <w:t>,В, и Г. На самом деле их может быть значительно больше, но они или неизвестны, или не принимаются во внимание (по тем или иным причинам). На этом этапе производится сравнительная оценка каждой фирмы по каждому критерию (результат представлен в табл. 3); максимальная оценка равна 10. Если подытожить все оценки, полученные фирмами по всем критериям, то фирма</w:t>
      </w:r>
      <w:proofErr w:type="gramStart"/>
      <w:r w:rsidRPr="00E40C48">
        <w:t xml:space="preserve"> А</w:t>
      </w:r>
      <w:proofErr w:type="gramEnd"/>
      <w:r w:rsidRPr="00E40C48">
        <w:t xml:space="preserve"> получит сумму 40, Б – 38, В – 34 и фирма Г – 37.</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 xml:space="preserve">Однако окончательное решение принимать рано. Необходимо учесть разную «весовую категорию» каждого критерия и только после этого можно определить фирму, которой будет отдано предпочтение. Результаты этого этапа представлены в таблице 4, и из них следует несколько неожиданный вывод: наивысшие суммарные оценки со значительным опережением получает фирма Г, на </w:t>
      </w:r>
      <w:proofErr w:type="gramStart"/>
      <w:r w:rsidRPr="00E40C48">
        <w:t>пре-</w:t>
      </w:r>
      <w:proofErr w:type="spellStart"/>
      <w:r w:rsidRPr="00E40C48">
        <w:t>дыдущем</w:t>
      </w:r>
      <w:proofErr w:type="spellEnd"/>
      <w:proofErr w:type="gramEnd"/>
      <w:r w:rsidRPr="00E40C48">
        <w:t xml:space="preserve"> этапе занимавшая предпоследнее место.</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Таблица 3</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Взвешивание вариантов по критериям выбора</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rPr>
          <w:noProof/>
        </w:rPr>
        <w:lastRenderedPageBreak/>
        <w:drawing>
          <wp:inline distT="0" distB="0" distL="0" distR="0" wp14:anchorId="66D4F8EE" wp14:editId="135EA080">
            <wp:extent cx="3583305" cy="1690370"/>
            <wp:effectExtent l="0" t="0" r="0" b="5080"/>
            <wp:docPr id="3" name="Рисунок 3" descr="http://nnre.ru/delovaja_literatura/menedzhment_konspekt_lekcii/i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nnre.ru/delovaja_literatura/menedzhment_konspekt_lekcii/i_00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83305" cy="1690370"/>
                    </a:xfrm>
                    <a:prstGeom prst="rect">
                      <a:avLst/>
                    </a:prstGeom>
                    <a:noFill/>
                    <a:ln>
                      <a:noFill/>
                    </a:ln>
                  </pic:spPr>
                </pic:pic>
              </a:graphicData>
            </a:graphic>
          </wp:inline>
        </w:drawing>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Таблица 4</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Суммарное взвешивание вариантов по критериям выбора</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rPr>
          <w:noProof/>
        </w:rPr>
        <w:drawing>
          <wp:inline distT="0" distB="0" distL="0" distR="0" wp14:anchorId="30400067" wp14:editId="225C4836">
            <wp:extent cx="3615055" cy="2030730"/>
            <wp:effectExtent l="0" t="0" r="4445" b="7620"/>
            <wp:docPr id="4" name="Рисунок 4" descr="http://nnre.ru/delovaja_literatura/menedzhment_konspekt_lekcii/i_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nnre.ru/delovaja_literatura/menedzhment_konspekt_lekcii/i_00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15055" cy="2030730"/>
                    </a:xfrm>
                    <a:prstGeom prst="rect">
                      <a:avLst/>
                    </a:prstGeom>
                    <a:noFill/>
                    <a:ln>
                      <a:noFill/>
                    </a:ln>
                  </pic:spPr>
                </pic:pic>
              </a:graphicData>
            </a:graphic>
          </wp:inline>
        </w:drawing>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Использование данного подхода построено на предположении, что существует возможность определить все критерии и варианты решений, что известны приоритеты и что они, как и приданные им весовые значения, носят постоянный характер. При таких условиях избирается вариант с максимальной оценкой.</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Выявление альтернатив. Теоретически необходимо выявить все возможные варианты решения проблемы, но на практике руководитель редко располагает знаниями и временем для этого. Поэтому число альтернатив для дальнейшего рассмотрения ограничивается несколькими вариантами, которые считаются достаточно хорошими для улучшения проблемной ситуации. Нередко возникают новые, уникальные проблемы. Тогда выбор альтернатив становится сложным творческим процессом.</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Имеется много методов творческого поиска альтернатив, основной целью которых является генерирование идей: «мозговая атака», групповой анализ ситуации, причинно-следственная диаграмма, морфологический анализ, метод электронного «мозгового штурма» и т. д. Задача руководителя – создать творческую атмосферу поиска альтернатив.</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Условиями создания такой атмосферы могут быть:</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1) мотивация в поиске;</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2) предоставление всей необходимой информации, позволяющей всесторонне познать проблему;</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lastRenderedPageBreak/>
        <w:t>3) свободное обсуждение и допущение любых идей по решению проблемы, исключение критики предложений;</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4) выделение времени для вынашивания идей.</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Оценка альтернатив. На этом этапе определяются достоинства и недостатки выявленных вариантов решения проблемы. Для сопоставления альтернатив используют критерии, установленные на втором этапе. Если какое-то решение не удовлетворяет критерию, его дальше не рассматривают. Важным моментом в оценке является определение вероятности осуществления каждой альтернативы.</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Выбор альтернативы или принятие решения. Наилучшим решением будет то, которое в наибольшей степени соответствует целям и ценностям фирмы при использовании наименьшего объема ресурсов.</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Если проблема была правильно определена, а альтернативные решения тщательно оценены, то принять решение сравнительно просто.</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Однако если проблема новая, сложная и приходится принимать во внимание множество вероятностных факторов или субъективной информации, может оказаться, что ни один выбор не будет наилучшим.</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В этом случае можно положиться на интуицию и опыт. Можно также прибегнуть к эксперименту и использованию готовых моделей решений для особо сложных ситуаций.</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Реализация решения. Этот этап позволяет определить правильность, оптимальность принятого решения. Для реализации решения его надлежит довести до исполнителей. Они должны получить четкую информацию о том, кто, где, когда и какими способами должен осуществлять действия, соответствующие этому решению.</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Необходимо разработать план его реализации, которым предусматривается система мер, обеспечивающих успешное достижение поставленных целей.</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Одним из механизмов планирования на этом этапе может быть так называемое дерево решений, позволяющее путем декомпозиции выбранного варианта представить совокупность целей и задач, подлежащих достижению и решению. Условный пример таков.</w:t>
      </w:r>
    </w:p>
    <w:p w:rsidR="00E40C48" w:rsidRPr="00E40C48" w:rsidRDefault="00E40C48" w:rsidP="00E40C48">
      <w:pPr>
        <w:pStyle w:val="a3"/>
        <w:shd w:val="clear" w:color="auto" w:fill="FFFFFF"/>
        <w:spacing w:before="0" w:beforeAutospacing="0" w:after="0" w:afterAutospacing="0" w:line="360" w:lineRule="auto"/>
        <w:ind w:firstLine="709"/>
        <w:jc w:val="both"/>
      </w:pPr>
      <w:proofErr w:type="gramStart"/>
      <w:r w:rsidRPr="00E40C48">
        <w:t>Допустим, в процессе решения проблемы определения стратегии организации на перспективу были выбраны главные стратегические направления, обеспечивающие достижение цели, поставленной руководством на данный период: выжить в тяжелых кризисных условиях; сохранить и упрочить свои позиции на рынке конкурентоспособной продукции; создать предпосылки для дальнейшей интервенции на рынки, а также для максимального использования и наращивания потенциала организации.</w:t>
      </w:r>
      <w:proofErr w:type="gramEnd"/>
      <w:r w:rsidRPr="00E40C48">
        <w:t xml:space="preserve"> Эти направления сформулированы следующим образом:</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lastRenderedPageBreak/>
        <w:t>1) сконцентрировать усилия на выпуске конкурентоспособной продукции</w:t>
      </w:r>
      <w:proofErr w:type="gramStart"/>
      <w:r w:rsidRPr="00E40C48">
        <w:t xml:space="preserve"> А</w:t>
      </w:r>
      <w:proofErr w:type="gramEnd"/>
      <w:r w:rsidRPr="00E40C48">
        <w:t>, Б, В, использовав как внутренний, так и внешний рынки ее сбыта;</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2) разработать и реализовать программу кооперации с другими предприятиями и организациями, прямо или косвенно связанными с производством продукции</w:t>
      </w:r>
      <w:proofErr w:type="gramStart"/>
      <w:r w:rsidRPr="00E40C48">
        <w:t xml:space="preserve"> А</w:t>
      </w:r>
      <w:proofErr w:type="gramEnd"/>
      <w:r w:rsidRPr="00E40C48">
        <w:t>, Б, В, с целью привлечения долевых капиталовложений;</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 xml:space="preserve">3) изменить систему управления организацией с целью ее </w:t>
      </w:r>
      <w:proofErr w:type="spellStart"/>
      <w:r w:rsidRPr="00E40C48">
        <w:t>дебюрократизации</w:t>
      </w:r>
      <w:proofErr w:type="spellEnd"/>
      <w:r w:rsidRPr="00E40C48">
        <w:t>, создания максимально благоприятных условий для развития творчества и применения бригадной структуры работ.</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 xml:space="preserve">Обратная связь. Она осуществляется в форме контроля выполнения решения на основе информации о ходе его реализации, измерения, оценки и сравнения фактических результатов с </w:t>
      </w:r>
      <w:proofErr w:type="gramStart"/>
      <w:r w:rsidRPr="00E40C48">
        <w:t>запланированными</w:t>
      </w:r>
      <w:proofErr w:type="gramEnd"/>
      <w:r w:rsidRPr="00E40C48">
        <w:t>.</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Контроль может выявить не только отклонения от намеченного плана действий, но и недостатки самого решения, требующие своевременного устранения.</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Чтобы таких недостатков было меньше, контрольная функция должна осуществляться на всех этапах процесса принятия решений.</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Это может вызвать необходимость повторного выполнения процедур предыдущих этапов. Принятие решений превращается в непрерывный процесс.</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Он не заканчивается этапом принятия решения, выбором единственного варианта. Обратная связь обеспечивает менеджеров информацией, которая может инициировать новый цикл принятия решений.</w:t>
      </w:r>
    </w:p>
    <w:p w:rsidR="00E40C48" w:rsidRPr="00E40C48" w:rsidRDefault="0039657E" w:rsidP="00E40C48">
      <w:pPr>
        <w:pStyle w:val="a3"/>
        <w:shd w:val="clear" w:color="auto" w:fill="FFFFFF"/>
        <w:spacing w:before="0" w:beforeAutospacing="0" w:after="0" w:afterAutospacing="0" w:line="360" w:lineRule="auto"/>
        <w:ind w:firstLine="709"/>
        <w:jc w:val="both"/>
        <w:rPr>
          <w:b/>
        </w:rPr>
      </w:pPr>
      <w:r>
        <w:rPr>
          <w:b/>
        </w:rPr>
        <w:t>5</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В большинстве организаций многие решения принимаются в коллективах, группах. Менеджеры часто сталкиваются с ситуациями, требующими обсуждения на собраниях. Это особенно касается непрограммируемых проблем, которые новы, сложны и заключают в себе большую неопределенность результата. Решение таких проблем одним человеком редко принимается на регулярной основе.</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Оно требует специальных знаний в ряде областей, которыми обычно один человек не обладает. Это требование наряду с очевидной реальностью, что принятые решения должны восприниматься и выполняться множеством подразделений организации, расширило применение коллективного подхода к процессу принятия решений.</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 xml:space="preserve">Существует множество методов группового обсуждения проблемы и принятия решения. Основными из них являются: </w:t>
      </w:r>
      <w:proofErr w:type="spellStart"/>
      <w:r w:rsidRPr="00E40C48">
        <w:t>синектика</w:t>
      </w:r>
      <w:proofErr w:type="spellEnd"/>
      <w:r w:rsidRPr="00E40C48">
        <w:t xml:space="preserve">, метод номинальной группы, метод </w:t>
      </w:r>
      <w:proofErr w:type="spellStart"/>
      <w:r w:rsidRPr="00E40C48">
        <w:t>Дельфи</w:t>
      </w:r>
      <w:proofErr w:type="spellEnd"/>
      <w:r w:rsidRPr="00E40C48">
        <w:t xml:space="preserve">, метод экспертных оценок, планирование согласия, написание сценариев. Остановимся подробнее на </w:t>
      </w:r>
      <w:proofErr w:type="spellStart"/>
      <w:r w:rsidRPr="00E40C48">
        <w:t>синектике</w:t>
      </w:r>
      <w:proofErr w:type="spellEnd"/>
      <w:r w:rsidRPr="00E40C48">
        <w:t>.</w:t>
      </w:r>
    </w:p>
    <w:p w:rsidR="00E40C48" w:rsidRPr="00E40C48" w:rsidRDefault="00E40C48" w:rsidP="00E40C48">
      <w:pPr>
        <w:pStyle w:val="a3"/>
        <w:shd w:val="clear" w:color="auto" w:fill="FFFFFF"/>
        <w:spacing w:before="0" w:beforeAutospacing="0" w:after="0" w:afterAutospacing="0" w:line="360" w:lineRule="auto"/>
        <w:ind w:firstLine="709"/>
        <w:jc w:val="both"/>
      </w:pPr>
      <w:proofErr w:type="spellStart"/>
      <w:r w:rsidRPr="00E40C48">
        <w:lastRenderedPageBreak/>
        <w:t>Синектика</w:t>
      </w:r>
      <w:proofErr w:type="spellEnd"/>
      <w:r w:rsidRPr="00E40C48">
        <w:t xml:space="preserve"> – это соединение различных, не соответствующих друг другу элементов. Как метод она предполагает выявление в рассматриваемом объекте противоположных сторон или тенденций. Большое значение придается формулированию задачи. Считается, что преждевременное формулирование может препятствовать поиску оригинальных решений. Поэтому часто обсуждение начинается не с формулирования задачи, а с выявления сущности проблемы, основополагающих принципов функционирования данного объекта или процесса. Это позволяет перейти затем от общего круга проблем к исследованию конкретных условий данной задачи.</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При «</w:t>
      </w:r>
      <w:proofErr w:type="spellStart"/>
      <w:r w:rsidRPr="00E40C48">
        <w:t>синекторной</w:t>
      </w:r>
      <w:proofErr w:type="spellEnd"/>
      <w:r w:rsidRPr="00E40C48">
        <w:t xml:space="preserve"> атаке» допускается конструктивная критика. Основными творческими приемами, используемыми в </w:t>
      </w:r>
      <w:proofErr w:type="spellStart"/>
      <w:r w:rsidRPr="00E40C48">
        <w:t>синектике</w:t>
      </w:r>
      <w:proofErr w:type="spellEnd"/>
      <w:r w:rsidRPr="00E40C48">
        <w:t xml:space="preserve">, являются различные виды аналогий: </w:t>
      </w:r>
      <w:proofErr w:type="gramStart"/>
      <w:r w:rsidRPr="00E40C48">
        <w:t>прямая</w:t>
      </w:r>
      <w:proofErr w:type="gramEnd"/>
      <w:r w:rsidRPr="00E40C48">
        <w:t>, личная, символическая и фантастическая.</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При прямой аналогии рассматриваемая проблема или объект сопоставляются с похожими проблемами или объектами из другой области (биологии, техники, медицины и т. д.). Например, если решается проблема адаптации, то легко можно провести параллель с хамелеоном, меняющим окраску, и т. п. При личной аналогии участники «</w:t>
      </w:r>
      <w:proofErr w:type="spellStart"/>
      <w:r w:rsidRPr="00E40C48">
        <w:t>синекторной</w:t>
      </w:r>
      <w:proofErr w:type="spellEnd"/>
      <w:r w:rsidRPr="00E40C48">
        <w:t xml:space="preserve"> атаки» пытаются вжиться в проблему или объект, слиться с ними воедино, посмотреть на них изнутри для того, чтобы глубже понять условия и механизм действия.</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При символической аналогии подбирается сжатая смысловая формулировка в виде краткого определения, отражающего суть рассматриваемой проблемы. Например, пламя – видимая теплота, прочность – принудительная целостность и т. д. При фантастической аналогии разработчик вводит в решаемую задачу какие-либо фантастические существа или предметы (например, волшебную палочку или волшебную лампу Аладдина), которые могли бы выполнить то, что требуется по условиям задачи. Таким образом, с помощью аналогий разработчики пытаются, решая сложную неординарную задачу, увидеть в неизвестном уже известное, что позволяет использовать знакомые методы. Если решается обычная задача, то аналогия позволяет избежать шаблонного мышления и посмотреть на проблему с новой, неожиданной стороны и найти оригинальное решение.</w:t>
      </w:r>
    </w:p>
    <w:p w:rsidR="00E40C48" w:rsidRPr="00E40C48" w:rsidRDefault="00E40C48" w:rsidP="00E40C48">
      <w:pPr>
        <w:pStyle w:val="a3"/>
        <w:shd w:val="clear" w:color="auto" w:fill="FFFFFF"/>
        <w:spacing w:before="0" w:beforeAutospacing="0" w:after="0" w:afterAutospacing="0" w:line="360" w:lineRule="auto"/>
        <w:ind w:firstLine="709"/>
        <w:jc w:val="both"/>
      </w:pPr>
      <w:proofErr w:type="spellStart"/>
      <w:r w:rsidRPr="00E40C48">
        <w:t>Синектика</w:t>
      </w:r>
      <w:proofErr w:type="spellEnd"/>
      <w:r w:rsidRPr="00E40C48">
        <w:t xml:space="preserve"> является более развитым и сложным способом творческой деятельности группы, цель которой состоит в формулировании решения. </w:t>
      </w:r>
      <w:proofErr w:type="spellStart"/>
      <w:r w:rsidRPr="00E40C48">
        <w:t>Синектическая</w:t>
      </w:r>
      <w:proofErr w:type="spellEnd"/>
      <w:r w:rsidRPr="00E40C48">
        <w:t xml:space="preserve"> группа формируется из исследователей, обученных методам творческой работы, являющихся высококлассными специалистами разных профессий или разных дисциплин.</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Возраст участников не имеет значения, однако опыт показал, что наиболее подходящие для «</w:t>
      </w:r>
      <w:proofErr w:type="spellStart"/>
      <w:r w:rsidRPr="00E40C48">
        <w:t>синекторов</w:t>
      </w:r>
      <w:proofErr w:type="spellEnd"/>
      <w:r w:rsidRPr="00E40C48">
        <w:t>» – люди в возрасте 25–40 лет. Считается, что до 25 лет человек не имеет достаточного опыта, а после 40 лет он уже не так восприимчив к новым идеям.</w:t>
      </w:r>
    </w:p>
    <w:p w:rsidR="00E40C48" w:rsidRPr="00E40C48" w:rsidRDefault="00E40C48" w:rsidP="00E40C48">
      <w:pPr>
        <w:pStyle w:val="a3"/>
        <w:shd w:val="clear" w:color="auto" w:fill="FFFFFF"/>
        <w:spacing w:before="0" w:beforeAutospacing="0" w:after="0" w:afterAutospacing="0" w:line="360" w:lineRule="auto"/>
        <w:ind w:firstLine="709"/>
        <w:jc w:val="both"/>
      </w:pPr>
      <w:proofErr w:type="gramStart"/>
      <w:r w:rsidRPr="00E40C48">
        <w:lastRenderedPageBreak/>
        <w:t xml:space="preserve">Члены </w:t>
      </w:r>
      <w:proofErr w:type="spellStart"/>
      <w:r w:rsidRPr="00E40C48">
        <w:t>синектической</w:t>
      </w:r>
      <w:proofErr w:type="spellEnd"/>
      <w:r w:rsidRPr="00E40C48">
        <w:t xml:space="preserve"> группы должны отличаться творческой зрелостью, богатым воображением и фантазией, независимостью и непредвзятостью мнений, способностью рисковать, умением абстрагироваться от привычных суждений, нестандартно мыслить и выделять сущность явления, быть раскованными и свободными в своих мыслях, благожелательно воспринимать чужие идеи, уметь остановить развитие найденных идей для того, чтобы искать новые, быть целенаправленными и верить в возможность решения задачи.</w:t>
      </w:r>
      <w:proofErr w:type="gramEnd"/>
      <w:r w:rsidRPr="00E40C48">
        <w:t xml:space="preserve"> Как показывает опыт, формирование </w:t>
      </w:r>
      <w:proofErr w:type="spellStart"/>
      <w:r w:rsidRPr="00E40C48">
        <w:t>синектической</w:t>
      </w:r>
      <w:proofErr w:type="spellEnd"/>
      <w:r w:rsidRPr="00E40C48">
        <w:t xml:space="preserve"> группы может занять целый год. Она создается на постоянной основе в отличие от групп, организованных на краткосрочный период, для решения любых сложных проблем, возникающих в организации.</w:t>
      </w:r>
    </w:p>
    <w:p w:rsidR="00E40C48" w:rsidRPr="00E40C48" w:rsidRDefault="00E40C48" w:rsidP="00E40C48">
      <w:pPr>
        <w:pStyle w:val="a3"/>
        <w:shd w:val="clear" w:color="auto" w:fill="FFFFFF"/>
        <w:spacing w:before="0" w:beforeAutospacing="0" w:after="0" w:afterAutospacing="0" w:line="360" w:lineRule="auto"/>
        <w:ind w:firstLine="709"/>
        <w:jc w:val="both"/>
      </w:pPr>
      <w:r w:rsidRPr="00E40C48">
        <w:t xml:space="preserve">Она работает полный рабочий день в течение времени, которое необходимо для решения проблемы. Руководит группой опытный специалист, хорошо знающий приемы </w:t>
      </w:r>
      <w:proofErr w:type="spellStart"/>
      <w:r w:rsidRPr="00E40C48">
        <w:t>синектики</w:t>
      </w:r>
      <w:proofErr w:type="spellEnd"/>
      <w:r w:rsidRPr="00E40C48">
        <w:t xml:space="preserve">. Основная задача </w:t>
      </w:r>
      <w:proofErr w:type="spellStart"/>
      <w:r w:rsidRPr="00E40C48">
        <w:t>синектической</w:t>
      </w:r>
      <w:proofErr w:type="spellEnd"/>
      <w:r w:rsidRPr="00E40C48">
        <w:t xml:space="preserve"> группы – использовать опыт и знания из разных областей, имеющиеся у членов команды, для поиска идей и разработки возможных решений.</w:t>
      </w:r>
    </w:p>
    <w:p w:rsidR="0039657E" w:rsidRDefault="0039657E" w:rsidP="00E40C48">
      <w:pPr>
        <w:pStyle w:val="a3"/>
        <w:shd w:val="clear" w:color="auto" w:fill="FFFFFF"/>
        <w:spacing w:before="0" w:beforeAutospacing="0" w:after="0" w:afterAutospacing="0" w:line="360" w:lineRule="auto"/>
        <w:ind w:firstLine="709"/>
        <w:jc w:val="both"/>
      </w:pPr>
      <w:r>
        <w:t xml:space="preserve">К принимаемым управленческим решениям предъявляются следующие требования. </w:t>
      </w:r>
    </w:p>
    <w:p w:rsidR="0039657E" w:rsidRDefault="0039657E" w:rsidP="00E40C48">
      <w:pPr>
        <w:pStyle w:val="a3"/>
        <w:shd w:val="clear" w:color="auto" w:fill="FFFFFF"/>
        <w:spacing w:before="0" w:beforeAutospacing="0" w:after="0" w:afterAutospacing="0" w:line="360" w:lineRule="auto"/>
        <w:ind w:firstLine="709"/>
        <w:jc w:val="both"/>
      </w:pPr>
      <w:r>
        <w:t xml:space="preserve">1. Научная обоснованность. Формирование управленческих решений с учетом объективных закономерностей и законов, действующих в технической, экономической, организационной, социальной, политической и в других сферах деятельности. </w:t>
      </w:r>
    </w:p>
    <w:p w:rsidR="0039657E" w:rsidRDefault="0039657E" w:rsidP="00E40C48">
      <w:pPr>
        <w:pStyle w:val="a3"/>
        <w:shd w:val="clear" w:color="auto" w:fill="FFFFFF"/>
        <w:spacing w:before="0" w:beforeAutospacing="0" w:after="0" w:afterAutospacing="0" w:line="360" w:lineRule="auto"/>
        <w:ind w:firstLine="709"/>
        <w:jc w:val="both"/>
      </w:pPr>
      <w:r>
        <w:t xml:space="preserve">2. Целенаправленность. Каждое управленческое решение должно иметь цель, строго соответствующую стратегическим целям организации. </w:t>
      </w:r>
    </w:p>
    <w:p w:rsidR="0039657E" w:rsidRDefault="0039657E" w:rsidP="00E40C48">
      <w:pPr>
        <w:pStyle w:val="a3"/>
        <w:shd w:val="clear" w:color="auto" w:fill="FFFFFF"/>
        <w:spacing w:before="0" w:beforeAutospacing="0" w:after="0" w:afterAutospacing="0" w:line="360" w:lineRule="auto"/>
        <w:ind w:firstLine="709"/>
        <w:jc w:val="both"/>
      </w:pPr>
      <w:r>
        <w:t xml:space="preserve">3. Количественная и качественная определенность. Управленческое решение должно воздействовать на объект управления и предусматривать достижение определенных результатов, выраженных в количественных или, если это невозможно, в качественных показателях. </w:t>
      </w:r>
    </w:p>
    <w:p w:rsidR="0039657E" w:rsidRDefault="0039657E" w:rsidP="00E40C48">
      <w:pPr>
        <w:pStyle w:val="a3"/>
        <w:shd w:val="clear" w:color="auto" w:fill="FFFFFF"/>
        <w:spacing w:before="0" w:beforeAutospacing="0" w:after="0" w:afterAutospacing="0" w:line="360" w:lineRule="auto"/>
        <w:ind w:firstLine="709"/>
        <w:jc w:val="both"/>
      </w:pPr>
      <w:r>
        <w:t xml:space="preserve">4. Правомерность. Обусловлена нормами, устанавливающими компетентность органов управления и отдельных руководителей в соответствии с целями деятельности органа управления. Компетентность позволяет руководителю и органу управления заниматься только той специальной деятельностью, которая входит в круг их задач. </w:t>
      </w:r>
    </w:p>
    <w:p w:rsidR="0039657E" w:rsidRDefault="0039657E" w:rsidP="00E40C48">
      <w:pPr>
        <w:pStyle w:val="a3"/>
        <w:shd w:val="clear" w:color="auto" w:fill="FFFFFF"/>
        <w:spacing w:before="0" w:beforeAutospacing="0" w:after="0" w:afterAutospacing="0" w:line="360" w:lineRule="auto"/>
        <w:ind w:firstLine="709"/>
        <w:jc w:val="both"/>
      </w:pPr>
      <w:r>
        <w:t xml:space="preserve">5. Оптимальность. Это требование обусловливает необходимость выбора в каждом конкретном случае такого варианта решения, который соответствовал бы принятому критерию эффективности организации, например получению максимальных результатов с каждой единицы затрат. При этом выбранный вариант должен удовлетворять и другим требованиям к деятельности управляемого объекта и к жизни его коллектива: политическим, социальным, правовым, техническим и др. </w:t>
      </w:r>
    </w:p>
    <w:p w:rsidR="00E40C48" w:rsidRDefault="0039657E" w:rsidP="00E40C48">
      <w:pPr>
        <w:pStyle w:val="a3"/>
        <w:shd w:val="clear" w:color="auto" w:fill="FFFFFF"/>
        <w:spacing w:before="0" w:beforeAutospacing="0" w:after="0" w:afterAutospacing="0" w:line="360" w:lineRule="auto"/>
        <w:ind w:firstLine="709"/>
        <w:jc w:val="both"/>
      </w:pPr>
      <w:r>
        <w:t xml:space="preserve">6. Своевременность решений. Определяется, с одной стороны, состоянием объекта управления на данном этапе его развития, с другой – возможностью приостановить </w:t>
      </w:r>
      <w:r>
        <w:lastRenderedPageBreak/>
        <w:t>отрицательное влияние возмущений на деятельность управляемого объекта, а также соотношением времени, предусмотренного решением, и времени, которым фактически располагают исполнители для разработки возникшей проблемы. Это требование означает также соблюдение сроков подготовки, доведения решений до конкретных исполнителей, действенного контроля исполнения</w:t>
      </w:r>
    </w:p>
    <w:p w:rsidR="0039657E" w:rsidRDefault="0039657E" w:rsidP="00E40C48">
      <w:pPr>
        <w:pStyle w:val="a3"/>
        <w:shd w:val="clear" w:color="auto" w:fill="FFFFFF"/>
        <w:spacing w:before="0" w:beforeAutospacing="0" w:after="0" w:afterAutospacing="0" w:line="360" w:lineRule="auto"/>
        <w:ind w:firstLine="709"/>
        <w:jc w:val="both"/>
      </w:pPr>
      <w:r>
        <w:t xml:space="preserve">7. Комплексность. Деятельность организации предполагает взаимосвязь совокупности элементов, охватывающих технику, технологию, организацию производства и труда, материальные и другие ресурсы, результаты деятельности. Количественное и качественное изменение одного из элементов, как правило, влечет за собой изменение других. </w:t>
      </w:r>
    </w:p>
    <w:p w:rsidR="0039657E" w:rsidRDefault="0039657E" w:rsidP="00E40C48">
      <w:pPr>
        <w:pStyle w:val="a3"/>
        <w:shd w:val="clear" w:color="auto" w:fill="FFFFFF"/>
        <w:spacing w:before="0" w:beforeAutospacing="0" w:after="0" w:afterAutospacing="0" w:line="360" w:lineRule="auto"/>
        <w:ind w:firstLine="709"/>
        <w:jc w:val="both"/>
      </w:pPr>
      <w:r>
        <w:t xml:space="preserve">8. Реализация стимулирующей функции решения. Действенность управленческого решения определяется исполнителем, участием в разработке решения и заинтересованностью в его результатах. </w:t>
      </w:r>
    </w:p>
    <w:p w:rsidR="0039657E" w:rsidRDefault="0039657E" w:rsidP="00E40C48">
      <w:pPr>
        <w:pStyle w:val="a3"/>
        <w:shd w:val="clear" w:color="auto" w:fill="FFFFFF"/>
        <w:spacing w:before="0" w:beforeAutospacing="0" w:after="0" w:afterAutospacing="0" w:line="360" w:lineRule="auto"/>
        <w:ind w:firstLine="709"/>
        <w:jc w:val="both"/>
      </w:pPr>
      <w:r>
        <w:t xml:space="preserve">9. Гибкость решения. Решение не должно быть жестко привязано к определенным условиям. Любое решение может потребовать корректировки в результате воздействия внутренних и внешних обстоятельств. При этом должна сохраняться его общая целенаправленность. </w:t>
      </w:r>
    </w:p>
    <w:p w:rsidR="0039657E" w:rsidRPr="00E40C48" w:rsidRDefault="0039657E" w:rsidP="00E40C48">
      <w:pPr>
        <w:pStyle w:val="a3"/>
        <w:shd w:val="clear" w:color="auto" w:fill="FFFFFF"/>
        <w:spacing w:before="0" w:beforeAutospacing="0" w:after="0" w:afterAutospacing="0" w:line="360" w:lineRule="auto"/>
        <w:ind w:firstLine="709"/>
        <w:jc w:val="both"/>
      </w:pPr>
      <w:r>
        <w:t xml:space="preserve">10. Полнота оформления решения. Форма изложения решения должна исключать непонимание и </w:t>
      </w:r>
      <w:proofErr w:type="gramStart"/>
      <w:r>
        <w:t>двойственность в толковании</w:t>
      </w:r>
      <w:proofErr w:type="gramEnd"/>
      <w:r>
        <w:t xml:space="preserve"> задач, поставленных перед исполнителями и контролирующими инстанциями.</w:t>
      </w:r>
    </w:p>
    <w:p w:rsidR="00E40C48" w:rsidRPr="0039657E" w:rsidRDefault="0039657E" w:rsidP="00E40C48">
      <w:pPr>
        <w:spacing w:after="0" w:line="360" w:lineRule="auto"/>
        <w:ind w:firstLine="709"/>
        <w:jc w:val="both"/>
        <w:rPr>
          <w:rFonts w:ascii="Times New Roman" w:hAnsi="Times New Roman" w:cs="Times New Roman"/>
          <w:b/>
          <w:sz w:val="24"/>
          <w:szCs w:val="24"/>
        </w:rPr>
      </w:pPr>
      <w:r w:rsidRPr="0039657E">
        <w:rPr>
          <w:rFonts w:ascii="Times New Roman" w:hAnsi="Times New Roman" w:cs="Times New Roman"/>
          <w:b/>
          <w:sz w:val="24"/>
          <w:szCs w:val="24"/>
        </w:rPr>
        <w:t>6</w:t>
      </w:r>
    </w:p>
    <w:p w:rsidR="0039657E" w:rsidRPr="0039657E" w:rsidRDefault="0039657E" w:rsidP="00E40C48">
      <w:pPr>
        <w:spacing w:after="0" w:line="360" w:lineRule="auto"/>
        <w:ind w:firstLine="709"/>
        <w:jc w:val="both"/>
        <w:rPr>
          <w:rFonts w:ascii="Times New Roman" w:hAnsi="Times New Roman" w:cs="Times New Roman"/>
          <w:sz w:val="24"/>
          <w:szCs w:val="24"/>
        </w:rPr>
      </w:pPr>
      <w:r w:rsidRPr="0039657E">
        <w:rPr>
          <w:rFonts w:ascii="Times New Roman" w:hAnsi="Times New Roman" w:cs="Times New Roman"/>
          <w:sz w:val="24"/>
          <w:szCs w:val="24"/>
        </w:rPr>
        <w:t xml:space="preserve">Всякий процесс принятия решения предполагает наличие следующих элементов: 1)ЛПР, т.е. того, кому предстоит его принять и решить проблему; это могут быть индивидуум, большой или малый коллектив людей; 2)управляемых переменных ситуации, которыми может управлять ЛПР; эти переменные могут быть как количественными, так и качественными; 3) неуправляемых переменных ситуаций, которыми не может управлять ЛПР, но которые совместно с управляемыми переменными могут влиять на результат выбора. Эти переменные также могут быть количественными или качественными. В совокупности с управляемыми переменными они образуют внешнюю среду (фон) ситуации (проблемы); 4) внутренних и внешних ограничений на возможные значения управляемых и неуправляемых переменных; 5) не менее двух возможных линий поведения и возможных исходов выбора; в противном случае проблемы выбора не возникает, так как его нет. Исследование процесса формирования и принятия решений путем разделения его на элементарные операции показало, что он представляет собой ряд последовательных этапов или действий, в результате осуществления которых вырабатывается эффективное решение. Весь процесс выработки решений происходит </w:t>
      </w:r>
      <w:r w:rsidRPr="0039657E">
        <w:rPr>
          <w:rFonts w:ascii="Times New Roman" w:hAnsi="Times New Roman" w:cs="Times New Roman"/>
          <w:sz w:val="24"/>
          <w:szCs w:val="24"/>
        </w:rPr>
        <w:lastRenderedPageBreak/>
        <w:t>посредством управленческих операций, которые можно объединить в определенные целевые комплексы.</w:t>
      </w:r>
    </w:p>
    <w:p w:rsidR="0039657E" w:rsidRPr="0039657E" w:rsidRDefault="0039657E" w:rsidP="00E40C48">
      <w:pPr>
        <w:spacing w:after="0" w:line="360" w:lineRule="auto"/>
        <w:ind w:firstLine="709"/>
        <w:jc w:val="both"/>
        <w:rPr>
          <w:rFonts w:ascii="Times New Roman" w:hAnsi="Times New Roman" w:cs="Times New Roman"/>
          <w:sz w:val="24"/>
          <w:szCs w:val="24"/>
        </w:rPr>
      </w:pPr>
      <w:r w:rsidRPr="0039657E">
        <w:rPr>
          <w:rFonts w:ascii="Times New Roman" w:hAnsi="Times New Roman" w:cs="Times New Roman"/>
          <w:sz w:val="24"/>
          <w:szCs w:val="24"/>
        </w:rPr>
        <w:t xml:space="preserve">Этап 0. Анализ возникшей ситуации и выявление проблемы. Любой процесс принятия решения должен начинаться с анализа необходимости принятия данного решения. Исходный момент действий − сбор и накопление первичной информации об объекте управления и сложившейся ситуации. Всесторонне анализируется причина возникновения данной ситуации, подразделения и лица, имеющие к ней отношение, применяемые в аналогичных случаях меры. Аналогом ситуации может оказаться опыт других организаций, работников различных подразделений своей организации. Могут быть использованы сообщения в специализированных изданиях о деятельности других организаций, патентные фонды, научные разработки и т.д. Все предыдущие и последующие решения образуют некоторую цепь решений, и поэтому важно найти место решению данной проблемы в этой цепи. </w:t>
      </w:r>
    </w:p>
    <w:p w:rsidR="0039657E" w:rsidRDefault="0039657E" w:rsidP="00E40C48">
      <w:pPr>
        <w:spacing w:after="0" w:line="360" w:lineRule="auto"/>
        <w:ind w:firstLine="709"/>
        <w:jc w:val="both"/>
        <w:rPr>
          <w:rFonts w:ascii="Times New Roman" w:hAnsi="Times New Roman" w:cs="Times New Roman"/>
          <w:sz w:val="24"/>
          <w:szCs w:val="24"/>
        </w:rPr>
      </w:pPr>
      <w:r w:rsidRPr="0039657E">
        <w:rPr>
          <w:rFonts w:ascii="Times New Roman" w:hAnsi="Times New Roman" w:cs="Times New Roman"/>
          <w:sz w:val="24"/>
          <w:szCs w:val="24"/>
        </w:rPr>
        <w:t xml:space="preserve">Этап 1. Формулировка проблемы, постановка целей. После выявления конкретной ситуации и определения потребности в принятии управленческого решения необходимо поставить диагноз проблеме, желательно полный и правильный. О проблеме можно узнать по тому, что не случилось то, что должно было случиться. Решение проблемы, появившейся таким образом, позволяет сгладить отклонение от нормы. В качестве проблемы могут выступать ситуации, в которых произошло то, что не должно было произойти. Как проблему можно рассматривать и потенциальную возможность. Полезно поискать </w:t>
      </w:r>
      <w:proofErr w:type="gramStart"/>
      <w:r w:rsidRPr="0039657E">
        <w:rPr>
          <w:rFonts w:ascii="Times New Roman" w:hAnsi="Times New Roman" w:cs="Times New Roman"/>
          <w:sz w:val="24"/>
          <w:szCs w:val="24"/>
        </w:rPr>
        <w:t>аналогичные проблемы</w:t>
      </w:r>
      <w:proofErr w:type="gramEnd"/>
      <w:r w:rsidRPr="0039657E">
        <w:rPr>
          <w:rFonts w:ascii="Times New Roman" w:hAnsi="Times New Roman" w:cs="Times New Roman"/>
          <w:sz w:val="24"/>
          <w:szCs w:val="24"/>
        </w:rPr>
        <w:t xml:space="preserve"> и убедиться, что рассматриваемая проблема − это действительно проблема, а не симптом чего- либо более серьезного. Определить проблему в полной мере часто трудно, поскольку все части организации взаимосвязаны, а в крупной организации могут быть сотни таких взаимозависимостей, поэтому правильно определить проблему − значит наполовину решить ее. Диагностирование сложной проблемы начинается с</w:t>
      </w:r>
      <w:r w:rsidRPr="0039657E">
        <w:rPr>
          <w:rFonts w:ascii="Times New Roman" w:hAnsi="Times New Roman" w:cs="Times New Roman"/>
          <w:sz w:val="24"/>
          <w:szCs w:val="24"/>
        </w:rPr>
        <w:t xml:space="preserve"> </w:t>
      </w:r>
      <w:r w:rsidRPr="0039657E">
        <w:rPr>
          <w:rFonts w:ascii="Times New Roman" w:hAnsi="Times New Roman" w:cs="Times New Roman"/>
          <w:sz w:val="24"/>
          <w:szCs w:val="24"/>
        </w:rPr>
        <w:t xml:space="preserve">установления симптомов затруднений или осознания имеющихся возможностей. Для выявления причин возникновения проблемы необходимо собрать и проанализировать требующуюся внутреннюю и внешнюю (относительно организации) информацию. Информацию можно собрать формальными методами (анализ отчетов, рынка и т.д.) и неформально, беседуя о сложившейся ситуации и делая личные наблюдения. </w:t>
      </w:r>
    </w:p>
    <w:p w:rsidR="0039657E" w:rsidRDefault="0039657E" w:rsidP="00E40C48">
      <w:pPr>
        <w:spacing w:after="0" w:line="360" w:lineRule="auto"/>
        <w:ind w:firstLine="709"/>
        <w:jc w:val="both"/>
        <w:rPr>
          <w:rFonts w:ascii="Times New Roman" w:hAnsi="Times New Roman" w:cs="Times New Roman"/>
          <w:sz w:val="24"/>
          <w:szCs w:val="24"/>
        </w:rPr>
      </w:pPr>
      <w:r w:rsidRPr="0039657E">
        <w:rPr>
          <w:rFonts w:ascii="Times New Roman" w:hAnsi="Times New Roman" w:cs="Times New Roman"/>
          <w:sz w:val="24"/>
          <w:szCs w:val="24"/>
        </w:rPr>
        <w:t xml:space="preserve">Необходимо помнить следующее: </w:t>
      </w:r>
    </w:p>
    <w:p w:rsidR="0039657E" w:rsidRDefault="0039657E" w:rsidP="00E40C48">
      <w:pPr>
        <w:spacing w:after="0" w:line="360" w:lineRule="auto"/>
        <w:ind w:firstLine="709"/>
        <w:jc w:val="both"/>
        <w:rPr>
          <w:rFonts w:ascii="Times New Roman" w:hAnsi="Times New Roman" w:cs="Times New Roman"/>
          <w:sz w:val="24"/>
          <w:szCs w:val="24"/>
        </w:rPr>
      </w:pPr>
      <w:r w:rsidRPr="0039657E">
        <w:rPr>
          <w:rFonts w:ascii="Times New Roman" w:hAnsi="Times New Roman" w:cs="Times New Roman"/>
          <w:sz w:val="24"/>
          <w:szCs w:val="24"/>
        </w:rPr>
        <w:t xml:space="preserve">1) увеличение количества информации необязательно повышает качество решения; </w:t>
      </w:r>
    </w:p>
    <w:p w:rsidR="0039657E" w:rsidRDefault="0039657E" w:rsidP="00E40C48">
      <w:pPr>
        <w:spacing w:after="0" w:line="360" w:lineRule="auto"/>
        <w:ind w:firstLine="709"/>
        <w:jc w:val="both"/>
        <w:rPr>
          <w:rFonts w:ascii="Times New Roman" w:hAnsi="Times New Roman" w:cs="Times New Roman"/>
          <w:sz w:val="24"/>
          <w:szCs w:val="24"/>
        </w:rPr>
      </w:pPr>
      <w:r w:rsidRPr="0039657E">
        <w:rPr>
          <w:rFonts w:ascii="Times New Roman" w:hAnsi="Times New Roman" w:cs="Times New Roman"/>
          <w:sz w:val="24"/>
          <w:szCs w:val="24"/>
        </w:rPr>
        <w:t xml:space="preserve">2) не относящаяся к делу информация представляет собой шум (помехи) для руководителя; </w:t>
      </w:r>
    </w:p>
    <w:p w:rsidR="0039657E" w:rsidRDefault="0039657E" w:rsidP="00E40C48">
      <w:pPr>
        <w:spacing w:after="0" w:line="360" w:lineRule="auto"/>
        <w:ind w:firstLine="709"/>
        <w:jc w:val="both"/>
        <w:rPr>
          <w:rFonts w:ascii="Times New Roman" w:hAnsi="Times New Roman" w:cs="Times New Roman"/>
          <w:sz w:val="24"/>
          <w:szCs w:val="24"/>
        </w:rPr>
      </w:pPr>
      <w:r w:rsidRPr="0039657E">
        <w:rPr>
          <w:rFonts w:ascii="Times New Roman" w:hAnsi="Times New Roman" w:cs="Times New Roman"/>
          <w:sz w:val="24"/>
          <w:szCs w:val="24"/>
        </w:rPr>
        <w:t xml:space="preserve">3) существует риск сознательного искажения информации в чьих-то интересах. </w:t>
      </w:r>
    </w:p>
    <w:p w:rsidR="0039657E" w:rsidRPr="0039657E" w:rsidRDefault="0039657E" w:rsidP="00E40C48">
      <w:pPr>
        <w:spacing w:after="0" w:line="360" w:lineRule="auto"/>
        <w:ind w:firstLine="709"/>
        <w:jc w:val="both"/>
        <w:rPr>
          <w:rFonts w:ascii="Times New Roman" w:hAnsi="Times New Roman" w:cs="Times New Roman"/>
          <w:sz w:val="24"/>
          <w:szCs w:val="24"/>
        </w:rPr>
      </w:pPr>
      <w:r w:rsidRPr="0039657E">
        <w:rPr>
          <w:rFonts w:ascii="Times New Roman" w:hAnsi="Times New Roman" w:cs="Times New Roman"/>
          <w:sz w:val="24"/>
          <w:szCs w:val="24"/>
        </w:rPr>
        <w:lastRenderedPageBreak/>
        <w:t>Решение обычно связано с необходимостью сделать выбор, и осознание этого задает ЛПР направление в поиске альтернатив по достижению конечных результатов и исключает альтернативы, лежащие за пределами поставленной цели. Цель решения может быть однозначной, установленной при возникновении проблемы. Она может быть задана вышестоящей организацией. Чаще всего цель конкретного решения предопределяется какой-либо глобальной целью и допускает несколько вариантов действий. При формировании цели решения необходимо учитывать цели вышестоящей системы, объективные возможности организации, ресурсные ограничения. Определение целей, их декомпозиция и формирование подцелей позволяют уточнить первоначально сформулированную проблему. Правильность постановки цели решения подтверждается его связью с ситуацией, которую надо рассмотреть, а также с предшествующими решениями.</w:t>
      </w:r>
    </w:p>
    <w:p w:rsidR="0039657E" w:rsidRPr="0039657E" w:rsidRDefault="0039657E" w:rsidP="00E40C48">
      <w:pPr>
        <w:spacing w:after="0" w:line="360" w:lineRule="auto"/>
        <w:ind w:firstLine="709"/>
        <w:jc w:val="both"/>
        <w:rPr>
          <w:rFonts w:ascii="Times New Roman" w:hAnsi="Times New Roman" w:cs="Times New Roman"/>
          <w:sz w:val="24"/>
          <w:szCs w:val="24"/>
        </w:rPr>
      </w:pPr>
      <w:r w:rsidRPr="0039657E">
        <w:rPr>
          <w:rFonts w:ascii="Times New Roman" w:hAnsi="Times New Roman" w:cs="Times New Roman"/>
          <w:sz w:val="24"/>
          <w:szCs w:val="24"/>
        </w:rPr>
        <w:t xml:space="preserve">Этап. 2. Определение критериев. О решениях судят, прежде всего, по полученным результатам, которые обуславливают начало процесса выбора. Критерии определяют, какие факторы следует учитывать, делая выбор. Набор критериев используется как основа для сравнения вариантов решения, однако они имеют различное значение. Например, одни критерии представляют собой обязательные ограничения, а другие просто фиксируют желательные характеристики решения. Чтобы принять эффективное решение, следует разделить критерии на жесткие ограничения и желательные характеристики, без которых можно было бы и обойтись. Критерии, отнесенные к категории </w:t>
      </w:r>
      <w:proofErr w:type="gramStart"/>
      <w:r w:rsidRPr="0039657E">
        <w:rPr>
          <w:rFonts w:ascii="Times New Roman" w:hAnsi="Times New Roman" w:cs="Times New Roman"/>
          <w:sz w:val="24"/>
          <w:szCs w:val="24"/>
        </w:rPr>
        <w:t>желательных</w:t>
      </w:r>
      <w:proofErr w:type="gramEnd"/>
      <w:r w:rsidRPr="0039657E">
        <w:rPr>
          <w:rFonts w:ascii="Times New Roman" w:hAnsi="Times New Roman" w:cs="Times New Roman"/>
          <w:sz w:val="24"/>
          <w:szCs w:val="24"/>
        </w:rPr>
        <w:t xml:space="preserve">, возможно </w:t>
      </w:r>
      <w:proofErr w:type="spellStart"/>
      <w:r w:rsidRPr="0039657E">
        <w:rPr>
          <w:rFonts w:ascii="Times New Roman" w:hAnsi="Times New Roman" w:cs="Times New Roman"/>
          <w:sz w:val="24"/>
          <w:szCs w:val="24"/>
        </w:rPr>
        <w:t>проранжировать</w:t>
      </w:r>
      <w:proofErr w:type="spellEnd"/>
      <w:r w:rsidRPr="0039657E">
        <w:rPr>
          <w:rFonts w:ascii="Times New Roman" w:hAnsi="Times New Roman" w:cs="Times New Roman"/>
          <w:sz w:val="24"/>
          <w:szCs w:val="24"/>
        </w:rPr>
        <w:t>.</w:t>
      </w:r>
    </w:p>
    <w:p w:rsidR="0039657E" w:rsidRDefault="0039657E" w:rsidP="00E40C48">
      <w:pPr>
        <w:spacing w:after="0" w:line="360" w:lineRule="auto"/>
        <w:ind w:firstLine="709"/>
        <w:jc w:val="both"/>
        <w:rPr>
          <w:rFonts w:ascii="Times New Roman" w:hAnsi="Times New Roman" w:cs="Times New Roman"/>
          <w:sz w:val="24"/>
          <w:szCs w:val="24"/>
        </w:rPr>
      </w:pPr>
      <w:r w:rsidRPr="0039657E">
        <w:rPr>
          <w:rFonts w:ascii="Times New Roman" w:hAnsi="Times New Roman" w:cs="Times New Roman"/>
          <w:sz w:val="24"/>
          <w:szCs w:val="24"/>
        </w:rPr>
        <w:t xml:space="preserve">Этап 3. Разработка альтернатив. Комплекс действий по подготовке вариантов решения включает, прежде всего, разработку модели их анализа. При этом выясняется, нет ли готовых моделей, применявшихся ранее в сходных или аналогичных ситуациях. Модель − это отображение изучаемого процесса в упрощенном виде. В зависимости от характера проблемы </w:t>
      </w:r>
      <w:proofErr w:type="gramStart"/>
      <w:r w:rsidRPr="0039657E">
        <w:rPr>
          <w:rFonts w:ascii="Times New Roman" w:hAnsi="Times New Roman" w:cs="Times New Roman"/>
          <w:sz w:val="24"/>
          <w:szCs w:val="24"/>
        </w:rPr>
        <w:t>модель</w:t>
      </w:r>
      <w:proofErr w:type="gramEnd"/>
      <w:r w:rsidRPr="0039657E">
        <w:rPr>
          <w:rFonts w:ascii="Times New Roman" w:hAnsi="Times New Roman" w:cs="Times New Roman"/>
          <w:sz w:val="24"/>
          <w:szCs w:val="24"/>
        </w:rPr>
        <w:t xml:space="preserve"> может быть простой (элементарной) или сложной. Простые модели в зависимости от степени формализации могут быть частично или полностью программированными. На данном этапе необходимо обеспечить формирование всех возможных решений, что позволит в дальнейшем выбрать оптимальный вариант. Для полноты выбора возможных решений разработку вариантов целесообразно осуществлять по принципу декомпозиции или использовать какой-либо другой метод, позволяющий гарантировать полноту рассматриваемых вариантов. В случае стандартных решений этот шаг для руководителя не представляет трудности, так как эти решения отличаются ограниченным набором альтернатив. Информация, характеризующая альтернативы, находится в непосредственной зависимости от критериев решения и представляет собой набор значений критериев для данной альтернативы. </w:t>
      </w:r>
    </w:p>
    <w:p w:rsidR="0039657E" w:rsidRDefault="0039657E" w:rsidP="00E40C48">
      <w:pPr>
        <w:spacing w:after="0" w:line="360" w:lineRule="auto"/>
        <w:ind w:firstLine="709"/>
        <w:jc w:val="both"/>
        <w:rPr>
          <w:rFonts w:ascii="Times New Roman" w:hAnsi="Times New Roman" w:cs="Times New Roman"/>
          <w:sz w:val="24"/>
          <w:szCs w:val="24"/>
        </w:rPr>
      </w:pPr>
      <w:r w:rsidRPr="0039657E">
        <w:rPr>
          <w:rFonts w:ascii="Times New Roman" w:hAnsi="Times New Roman" w:cs="Times New Roman"/>
          <w:sz w:val="24"/>
          <w:szCs w:val="24"/>
        </w:rPr>
        <w:lastRenderedPageBreak/>
        <w:t xml:space="preserve">Этап 4. Сравнение альтернатив. Квалифицированное принятие решений требует выбора наилучшей альтернативы. Иногда все варианты решений </w:t>
      </w:r>
      <w:proofErr w:type="gramStart"/>
      <w:r w:rsidRPr="0039657E">
        <w:rPr>
          <w:rFonts w:ascii="Times New Roman" w:hAnsi="Times New Roman" w:cs="Times New Roman"/>
          <w:sz w:val="24"/>
          <w:szCs w:val="24"/>
        </w:rPr>
        <w:t>выглядят приемлемыми и ни один из них не кажется</w:t>
      </w:r>
      <w:proofErr w:type="gramEnd"/>
      <w:r w:rsidRPr="0039657E">
        <w:rPr>
          <w:rFonts w:ascii="Times New Roman" w:hAnsi="Times New Roman" w:cs="Times New Roman"/>
          <w:sz w:val="24"/>
          <w:szCs w:val="24"/>
        </w:rPr>
        <w:t xml:space="preserve"> лучше других. Для того чтобы сделать выбор, руководитель нуждается в определенных средствах для сравнения альтернатив. Анализ альтернатив осуществляется на основе выбранной модели. Важнейшей предпосылкой принятия лучшего решения является перебор вариантов. В формализованных моделях выбор оптимального варианта достигается путем направленного перебора с применением специальных методов:</w:t>
      </w:r>
      <w:r w:rsidRPr="0039657E">
        <w:rPr>
          <w:rFonts w:ascii="Times New Roman" w:hAnsi="Times New Roman" w:cs="Times New Roman"/>
          <w:sz w:val="24"/>
          <w:szCs w:val="24"/>
        </w:rPr>
        <w:t xml:space="preserve"> </w:t>
      </w:r>
      <w:r w:rsidRPr="0039657E">
        <w:rPr>
          <w:rFonts w:ascii="Times New Roman" w:hAnsi="Times New Roman" w:cs="Times New Roman"/>
          <w:sz w:val="24"/>
          <w:szCs w:val="24"/>
        </w:rPr>
        <w:t xml:space="preserve">математического программирования, статистического моделирования, теории массового обслуживания, теории игр и т.д. В ряде простых случаев, когда возможно применение модели оптимизации решения, вполне вероятно единственное, лучшее решение. Если при этом достигнутый результат соответствует цели, решение может быть принято. Если </w:t>
      </w:r>
      <w:proofErr w:type="gramStart"/>
      <w:r w:rsidRPr="0039657E">
        <w:rPr>
          <w:rFonts w:ascii="Times New Roman" w:hAnsi="Times New Roman" w:cs="Times New Roman"/>
          <w:sz w:val="24"/>
          <w:szCs w:val="24"/>
        </w:rPr>
        <w:t>цель не достигается</w:t>
      </w:r>
      <w:proofErr w:type="gramEnd"/>
      <w:r w:rsidRPr="0039657E">
        <w:rPr>
          <w:rFonts w:ascii="Times New Roman" w:hAnsi="Times New Roman" w:cs="Times New Roman"/>
          <w:sz w:val="24"/>
          <w:szCs w:val="24"/>
        </w:rPr>
        <w:t xml:space="preserve">, необходимо от нее отказаться, так как улучшить результат невозможно. При этом в большинстве случаев возможно изменение первоначально определенных условий или модели решения задачи для достижения поставленной цели. Поэтому если рассмотренные варианты не обеспечивают достижения цели, необходимо переопределить проблему или пересмотреть модель решения. Процесс приближения (итерации) к намеченной цели может повторяться до тех пор, пока цель не будет достигнута или же испытания не докажут невозможность ее достижения. </w:t>
      </w:r>
    </w:p>
    <w:p w:rsidR="0039657E" w:rsidRPr="0039657E" w:rsidRDefault="0039657E" w:rsidP="00E40C48">
      <w:pPr>
        <w:spacing w:after="0" w:line="360" w:lineRule="auto"/>
        <w:ind w:firstLine="709"/>
        <w:jc w:val="both"/>
        <w:rPr>
          <w:rFonts w:ascii="Times New Roman" w:hAnsi="Times New Roman" w:cs="Times New Roman"/>
          <w:sz w:val="24"/>
          <w:szCs w:val="24"/>
        </w:rPr>
      </w:pPr>
      <w:r w:rsidRPr="0039657E">
        <w:rPr>
          <w:rFonts w:ascii="Times New Roman" w:hAnsi="Times New Roman" w:cs="Times New Roman"/>
          <w:sz w:val="24"/>
          <w:szCs w:val="24"/>
        </w:rPr>
        <w:t>Этап 5. Выбор лучшего решения. В общем количестве вариантов решения окажется какое-то число таких, которые по своим формальным результатам будут наиболее близки к поставленной цели. Когда эти варианты отобраны, осуществляется комплекс действий по принятию конкретного решения. Обсуждение отобранных вариантов должно возглавляться руководителем, обладающим правом принятия и/или утверждения решения. Число участников обсуждения и отводимое для этого время зависят от важности решения и сроков его действия. В процессе оперативного управления руководители часто единолично вырабатывают, оценивают степень приемлемости и принимают решение.</w:t>
      </w:r>
    </w:p>
    <w:p w:rsidR="0039657E" w:rsidRPr="00247DCA" w:rsidRDefault="0039657E" w:rsidP="00247DCA">
      <w:pPr>
        <w:spacing w:after="0" w:line="360" w:lineRule="auto"/>
        <w:ind w:firstLine="709"/>
        <w:jc w:val="both"/>
        <w:rPr>
          <w:rFonts w:ascii="Times New Roman" w:hAnsi="Times New Roman" w:cs="Times New Roman"/>
          <w:b/>
          <w:sz w:val="24"/>
          <w:szCs w:val="24"/>
        </w:rPr>
      </w:pPr>
      <w:r w:rsidRPr="00247DCA">
        <w:rPr>
          <w:rFonts w:ascii="Times New Roman" w:hAnsi="Times New Roman" w:cs="Times New Roman"/>
          <w:b/>
          <w:sz w:val="24"/>
          <w:szCs w:val="24"/>
        </w:rPr>
        <w:t>7</w:t>
      </w:r>
    </w:p>
    <w:p w:rsidR="00247DCA" w:rsidRDefault="0039657E" w:rsidP="00247DCA">
      <w:pPr>
        <w:spacing w:after="0" w:line="360" w:lineRule="auto"/>
        <w:ind w:firstLine="709"/>
        <w:jc w:val="both"/>
        <w:rPr>
          <w:rFonts w:ascii="Times New Roman" w:hAnsi="Times New Roman" w:cs="Times New Roman"/>
          <w:sz w:val="24"/>
          <w:szCs w:val="24"/>
        </w:rPr>
      </w:pPr>
      <w:r w:rsidRPr="00247DCA">
        <w:rPr>
          <w:rFonts w:ascii="Times New Roman" w:hAnsi="Times New Roman" w:cs="Times New Roman"/>
          <w:sz w:val="24"/>
          <w:szCs w:val="24"/>
        </w:rPr>
        <w:t xml:space="preserve">Под эффективностью в общем виде понимается относительный эффект (результативность) процесса или операции, определяемый как отношение эффекта к затратам, обусловившим его появление. Понятие эффективности управленческих решений в настоящее время не имеет однозначного толкования, поскольку довольно трудно четко выделить в результатах деятельности организации в целом ту часть, которая является непосредственным результатом эффективности управленческого решения. Определенное воздействие оказывают и внешние факторы. В теории принятия решений иногда под управленческими решениями понимается внутренняя мыслительная деятельность субъекта управления по разрешению проблемной ситуации. </w:t>
      </w:r>
    </w:p>
    <w:p w:rsidR="0039657E" w:rsidRPr="00247DCA" w:rsidRDefault="0039657E" w:rsidP="00247DCA">
      <w:pPr>
        <w:spacing w:after="0" w:line="360" w:lineRule="auto"/>
        <w:ind w:firstLine="709"/>
        <w:jc w:val="both"/>
        <w:rPr>
          <w:rFonts w:ascii="Times New Roman" w:hAnsi="Times New Roman" w:cs="Times New Roman"/>
          <w:sz w:val="24"/>
          <w:szCs w:val="24"/>
        </w:rPr>
      </w:pPr>
      <w:r w:rsidRPr="00247DCA">
        <w:rPr>
          <w:rFonts w:ascii="Times New Roman" w:hAnsi="Times New Roman" w:cs="Times New Roman"/>
          <w:sz w:val="24"/>
          <w:szCs w:val="24"/>
        </w:rPr>
        <w:lastRenderedPageBreak/>
        <w:t xml:space="preserve">Управленческие действия – внешне наблюдаемые процессы деятельности управленческих работников по обеспечению выполнения управленческого решения. Принятие решения можно охарактеризовать как промежуточную фазу между решением и действием, в значительной мере коммуникационную, включающую воздействие на социальную среду разработчиков и исполнителей принятого решения. С учетом сказанного понятие «эффективность решений» можно рассматривать как: эффективность разработки решения; эффективность реализации управленческих решений. Это соответствует двум стадиям процесса принятия управленческих решений, на каждом из которых могут использоваться свои подходы к оценке и показатели эффективности. </w:t>
      </w:r>
    </w:p>
    <w:p w:rsidR="00247DCA" w:rsidRDefault="0039657E" w:rsidP="00580B2A">
      <w:pPr>
        <w:spacing w:after="0" w:line="360" w:lineRule="auto"/>
        <w:ind w:firstLine="709"/>
        <w:jc w:val="both"/>
        <w:rPr>
          <w:rFonts w:ascii="Times New Roman" w:hAnsi="Times New Roman" w:cs="Times New Roman"/>
          <w:sz w:val="24"/>
          <w:szCs w:val="24"/>
        </w:rPr>
      </w:pPr>
      <w:proofErr w:type="gramStart"/>
      <w:r w:rsidRPr="00247DCA">
        <w:rPr>
          <w:rFonts w:ascii="Times New Roman" w:hAnsi="Times New Roman" w:cs="Times New Roman"/>
          <w:sz w:val="24"/>
          <w:szCs w:val="24"/>
        </w:rPr>
        <w:t>В экономической теории различают разные виды эффективности: организационную, экономическую, социальную, технологическую, психологическую, правовую, экологическую, политическую и т.д.</w:t>
      </w:r>
      <w:proofErr w:type="gramEnd"/>
      <w:r w:rsidRPr="00247DCA">
        <w:rPr>
          <w:rFonts w:ascii="Times New Roman" w:hAnsi="Times New Roman" w:cs="Times New Roman"/>
          <w:sz w:val="24"/>
          <w:szCs w:val="24"/>
        </w:rPr>
        <w:t xml:space="preserve"> Один вид эффективности может изменяться за счет другого. Например, уменьшение экономической эффективности обусловливает увеличение социальной и т.п. Эффективность деятельности организации включает в себя эффективность управленческих решений, способность к производству качественных продуктов, эффективность ее сбыта, имиджа и т.д. </w:t>
      </w:r>
    </w:p>
    <w:p w:rsidR="0039657E" w:rsidRPr="00247DCA" w:rsidRDefault="0039657E" w:rsidP="00580B2A">
      <w:pPr>
        <w:spacing w:after="0" w:line="360" w:lineRule="auto"/>
        <w:ind w:firstLine="709"/>
        <w:jc w:val="both"/>
        <w:rPr>
          <w:rFonts w:ascii="Times New Roman" w:hAnsi="Times New Roman" w:cs="Times New Roman"/>
          <w:sz w:val="24"/>
          <w:szCs w:val="24"/>
        </w:rPr>
      </w:pPr>
      <w:r w:rsidRPr="00247DCA">
        <w:rPr>
          <w:rFonts w:ascii="Times New Roman" w:hAnsi="Times New Roman" w:cs="Times New Roman"/>
          <w:sz w:val="24"/>
          <w:szCs w:val="24"/>
        </w:rPr>
        <w:t>Эффективность управленческих решений – это ресурсная результативность, полученная по итогам разработки и реализации управленческих решений. В качестве ресурсов могут быть финансы, материалы, персонал. Классификация эффективности управленческих решений.</w:t>
      </w:r>
    </w:p>
    <w:p w:rsidR="00BD6A32" w:rsidRPr="00247DCA" w:rsidRDefault="0039657E" w:rsidP="00580B2A">
      <w:pPr>
        <w:spacing w:after="0" w:line="360" w:lineRule="auto"/>
        <w:ind w:firstLine="709"/>
        <w:jc w:val="both"/>
        <w:rPr>
          <w:rFonts w:ascii="Times New Roman" w:hAnsi="Times New Roman" w:cs="Times New Roman"/>
          <w:sz w:val="24"/>
          <w:szCs w:val="24"/>
        </w:rPr>
      </w:pPr>
      <w:r w:rsidRPr="00247DCA">
        <w:rPr>
          <w:rFonts w:ascii="Times New Roman" w:hAnsi="Times New Roman" w:cs="Times New Roman"/>
          <w:sz w:val="24"/>
          <w:szCs w:val="24"/>
        </w:rPr>
        <w:t xml:space="preserve">1. Организационная эффективность характеризует процесс достижения целей функционирования и развития организации. Цели связаны с положением организации на рынке, ее конкурентоспособностью, имиджем, удовлетворением потребностей работников и т.д. Организационная эффективность и качество управленческих решений неразрывно связаны между собой, и поэтому во многих публикациях эти параметры рассматриваются совместно. </w:t>
      </w:r>
    </w:p>
    <w:p w:rsidR="00BD6A32" w:rsidRPr="00247DCA" w:rsidRDefault="0039657E" w:rsidP="00580B2A">
      <w:pPr>
        <w:spacing w:after="0" w:line="360" w:lineRule="auto"/>
        <w:ind w:firstLine="709"/>
        <w:jc w:val="both"/>
        <w:rPr>
          <w:rFonts w:ascii="Times New Roman" w:hAnsi="Times New Roman" w:cs="Times New Roman"/>
          <w:sz w:val="24"/>
          <w:szCs w:val="24"/>
        </w:rPr>
      </w:pPr>
      <w:r w:rsidRPr="00247DCA">
        <w:rPr>
          <w:rFonts w:ascii="Times New Roman" w:hAnsi="Times New Roman" w:cs="Times New Roman"/>
          <w:sz w:val="24"/>
          <w:szCs w:val="24"/>
        </w:rPr>
        <w:t xml:space="preserve">2. Экономическая эффективность характеризует соотношение эффекта, полученного в результате реализации конкретного управленческого решения и затрат на его разработку и реализацию. </w:t>
      </w:r>
    </w:p>
    <w:p w:rsidR="00BD6A32" w:rsidRPr="00247DCA" w:rsidRDefault="0039657E" w:rsidP="00580B2A">
      <w:pPr>
        <w:spacing w:after="0" w:line="360" w:lineRule="auto"/>
        <w:ind w:firstLine="709"/>
        <w:jc w:val="both"/>
        <w:rPr>
          <w:rFonts w:ascii="Times New Roman" w:hAnsi="Times New Roman" w:cs="Times New Roman"/>
          <w:sz w:val="24"/>
          <w:szCs w:val="24"/>
        </w:rPr>
      </w:pPr>
      <w:r w:rsidRPr="00247DCA">
        <w:rPr>
          <w:rFonts w:ascii="Times New Roman" w:hAnsi="Times New Roman" w:cs="Times New Roman"/>
          <w:sz w:val="24"/>
          <w:szCs w:val="24"/>
        </w:rPr>
        <w:t xml:space="preserve">3. Социальная эффективность рассматривается как соответствие различных видов деятельности организации интересам сотрудников и других групп заинтересованных лиц (акционеров, потребителей, поставщиков, местного сообщества и т.д.). Социальные цели реализуют потребности человека в информации, знаниях, творческом труде, самовыражении, общении, отдыхе. </w:t>
      </w:r>
    </w:p>
    <w:p w:rsidR="00BD6A32" w:rsidRPr="00247DCA" w:rsidRDefault="0039657E" w:rsidP="00580B2A">
      <w:pPr>
        <w:spacing w:after="0" w:line="360" w:lineRule="auto"/>
        <w:ind w:firstLine="709"/>
        <w:jc w:val="both"/>
        <w:rPr>
          <w:rFonts w:ascii="Times New Roman" w:hAnsi="Times New Roman" w:cs="Times New Roman"/>
          <w:sz w:val="24"/>
          <w:szCs w:val="24"/>
        </w:rPr>
      </w:pPr>
      <w:r w:rsidRPr="00247DCA">
        <w:rPr>
          <w:rFonts w:ascii="Times New Roman" w:hAnsi="Times New Roman" w:cs="Times New Roman"/>
          <w:sz w:val="24"/>
          <w:szCs w:val="24"/>
        </w:rPr>
        <w:t xml:space="preserve">4. Технологическая эффективность рассматривается как достижение определенных результатов в развитии используемой техники и технологии (в том числе соответствие </w:t>
      </w:r>
      <w:r w:rsidRPr="00247DCA">
        <w:rPr>
          <w:rFonts w:ascii="Times New Roman" w:hAnsi="Times New Roman" w:cs="Times New Roman"/>
          <w:sz w:val="24"/>
          <w:szCs w:val="24"/>
        </w:rPr>
        <w:lastRenderedPageBreak/>
        <w:t xml:space="preserve">отраслевому, национальному или мировому технологическому уровню производства или его превышение). </w:t>
      </w:r>
    </w:p>
    <w:p w:rsidR="00BD6A32" w:rsidRPr="00247DCA" w:rsidRDefault="0039657E" w:rsidP="00580B2A">
      <w:pPr>
        <w:spacing w:after="0" w:line="360" w:lineRule="auto"/>
        <w:ind w:firstLine="709"/>
        <w:jc w:val="both"/>
        <w:rPr>
          <w:rFonts w:ascii="Times New Roman" w:hAnsi="Times New Roman" w:cs="Times New Roman"/>
          <w:sz w:val="24"/>
          <w:szCs w:val="24"/>
        </w:rPr>
      </w:pPr>
      <w:r w:rsidRPr="00247DCA">
        <w:rPr>
          <w:rFonts w:ascii="Times New Roman" w:hAnsi="Times New Roman" w:cs="Times New Roman"/>
          <w:sz w:val="24"/>
          <w:szCs w:val="24"/>
        </w:rPr>
        <w:t xml:space="preserve">5. Психологическая эффективность характеризует процесс удовлетворения потребности работника и других заинтересованных лиц в любви, семье, свободном времени, комфортных условиях труда и др. </w:t>
      </w:r>
    </w:p>
    <w:p w:rsidR="00BD6A32" w:rsidRPr="00247DCA" w:rsidRDefault="0039657E" w:rsidP="00580B2A">
      <w:pPr>
        <w:spacing w:after="0" w:line="360" w:lineRule="auto"/>
        <w:ind w:firstLine="709"/>
        <w:jc w:val="both"/>
        <w:rPr>
          <w:rFonts w:ascii="Times New Roman" w:hAnsi="Times New Roman" w:cs="Times New Roman"/>
          <w:sz w:val="24"/>
          <w:szCs w:val="24"/>
        </w:rPr>
      </w:pPr>
      <w:r w:rsidRPr="00247DCA">
        <w:rPr>
          <w:rFonts w:ascii="Times New Roman" w:hAnsi="Times New Roman" w:cs="Times New Roman"/>
          <w:sz w:val="24"/>
          <w:szCs w:val="24"/>
        </w:rPr>
        <w:t xml:space="preserve">6. Правовая эффективность оценивается степенью соответствия решения правовым нормам и правилам внутреннего распорядка и трудовой дисциплины. </w:t>
      </w:r>
    </w:p>
    <w:p w:rsidR="00BD6A32" w:rsidRPr="00247DCA" w:rsidRDefault="0039657E" w:rsidP="00580B2A">
      <w:pPr>
        <w:spacing w:after="0" w:line="360" w:lineRule="auto"/>
        <w:ind w:firstLine="709"/>
        <w:jc w:val="both"/>
        <w:rPr>
          <w:rFonts w:ascii="Times New Roman" w:hAnsi="Times New Roman" w:cs="Times New Roman"/>
          <w:sz w:val="24"/>
          <w:szCs w:val="24"/>
        </w:rPr>
      </w:pPr>
      <w:r w:rsidRPr="00247DCA">
        <w:rPr>
          <w:rFonts w:ascii="Times New Roman" w:hAnsi="Times New Roman" w:cs="Times New Roman"/>
          <w:sz w:val="24"/>
          <w:szCs w:val="24"/>
        </w:rPr>
        <w:t xml:space="preserve">7. Экологическая эффективность оценивает влияние деятельности организации на окружающую среду. </w:t>
      </w:r>
    </w:p>
    <w:p w:rsidR="00BD6A32" w:rsidRPr="00247DCA" w:rsidRDefault="0039657E" w:rsidP="00580B2A">
      <w:pPr>
        <w:spacing w:after="0" w:line="360" w:lineRule="auto"/>
        <w:ind w:firstLine="709"/>
        <w:jc w:val="both"/>
        <w:rPr>
          <w:rFonts w:ascii="Times New Roman" w:hAnsi="Times New Roman" w:cs="Times New Roman"/>
          <w:sz w:val="24"/>
          <w:szCs w:val="24"/>
        </w:rPr>
      </w:pPr>
      <w:r w:rsidRPr="00247DCA">
        <w:rPr>
          <w:rFonts w:ascii="Times New Roman" w:hAnsi="Times New Roman" w:cs="Times New Roman"/>
          <w:sz w:val="24"/>
          <w:szCs w:val="24"/>
        </w:rPr>
        <w:t xml:space="preserve">8. Этическая эффективность оценивает соответствие решения нравственным нормам поведения людей, как работающих в организации, так и вне ее. </w:t>
      </w:r>
    </w:p>
    <w:p w:rsidR="00BD6A32" w:rsidRPr="00247DCA" w:rsidRDefault="0039657E" w:rsidP="00580B2A">
      <w:pPr>
        <w:spacing w:after="0" w:line="360" w:lineRule="auto"/>
        <w:ind w:firstLine="709"/>
        <w:jc w:val="both"/>
        <w:rPr>
          <w:rFonts w:ascii="Times New Roman" w:hAnsi="Times New Roman" w:cs="Times New Roman"/>
          <w:sz w:val="24"/>
          <w:szCs w:val="24"/>
        </w:rPr>
      </w:pPr>
      <w:r w:rsidRPr="00247DCA">
        <w:rPr>
          <w:rFonts w:ascii="Times New Roman" w:hAnsi="Times New Roman" w:cs="Times New Roman"/>
          <w:sz w:val="24"/>
          <w:szCs w:val="24"/>
        </w:rPr>
        <w:t xml:space="preserve">9. Политическая эффективность характеризует соответствие деятельности организации политическим интересам работников и их групп, общества в целом и государства. Особо следует рассмотреть экономическую и социальную эффективность. </w:t>
      </w:r>
    </w:p>
    <w:p w:rsidR="00247DCA" w:rsidRDefault="0039657E" w:rsidP="00580B2A">
      <w:pPr>
        <w:spacing w:after="0" w:line="360" w:lineRule="auto"/>
        <w:ind w:firstLine="709"/>
        <w:jc w:val="both"/>
        <w:rPr>
          <w:rFonts w:ascii="Times New Roman" w:hAnsi="Times New Roman" w:cs="Times New Roman"/>
          <w:sz w:val="24"/>
          <w:szCs w:val="24"/>
        </w:rPr>
      </w:pPr>
      <w:r w:rsidRPr="00247DCA">
        <w:rPr>
          <w:rFonts w:ascii="Times New Roman" w:hAnsi="Times New Roman" w:cs="Times New Roman"/>
          <w:sz w:val="24"/>
          <w:szCs w:val="24"/>
        </w:rPr>
        <w:t xml:space="preserve">Экономическая эффективность может быть определена в том случае, если цель решения выражается какими-либо количественными показателями, относящимися к деятельности организации в целом, или на конкретном рынке, или на определенном этапе производства, к использованию ресурсов, степени доходности организации. </w:t>
      </w:r>
    </w:p>
    <w:p w:rsidR="0039657E" w:rsidRPr="00247DCA" w:rsidRDefault="0039657E" w:rsidP="00580B2A">
      <w:pPr>
        <w:spacing w:after="0" w:line="360" w:lineRule="auto"/>
        <w:ind w:firstLine="709"/>
        <w:jc w:val="both"/>
        <w:rPr>
          <w:rFonts w:ascii="Times New Roman" w:hAnsi="Times New Roman" w:cs="Times New Roman"/>
          <w:sz w:val="24"/>
          <w:szCs w:val="24"/>
        </w:rPr>
      </w:pPr>
      <w:r w:rsidRPr="00247DCA">
        <w:rPr>
          <w:rFonts w:ascii="Times New Roman" w:hAnsi="Times New Roman" w:cs="Times New Roman"/>
          <w:sz w:val="24"/>
          <w:szCs w:val="24"/>
        </w:rPr>
        <w:t>Если цель решения не может быть выражена конкретными показателями, то определение экономической эффективности практически невозможно. Что касается социальной эффективности, то лишь в некоторых случаях она может быть выражена количественно. В большинстве ситуаций социальная эффективность выражается в психологическом климате коллектива, в степени преданности сотрудников данной организации, т.е. не может быть представлена в каком бы то ни было числовом виде. Решения, принимаемые в русле отдельных управленческих функций, будут иметь свои показатели эффективности. Так, решения, связанные со стратегическим планированием, оцениваются по степени достижения поставленных стратегических целей, функция мотивации – по результатам применения определенных видов поощрений или наказаний. Если решение принималось по конкретной ситуации – выбор поставщика (покупателя), прое</w:t>
      </w:r>
      <w:proofErr w:type="gramStart"/>
      <w:r w:rsidRPr="00247DCA">
        <w:rPr>
          <w:rFonts w:ascii="Times New Roman" w:hAnsi="Times New Roman" w:cs="Times New Roman"/>
          <w:sz w:val="24"/>
          <w:szCs w:val="24"/>
        </w:rPr>
        <w:t>кт стр</w:t>
      </w:r>
      <w:proofErr w:type="gramEnd"/>
      <w:r w:rsidRPr="00247DCA">
        <w:rPr>
          <w:rFonts w:ascii="Times New Roman" w:hAnsi="Times New Roman" w:cs="Times New Roman"/>
          <w:sz w:val="24"/>
          <w:szCs w:val="24"/>
        </w:rPr>
        <w:t xml:space="preserve">оительства или переоборудования цеха, то критерием его эффективности будут считаться хозяйственные показатели: оптимальная стоимость сырья нужного качества, поставленного в необходимые сроки; рентабельность построенного объекта; снижение издержек на производство продукции или повышение ее качества. Эффективность управленческих решений зависит от уровня неопределенности внешней среды и характера деятельности ЛПР. К эффективным управленческим решениям относятся обоснованные решения, выполняемые и легко принимаемые к исполнению, а к </w:t>
      </w:r>
      <w:r w:rsidRPr="00247DCA">
        <w:rPr>
          <w:rFonts w:ascii="Times New Roman" w:hAnsi="Times New Roman" w:cs="Times New Roman"/>
          <w:sz w:val="24"/>
          <w:szCs w:val="24"/>
        </w:rPr>
        <w:lastRenderedPageBreak/>
        <w:t xml:space="preserve">неэффективным – наоборот. В теоретическом и методическом плане вопросы оценки эффективности управленческих решений разработаны еще недостаточно. Поэтому чаще всего эффективность оценивается на качественном уровне и выражается динамикой объемных и качественных показателей производства продукции, товарооборота, издержек производства и обращения, прибыли и других параметров, отражающих результаты деятельности коллектива организации в целом. В состав качественных показателей эффективности разработки управленческих решений могут быть включены: </w:t>
      </w:r>
    </w:p>
    <w:p w:rsidR="0039657E" w:rsidRPr="00247DCA" w:rsidRDefault="0039657E" w:rsidP="00247DCA">
      <w:pPr>
        <w:pStyle w:val="a6"/>
        <w:numPr>
          <w:ilvl w:val="0"/>
          <w:numId w:val="2"/>
        </w:numPr>
        <w:spacing w:after="0" w:line="360" w:lineRule="auto"/>
        <w:jc w:val="both"/>
        <w:rPr>
          <w:rFonts w:ascii="Times New Roman" w:hAnsi="Times New Roman" w:cs="Times New Roman"/>
          <w:sz w:val="24"/>
          <w:szCs w:val="24"/>
        </w:rPr>
      </w:pPr>
      <w:r w:rsidRPr="00247DCA">
        <w:rPr>
          <w:rFonts w:ascii="Times New Roman" w:hAnsi="Times New Roman" w:cs="Times New Roman"/>
          <w:sz w:val="24"/>
          <w:szCs w:val="24"/>
        </w:rPr>
        <w:t xml:space="preserve">своевременность представления проекта решения; </w:t>
      </w:r>
    </w:p>
    <w:p w:rsidR="0039657E" w:rsidRPr="00247DCA" w:rsidRDefault="0039657E" w:rsidP="00247DCA">
      <w:pPr>
        <w:pStyle w:val="a6"/>
        <w:numPr>
          <w:ilvl w:val="0"/>
          <w:numId w:val="2"/>
        </w:numPr>
        <w:spacing w:after="0" w:line="360" w:lineRule="auto"/>
        <w:jc w:val="both"/>
        <w:rPr>
          <w:rFonts w:ascii="Times New Roman" w:hAnsi="Times New Roman" w:cs="Times New Roman"/>
          <w:sz w:val="24"/>
          <w:szCs w:val="24"/>
        </w:rPr>
      </w:pPr>
      <w:r w:rsidRPr="00247DCA">
        <w:rPr>
          <w:rFonts w:ascii="Times New Roman" w:hAnsi="Times New Roman" w:cs="Times New Roman"/>
          <w:sz w:val="24"/>
          <w:szCs w:val="24"/>
        </w:rPr>
        <w:t xml:space="preserve">степень научной обоснованности решений; </w:t>
      </w:r>
    </w:p>
    <w:p w:rsidR="0039657E" w:rsidRPr="00247DCA" w:rsidRDefault="0039657E" w:rsidP="00247DCA">
      <w:pPr>
        <w:pStyle w:val="a6"/>
        <w:numPr>
          <w:ilvl w:val="0"/>
          <w:numId w:val="2"/>
        </w:numPr>
        <w:spacing w:after="0" w:line="360" w:lineRule="auto"/>
        <w:jc w:val="both"/>
        <w:rPr>
          <w:rFonts w:ascii="Times New Roman" w:hAnsi="Times New Roman" w:cs="Times New Roman"/>
          <w:sz w:val="24"/>
          <w:szCs w:val="24"/>
        </w:rPr>
      </w:pPr>
      <w:proofErr w:type="spellStart"/>
      <w:r w:rsidRPr="00247DCA">
        <w:rPr>
          <w:rFonts w:ascii="Times New Roman" w:hAnsi="Times New Roman" w:cs="Times New Roman"/>
          <w:sz w:val="24"/>
          <w:szCs w:val="24"/>
        </w:rPr>
        <w:t>многовариантность</w:t>
      </w:r>
      <w:proofErr w:type="spellEnd"/>
      <w:r w:rsidRPr="00247DCA">
        <w:rPr>
          <w:rFonts w:ascii="Times New Roman" w:hAnsi="Times New Roman" w:cs="Times New Roman"/>
          <w:sz w:val="24"/>
          <w:szCs w:val="24"/>
        </w:rPr>
        <w:t xml:space="preserve"> расчетов; </w:t>
      </w:r>
    </w:p>
    <w:p w:rsidR="0039657E" w:rsidRPr="00247DCA" w:rsidRDefault="0039657E" w:rsidP="00247DCA">
      <w:pPr>
        <w:pStyle w:val="a6"/>
        <w:numPr>
          <w:ilvl w:val="0"/>
          <w:numId w:val="2"/>
        </w:numPr>
        <w:spacing w:after="0" w:line="360" w:lineRule="auto"/>
        <w:jc w:val="both"/>
        <w:rPr>
          <w:rFonts w:ascii="Times New Roman" w:hAnsi="Times New Roman" w:cs="Times New Roman"/>
          <w:sz w:val="24"/>
          <w:szCs w:val="24"/>
        </w:rPr>
      </w:pPr>
      <w:r w:rsidRPr="00247DCA">
        <w:rPr>
          <w:rFonts w:ascii="Times New Roman" w:hAnsi="Times New Roman" w:cs="Times New Roman"/>
          <w:sz w:val="24"/>
          <w:szCs w:val="24"/>
        </w:rPr>
        <w:t xml:space="preserve">применение технических средств; </w:t>
      </w:r>
    </w:p>
    <w:p w:rsidR="0039657E" w:rsidRPr="00247DCA" w:rsidRDefault="0039657E" w:rsidP="00247DCA">
      <w:pPr>
        <w:pStyle w:val="a6"/>
        <w:numPr>
          <w:ilvl w:val="0"/>
          <w:numId w:val="2"/>
        </w:numPr>
        <w:spacing w:after="0" w:line="360" w:lineRule="auto"/>
        <w:jc w:val="both"/>
        <w:rPr>
          <w:rFonts w:ascii="Times New Roman" w:hAnsi="Times New Roman" w:cs="Times New Roman"/>
          <w:sz w:val="24"/>
          <w:szCs w:val="24"/>
        </w:rPr>
      </w:pPr>
      <w:r w:rsidRPr="00247DCA">
        <w:rPr>
          <w:rFonts w:ascii="Times New Roman" w:hAnsi="Times New Roman" w:cs="Times New Roman"/>
          <w:sz w:val="24"/>
          <w:szCs w:val="24"/>
        </w:rPr>
        <w:t xml:space="preserve">ориентация на изучение и использование прогрессивного отечественного и зарубежного опыта; </w:t>
      </w:r>
    </w:p>
    <w:p w:rsidR="0039657E" w:rsidRPr="00247DCA" w:rsidRDefault="0039657E" w:rsidP="00247DCA">
      <w:pPr>
        <w:pStyle w:val="a6"/>
        <w:numPr>
          <w:ilvl w:val="0"/>
          <w:numId w:val="2"/>
        </w:numPr>
        <w:spacing w:after="0" w:line="360" w:lineRule="auto"/>
        <w:jc w:val="both"/>
        <w:rPr>
          <w:rFonts w:ascii="Times New Roman" w:hAnsi="Times New Roman" w:cs="Times New Roman"/>
          <w:sz w:val="24"/>
          <w:szCs w:val="24"/>
        </w:rPr>
      </w:pPr>
      <w:r w:rsidRPr="00247DCA">
        <w:rPr>
          <w:rFonts w:ascii="Times New Roman" w:hAnsi="Times New Roman" w:cs="Times New Roman"/>
          <w:sz w:val="24"/>
          <w:szCs w:val="24"/>
        </w:rPr>
        <w:t xml:space="preserve">расходы, связанные с разработкой проектов решений; </w:t>
      </w:r>
    </w:p>
    <w:p w:rsidR="00247DCA" w:rsidRPr="00247DCA" w:rsidRDefault="0039657E" w:rsidP="00247DCA">
      <w:pPr>
        <w:pStyle w:val="a6"/>
        <w:numPr>
          <w:ilvl w:val="0"/>
          <w:numId w:val="2"/>
        </w:numPr>
        <w:spacing w:after="0" w:line="360" w:lineRule="auto"/>
        <w:jc w:val="both"/>
        <w:rPr>
          <w:rFonts w:ascii="Times New Roman" w:hAnsi="Times New Roman" w:cs="Times New Roman"/>
          <w:sz w:val="24"/>
          <w:szCs w:val="24"/>
        </w:rPr>
      </w:pPr>
      <w:r w:rsidRPr="00247DCA">
        <w:rPr>
          <w:rFonts w:ascii="Times New Roman" w:hAnsi="Times New Roman" w:cs="Times New Roman"/>
          <w:sz w:val="24"/>
          <w:szCs w:val="24"/>
        </w:rPr>
        <w:t>численность занятых в разработке решений; стоимость и сроки реализации проекта;</w:t>
      </w:r>
    </w:p>
    <w:p w:rsidR="00247DCA" w:rsidRPr="00247DCA" w:rsidRDefault="0039657E" w:rsidP="00247DCA">
      <w:pPr>
        <w:pStyle w:val="a6"/>
        <w:numPr>
          <w:ilvl w:val="0"/>
          <w:numId w:val="2"/>
        </w:numPr>
        <w:spacing w:after="0" w:line="360" w:lineRule="auto"/>
        <w:jc w:val="both"/>
        <w:rPr>
          <w:rFonts w:ascii="Times New Roman" w:hAnsi="Times New Roman" w:cs="Times New Roman"/>
          <w:sz w:val="24"/>
          <w:szCs w:val="24"/>
        </w:rPr>
      </w:pPr>
      <w:r w:rsidRPr="00247DCA">
        <w:rPr>
          <w:rFonts w:ascii="Times New Roman" w:hAnsi="Times New Roman" w:cs="Times New Roman"/>
          <w:sz w:val="24"/>
          <w:szCs w:val="24"/>
        </w:rPr>
        <w:t xml:space="preserve">количество соисполнителей на этапе разработки решений; </w:t>
      </w:r>
    </w:p>
    <w:p w:rsidR="00247DCA" w:rsidRPr="00247DCA" w:rsidRDefault="0039657E" w:rsidP="00247DCA">
      <w:pPr>
        <w:pStyle w:val="a6"/>
        <w:numPr>
          <w:ilvl w:val="0"/>
          <w:numId w:val="2"/>
        </w:numPr>
        <w:spacing w:after="0" w:line="360" w:lineRule="auto"/>
        <w:jc w:val="both"/>
        <w:rPr>
          <w:rFonts w:ascii="Times New Roman" w:hAnsi="Times New Roman" w:cs="Times New Roman"/>
          <w:sz w:val="24"/>
          <w:szCs w:val="24"/>
        </w:rPr>
      </w:pPr>
      <w:r w:rsidRPr="00247DCA">
        <w:rPr>
          <w:rFonts w:ascii="Times New Roman" w:hAnsi="Times New Roman" w:cs="Times New Roman"/>
          <w:sz w:val="24"/>
          <w:szCs w:val="24"/>
        </w:rPr>
        <w:t xml:space="preserve">использование внешних консультантов в ходе разработки вариантов решений; </w:t>
      </w:r>
    </w:p>
    <w:p w:rsidR="00247DCA" w:rsidRPr="00247DCA" w:rsidRDefault="0039657E" w:rsidP="00247DCA">
      <w:pPr>
        <w:pStyle w:val="a6"/>
        <w:numPr>
          <w:ilvl w:val="0"/>
          <w:numId w:val="2"/>
        </w:numPr>
        <w:spacing w:after="0" w:line="360" w:lineRule="auto"/>
        <w:jc w:val="both"/>
        <w:rPr>
          <w:rFonts w:ascii="Times New Roman" w:hAnsi="Times New Roman" w:cs="Times New Roman"/>
          <w:sz w:val="24"/>
          <w:szCs w:val="24"/>
        </w:rPr>
      </w:pPr>
      <w:r w:rsidRPr="00247DCA">
        <w:rPr>
          <w:rFonts w:ascii="Times New Roman" w:hAnsi="Times New Roman" w:cs="Times New Roman"/>
          <w:sz w:val="24"/>
          <w:szCs w:val="24"/>
        </w:rPr>
        <w:t xml:space="preserve">степень риска в реализации решений и др. </w:t>
      </w:r>
    </w:p>
    <w:p w:rsidR="0039657E" w:rsidRPr="00247DCA" w:rsidRDefault="0039657E" w:rsidP="00247DCA">
      <w:pPr>
        <w:spacing w:after="0" w:line="360" w:lineRule="auto"/>
        <w:ind w:firstLine="709"/>
        <w:jc w:val="both"/>
        <w:rPr>
          <w:rFonts w:ascii="Times New Roman" w:hAnsi="Times New Roman" w:cs="Times New Roman"/>
          <w:sz w:val="24"/>
          <w:szCs w:val="24"/>
        </w:rPr>
      </w:pPr>
      <w:proofErr w:type="gramStart"/>
      <w:r w:rsidRPr="00247DCA">
        <w:rPr>
          <w:rFonts w:ascii="Times New Roman" w:hAnsi="Times New Roman" w:cs="Times New Roman"/>
          <w:sz w:val="24"/>
          <w:szCs w:val="24"/>
        </w:rPr>
        <w:t>Отмеченное</w:t>
      </w:r>
      <w:proofErr w:type="gramEnd"/>
      <w:r w:rsidRPr="00247DCA">
        <w:rPr>
          <w:rFonts w:ascii="Times New Roman" w:hAnsi="Times New Roman" w:cs="Times New Roman"/>
          <w:sz w:val="24"/>
          <w:szCs w:val="24"/>
        </w:rPr>
        <w:t xml:space="preserve"> относится, прежде всего, к управленческим решениям перспективного характера, связанным с кардинальными изменениями в организации. </w:t>
      </w:r>
    </w:p>
    <w:p w:rsidR="0039657E" w:rsidRPr="00247DCA" w:rsidRDefault="0039657E" w:rsidP="00247DCA">
      <w:pPr>
        <w:spacing w:after="0" w:line="360" w:lineRule="auto"/>
        <w:ind w:firstLine="709"/>
        <w:jc w:val="both"/>
        <w:rPr>
          <w:rFonts w:ascii="Times New Roman" w:hAnsi="Times New Roman" w:cs="Times New Roman"/>
          <w:sz w:val="24"/>
          <w:szCs w:val="24"/>
        </w:rPr>
      </w:pPr>
      <w:r w:rsidRPr="00247DCA">
        <w:rPr>
          <w:rFonts w:ascii="Times New Roman" w:hAnsi="Times New Roman" w:cs="Times New Roman"/>
          <w:sz w:val="24"/>
          <w:szCs w:val="24"/>
        </w:rPr>
        <w:t xml:space="preserve">Количественная оценка эффективности управленческих решений во многом затруднена вследствие специфических особенностей управленческого труда, которые заключаются в следующем: </w:t>
      </w:r>
    </w:p>
    <w:p w:rsidR="0039657E" w:rsidRPr="00247DCA" w:rsidRDefault="0039657E" w:rsidP="00247DCA">
      <w:pPr>
        <w:spacing w:after="0" w:line="360" w:lineRule="auto"/>
        <w:ind w:firstLine="709"/>
        <w:jc w:val="both"/>
        <w:rPr>
          <w:rFonts w:ascii="Times New Roman" w:hAnsi="Times New Roman" w:cs="Times New Roman"/>
          <w:sz w:val="24"/>
          <w:szCs w:val="24"/>
        </w:rPr>
      </w:pPr>
      <w:r w:rsidRPr="00247DCA">
        <w:rPr>
          <w:rFonts w:ascii="Times New Roman" w:hAnsi="Times New Roman" w:cs="Times New Roman"/>
          <w:sz w:val="24"/>
          <w:szCs w:val="24"/>
        </w:rPr>
        <w:sym w:font="Symbol" w:char="F0A7"/>
      </w:r>
      <w:r w:rsidRPr="00247DCA">
        <w:rPr>
          <w:rFonts w:ascii="Times New Roman" w:hAnsi="Times New Roman" w:cs="Times New Roman"/>
          <w:sz w:val="24"/>
          <w:szCs w:val="24"/>
        </w:rPr>
        <w:t xml:space="preserve"> управленческий труд, в том числе по выработке и принятию решений, преимущественно творческий, трудно поддающийся нормированию и учету из-за различных психофизиологических возможностей людей; </w:t>
      </w:r>
    </w:p>
    <w:p w:rsidR="0039657E" w:rsidRPr="00247DCA" w:rsidRDefault="0039657E" w:rsidP="00247DCA">
      <w:pPr>
        <w:spacing w:after="0" w:line="360" w:lineRule="auto"/>
        <w:ind w:firstLine="709"/>
        <w:jc w:val="both"/>
        <w:rPr>
          <w:rFonts w:ascii="Times New Roman" w:hAnsi="Times New Roman" w:cs="Times New Roman"/>
          <w:sz w:val="24"/>
          <w:szCs w:val="24"/>
        </w:rPr>
      </w:pPr>
      <w:r w:rsidRPr="00247DCA">
        <w:rPr>
          <w:rFonts w:ascii="Times New Roman" w:hAnsi="Times New Roman" w:cs="Times New Roman"/>
          <w:sz w:val="24"/>
          <w:szCs w:val="24"/>
        </w:rPr>
        <w:sym w:font="Symbol" w:char="F0A7"/>
      </w:r>
      <w:r w:rsidRPr="00247DCA">
        <w:rPr>
          <w:rFonts w:ascii="Times New Roman" w:hAnsi="Times New Roman" w:cs="Times New Roman"/>
          <w:sz w:val="24"/>
          <w:szCs w:val="24"/>
        </w:rPr>
        <w:t xml:space="preserve"> фактические результаты, как и затраты на реализацию конкретного решения, далеко не всегда можно учесть количественно из-за отсутствия соответствующей документации; </w:t>
      </w:r>
    </w:p>
    <w:p w:rsidR="0039657E" w:rsidRPr="00247DCA" w:rsidRDefault="0039657E" w:rsidP="00247DCA">
      <w:pPr>
        <w:spacing w:after="0" w:line="360" w:lineRule="auto"/>
        <w:ind w:firstLine="709"/>
        <w:jc w:val="both"/>
        <w:rPr>
          <w:rFonts w:ascii="Times New Roman" w:hAnsi="Times New Roman" w:cs="Times New Roman"/>
          <w:sz w:val="24"/>
          <w:szCs w:val="24"/>
        </w:rPr>
      </w:pPr>
      <w:r w:rsidRPr="00247DCA">
        <w:rPr>
          <w:rFonts w:ascii="Times New Roman" w:hAnsi="Times New Roman" w:cs="Times New Roman"/>
          <w:sz w:val="24"/>
          <w:szCs w:val="24"/>
        </w:rPr>
        <w:sym w:font="Symbol" w:char="F0A7"/>
      </w:r>
      <w:r w:rsidRPr="00247DCA">
        <w:rPr>
          <w:rFonts w:ascii="Times New Roman" w:hAnsi="Times New Roman" w:cs="Times New Roman"/>
          <w:sz w:val="24"/>
          <w:szCs w:val="24"/>
        </w:rPr>
        <w:t xml:space="preserve"> реализация решений обусловлена определенными социальн</w:t>
      </w:r>
      <w:proofErr w:type="gramStart"/>
      <w:r w:rsidRPr="00247DCA">
        <w:rPr>
          <w:rFonts w:ascii="Times New Roman" w:hAnsi="Times New Roman" w:cs="Times New Roman"/>
          <w:sz w:val="24"/>
          <w:szCs w:val="24"/>
        </w:rPr>
        <w:t>о-</w:t>
      </w:r>
      <w:proofErr w:type="gramEnd"/>
      <w:r w:rsidRPr="00247DCA">
        <w:rPr>
          <w:rFonts w:ascii="Times New Roman" w:hAnsi="Times New Roman" w:cs="Times New Roman"/>
          <w:sz w:val="24"/>
          <w:szCs w:val="24"/>
        </w:rPr>
        <w:t xml:space="preserve"> психологическими результатами, количественное выражение которых еще более затруднительно, чем экономических; </w:t>
      </w:r>
    </w:p>
    <w:p w:rsidR="0039657E" w:rsidRPr="00247DCA" w:rsidRDefault="0039657E" w:rsidP="00247DCA">
      <w:pPr>
        <w:spacing w:after="0" w:line="360" w:lineRule="auto"/>
        <w:ind w:firstLine="709"/>
        <w:jc w:val="both"/>
        <w:rPr>
          <w:rFonts w:ascii="Times New Roman" w:hAnsi="Times New Roman" w:cs="Times New Roman"/>
          <w:sz w:val="24"/>
          <w:szCs w:val="24"/>
        </w:rPr>
      </w:pPr>
      <w:r w:rsidRPr="00247DCA">
        <w:rPr>
          <w:rFonts w:ascii="Times New Roman" w:hAnsi="Times New Roman" w:cs="Times New Roman"/>
          <w:sz w:val="24"/>
          <w:szCs w:val="24"/>
        </w:rPr>
        <w:sym w:font="Symbol" w:char="F0A7"/>
      </w:r>
      <w:r w:rsidRPr="00247DCA">
        <w:rPr>
          <w:rFonts w:ascii="Times New Roman" w:hAnsi="Times New Roman" w:cs="Times New Roman"/>
          <w:sz w:val="24"/>
          <w:szCs w:val="24"/>
        </w:rPr>
        <w:t xml:space="preserve"> результаты реализации решений проявляются опосредованно через деятельность коллектива организации в целом, в которой можно выделить долю затрат управленческого труда. </w:t>
      </w:r>
    </w:p>
    <w:p w:rsidR="0039657E" w:rsidRPr="00247DCA" w:rsidRDefault="0039657E" w:rsidP="00247DCA">
      <w:pPr>
        <w:spacing w:after="0" w:line="360" w:lineRule="auto"/>
        <w:ind w:firstLine="709"/>
        <w:jc w:val="both"/>
        <w:rPr>
          <w:rFonts w:ascii="Times New Roman" w:hAnsi="Times New Roman" w:cs="Times New Roman"/>
          <w:sz w:val="24"/>
          <w:szCs w:val="24"/>
        </w:rPr>
      </w:pPr>
      <w:r w:rsidRPr="00247DCA">
        <w:rPr>
          <w:rFonts w:ascii="Times New Roman" w:hAnsi="Times New Roman" w:cs="Times New Roman"/>
          <w:sz w:val="24"/>
          <w:szCs w:val="24"/>
        </w:rPr>
        <w:lastRenderedPageBreak/>
        <w:t xml:space="preserve">Таким образом, отождествляются результаты труда разработчиков решений и исполнителей, на которых направлено управленческое воздействие; </w:t>
      </w:r>
    </w:p>
    <w:p w:rsidR="0039657E" w:rsidRPr="00247DCA" w:rsidRDefault="0039657E" w:rsidP="00247DCA">
      <w:pPr>
        <w:spacing w:after="0" w:line="360" w:lineRule="auto"/>
        <w:ind w:firstLine="709"/>
        <w:jc w:val="both"/>
        <w:rPr>
          <w:rFonts w:ascii="Times New Roman" w:hAnsi="Times New Roman" w:cs="Times New Roman"/>
          <w:sz w:val="24"/>
          <w:szCs w:val="24"/>
        </w:rPr>
      </w:pPr>
      <w:r w:rsidRPr="00247DCA">
        <w:rPr>
          <w:rFonts w:ascii="Times New Roman" w:hAnsi="Times New Roman" w:cs="Times New Roman"/>
          <w:sz w:val="24"/>
          <w:szCs w:val="24"/>
        </w:rPr>
        <w:sym w:font="Symbol" w:char="F0A7"/>
      </w:r>
      <w:r w:rsidRPr="00247DCA">
        <w:rPr>
          <w:rFonts w:ascii="Times New Roman" w:hAnsi="Times New Roman" w:cs="Times New Roman"/>
          <w:sz w:val="24"/>
          <w:szCs w:val="24"/>
        </w:rPr>
        <w:t xml:space="preserve"> из-за существующих трудностей нередко отсутствует текущий </w:t>
      </w:r>
      <w:proofErr w:type="gramStart"/>
      <w:r w:rsidRPr="00247DCA">
        <w:rPr>
          <w:rFonts w:ascii="Times New Roman" w:hAnsi="Times New Roman" w:cs="Times New Roman"/>
          <w:sz w:val="24"/>
          <w:szCs w:val="24"/>
        </w:rPr>
        <w:t>контроль за</w:t>
      </w:r>
      <w:proofErr w:type="gramEnd"/>
      <w:r w:rsidRPr="00247DCA">
        <w:rPr>
          <w:rFonts w:ascii="Times New Roman" w:hAnsi="Times New Roman" w:cs="Times New Roman"/>
          <w:sz w:val="24"/>
          <w:szCs w:val="24"/>
        </w:rPr>
        <w:t xml:space="preserve"> реализацией решений, в результате деятельность оценивается за прошедший период, устанавливается ориентация на будущее с учетом факторов, оказывающих влияние в прошлом, хотя в будущем они могут не проявиться; </w:t>
      </w:r>
    </w:p>
    <w:p w:rsidR="0039657E" w:rsidRPr="00247DCA" w:rsidRDefault="0039657E" w:rsidP="00247DCA">
      <w:pPr>
        <w:spacing w:after="0" w:line="360" w:lineRule="auto"/>
        <w:ind w:firstLine="709"/>
        <w:jc w:val="both"/>
        <w:rPr>
          <w:rFonts w:ascii="Times New Roman" w:hAnsi="Times New Roman" w:cs="Times New Roman"/>
          <w:sz w:val="24"/>
          <w:szCs w:val="24"/>
        </w:rPr>
      </w:pPr>
      <w:r w:rsidRPr="00247DCA">
        <w:rPr>
          <w:rFonts w:ascii="Times New Roman" w:hAnsi="Times New Roman" w:cs="Times New Roman"/>
          <w:sz w:val="24"/>
          <w:szCs w:val="24"/>
        </w:rPr>
        <w:sym w:font="Symbol" w:char="F0A7"/>
      </w:r>
      <w:r w:rsidRPr="00247DCA">
        <w:rPr>
          <w:rFonts w:ascii="Times New Roman" w:hAnsi="Times New Roman" w:cs="Times New Roman"/>
          <w:sz w:val="24"/>
          <w:szCs w:val="24"/>
        </w:rPr>
        <w:t xml:space="preserve"> затрудняет оценку эффективности решений и временной фактор, поскольку их реализация может быть как оперативной, так и развернутой во времени. Динамизм хозяйственной жизни может привносить нюансы, в совокупности искажающие величину ожидаемой результативности решений; </w:t>
      </w:r>
    </w:p>
    <w:p w:rsidR="0039657E" w:rsidRPr="00247DCA" w:rsidRDefault="0039657E" w:rsidP="00247DCA">
      <w:pPr>
        <w:spacing w:after="0" w:line="360" w:lineRule="auto"/>
        <w:ind w:firstLine="709"/>
        <w:jc w:val="both"/>
        <w:rPr>
          <w:rFonts w:ascii="Times New Roman" w:hAnsi="Times New Roman" w:cs="Times New Roman"/>
          <w:sz w:val="24"/>
          <w:szCs w:val="24"/>
        </w:rPr>
      </w:pPr>
      <w:r w:rsidRPr="00247DCA">
        <w:rPr>
          <w:rFonts w:ascii="Times New Roman" w:hAnsi="Times New Roman" w:cs="Times New Roman"/>
          <w:sz w:val="24"/>
          <w:szCs w:val="24"/>
        </w:rPr>
        <w:sym w:font="Symbol" w:char="F0A7"/>
      </w:r>
      <w:r w:rsidRPr="00247DCA">
        <w:rPr>
          <w:rFonts w:ascii="Times New Roman" w:hAnsi="Times New Roman" w:cs="Times New Roman"/>
          <w:sz w:val="24"/>
          <w:szCs w:val="24"/>
        </w:rPr>
        <w:t xml:space="preserve"> затруднено и количественное выражение характеристик качества решений как основной предпосылки их эффективности, а также действий и взаимодействия отдельных работников. </w:t>
      </w:r>
    </w:p>
    <w:p w:rsidR="0039657E" w:rsidRPr="00247DCA" w:rsidRDefault="0039657E" w:rsidP="00247DCA">
      <w:pPr>
        <w:spacing w:after="0" w:line="360" w:lineRule="auto"/>
        <w:ind w:firstLine="709"/>
        <w:jc w:val="both"/>
        <w:rPr>
          <w:rFonts w:ascii="Times New Roman" w:hAnsi="Times New Roman" w:cs="Times New Roman"/>
          <w:sz w:val="24"/>
          <w:szCs w:val="24"/>
        </w:rPr>
      </w:pPr>
      <w:r w:rsidRPr="00247DCA">
        <w:rPr>
          <w:rFonts w:ascii="Times New Roman" w:hAnsi="Times New Roman" w:cs="Times New Roman"/>
          <w:sz w:val="24"/>
          <w:szCs w:val="24"/>
        </w:rPr>
        <w:t>При расчете экономической эффективности управленческого решения методологически трудно достоверно определить стоимость прибавочного продукта, полученного в результате реализации управленческого решения.</w:t>
      </w:r>
    </w:p>
    <w:sectPr w:rsidR="0039657E" w:rsidRPr="00247DCA" w:rsidSect="00E40C48">
      <w:footerReference w:type="default" r:id="rId12"/>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15E4" w:rsidRDefault="00CA15E4" w:rsidP="00E40C48">
      <w:pPr>
        <w:spacing w:after="0" w:line="240" w:lineRule="auto"/>
      </w:pPr>
      <w:r>
        <w:separator/>
      </w:r>
    </w:p>
  </w:endnote>
  <w:endnote w:type="continuationSeparator" w:id="0">
    <w:p w:rsidR="00CA15E4" w:rsidRDefault="00CA15E4" w:rsidP="00E40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2447012"/>
      <w:docPartObj>
        <w:docPartGallery w:val="Page Numbers (Bottom of Page)"/>
        <w:docPartUnique/>
      </w:docPartObj>
    </w:sdtPr>
    <w:sdtContent>
      <w:p w:rsidR="00E40C48" w:rsidRDefault="00E40C48">
        <w:pPr>
          <w:pStyle w:val="a9"/>
          <w:jc w:val="right"/>
        </w:pPr>
        <w:r>
          <w:fldChar w:fldCharType="begin"/>
        </w:r>
        <w:r>
          <w:instrText>PAGE   \* MERGEFORMAT</w:instrText>
        </w:r>
        <w:r>
          <w:fldChar w:fldCharType="separate"/>
        </w:r>
        <w:r w:rsidR="00580B2A">
          <w:rPr>
            <w:noProof/>
          </w:rPr>
          <w:t>16</w:t>
        </w:r>
        <w:r>
          <w:fldChar w:fldCharType="end"/>
        </w:r>
      </w:p>
    </w:sdtContent>
  </w:sdt>
  <w:p w:rsidR="00E40C48" w:rsidRDefault="00E40C4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15E4" w:rsidRDefault="00CA15E4" w:rsidP="00E40C48">
      <w:pPr>
        <w:spacing w:after="0" w:line="240" w:lineRule="auto"/>
      </w:pPr>
      <w:r>
        <w:separator/>
      </w:r>
    </w:p>
  </w:footnote>
  <w:footnote w:type="continuationSeparator" w:id="0">
    <w:p w:rsidR="00CA15E4" w:rsidRDefault="00CA15E4" w:rsidP="00E40C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EF3E57"/>
    <w:multiLevelType w:val="hybridMultilevel"/>
    <w:tmpl w:val="8E3653C8"/>
    <w:lvl w:ilvl="0" w:tplc="0419000F">
      <w:start w:val="1"/>
      <w:numFmt w:val="decimal"/>
      <w:lvlText w:val="%1."/>
      <w:lvlJc w:val="left"/>
      <w:pPr>
        <w:ind w:left="945" w:hanging="360"/>
      </w:p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1">
    <w:nsid w:val="5CBA0612"/>
    <w:multiLevelType w:val="hybridMultilevel"/>
    <w:tmpl w:val="1AE8BE8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3630"/>
    <w:rsid w:val="00247DCA"/>
    <w:rsid w:val="0039657E"/>
    <w:rsid w:val="00580B2A"/>
    <w:rsid w:val="007753FA"/>
    <w:rsid w:val="00BD6A32"/>
    <w:rsid w:val="00CA15E4"/>
    <w:rsid w:val="00D23630"/>
    <w:rsid w:val="00E40C48"/>
    <w:rsid w:val="00F937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40C4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40C48"/>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E40C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40C4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40C48"/>
    <w:rPr>
      <w:rFonts w:ascii="Tahoma" w:hAnsi="Tahoma" w:cs="Tahoma"/>
      <w:sz w:val="16"/>
      <w:szCs w:val="16"/>
    </w:rPr>
  </w:style>
  <w:style w:type="paragraph" w:styleId="a6">
    <w:name w:val="List Paragraph"/>
    <w:basedOn w:val="a"/>
    <w:uiPriority w:val="34"/>
    <w:qFormat/>
    <w:rsid w:val="00E40C48"/>
    <w:pPr>
      <w:ind w:left="720"/>
      <w:contextualSpacing/>
    </w:pPr>
  </w:style>
  <w:style w:type="paragraph" w:styleId="a7">
    <w:name w:val="header"/>
    <w:basedOn w:val="a"/>
    <w:link w:val="a8"/>
    <w:uiPriority w:val="99"/>
    <w:unhideWhenUsed/>
    <w:rsid w:val="00E40C4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40C48"/>
  </w:style>
  <w:style w:type="paragraph" w:styleId="a9">
    <w:name w:val="footer"/>
    <w:basedOn w:val="a"/>
    <w:link w:val="aa"/>
    <w:uiPriority w:val="99"/>
    <w:unhideWhenUsed/>
    <w:rsid w:val="00E40C4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40C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40C4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40C48"/>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E40C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E40C4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40C48"/>
    <w:rPr>
      <w:rFonts w:ascii="Tahoma" w:hAnsi="Tahoma" w:cs="Tahoma"/>
      <w:sz w:val="16"/>
      <w:szCs w:val="16"/>
    </w:rPr>
  </w:style>
  <w:style w:type="paragraph" w:styleId="a6">
    <w:name w:val="List Paragraph"/>
    <w:basedOn w:val="a"/>
    <w:uiPriority w:val="34"/>
    <w:qFormat/>
    <w:rsid w:val="00E40C48"/>
    <w:pPr>
      <w:ind w:left="720"/>
      <w:contextualSpacing/>
    </w:pPr>
  </w:style>
  <w:style w:type="paragraph" w:styleId="a7">
    <w:name w:val="header"/>
    <w:basedOn w:val="a"/>
    <w:link w:val="a8"/>
    <w:uiPriority w:val="99"/>
    <w:unhideWhenUsed/>
    <w:rsid w:val="00E40C4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40C48"/>
  </w:style>
  <w:style w:type="paragraph" w:styleId="a9">
    <w:name w:val="footer"/>
    <w:basedOn w:val="a"/>
    <w:link w:val="aa"/>
    <w:uiPriority w:val="99"/>
    <w:unhideWhenUsed/>
    <w:rsid w:val="00E40C4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40C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715151">
      <w:bodyDiv w:val="1"/>
      <w:marLeft w:val="0"/>
      <w:marRight w:val="0"/>
      <w:marTop w:val="0"/>
      <w:marBottom w:val="0"/>
      <w:divBdr>
        <w:top w:val="none" w:sz="0" w:space="0" w:color="auto"/>
        <w:left w:val="none" w:sz="0" w:space="0" w:color="auto"/>
        <w:bottom w:val="none" w:sz="0" w:space="0" w:color="auto"/>
        <w:right w:val="none" w:sz="0" w:space="0" w:color="auto"/>
      </w:divBdr>
    </w:div>
    <w:div w:id="196897647">
      <w:bodyDiv w:val="1"/>
      <w:marLeft w:val="0"/>
      <w:marRight w:val="0"/>
      <w:marTop w:val="0"/>
      <w:marBottom w:val="0"/>
      <w:divBdr>
        <w:top w:val="none" w:sz="0" w:space="0" w:color="auto"/>
        <w:left w:val="none" w:sz="0" w:space="0" w:color="auto"/>
        <w:bottom w:val="none" w:sz="0" w:space="0" w:color="auto"/>
        <w:right w:val="none" w:sz="0" w:space="0" w:color="auto"/>
      </w:divBdr>
    </w:div>
    <w:div w:id="374503508">
      <w:bodyDiv w:val="1"/>
      <w:marLeft w:val="0"/>
      <w:marRight w:val="0"/>
      <w:marTop w:val="0"/>
      <w:marBottom w:val="0"/>
      <w:divBdr>
        <w:top w:val="none" w:sz="0" w:space="0" w:color="auto"/>
        <w:left w:val="none" w:sz="0" w:space="0" w:color="auto"/>
        <w:bottom w:val="none" w:sz="0" w:space="0" w:color="auto"/>
        <w:right w:val="none" w:sz="0" w:space="0" w:color="auto"/>
      </w:divBdr>
    </w:div>
    <w:div w:id="531504588">
      <w:bodyDiv w:val="1"/>
      <w:marLeft w:val="0"/>
      <w:marRight w:val="0"/>
      <w:marTop w:val="0"/>
      <w:marBottom w:val="0"/>
      <w:divBdr>
        <w:top w:val="none" w:sz="0" w:space="0" w:color="auto"/>
        <w:left w:val="none" w:sz="0" w:space="0" w:color="auto"/>
        <w:bottom w:val="none" w:sz="0" w:space="0" w:color="auto"/>
        <w:right w:val="none" w:sz="0" w:space="0" w:color="auto"/>
      </w:divBdr>
    </w:div>
    <w:div w:id="647054756">
      <w:bodyDiv w:val="1"/>
      <w:marLeft w:val="0"/>
      <w:marRight w:val="0"/>
      <w:marTop w:val="0"/>
      <w:marBottom w:val="0"/>
      <w:divBdr>
        <w:top w:val="none" w:sz="0" w:space="0" w:color="auto"/>
        <w:left w:val="none" w:sz="0" w:space="0" w:color="auto"/>
        <w:bottom w:val="none" w:sz="0" w:space="0" w:color="auto"/>
        <w:right w:val="none" w:sz="0" w:space="0" w:color="auto"/>
      </w:divBdr>
    </w:div>
    <w:div w:id="1084498259">
      <w:bodyDiv w:val="1"/>
      <w:marLeft w:val="0"/>
      <w:marRight w:val="0"/>
      <w:marTop w:val="0"/>
      <w:marBottom w:val="0"/>
      <w:divBdr>
        <w:top w:val="none" w:sz="0" w:space="0" w:color="auto"/>
        <w:left w:val="none" w:sz="0" w:space="0" w:color="auto"/>
        <w:bottom w:val="none" w:sz="0" w:space="0" w:color="auto"/>
        <w:right w:val="none" w:sz="0" w:space="0" w:color="auto"/>
      </w:divBdr>
    </w:div>
    <w:div w:id="1220289101">
      <w:bodyDiv w:val="1"/>
      <w:marLeft w:val="0"/>
      <w:marRight w:val="0"/>
      <w:marTop w:val="0"/>
      <w:marBottom w:val="0"/>
      <w:divBdr>
        <w:top w:val="none" w:sz="0" w:space="0" w:color="auto"/>
        <w:left w:val="none" w:sz="0" w:space="0" w:color="auto"/>
        <w:bottom w:val="none" w:sz="0" w:space="0" w:color="auto"/>
        <w:right w:val="none" w:sz="0" w:space="0" w:color="auto"/>
      </w:divBdr>
    </w:div>
    <w:div w:id="1222406540">
      <w:bodyDiv w:val="1"/>
      <w:marLeft w:val="0"/>
      <w:marRight w:val="0"/>
      <w:marTop w:val="0"/>
      <w:marBottom w:val="0"/>
      <w:divBdr>
        <w:top w:val="none" w:sz="0" w:space="0" w:color="auto"/>
        <w:left w:val="none" w:sz="0" w:space="0" w:color="auto"/>
        <w:bottom w:val="none" w:sz="0" w:space="0" w:color="auto"/>
        <w:right w:val="none" w:sz="0" w:space="0" w:color="auto"/>
      </w:divBdr>
    </w:div>
    <w:div w:id="1326665332">
      <w:bodyDiv w:val="1"/>
      <w:marLeft w:val="0"/>
      <w:marRight w:val="0"/>
      <w:marTop w:val="0"/>
      <w:marBottom w:val="0"/>
      <w:divBdr>
        <w:top w:val="none" w:sz="0" w:space="0" w:color="auto"/>
        <w:left w:val="none" w:sz="0" w:space="0" w:color="auto"/>
        <w:bottom w:val="none" w:sz="0" w:space="0" w:color="auto"/>
        <w:right w:val="none" w:sz="0" w:space="0" w:color="auto"/>
      </w:divBdr>
    </w:div>
    <w:div w:id="1449159299">
      <w:bodyDiv w:val="1"/>
      <w:marLeft w:val="0"/>
      <w:marRight w:val="0"/>
      <w:marTop w:val="0"/>
      <w:marBottom w:val="0"/>
      <w:divBdr>
        <w:top w:val="none" w:sz="0" w:space="0" w:color="auto"/>
        <w:left w:val="none" w:sz="0" w:space="0" w:color="auto"/>
        <w:bottom w:val="none" w:sz="0" w:space="0" w:color="auto"/>
        <w:right w:val="none" w:sz="0" w:space="0" w:color="auto"/>
      </w:divBdr>
    </w:div>
    <w:div w:id="1698004922">
      <w:bodyDiv w:val="1"/>
      <w:marLeft w:val="0"/>
      <w:marRight w:val="0"/>
      <w:marTop w:val="0"/>
      <w:marBottom w:val="0"/>
      <w:divBdr>
        <w:top w:val="none" w:sz="0" w:space="0" w:color="auto"/>
        <w:left w:val="none" w:sz="0" w:space="0" w:color="auto"/>
        <w:bottom w:val="none" w:sz="0" w:space="0" w:color="auto"/>
        <w:right w:val="none" w:sz="0" w:space="0" w:color="auto"/>
      </w:divBdr>
    </w:div>
    <w:div w:id="1885016808">
      <w:bodyDiv w:val="1"/>
      <w:marLeft w:val="0"/>
      <w:marRight w:val="0"/>
      <w:marTop w:val="0"/>
      <w:marBottom w:val="0"/>
      <w:divBdr>
        <w:top w:val="none" w:sz="0" w:space="0" w:color="auto"/>
        <w:left w:val="none" w:sz="0" w:space="0" w:color="auto"/>
        <w:bottom w:val="none" w:sz="0" w:space="0" w:color="auto"/>
        <w:right w:val="none" w:sz="0" w:space="0" w:color="auto"/>
      </w:divBdr>
    </w:div>
    <w:div w:id="1893543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7206</Words>
  <Characters>41075</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cp:lastPrinted>2021-09-05T06:49:00Z</cp:lastPrinted>
  <dcterms:created xsi:type="dcterms:W3CDTF">2021-09-05T06:19:00Z</dcterms:created>
  <dcterms:modified xsi:type="dcterms:W3CDTF">2021-09-05T06:59:00Z</dcterms:modified>
</cp:coreProperties>
</file>