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6E" w:rsidRPr="00BE2B93" w:rsidRDefault="00881A6E" w:rsidP="00697D0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B93">
        <w:rPr>
          <w:rFonts w:ascii="Times New Roman" w:hAnsi="Times New Roman" w:cs="Times New Roman"/>
          <w:b/>
          <w:sz w:val="24"/>
          <w:szCs w:val="24"/>
        </w:rPr>
        <w:t xml:space="preserve">Тема 4. Права собственности и </w:t>
      </w:r>
      <w:proofErr w:type="spellStart"/>
      <w:r w:rsidRPr="00BE2B93">
        <w:rPr>
          <w:rFonts w:ascii="Times New Roman" w:hAnsi="Times New Roman" w:cs="Times New Roman"/>
          <w:b/>
          <w:sz w:val="24"/>
          <w:szCs w:val="24"/>
        </w:rPr>
        <w:t>трансакционные</w:t>
      </w:r>
      <w:proofErr w:type="spellEnd"/>
      <w:r w:rsidRPr="00BE2B93">
        <w:rPr>
          <w:rFonts w:ascii="Times New Roman" w:hAnsi="Times New Roman" w:cs="Times New Roman"/>
          <w:b/>
          <w:sz w:val="24"/>
          <w:szCs w:val="24"/>
        </w:rPr>
        <w:t xml:space="preserve"> издержки</w:t>
      </w:r>
    </w:p>
    <w:p w:rsidR="00697D08" w:rsidRDefault="00697D08" w:rsidP="00881A6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A6E" w:rsidRPr="00E01579" w:rsidRDefault="009A2DA9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01579">
        <w:rPr>
          <w:rFonts w:ascii="Times New Roman" w:hAnsi="Times New Roman" w:cs="Times New Roman"/>
          <w:sz w:val="24"/>
          <w:szCs w:val="24"/>
        </w:rPr>
        <w:t>Понятие и виды трансакций</w:t>
      </w:r>
    </w:p>
    <w:p w:rsidR="009A2DA9" w:rsidRPr="00E01579" w:rsidRDefault="009A2DA9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79">
        <w:rPr>
          <w:rFonts w:ascii="Times New Roman" w:hAnsi="Times New Roman" w:cs="Times New Roman"/>
          <w:sz w:val="24"/>
          <w:szCs w:val="24"/>
        </w:rPr>
        <w:t xml:space="preserve">Виды и особенности </w:t>
      </w:r>
      <w:proofErr w:type="spellStart"/>
      <w:r w:rsidRPr="00E01579">
        <w:rPr>
          <w:rFonts w:ascii="Times New Roman" w:hAnsi="Times New Roman" w:cs="Times New Roman"/>
          <w:sz w:val="24"/>
          <w:szCs w:val="24"/>
        </w:rPr>
        <w:t>трансакционных</w:t>
      </w:r>
      <w:proofErr w:type="spellEnd"/>
      <w:r w:rsidRPr="00E01579">
        <w:rPr>
          <w:rFonts w:ascii="Times New Roman" w:hAnsi="Times New Roman" w:cs="Times New Roman"/>
          <w:sz w:val="24"/>
          <w:szCs w:val="24"/>
        </w:rPr>
        <w:t xml:space="preserve"> издержек</w:t>
      </w:r>
    </w:p>
    <w:p w:rsidR="009A2DA9" w:rsidRPr="00E01579" w:rsidRDefault="009A2DA9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79">
        <w:rPr>
          <w:rFonts w:ascii="Times New Roman" w:hAnsi="Times New Roman" w:cs="Times New Roman"/>
          <w:sz w:val="24"/>
          <w:szCs w:val="24"/>
        </w:rPr>
        <w:t xml:space="preserve">Специфика </w:t>
      </w:r>
      <w:proofErr w:type="spellStart"/>
      <w:r w:rsidRPr="00E01579">
        <w:rPr>
          <w:rFonts w:ascii="Times New Roman" w:hAnsi="Times New Roman" w:cs="Times New Roman"/>
          <w:sz w:val="24"/>
          <w:szCs w:val="24"/>
        </w:rPr>
        <w:t>трасформационных</w:t>
      </w:r>
      <w:proofErr w:type="spellEnd"/>
      <w:r w:rsidRPr="00E01579">
        <w:rPr>
          <w:rFonts w:ascii="Times New Roman" w:hAnsi="Times New Roman" w:cs="Times New Roman"/>
          <w:sz w:val="24"/>
          <w:szCs w:val="24"/>
        </w:rPr>
        <w:t xml:space="preserve"> и организационных издержек</w:t>
      </w:r>
    </w:p>
    <w:p w:rsidR="009A2DA9" w:rsidRPr="00E01579" w:rsidRDefault="009A2DA9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79">
        <w:rPr>
          <w:rFonts w:ascii="Times New Roman" w:hAnsi="Times New Roman" w:cs="Times New Roman"/>
          <w:sz w:val="24"/>
          <w:szCs w:val="24"/>
        </w:rPr>
        <w:t>Содержание теории права собственности</w:t>
      </w:r>
    </w:p>
    <w:p w:rsidR="009A2DA9" w:rsidRPr="00E01579" w:rsidRDefault="009A2DA9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79">
        <w:rPr>
          <w:rFonts w:ascii="Times New Roman" w:hAnsi="Times New Roman" w:cs="Times New Roman"/>
          <w:sz w:val="24"/>
          <w:szCs w:val="24"/>
        </w:rPr>
        <w:t>Структура права собственности</w:t>
      </w:r>
    </w:p>
    <w:p w:rsidR="009A2DA9" w:rsidRPr="00E01579" w:rsidRDefault="009A2DA9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79">
        <w:rPr>
          <w:rFonts w:ascii="Times New Roman" w:hAnsi="Times New Roman" w:cs="Times New Roman"/>
          <w:sz w:val="24"/>
          <w:szCs w:val="24"/>
        </w:rPr>
        <w:t>Размывание права собственности</w:t>
      </w:r>
    </w:p>
    <w:p w:rsidR="009A2DA9" w:rsidRPr="00E01579" w:rsidRDefault="007536AB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79">
        <w:rPr>
          <w:rFonts w:ascii="Times New Roman" w:hAnsi="Times New Roman" w:cs="Times New Roman"/>
          <w:sz w:val="24"/>
          <w:szCs w:val="24"/>
        </w:rPr>
        <w:t xml:space="preserve">Внешние эффекты </w:t>
      </w:r>
      <w:proofErr w:type="spellStart"/>
      <w:r w:rsidRPr="00E01579">
        <w:rPr>
          <w:rFonts w:ascii="Times New Roman" w:hAnsi="Times New Roman" w:cs="Times New Roman"/>
          <w:sz w:val="24"/>
          <w:szCs w:val="24"/>
        </w:rPr>
        <w:t>траз</w:t>
      </w:r>
      <w:r w:rsidR="00C54796" w:rsidRPr="00E01579">
        <w:rPr>
          <w:rFonts w:ascii="Times New Roman" w:hAnsi="Times New Roman" w:cs="Times New Roman"/>
          <w:sz w:val="24"/>
          <w:szCs w:val="24"/>
        </w:rPr>
        <w:t>акционных</w:t>
      </w:r>
      <w:proofErr w:type="spellEnd"/>
      <w:r w:rsidR="00C54796" w:rsidRPr="00E01579">
        <w:rPr>
          <w:rFonts w:ascii="Times New Roman" w:hAnsi="Times New Roman" w:cs="Times New Roman"/>
          <w:sz w:val="24"/>
          <w:szCs w:val="24"/>
        </w:rPr>
        <w:t xml:space="preserve"> издержек</w:t>
      </w:r>
    </w:p>
    <w:p w:rsidR="00C54796" w:rsidRPr="00E01579" w:rsidRDefault="00C54796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79">
        <w:rPr>
          <w:rFonts w:ascii="Times New Roman" w:hAnsi="Times New Roman" w:cs="Times New Roman"/>
          <w:sz w:val="24"/>
          <w:szCs w:val="24"/>
        </w:rPr>
        <w:t xml:space="preserve">Специфика и действия теоремы </w:t>
      </w:r>
      <w:proofErr w:type="spellStart"/>
      <w:r w:rsidRPr="00E01579">
        <w:rPr>
          <w:rFonts w:ascii="Times New Roman" w:hAnsi="Times New Roman" w:cs="Times New Roman"/>
          <w:sz w:val="24"/>
          <w:szCs w:val="24"/>
        </w:rPr>
        <w:t>Коуза</w:t>
      </w:r>
      <w:proofErr w:type="spellEnd"/>
    </w:p>
    <w:p w:rsidR="00E01579" w:rsidRPr="00E01579" w:rsidRDefault="00E01579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1579">
        <w:rPr>
          <w:rFonts w:ascii="Times New Roman" w:hAnsi="Times New Roman" w:cs="Times New Roman"/>
          <w:sz w:val="24"/>
          <w:szCs w:val="24"/>
        </w:rPr>
        <w:t>Трансакционные</w:t>
      </w:r>
      <w:proofErr w:type="spellEnd"/>
      <w:r w:rsidRPr="00E01579">
        <w:rPr>
          <w:rFonts w:ascii="Times New Roman" w:hAnsi="Times New Roman" w:cs="Times New Roman"/>
          <w:sz w:val="24"/>
          <w:szCs w:val="24"/>
        </w:rPr>
        <w:t xml:space="preserve"> издержки и спецификация прав собственности</w:t>
      </w:r>
    </w:p>
    <w:p w:rsidR="00E01579" w:rsidRPr="00E01579" w:rsidRDefault="00E01579" w:rsidP="00697D08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79">
        <w:rPr>
          <w:rFonts w:ascii="Times New Roman" w:hAnsi="Times New Roman" w:cs="Times New Roman"/>
          <w:sz w:val="24"/>
          <w:szCs w:val="24"/>
        </w:rPr>
        <w:t xml:space="preserve">Выбор механизма координации на основе сравнения уровня </w:t>
      </w:r>
      <w:proofErr w:type="spellStart"/>
      <w:r w:rsidRPr="00E01579">
        <w:rPr>
          <w:rFonts w:ascii="Times New Roman" w:hAnsi="Times New Roman" w:cs="Times New Roman"/>
          <w:sz w:val="24"/>
          <w:szCs w:val="24"/>
        </w:rPr>
        <w:t>трансакционных</w:t>
      </w:r>
      <w:proofErr w:type="spellEnd"/>
      <w:r w:rsidRPr="00E01579">
        <w:rPr>
          <w:rFonts w:ascii="Times New Roman" w:hAnsi="Times New Roman" w:cs="Times New Roman"/>
          <w:sz w:val="24"/>
          <w:szCs w:val="24"/>
        </w:rPr>
        <w:t xml:space="preserve"> издержек.</w:t>
      </w:r>
    </w:p>
    <w:sectPr w:rsidR="00E01579" w:rsidRPr="00E01579" w:rsidSect="0067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01F61"/>
    <w:multiLevelType w:val="hybridMultilevel"/>
    <w:tmpl w:val="1E807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19A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C04A23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822097"/>
    <w:multiLevelType w:val="hybridMultilevel"/>
    <w:tmpl w:val="0A9A2758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8090C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234442"/>
    <w:multiLevelType w:val="hybridMultilevel"/>
    <w:tmpl w:val="CA46554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E538E"/>
    <w:multiLevelType w:val="hybridMultilevel"/>
    <w:tmpl w:val="69A2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D0395"/>
    <w:multiLevelType w:val="hybridMultilevel"/>
    <w:tmpl w:val="20F4A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1CB"/>
    <w:multiLevelType w:val="hybridMultilevel"/>
    <w:tmpl w:val="480E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B327A"/>
    <w:multiLevelType w:val="hybridMultilevel"/>
    <w:tmpl w:val="4DBA6F3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653B7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D53B61"/>
    <w:multiLevelType w:val="hybridMultilevel"/>
    <w:tmpl w:val="6EECBBB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26907"/>
    <w:multiLevelType w:val="hybridMultilevel"/>
    <w:tmpl w:val="E760FA8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5E9"/>
    <w:multiLevelType w:val="hybridMultilevel"/>
    <w:tmpl w:val="2A684FC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A6B24"/>
    <w:multiLevelType w:val="hybridMultilevel"/>
    <w:tmpl w:val="107A581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74906"/>
    <w:multiLevelType w:val="hybridMultilevel"/>
    <w:tmpl w:val="50A8A06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0095F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966194"/>
    <w:multiLevelType w:val="hybridMultilevel"/>
    <w:tmpl w:val="4C80441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00AC4"/>
    <w:multiLevelType w:val="hybridMultilevel"/>
    <w:tmpl w:val="4CA6E6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776A6"/>
    <w:multiLevelType w:val="hybridMultilevel"/>
    <w:tmpl w:val="3EA4A62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DA7622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F31876"/>
    <w:multiLevelType w:val="hybridMultilevel"/>
    <w:tmpl w:val="5C86E5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22F66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5830C5"/>
    <w:multiLevelType w:val="hybridMultilevel"/>
    <w:tmpl w:val="8864EE9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83729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B74FB2"/>
    <w:multiLevelType w:val="hybridMultilevel"/>
    <w:tmpl w:val="6CB25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18"/>
  </w:num>
  <w:num w:numId="7">
    <w:abstractNumId w:val="20"/>
  </w:num>
  <w:num w:numId="8">
    <w:abstractNumId w:val="5"/>
  </w:num>
  <w:num w:numId="9">
    <w:abstractNumId w:val="13"/>
  </w:num>
  <w:num w:numId="10">
    <w:abstractNumId w:val="16"/>
  </w:num>
  <w:num w:numId="11">
    <w:abstractNumId w:val="21"/>
  </w:num>
  <w:num w:numId="12">
    <w:abstractNumId w:val="15"/>
  </w:num>
  <w:num w:numId="13">
    <w:abstractNumId w:val="10"/>
  </w:num>
  <w:num w:numId="14">
    <w:abstractNumId w:val="25"/>
  </w:num>
  <w:num w:numId="15">
    <w:abstractNumId w:val="22"/>
  </w:num>
  <w:num w:numId="16">
    <w:abstractNumId w:val="9"/>
  </w:num>
  <w:num w:numId="17">
    <w:abstractNumId w:val="23"/>
  </w:num>
  <w:num w:numId="18">
    <w:abstractNumId w:val="6"/>
  </w:num>
  <w:num w:numId="19">
    <w:abstractNumId w:val="4"/>
  </w:num>
  <w:num w:numId="20">
    <w:abstractNumId w:val="11"/>
  </w:num>
  <w:num w:numId="21">
    <w:abstractNumId w:val="19"/>
  </w:num>
  <w:num w:numId="22">
    <w:abstractNumId w:val="14"/>
  </w:num>
  <w:num w:numId="23">
    <w:abstractNumId w:val="17"/>
  </w:num>
  <w:num w:numId="24">
    <w:abstractNumId w:val="12"/>
  </w:num>
  <w:num w:numId="25">
    <w:abstractNumId w:val="24"/>
  </w:num>
  <w:num w:numId="26">
    <w:abstractNumId w:val="8"/>
  </w:num>
  <w:num w:numId="27">
    <w:abstractNumId w:val="2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1A6E"/>
    <w:rsid w:val="000B5B72"/>
    <w:rsid w:val="00496AF9"/>
    <w:rsid w:val="0067611E"/>
    <w:rsid w:val="0069255E"/>
    <w:rsid w:val="00697D08"/>
    <w:rsid w:val="007536AB"/>
    <w:rsid w:val="007F4151"/>
    <w:rsid w:val="00851033"/>
    <w:rsid w:val="00881A6E"/>
    <w:rsid w:val="00960A22"/>
    <w:rsid w:val="009A2DA9"/>
    <w:rsid w:val="00AD073A"/>
    <w:rsid w:val="00B22D66"/>
    <w:rsid w:val="00BE2B93"/>
    <w:rsid w:val="00C54796"/>
    <w:rsid w:val="00E01579"/>
    <w:rsid w:val="00F7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1E"/>
  </w:style>
  <w:style w:type="paragraph" w:styleId="3">
    <w:name w:val="heading 3"/>
    <w:basedOn w:val="a"/>
    <w:next w:val="a"/>
    <w:link w:val="30"/>
    <w:semiHidden/>
    <w:unhideWhenUsed/>
    <w:qFormat/>
    <w:rsid w:val="00881A6E"/>
    <w:pPr>
      <w:keepNext/>
      <w:tabs>
        <w:tab w:val="num" w:pos="2160"/>
      </w:tabs>
      <w:suppressAutoHyphens/>
      <w:spacing w:after="0" w:line="240" w:lineRule="auto"/>
      <w:ind w:left="2160" w:hanging="360"/>
      <w:jc w:val="center"/>
      <w:outlineLvl w:val="2"/>
    </w:pPr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1A6E"/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paragraph" w:styleId="a3">
    <w:name w:val="Body Text Indent"/>
    <w:basedOn w:val="a"/>
    <w:link w:val="a4"/>
    <w:unhideWhenUsed/>
    <w:rsid w:val="00881A6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81A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536AB"/>
    <w:pPr>
      <w:ind w:left="720"/>
      <w:contextualSpacing/>
    </w:pPr>
  </w:style>
  <w:style w:type="paragraph" w:styleId="a6">
    <w:name w:val="Normal (Web)"/>
    <w:basedOn w:val="a"/>
    <w:rsid w:val="007F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11</cp:revision>
  <cp:lastPrinted>2014-03-23T14:22:00Z</cp:lastPrinted>
  <dcterms:created xsi:type="dcterms:W3CDTF">2014-01-11T09:52:00Z</dcterms:created>
  <dcterms:modified xsi:type="dcterms:W3CDTF">2021-08-27T12:34:00Z</dcterms:modified>
</cp:coreProperties>
</file>