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0F4" w:rsidRPr="009A5ACE" w:rsidRDefault="004A50F4" w:rsidP="004A50F4">
      <w:pPr>
        <w:spacing w:after="0" w:line="360" w:lineRule="auto"/>
        <w:ind w:firstLine="709"/>
        <w:contextualSpacing/>
        <w:jc w:val="both"/>
        <w:rPr>
          <w:rFonts w:ascii="Times New Roman" w:hAnsi="Times New Roman" w:cs="Times New Roman"/>
          <w:b/>
          <w:sz w:val="20"/>
          <w:szCs w:val="20"/>
        </w:rPr>
      </w:pPr>
      <w:r w:rsidRPr="009A5ACE">
        <w:rPr>
          <w:rFonts w:ascii="Times New Roman" w:hAnsi="Times New Roman" w:cs="Times New Roman"/>
          <w:b/>
          <w:sz w:val="20"/>
          <w:szCs w:val="20"/>
        </w:rPr>
        <w:t>1</w:t>
      </w:r>
      <w:r w:rsidRPr="009A5ACE">
        <w:rPr>
          <w:rFonts w:ascii="Times New Roman" w:hAnsi="Times New Roman" w:cs="Times New Roman"/>
          <w:sz w:val="20"/>
          <w:szCs w:val="20"/>
        </w:rPr>
        <w:t>.</w:t>
      </w:r>
      <w:r w:rsidRPr="009A5ACE">
        <w:rPr>
          <w:rFonts w:ascii="Times New Roman" w:hAnsi="Times New Roman" w:cs="Times New Roman"/>
          <w:sz w:val="20"/>
          <w:szCs w:val="20"/>
        </w:rPr>
        <w:tab/>
      </w:r>
      <w:r w:rsidRPr="009A5ACE">
        <w:rPr>
          <w:rFonts w:ascii="Times New Roman" w:hAnsi="Times New Roman" w:cs="Times New Roman"/>
          <w:b/>
          <w:sz w:val="20"/>
          <w:szCs w:val="20"/>
        </w:rPr>
        <w:t>Современный понятийный аппарат специальной педагогики.</w:t>
      </w:r>
    </w:p>
    <w:p w:rsidR="004A50F4" w:rsidRPr="009A5ACE" w:rsidRDefault="00AD68CB" w:rsidP="004A50F4">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Специальная педагогика — это теория и практика специального (особого) образования лиц с отклонениями в физическом и психическом развитии, для которых образование в обычных педагогических условиях, определяемых существующей культурой, при помощи общепедагогических методов и средств, затруднительно или невозможно.</w:t>
      </w:r>
    </w:p>
    <w:p w:rsidR="001518D5" w:rsidRPr="009A5ACE" w:rsidRDefault="001518D5" w:rsidP="001518D5">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Медицинская терминология в образовании и воспитании лиц с ОВЗ и границы её использования.  Дефектология: истоки термина и исторический конте</w:t>
      </w:r>
      <w:proofErr w:type="gramStart"/>
      <w:r w:rsidRPr="009A5ACE">
        <w:rPr>
          <w:rFonts w:ascii="Times New Roman" w:hAnsi="Times New Roman" w:cs="Times New Roman"/>
          <w:sz w:val="20"/>
          <w:szCs w:val="20"/>
        </w:rPr>
        <w:t>кст пр</w:t>
      </w:r>
      <w:proofErr w:type="gramEnd"/>
      <w:r w:rsidRPr="009A5ACE">
        <w:rPr>
          <w:rFonts w:ascii="Times New Roman" w:hAnsi="Times New Roman" w:cs="Times New Roman"/>
          <w:sz w:val="20"/>
          <w:szCs w:val="20"/>
        </w:rPr>
        <w:t>именения.</w:t>
      </w:r>
    </w:p>
    <w:p w:rsidR="00AD68CB" w:rsidRPr="009A5ACE" w:rsidRDefault="001518D5" w:rsidP="001518D5">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Первоначально терминология использовалась общепринятая медицинская, обозначающая патологические анатомо-физиологические отличия лиц с отклонениями в развитии от остальных людей. Соответственно отправной точкой в построении понятийного аппарата специальной педагогики и педагогических подходов к детям с ограниченными возможностями жизнедеятельности стали этиология и симптоматика: «диагностика», «коррекция», &lt;аномалия», «дефект».</w:t>
      </w:r>
    </w:p>
    <w:p w:rsidR="001518D5" w:rsidRPr="009A5ACE" w:rsidRDefault="007002DE" w:rsidP="001518D5">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3.  Пересмотр титульного названия этой педагогической отрасли и её социокультурный смысл. К середине ХХ в. зарубежная педагогика благополучно «переболела» педологией, от которой у нее остался системный подход к </w:t>
      </w:r>
      <w:proofErr w:type="gramStart"/>
      <w:r w:rsidRPr="009A5ACE">
        <w:rPr>
          <w:rFonts w:ascii="Times New Roman" w:hAnsi="Times New Roman" w:cs="Times New Roman"/>
          <w:sz w:val="20"/>
          <w:szCs w:val="20"/>
        </w:rPr>
        <w:t>обучающемуся</w:t>
      </w:r>
      <w:proofErr w:type="gramEnd"/>
      <w:r w:rsidRPr="009A5ACE">
        <w:rPr>
          <w:rFonts w:ascii="Times New Roman" w:hAnsi="Times New Roman" w:cs="Times New Roman"/>
          <w:sz w:val="20"/>
          <w:szCs w:val="20"/>
        </w:rPr>
        <w:t xml:space="preserve"> (психология, физиология, социокультурный контекст). В СССР, напротив, с 1936 г., после известного постановления «О педологических извращениях в системе </w:t>
      </w:r>
      <w:proofErr w:type="spellStart"/>
      <w:r w:rsidRPr="009A5ACE">
        <w:rPr>
          <w:rFonts w:ascii="Times New Roman" w:hAnsi="Times New Roman" w:cs="Times New Roman"/>
          <w:sz w:val="20"/>
          <w:szCs w:val="20"/>
        </w:rPr>
        <w:t>наркомпросов</w:t>
      </w:r>
      <w:proofErr w:type="spellEnd"/>
      <w:r w:rsidRPr="009A5ACE">
        <w:rPr>
          <w:rFonts w:ascii="Times New Roman" w:hAnsi="Times New Roman" w:cs="Times New Roman"/>
          <w:sz w:val="20"/>
          <w:szCs w:val="20"/>
        </w:rPr>
        <w:t xml:space="preserve">», педология и все, связанное с ней, были уничтожены (педологическая специальность, учебники и научные работы), репрессированы выдающиеся ученые. Труды Л. С. Выготского, например, были запрещены почти на 30 лет. Дефектология была отделена от педологии. На рубеже 80-х и 90-х гг., с изменениями в социально-политической жизни страны, сущностный смысл термина «дефектология» был утрачен. Из «науки о дефектах» дефектология </w:t>
      </w:r>
      <w:proofErr w:type="gramStart"/>
      <w:r w:rsidRPr="009A5ACE">
        <w:rPr>
          <w:rFonts w:ascii="Times New Roman" w:hAnsi="Times New Roman" w:cs="Times New Roman"/>
          <w:sz w:val="20"/>
          <w:szCs w:val="20"/>
        </w:rPr>
        <w:t>превратилась</w:t>
      </w:r>
      <w:proofErr w:type="gramEnd"/>
      <w:r w:rsidRPr="009A5ACE">
        <w:rPr>
          <w:rFonts w:ascii="Times New Roman" w:hAnsi="Times New Roman" w:cs="Times New Roman"/>
          <w:sz w:val="20"/>
          <w:szCs w:val="20"/>
        </w:rPr>
        <w:t xml:space="preserve"> по сути в самостоятельную отрасль педагогического знания, опирающегося на ряд смежных научных отраслей, и в первую очередь на медицину и специальную психологию.</w:t>
      </w:r>
    </w:p>
    <w:p w:rsidR="007002DE" w:rsidRPr="009A5ACE" w:rsidRDefault="00FC7DA4" w:rsidP="001518D5">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4.  Терминология нормативно-правовых документов в области специального образования.  В правовом поле и в сфере социальной защиты России — термин инвалид; за рубежом все шире используется термин «лица с ограниченной трудоспособностью». В последнее время  — «лицо с ОВЗ», «человек с </w:t>
      </w:r>
      <w:proofErr w:type="gramStart"/>
      <w:r w:rsidRPr="009A5ACE">
        <w:rPr>
          <w:rFonts w:ascii="Times New Roman" w:hAnsi="Times New Roman" w:cs="Times New Roman"/>
          <w:sz w:val="20"/>
          <w:szCs w:val="20"/>
        </w:rPr>
        <w:t>ограниченными</w:t>
      </w:r>
      <w:proofErr w:type="gramEnd"/>
      <w:r w:rsidRPr="009A5ACE">
        <w:rPr>
          <w:rFonts w:ascii="Times New Roman" w:hAnsi="Times New Roman" w:cs="Times New Roman"/>
          <w:sz w:val="20"/>
          <w:szCs w:val="20"/>
        </w:rPr>
        <w:t xml:space="preserve"> возможностям и жизнедеятельности» достаточно корректны при их использовании в правовой, социологической и, возможно, в образовательной среде.  </w:t>
      </w:r>
    </w:p>
    <w:p w:rsidR="004A50F4" w:rsidRPr="009A5ACE" w:rsidRDefault="00FC7DA4" w:rsidP="00E83228">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В тесной связи со специальным образованием часто употребляется термин реабилитация. Согласно определению  (ВОЗ), «реабилитация — это применение целого комплекса мер медицинского, социального, образовательного и профессионального характера с целью подготовки или переподготовки индивидуума до наивысшего уровня его функциональных способностей». Термин «реабилитация» является производным от термина «</w:t>
      </w:r>
      <w:proofErr w:type="spellStart"/>
      <w:r w:rsidRPr="009A5ACE">
        <w:rPr>
          <w:rFonts w:ascii="Times New Roman" w:hAnsi="Times New Roman" w:cs="Times New Roman"/>
          <w:sz w:val="20"/>
          <w:szCs w:val="20"/>
        </w:rPr>
        <w:t>абилитация</w:t>
      </w:r>
      <w:proofErr w:type="spellEnd"/>
      <w:r w:rsidRPr="009A5ACE">
        <w:rPr>
          <w:rFonts w:ascii="Times New Roman" w:hAnsi="Times New Roman" w:cs="Times New Roman"/>
          <w:sz w:val="20"/>
          <w:szCs w:val="20"/>
        </w:rPr>
        <w:t xml:space="preserve">». Применительно к детям раннего возраста с отклонениями в развитии целесообразно применять термин </w:t>
      </w:r>
      <w:proofErr w:type="spellStart"/>
      <w:r w:rsidRPr="009A5ACE">
        <w:rPr>
          <w:rFonts w:ascii="Times New Roman" w:hAnsi="Times New Roman" w:cs="Times New Roman"/>
          <w:sz w:val="20"/>
          <w:szCs w:val="20"/>
        </w:rPr>
        <w:t>абилитация</w:t>
      </w:r>
      <w:proofErr w:type="spellEnd"/>
      <w:r w:rsidRPr="009A5ACE">
        <w:rPr>
          <w:rFonts w:ascii="Times New Roman" w:hAnsi="Times New Roman" w:cs="Times New Roman"/>
          <w:sz w:val="20"/>
          <w:szCs w:val="20"/>
        </w:rPr>
        <w:t xml:space="preserve"> (от лат. </w:t>
      </w:r>
      <w:proofErr w:type="spellStart"/>
      <w:r w:rsidRPr="009A5ACE">
        <w:rPr>
          <w:rFonts w:ascii="Times New Roman" w:hAnsi="Times New Roman" w:cs="Times New Roman"/>
          <w:sz w:val="20"/>
          <w:szCs w:val="20"/>
        </w:rPr>
        <w:t>habilis</w:t>
      </w:r>
      <w:proofErr w:type="spellEnd"/>
      <w:r w:rsidRPr="009A5ACE">
        <w:rPr>
          <w:rFonts w:ascii="Times New Roman" w:hAnsi="Times New Roman" w:cs="Times New Roman"/>
          <w:sz w:val="20"/>
          <w:szCs w:val="20"/>
        </w:rPr>
        <w:t xml:space="preserve"> — быть способным к чему-либо):    не возвращение способности к чему-либо, утраченной в результате травмы, болезни и пр., а о первоначальном ее формировании.</w:t>
      </w:r>
    </w:p>
    <w:p w:rsidR="004A50F4" w:rsidRPr="009A5ACE" w:rsidRDefault="004A50F4" w:rsidP="004A50F4">
      <w:pPr>
        <w:spacing w:after="0" w:line="360" w:lineRule="auto"/>
        <w:ind w:firstLine="709"/>
        <w:contextualSpacing/>
        <w:jc w:val="both"/>
        <w:rPr>
          <w:rFonts w:ascii="Times New Roman" w:hAnsi="Times New Roman" w:cs="Times New Roman"/>
          <w:b/>
          <w:sz w:val="20"/>
          <w:szCs w:val="20"/>
        </w:rPr>
      </w:pPr>
    </w:p>
    <w:p w:rsidR="004A50F4" w:rsidRPr="009A5ACE" w:rsidRDefault="004A50F4" w:rsidP="004A50F4">
      <w:pPr>
        <w:spacing w:after="0" w:line="360" w:lineRule="auto"/>
        <w:ind w:firstLine="709"/>
        <w:contextualSpacing/>
        <w:jc w:val="both"/>
        <w:rPr>
          <w:rFonts w:ascii="Times New Roman" w:hAnsi="Times New Roman" w:cs="Times New Roman"/>
          <w:b/>
          <w:sz w:val="20"/>
          <w:szCs w:val="20"/>
        </w:rPr>
      </w:pPr>
      <w:r w:rsidRPr="009A5ACE">
        <w:rPr>
          <w:rFonts w:ascii="Times New Roman" w:hAnsi="Times New Roman" w:cs="Times New Roman"/>
          <w:b/>
          <w:sz w:val="20"/>
          <w:szCs w:val="20"/>
        </w:rPr>
        <w:t>2.</w:t>
      </w:r>
      <w:r w:rsidRPr="009A5ACE">
        <w:rPr>
          <w:rFonts w:ascii="Times New Roman" w:hAnsi="Times New Roman" w:cs="Times New Roman"/>
          <w:b/>
          <w:sz w:val="20"/>
          <w:szCs w:val="20"/>
        </w:rPr>
        <w:tab/>
        <w:t>Оцените социокультурные основания специальной педагогики.</w:t>
      </w:r>
    </w:p>
    <w:p w:rsidR="003B758F" w:rsidRPr="009A5ACE" w:rsidRDefault="003B758F" w:rsidP="004A50F4">
      <w:pPr>
        <w:spacing w:after="0" w:line="360" w:lineRule="auto"/>
        <w:ind w:firstLine="709"/>
        <w:contextualSpacing/>
        <w:jc w:val="both"/>
        <w:rPr>
          <w:rFonts w:ascii="Times New Roman" w:hAnsi="Times New Roman" w:cs="Times New Roman"/>
          <w:b/>
          <w:sz w:val="20"/>
          <w:szCs w:val="20"/>
        </w:rPr>
      </w:pPr>
    </w:p>
    <w:p w:rsidR="003B758F" w:rsidRPr="009A5ACE" w:rsidRDefault="003B758F" w:rsidP="004A50F4">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Социальная реабилитация — комплекс мер, направленных на восстановление человека в правах, социальном статусе, здоровье, дееспособности. Этот процесс нацелен не только на восстановление </w:t>
      </w:r>
      <w:r w:rsidRPr="009A5ACE">
        <w:rPr>
          <w:rFonts w:ascii="Times New Roman" w:hAnsi="Times New Roman" w:cs="Times New Roman"/>
          <w:sz w:val="20"/>
          <w:szCs w:val="20"/>
        </w:rPr>
        <w:lastRenderedPageBreak/>
        <w:t>способности человека к жизнедеятельности в социальной среде, но и самой социальной среды, условий жизнедеятельности, нарушенных или ограниченных по каким-либо причинам.</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Концепция социальной реабилитации человека с ограниченными возможностями сформировалась в конце XIX - начале XX вв. под влиянием философии ценности (В. Штерн, А. </w:t>
      </w:r>
      <w:proofErr w:type="spellStart"/>
      <w:r w:rsidRPr="009A5ACE">
        <w:rPr>
          <w:rFonts w:ascii="Times New Roman" w:hAnsi="Times New Roman" w:cs="Times New Roman"/>
          <w:sz w:val="20"/>
          <w:szCs w:val="20"/>
        </w:rPr>
        <w:t>Мессер</w:t>
      </w:r>
      <w:proofErr w:type="spellEnd"/>
      <w:r w:rsidRPr="009A5ACE">
        <w:rPr>
          <w:rFonts w:ascii="Times New Roman" w:hAnsi="Times New Roman" w:cs="Times New Roman"/>
          <w:sz w:val="20"/>
          <w:szCs w:val="20"/>
        </w:rPr>
        <w:t xml:space="preserve">, Г. </w:t>
      </w:r>
      <w:proofErr w:type="spellStart"/>
      <w:r w:rsidRPr="009A5ACE">
        <w:rPr>
          <w:rFonts w:ascii="Times New Roman" w:hAnsi="Times New Roman" w:cs="Times New Roman"/>
          <w:sz w:val="20"/>
          <w:szCs w:val="20"/>
        </w:rPr>
        <w:t>Риккерт</w:t>
      </w:r>
      <w:proofErr w:type="spellEnd"/>
      <w:r w:rsidRPr="009A5ACE">
        <w:rPr>
          <w:rFonts w:ascii="Times New Roman" w:hAnsi="Times New Roman" w:cs="Times New Roman"/>
          <w:sz w:val="20"/>
          <w:szCs w:val="20"/>
        </w:rPr>
        <w:t>) и была распространена до середины XX в. Основы концепции социальной реабилитации человека с ограниченными возможностями: идея о социальной полезности человека; школа обязана воспитать активного и полезного члена общества) ребенок с ограниченными возможностями должен своим дом обеспечивать собственное существование; ценность специального образования — приобщение к общественно полезному производительному труду путем коррекции и компенсации дефекта;</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общество корректирует человека с ограниченными возможностями, считая его неполноценным.</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В 20-40-е гг. XX </w:t>
      </w:r>
      <w:proofErr w:type="gramStart"/>
      <w:r w:rsidRPr="009A5ACE">
        <w:rPr>
          <w:rFonts w:ascii="Times New Roman" w:hAnsi="Times New Roman" w:cs="Times New Roman"/>
          <w:sz w:val="20"/>
          <w:szCs w:val="20"/>
        </w:rPr>
        <w:t>в получили</w:t>
      </w:r>
      <w:proofErr w:type="gramEnd"/>
      <w:r w:rsidRPr="009A5ACE">
        <w:rPr>
          <w:rFonts w:ascii="Times New Roman" w:hAnsi="Times New Roman" w:cs="Times New Roman"/>
          <w:sz w:val="20"/>
          <w:szCs w:val="20"/>
        </w:rPr>
        <w:t xml:space="preserve"> определенное распространение идеи расовой биологии, расовой гигиены, социал-дарвинизма,</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национал-социализма. Их ведущие положения:</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поддержка лиц с ограниченными возможностями и отклонениями в развитии бесполезна;</w:t>
      </w:r>
    </w:p>
    <w:p w:rsidR="00DA6FFB" w:rsidRPr="009A5ACE" w:rsidRDefault="00DA6FFB" w:rsidP="00DA6FFB">
      <w:pPr>
        <w:spacing w:after="0" w:line="360" w:lineRule="auto"/>
        <w:contextualSpacing/>
        <w:jc w:val="both"/>
        <w:rPr>
          <w:rFonts w:ascii="Times New Roman" w:hAnsi="Times New Roman" w:cs="Times New Roman"/>
          <w:sz w:val="20"/>
          <w:szCs w:val="20"/>
        </w:rPr>
      </w:pPr>
      <w:proofErr w:type="gramStart"/>
      <w:r w:rsidRPr="009A5ACE">
        <w:rPr>
          <w:rFonts w:ascii="Times New Roman" w:hAnsi="Times New Roman" w:cs="Times New Roman"/>
          <w:sz w:val="20"/>
          <w:szCs w:val="20"/>
        </w:rPr>
        <w:t>стерилизация - путь достижения биологической "чистоты" расы; необходимо физическое уничтожение "неполноценных" людей.</w:t>
      </w:r>
      <w:proofErr w:type="gramEnd"/>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В нашей стране общество и государство по отношению к человеку с ограниченными возможностями на протяжении многих десятилетий занимало ограничительно-покровительственную, патерналистскую позицию.</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Сущность патерналистской концепции: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приоритет интересов общества над интересами отдельной личности;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люди с ограниченными возможностями — социально "малоценные", "граждане второго сорта";</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существование образовательных учреждений </w:t>
      </w:r>
      <w:proofErr w:type="spellStart"/>
      <w:r w:rsidRPr="009A5ACE">
        <w:rPr>
          <w:rFonts w:ascii="Times New Roman" w:hAnsi="Times New Roman" w:cs="Times New Roman"/>
          <w:sz w:val="20"/>
          <w:szCs w:val="20"/>
        </w:rPr>
        <w:t>интернатного</w:t>
      </w:r>
      <w:proofErr w:type="spellEnd"/>
      <w:r w:rsidRPr="009A5ACE">
        <w:rPr>
          <w:rFonts w:ascii="Times New Roman" w:hAnsi="Times New Roman" w:cs="Times New Roman"/>
          <w:sz w:val="20"/>
          <w:szCs w:val="20"/>
        </w:rPr>
        <w:t xml:space="preserve"> типа, преимущественно закрытых;</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характер специального образования не способствует достижению высокого уровня социальной </w:t>
      </w:r>
      <w:proofErr w:type="spellStart"/>
      <w:r w:rsidRPr="009A5ACE">
        <w:rPr>
          <w:rFonts w:ascii="Times New Roman" w:hAnsi="Times New Roman" w:cs="Times New Roman"/>
          <w:sz w:val="20"/>
          <w:szCs w:val="20"/>
        </w:rPr>
        <w:t>адаптированности</w:t>
      </w:r>
      <w:proofErr w:type="spellEnd"/>
      <w:r w:rsidRPr="009A5ACE">
        <w:rPr>
          <w:rFonts w:ascii="Times New Roman" w:hAnsi="Times New Roman" w:cs="Times New Roman"/>
          <w:sz w:val="20"/>
          <w:szCs w:val="20"/>
        </w:rPr>
        <w:t xml:space="preserve">; слабая правовая защита лиц с ограниченными возможностями; неконкурентоспособная позиция на рынке труда; приучение к низкому качеству жизни, воспроизведение культуры бедности, </w:t>
      </w:r>
      <w:proofErr w:type="spellStart"/>
      <w:r w:rsidRPr="009A5ACE">
        <w:rPr>
          <w:rFonts w:ascii="Times New Roman" w:hAnsi="Times New Roman" w:cs="Times New Roman"/>
          <w:sz w:val="20"/>
          <w:szCs w:val="20"/>
        </w:rPr>
        <w:t>маргинализация</w:t>
      </w:r>
      <w:proofErr w:type="spellEnd"/>
      <w:r w:rsidRPr="009A5ACE">
        <w:rPr>
          <w:rFonts w:ascii="Times New Roman" w:hAnsi="Times New Roman" w:cs="Times New Roman"/>
          <w:sz w:val="20"/>
          <w:szCs w:val="20"/>
        </w:rPr>
        <w:t xml:space="preserve"> (вынужденное сужение возможностей участия в социальной жизни) лиц с ограниченными возможностями;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нарушение нормальных взаимоотношений человека, имеющего отклонения в развитии, с </w:t>
      </w:r>
      <w:proofErr w:type="spellStart"/>
      <w:r w:rsidRPr="009A5ACE">
        <w:rPr>
          <w:rFonts w:ascii="Times New Roman" w:hAnsi="Times New Roman" w:cs="Times New Roman"/>
          <w:sz w:val="20"/>
          <w:szCs w:val="20"/>
        </w:rPr>
        <w:t>соииокультурным</w:t>
      </w:r>
      <w:proofErr w:type="spellEnd"/>
      <w:r w:rsidRPr="009A5ACE">
        <w:rPr>
          <w:rFonts w:ascii="Times New Roman" w:hAnsi="Times New Roman" w:cs="Times New Roman"/>
          <w:sz w:val="20"/>
          <w:szCs w:val="20"/>
        </w:rPr>
        <w:t xml:space="preserve"> окружением; формирование иждивенческих установок у людей с ограниченной трудоспособностью.</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Общие положения современной концепции социальной реабилитации лиц с ограниченными возможностями: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приоритет интересов личности над интересами общества; достижение человеком максимальной самостоятельности и независимости (независимый образ жизни); независимая жизнь — независимость в широком смысле; право на независимую жизнь человека с ограниченными возможностями должно быть закреплено законодательно и обеспечено экономически;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комфортность бытия человека с отклонениями в развитии;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у детей с особыми образовательными потребностями должны быть сформированы необходимые базовые навыки в сфере жизнеобеспечения, самообслуживания, социализации, коммуникации и рекреации, развитие которых будет продолжено на следующих возрастных этапах.</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lastRenderedPageBreak/>
        <w:t>Формирование указанной концепции началось с 1948 г., когда была принята "Всеобщая декларация прав человека". Стандартные правила обеспечения равных возможностей для инвалидов, принятые Генеральной Ассамблеей ООН в 1993 г.:</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должен меняться не только человек с ограниченными возможностями, но и общество, которое должно помочь людям бороться с недугами, предоставить для всех равные возможности полноценного участия во всех сферах жизни и видах социальной активности;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интеграция в общество — самый перспективный способ решения социокультурных проблем лиц с ограниченными возможностями;</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коммуникация — важное условие полноценной социализации лиц с ограниченными возможностями, которые испытывают существенные затруднения в процессе социального общения;</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рекреационный потенциал человека, имеющего отклонения в развитии, также ограничен, поскольку необходима эффективная организация досуговой деятельности, способствующая полноценному восстановлению жизненных сил и здоровья. В современных рыночных условиях особую актуальность приобретает проблема жизнеобеспечения. Понятие жизнеобеспечения включает:</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активное участие человека с ограниченной трудоспособностью в производительном труде;</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ведение домашнего хозяйства;</w:t>
      </w:r>
    </w:p>
    <w:p w:rsidR="00DA6FFB" w:rsidRPr="009A5ACE" w:rsidRDefault="00DA6FFB" w:rsidP="00DA6FFB">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максимально полное самообслуживание.</w:t>
      </w:r>
    </w:p>
    <w:p w:rsidR="00DA6FFB" w:rsidRPr="009A5ACE" w:rsidRDefault="00DA6FFB" w:rsidP="00DA6FFB">
      <w:pPr>
        <w:spacing w:after="0" w:line="360" w:lineRule="auto"/>
        <w:contextualSpacing/>
        <w:jc w:val="both"/>
        <w:rPr>
          <w:rFonts w:ascii="Times New Roman" w:hAnsi="Times New Roman" w:cs="Times New Roman"/>
          <w:sz w:val="20"/>
          <w:szCs w:val="20"/>
        </w:rPr>
      </w:pPr>
      <w:proofErr w:type="gramStart"/>
      <w:r w:rsidRPr="009A5ACE">
        <w:rPr>
          <w:rFonts w:ascii="Times New Roman" w:hAnsi="Times New Roman" w:cs="Times New Roman"/>
          <w:sz w:val="20"/>
          <w:szCs w:val="20"/>
        </w:rPr>
        <w:t>Постепенно концепция социальной реабилитации лиц с ограниченными возможностями осваивается российской системой специального образования: по мнению отечественных ученых, люди с ограниченными возможностями должны быть интегрированы в общество на их собственных условиях, а не приспособлены к правилам мира здоровых людей (В.М. Астапов, О.И. Лебединская, Б.Ю. Шапиро.</w:t>
      </w:r>
      <w:proofErr w:type="gramEnd"/>
    </w:p>
    <w:p w:rsidR="004A50F4" w:rsidRPr="009A5ACE" w:rsidRDefault="004A50F4" w:rsidP="004A50F4">
      <w:pPr>
        <w:spacing w:after="0" w:line="360" w:lineRule="auto"/>
        <w:ind w:firstLine="709"/>
        <w:contextualSpacing/>
        <w:jc w:val="both"/>
        <w:rPr>
          <w:rFonts w:ascii="Times New Roman" w:hAnsi="Times New Roman" w:cs="Times New Roman"/>
          <w:b/>
          <w:sz w:val="20"/>
          <w:szCs w:val="20"/>
        </w:rPr>
      </w:pPr>
      <w:r w:rsidRPr="009A5ACE">
        <w:rPr>
          <w:rFonts w:ascii="Times New Roman" w:hAnsi="Times New Roman" w:cs="Times New Roman"/>
          <w:b/>
          <w:sz w:val="20"/>
          <w:szCs w:val="20"/>
        </w:rPr>
        <w:t>3.</w:t>
      </w:r>
      <w:r w:rsidRPr="009A5ACE">
        <w:rPr>
          <w:rFonts w:ascii="Times New Roman" w:hAnsi="Times New Roman" w:cs="Times New Roman"/>
          <w:b/>
          <w:sz w:val="20"/>
          <w:szCs w:val="20"/>
        </w:rPr>
        <w:tab/>
        <w:t xml:space="preserve">Сформулируйте клинические основы специальной педагогики.  Используйте при ответе материал книги «Основы дефектологии» Л.С. </w:t>
      </w:r>
      <w:proofErr w:type="spellStart"/>
      <w:r w:rsidRPr="009A5ACE">
        <w:rPr>
          <w:rFonts w:ascii="Times New Roman" w:hAnsi="Times New Roman" w:cs="Times New Roman"/>
          <w:b/>
          <w:sz w:val="20"/>
          <w:szCs w:val="20"/>
        </w:rPr>
        <w:t>Выготского</w:t>
      </w:r>
      <w:proofErr w:type="spellEnd"/>
      <w:r w:rsidRPr="009A5ACE">
        <w:rPr>
          <w:rFonts w:ascii="Times New Roman" w:hAnsi="Times New Roman" w:cs="Times New Roman"/>
          <w:b/>
          <w:sz w:val="20"/>
          <w:szCs w:val="20"/>
        </w:rPr>
        <w:t>.</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color w:val="000000"/>
          <w:sz w:val="20"/>
          <w:szCs w:val="20"/>
        </w:rPr>
        <w:t xml:space="preserve">В этой короткой статье мы остановимся только на трех проблемах, в решение которых Л.С. </w:t>
      </w:r>
      <w:proofErr w:type="spellStart"/>
      <w:r w:rsidRPr="009A5ACE">
        <w:rPr>
          <w:rFonts w:ascii="Times New Roman" w:eastAsia="Times New Roman" w:hAnsi="Times New Roman" w:cs="Times New Roman"/>
          <w:color w:val="000000"/>
          <w:sz w:val="20"/>
          <w:szCs w:val="20"/>
        </w:rPr>
        <w:t>Выготский</w:t>
      </w:r>
      <w:proofErr w:type="spellEnd"/>
      <w:r w:rsidRPr="009A5ACE">
        <w:rPr>
          <w:rFonts w:ascii="Times New Roman" w:eastAsia="Times New Roman" w:hAnsi="Times New Roman" w:cs="Times New Roman"/>
          <w:color w:val="000000"/>
          <w:sz w:val="20"/>
          <w:szCs w:val="20"/>
        </w:rPr>
        <w:t xml:space="preserve"> внес неоценимый вклад. Перечислим их: 1) формирование основ специальной психологии, 2) выделение общих закономерностей психического развития при различных дефектах, 3) диагностика недостатков развития. Начнем с формирования основ специальной психологии.</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color w:val="000000"/>
          <w:sz w:val="20"/>
          <w:szCs w:val="20"/>
        </w:rPr>
        <w:t xml:space="preserve">К середине 20-х гг. в мире уже вполне оформились как отдельные ветви психологии психология умственно отсталых, психология слепых и, в несколько меньшей степени, психология глухих. По каждому из этих направлений велись исследования, имелись публикации, иногда и обобщающего характера, как, например, "Психология слепых" К. </w:t>
      </w:r>
      <w:proofErr w:type="spellStart"/>
      <w:r w:rsidRPr="009A5ACE">
        <w:rPr>
          <w:rFonts w:ascii="Times New Roman" w:eastAsia="Times New Roman" w:hAnsi="Times New Roman" w:cs="Times New Roman"/>
          <w:color w:val="000000"/>
          <w:sz w:val="20"/>
          <w:szCs w:val="20"/>
        </w:rPr>
        <w:t>Бюрклена</w:t>
      </w:r>
      <w:proofErr w:type="spellEnd"/>
      <w:r w:rsidRPr="009A5ACE">
        <w:rPr>
          <w:rFonts w:ascii="Times New Roman" w:eastAsia="Times New Roman" w:hAnsi="Times New Roman" w:cs="Times New Roman"/>
          <w:color w:val="000000"/>
          <w:sz w:val="20"/>
          <w:szCs w:val="20"/>
        </w:rPr>
        <w:t>, которая после своего появления в 1924 г. была через несколько лет переведена и опубликована в России. Работа по этим направлениям велась и в России. Но никаких попыток консолидации этих независимых ветвей психологии не было. Не было для этого и возможностей.</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color w:val="000000"/>
          <w:sz w:val="20"/>
          <w:szCs w:val="20"/>
        </w:rPr>
        <w:t xml:space="preserve">Именно это обстоятельство и заметил Л.С. </w:t>
      </w:r>
      <w:proofErr w:type="spellStart"/>
      <w:r w:rsidRPr="009A5ACE">
        <w:rPr>
          <w:rFonts w:ascii="Times New Roman" w:eastAsia="Times New Roman" w:hAnsi="Times New Roman" w:cs="Times New Roman"/>
          <w:color w:val="000000"/>
          <w:sz w:val="20"/>
          <w:szCs w:val="20"/>
        </w:rPr>
        <w:t>Выготский</w:t>
      </w:r>
      <w:proofErr w:type="spellEnd"/>
      <w:r w:rsidRPr="009A5ACE">
        <w:rPr>
          <w:rFonts w:ascii="Times New Roman" w:eastAsia="Times New Roman" w:hAnsi="Times New Roman" w:cs="Times New Roman"/>
          <w:color w:val="000000"/>
          <w:sz w:val="20"/>
          <w:szCs w:val="20"/>
        </w:rPr>
        <w:t>. В своей первой "дефектологической" работе "К психологии и педагогике детской дефективности", в трудах "Основные проблемы современной дефектологии", "Диагностика развития и педологическая клиника трудного детства" и других он рассматривает </w:t>
      </w:r>
      <w:r w:rsidRPr="009A5ACE">
        <w:rPr>
          <w:rFonts w:ascii="Times New Roman" w:eastAsia="Times New Roman" w:hAnsi="Times New Roman" w:cs="Times New Roman"/>
          <w:b/>
          <w:bCs/>
          <w:color w:val="000000"/>
          <w:sz w:val="20"/>
          <w:szCs w:val="20"/>
        </w:rPr>
        <w:t>условия, необходимые для оформления какого-либо направления исследований и соответствующей практики в самостоятельную область</w:t>
      </w:r>
      <w:r w:rsidRPr="009A5ACE">
        <w:rPr>
          <w:rFonts w:ascii="Times New Roman" w:eastAsia="Times New Roman" w:hAnsi="Times New Roman" w:cs="Times New Roman"/>
          <w:color w:val="000000"/>
          <w:sz w:val="20"/>
          <w:szCs w:val="20"/>
        </w:rPr>
        <w:t>. Первым из таких условий он называет </w:t>
      </w:r>
      <w:r w:rsidRPr="009A5ACE">
        <w:rPr>
          <w:rFonts w:ascii="Times New Roman" w:eastAsia="Times New Roman" w:hAnsi="Times New Roman" w:cs="Times New Roman"/>
          <w:i/>
          <w:iCs/>
          <w:color w:val="000000"/>
          <w:sz w:val="20"/>
          <w:szCs w:val="20"/>
        </w:rPr>
        <w:t>изучение причин, зависимостей и закономерностей развития явлений, относимых к области психологии детей с различными недостатками</w:t>
      </w:r>
      <w:r w:rsidRPr="009A5ACE">
        <w:rPr>
          <w:rFonts w:ascii="Times New Roman" w:eastAsia="Times New Roman" w:hAnsi="Times New Roman" w:cs="Times New Roman"/>
          <w:color w:val="000000"/>
          <w:sz w:val="20"/>
          <w:szCs w:val="20"/>
        </w:rPr>
        <w:t> </w:t>
      </w:r>
      <w:r w:rsidRPr="009A5ACE">
        <w:rPr>
          <w:rFonts w:ascii="Times New Roman" w:eastAsia="Times New Roman" w:hAnsi="Times New Roman" w:cs="Times New Roman"/>
          <w:i/>
          <w:iCs/>
          <w:color w:val="000000"/>
          <w:sz w:val="20"/>
          <w:szCs w:val="20"/>
        </w:rPr>
        <w:t>развития</w:t>
      </w:r>
      <w:r w:rsidRPr="009A5ACE">
        <w:rPr>
          <w:rFonts w:ascii="Times New Roman" w:eastAsia="Times New Roman" w:hAnsi="Times New Roman" w:cs="Times New Roman"/>
          <w:color w:val="000000"/>
          <w:sz w:val="20"/>
          <w:szCs w:val="20"/>
        </w:rPr>
        <w:t>.</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b/>
          <w:bCs/>
          <w:color w:val="000000"/>
          <w:sz w:val="20"/>
          <w:szCs w:val="20"/>
        </w:rPr>
        <w:t>Проблема диагностики</w:t>
      </w:r>
      <w:r w:rsidRPr="009A5ACE">
        <w:rPr>
          <w:rFonts w:ascii="Times New Roman" w:eastAsia="Times New Roman" w:hAnsi="Times New Roman" w:cs="Times New Roman"/>
          <w:color w:val="000000"/>
          <w:sz w:val="20"/>
          <w:szCs w:val="20"/>
        </w:rPr>
        <w:t>   составляет последнюю (третью) проблему, на которой мы остановимся.</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color w:val="000000"/>
          <w:sz w:val="20"/>
          <w:szCs w:val="20"/>
        </w:rPr>
        <w:t xml:space="preserve">Для Л.С. </w:t>
      </w:r>
      <w:proofErr w:type="spellStart"/>
      <w:r w:rsidRPr="009A5ACE">
        <w:rPr>
          <w:rFonts w:ascii="Times New Roman" w:eastAsia="Times New Roman" w:hAnsi="Times New Roman" w:cs="Times New Roman"/>
          <w:color w:val="000000"/>
          <w:sz w:val="20"/>
          <w:szCs w:val="20"/>
        </w:rPr>
        <w:t>Выготского</w:t>
      </w:r>
      <w:proofErr w:type="spellEnd"/>
      <w:r w:rsidRPr="009A5ACE">
        <w:rPr>
          <w:rFonts w:ascii="Times New Roman" w:eastAsia="Times New Roman" w:hAnsi="Times New Roman" w:cs="Times New Roman"/>
          <w:color w:val="000000"/>
          <w:sz w:val="20"/>
          <w:szCs w:val="20"/>
        </w:rPr>
        <w:t xml:space="preserve"> была очевидной недостаточность, если не сказать полная непригодность, для целей дефектологии, применявшихся в то время стандартизованных тестов, при подсчете результатов которых складывались, как он говорил, "метры с килограммами". Он считал необходимым заменить их </w:t>
      </w:r>
      <w:r w:rsidRPr="009A5ACE">
        <w:rPr>
          <w:rFonts w:ascii="Times New Roman" w:eastAsia="Times New Roman" w:hAnsi="Times New Roman" w:cs="Times New Roman"/>
          <w:i/>
          <w:iCs/>
          <w:color w:val="000000"/>
          <w:sz w:val="20"/>
          <w:szCs w:val="20"/>
        </w:rPr>
        <w:t>качественными</w:t>
      </w:r>
      <w:r w:rsidRPr="009A5ACE">
        <w:rPr>
          <w:rFonts w:ascii="Times New Roman" w:eastAsia="Times New Roman" w:hAnsi="Times New Roman" w:cs="Times New Roman"/>
          <w:color w:val="000000"/>
          <w:sz w:val="20"/>
          <w:szCs w:val="20"/>
        </w:rPr>
        <w:t xml:space="preserve"> методиками. Неудовлетворенность тестами высказывали и другие отечественные психологи, в частности         П.П. </w:t>
      </w:r>
      <w:proofErr w:type="spellStart"/>
      <w:r w:rsidRPr="009A5ACE">
        <w:rPr>
          <w:rFonts w:ascii="Times New Roman" w:eastAsia="Times New Roman" w:hAnsi="Times New Roman" w:cs="Times New Roman"/>
          <w:color w:val="000000"/>
          <w:sz w:val="20"/>
          <w:szCs w:val="20"/>
        </w:rPr>
        <w:t>Блонский</w:t>
      </w:r>
      <w:proofErr w:type="spellEnd"/>
      <w:r w:rsidRPr="009A5ACE">
        <w:rPr>
          <w:rFonts w:ascii="Times New Roman" w:eastAsia="Times New Roman" w:hAnsi="Times New Roman" w:cs="Times New Roman"/>
          <w:color w:val="000000"/>
          <w:sz w:val="20"/>
          <w:szCs w:val="20"/>
        </w:rPr>
        <w:t xml:space="preserve">, </w:t>
      </w:r>
      <w:proofErr w:type="gramStart"/>
      <w:r w:rsidRPr="009A5ACE">
        <w:rPr>
          <w:rFonts w:ascii="Times New Roman" w:eastAsia="Times New Roman" w:hAnsi="Times New Roman" w:cs="Times New Roman"/>
          <w:color w:val="000000"/>
          <w:sz w:val="20"/>
          <w:szCs w:val="20"/>
        </w:rPr>
        <w:t>который</w:t>
      </w:r>
      <w:proofErr w:type="gramEnd"/>
      <w:r w:rsidRPr="009A5ACE">
        <w:rPr>
          <w:rFonts w:ascii="Times New Roman" w:eastAsia="Times New Roman" w:hAnsi="Times New Roman" w:cs="Times New Roman"/>
          <w:color w:val="000000"/>
          <w:sz w:val="20"/>
          <w:szCs w:val="20"/>
        </w:rPr>
        <w:t xml:space="preserve"> в своей книге "Трудные дети" приводит экспериментальные данные, свидетельствующие о несостоятельности идеи о врожденном интеллекте, лежавшей в основе тестов </w:t>
      </w:r>
      <w:proofErr w:type="spellStart"/>
      <w:r w:rsidRPr="009A5ACE">
        <w:rPr>
          <w:rFonts w:ascii="Times New Roman" w:eastAsia="Times New Roman" w:hAnsi="Times New Roman" w:cs="Times New Roman"/>
          <w:color w:val="000000"/>
          <w:sz w:val="20"/>
          <w:szCs w:val="20"/>
        </w:rPr>
        <w:t>Бине</w:t>
      </w:r>
      <w:proofErr w:type="spellEnd"/>
      <w:r w:rsidRPr="009A5ACE">
        <w:rPr>
          <w:rFonts w:ascii="Times New Roman" w:eastAsia="Times New Roman" w:hAnsi="Times New Roman" w:cs="Times New Roman"/>
          <w:color w:val="000000"/>
          <w:sz w:val="20"/>
          <w:szCs w:val="20"/>
        </w:rPr>
        <w:t xml:space="preserve"> - </w:t>
      </w:r>
      <w:proofErr w:type="spellStart"/>
      <w:r w:rsidRPr="009A5ACE">
        <w:rPr>
          <w:rFonts w:ascii="Times New Roman" w:eastAsia="Times New Roman" w:hAnsi="Times New Roman" w:cs="Times New Roman"/>
          <w:color w:val="000000"/>
          <w:sz w:val="20"/>
          <w:szCs w:val="20"/>
        </w:rPr>
        <w:t>Симона</w:t>
      </w:r>
      <w:proofErr w:type="spellEnd"/>
      <w:r w:rsidRPr="009A5ACE">
        <w:rPr>
          <w:rFonts w:ascii="Times New Roman" w:eastAsia="Times New Roman" w:hAnsi="Times New Roman" w:cs="Times New Roman"/>
          <w:color w:val="000000"/>
          <w:sz w:val="20"/>
          <w:szCs w:val="20"/>
        </w:rPr>
        <w:t>. Но возможна ли альтернатива: не количественная, а качественная оценка?</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color w:val="000000"/>
          <w:sz w:val="20"/>
          <w:szCs w:val="20"/>
        </w:rPr>
        <w:lastRenderedPageBreak/>
        <w:t>Эта проблема заслуживает обсуждения, ибо качественный анализ </w:t>
      </w:r>
      <w:r w:rsidRPr="009A5ACE">
        <w:rPr>
          <w:rFonts w:ascii="Times New Roman" w:eastAsia="Times New Roman" w:hAnsi="Times New Roman" w:cs="Times New Roman"/>
          <w:i/>
          <w:iCs/>
          <w:color w:val="000000"/>
          <w:sz w:val="20"/>
          <w:szCs w:val="20"/>
        </w:rPr>
        <w:t>вместо</w:t>
      </w:r>
      <w:r w:rsidRPr="009A5ACE">
        <w:rPr>
          <w:rFonts w:ascii="Times New Roman" w:eastAsia="Times New Roman" w:hAnsi="Times New Roman" w:cs="Times New Roman"/>
          <w:color w:val="000000"/>
          <w:sz w:val="20"/>
          <w:szCs w:val="20"/>
        </w:rPr>
        <w:t> количественной оценки выдвигается как один из принципов диагностики ведущими отечественными психологами </w:t>
      </w:r>
      <w:hyperlink r:id="rId4" w:anchor="_5._Леонтьев_А.Н.," w:history="1">
        <w:r w:rsidRPr="009A5ACE">
          <w:rPr>
            <w:rFonts w:ascii="Times New Roman" w:eastAsia="Times New Roman" w:hAnsi="Times New Roman" w:cs="Times New Roman"/>
            <w:color w:val="800080"/>
            <w:sz w:val="20"/>
            <w:szCs w:val="20"/>
            <w:u w:val="single"/>
          </w:rPr>
          <w:t>[5]</w:t>
        </w:r>
      </w:hyperlink>
      <w:r w:rsidRPr="009A5ACE">
        <w:rPr>
          <w:rFonts w:ascii="Times New Roman" w:eastAsia="Times New Roman" w:hAnsi="Times New Roman" w:cs="Times New Roman"/>
          <w:color w:val="000000"/>
          <w:sz w:val="20"/>
          <w:szCs w:val="20"/>
        </w:rPr>
        <w:t xml:space="preserve">. Проводившиеся нами и нашими сотрудниками многочисленные исследования, равно как и работы других авторов, дают основание утверждать, что такое противопоставление неадекватно. Любая качественная </w:t>
      </w:r>
      <w:proofErr w:type="gramStart"/>
      <w:r w:rsidRPr="009A5ACE">
        <w:rPr>
          <w:rFonts w:ascii="Times New Roman" w:eastAsia="Times New Roman" w:hAnsi="Times New Roman" w:cs="Times New Roman"/>
          <w:color w:val="000000"/>
          <w:sz w:val="20"/>
          <w:szCs w:val="20"/>
        </w:rPr>
        <w:t>характеристика</w:t>
      </w:r>
      <w:proofErr w:type="gramEnd"/>
      <w:r w:rsidRPr="009A5ACE">
        <w:rPr>
          <w:rFonts w:ascii="Times New Roman" w:eastAsia="Times New Roman" w:hAnsi="Times New Roman" w:cs="Times New Roman"/>
          <w:color w:val="000000"/>
          <w:sz w:val="20"/>
          <w:szCs w:val="20"/>
        </w:rPr>
        <w:t xml:space="preserve"> в конечном счете является результатом накопления определенных количественных изменений. Вместе с тем принципиально не может быть предложен какой-либо диагностический прием, с помощью которого можно четко разграничить, например, детей с задержкой психического развития, умственно отсталых и нормально развивающихся. Внутри каждого типа развития наблюдается значительный разброс индивидуальных показателей выполнения диагностических заданий, при этом диапазон показателей, характерный для задержки психического развития, частично перекрывает диапазоны показателей как нормально развивающихся детей, так и умственно отсталых.</w:t>
      </w:r>
    </w:p>
    <w:p w:rsidR="009A5ACE" w:rsidRPr="009A5ACE" w:rsidRDefault="009A5ACE" w:rsidP="009A5ACE">
      <w:pPr>
        <w:spacing w:after="0" w:line="240" w:lineRule="auto"/>
        <w:ind w:firstLine="720"/>
        <w:jc w:val="both"/>
        <w:rPr>
          <w:rFonts w:ascii="Times New Roman" w:eastAsia="Times New Roman" w:hAnsi="Times New Roman" w:cs="Times New Roman"/>
          <w:color w:val="000000"/>
          <w:sz w:val="20"/>
          <w:szCs w:val="20"/>
        </w:rPr>
      </w:pPr>
      <w:r w:rsidRPr="009A5ACE">
        <w:rPr>
          <w:rFonts w:ascii="Times New Roman" w:eastAsia="Times New Roman" w:hAnsi="Times New Roman" w:cs="Times New Roman"/>
          <w:color w:val="000000"/>
          <w:sz w:val="20"/>
          <w:szCs w:val="20"/>
        </w:rPr>
        <w:t xml:space="preserve">Однако качественные различия между разными типами развития существуют, и их понимание заложено в представлениях Л.С. </w:t>
      </w:r>
      <w:proofErr w:type="spellStart"/>
      <w:r w:rsidRPr="009A5ACE">
        <w:rPr>
          <w:rFonts w:ascii="Times New Roman" w:eastAsia="Times New Roman" w:hAnsi="Times New Roman" w:cs="Times New Roman"/>
          <w:color w:val="000000"/>
          <w:sz w:val="20"/>
          <w:szCs w:val="20"/>
        </w:rPr>
        <w:t>Выготского</w:t>
      </w:r>
      <w:proofErr w:type="spellEnd"/>
      <w:r w:rsidRPr="009A5ACE">
        <w:rPr>
          <w:rFonts w:ascii="Times New Roman" w:eastAsia="Times New Roman" w:hAnsi="Times New Roman" w:cs="Times New Roman"/>
          <w:color w:val="000000"/>
          <w:sz w:val="20"/>
          <w:szCs w:val="20"/>
        </w:rPr>
        <w:t xml:space="preserve"> о первичных, вторичных и последующего порядка недостатках развития. Свойственная каждому типу нарушенного развития система этих недостатков создает своеобразную (т.е. присущую только данному типу недостаточности) структуру развития, несмотря на индивидуальные колебания отдельных показателей. Именно своеобразное сочетание нарушений первичных, вторичных и последующих порядков, определяет специфическую структуру развития, что и позволяет опытному педагогу только на основе достаточно длительного наблюдения различать детей с задержкой психического развития и детей с общим недоразвитием речи или с легкой степенью умственной отсталости, несмотря на их сходство по многим проявлениям. Однако такая эмпирическая дифференциация не поддается формализации. Задача психологов и состоит в создании таких диагностических методик, которые</w:t>
      </w:r>
    </w:p>
    <w:p w:rsidR="009A5ACE" w:rsidRPr="009A5ACE" w:rsidRDefault="009A5ACE" w:rsidP="004A50F4">
      <w:pPr>
        <w:spacing w:after="0" w:line="360" w:lineRule="auto"/>
        <w:ind w:firstLine="709"/>
        <w:contextualSpacing/>
        <w:jc w:val="both"/>
        <w:rPr>
          <w:rFonts w:ascii="Times New Roman" w:hAnsi="Times New Roman" w:cs="Times New Roman"/>
          <w:b/>
          <w:sz w:val="20"/>
          <w:szCs w:val="20"/>
        </w:rPr>
      </w:pPr>
    </w:p>
    <w:p w:rsidR="007347EA" w:rsidRPr="009A5ACE" w:rsidRDefault="007347EA" w:rsidP="007347EA">
      <w:pPr>
        <w:spacing w:after="0" w:line="360" w:lineRule="auto"/>
        <w:ind w:firstLine="709"/>
        <w:contextualSpacing/>
        <w:jc w:val="both"/>
        <w:rPr>
          <w:rFonts w:ascii="Times New Roman" w:hAnsi="Times New Roman" w:cs="Times New Roman"/>
          <w:sz w:val="20"/>
          <w:szCs w:val="20"/>
        </w:rPr>
      </w:pPr>
      <w:bookmarkStart w:id="0" w:name="_GoBack"/>
      <w:r w:rsidRPr="009A5ACE">
        <w:rPr>
          <w:rFonts w:ascii="Times New Roman" w:hAnsi="Times New Roman" w:cs="Times New Roman"/>
          <w:sz w:val="20"/>
          <w:szCs w:val="20"/>
        </w:rPr>
        <w:t xml:space="preserve">Любая медицинская помощь начинается с диагностики — выяснения сущности патологических проявлений различных повреждений и их причин. Производится медицинское обследование, в результате которого врач определяет возможности и способы лечения, прогнозирует ожидаемый от него эффект. Могут быть предприняты медикаментозные, физические и оперативные способы лечения. Если они не дают желаемых результатов, предпринимается симптоматическое лечение и основная надежда на возвращение человека к </w:t>
      </w:r>
      <w:proofErr w:type="gramStart"/>
      <w:r w:rsidRPr="009A5ACE">
        <w:rPr>
          <w:rFonts w:ascii="Times New Roman" w:hAnsi="Times New Roman" w:cs="Times New Roman"/>
          <w:sz w:val="20"/>
          <w:szCs w:val="20"/>
        </w:rPr>
        <w:t>полноценной</w:t>
      </w:r>
      <w:proofErr w:type="gramEnd"/>
      <w:r w:rsidRPr="009A5ACE">
        <w:rPr>
          <w:rFonts w:ascii="Times New Roman" w:hAnsi="Times New Roman" w:cs="Times New Roman"/>
          <w:sz w:val="20"/>
          <w:szCs w:val="20"/>
        </w:rPr>
        <w:t xml:space="preserve"> жи3недеятельности возлагается на специальную педагогику. Специальная педагогика помогает развить, закрепить и усилить эффект, достигнутый с помощью медицины, а также помогает человеку научиться </w:t>
      </w:r>
      <w:proofErr w:type="gramStart"/>
      <w:r w:rsidRPr="009A5ACE">
        <w:rPr>
          <w:rFonts w:ascii="Times New Roman" w:hAnsi="Times New Roman" w:cs="Times New Roman"/>
          <w:sz w:val="20"/>
          <w:szCs w:val="20"/>
        </w:rPr>
        <w:t>полноценно</w:t>
      </w:r>
      <w:proofErr w:type="gramEnd"/>
      <w:r w:rsidRPr="009A5ACE">
        <w:rPr>
          <w:rFonts w:ascii="Times New Roman" w:hAnsi="Times New Roman" w:cs="Times New Roman"/>
          <w:sz w:val="20"/>
          <w:szCs w:val="20"/>
        </w:rPr>
        <w:t xml:space="preserve"> жить с тем недостатком, который нельзя преодолеть медицинским путем.</w:t>
      </w:r>
    </w:p>
    <w:p w:rsidR="007347EA" w:rsidRPr="009A5ACE" w:rsidRDefault="007347EA" w:rsidP="007347EA">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Следовательно специальная педагогика самым тесным образом связана с биологией человека, медициной и ее различными отраслями</w:t>
      </w:r>
      <w:proofErr w:type="gramStart"/>
      <w:r w:rsidRPr="009A5ACE">
        <w:rPr>
          <w:rFonts w:ascii="Times New Roman" w:hAnsi="Times New Roman" w:cs="Times New Roman"/>
          <w:sz w:val="20"/>
          <w:szCs w:val="20"/>
        </w:rPr>
        <w:t xml:space="preserve"> .</w:t>
      </w:r>
      <w:proofErr w:type="gramEnd"/>
      <w:r w:rsidRPr="009A5ACE">
        <w:rPr>
          <w:rFonts w:ascii="Times New Roman" w:hAnsi="Times New Roman" w:cs="Times New Roman"/>
          <w:sz w:val="20"/>
          <w:szCs w:val="20"/>
        </w:rPr>
        <w:t xml:space="preserve"> Совокупность основных знании из этих наук составляет для специальной педагогики ее клинические основы.</w:t>
      </w:r>
    </w:p>
    <w:p w:rsidR="007347EA" w:rsidRPr="009A5ACE" w:rsidRDefault="007347EA" w:rsidP="007347EA">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Клинические основы значимы для специальной педагогики потому, что при проведении психолого-педагогической диагностики и построении индивидуальной коррекционно-образовательной программы они позволяют:</w:t>
      </w:r>
    </w:p>
    <w:p w:rsidR="007347EA" w:rsidRPr="009A5ACE" w:rsidRDefault="007347EA" w:rsidP="007347EA">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увидеть биологические и социальные причины возникновения‚ отклонения в развитии;</w:t>
      </w:r>
    </w:p>
    <w:p w:rsidR="007347EA" w:rsidRPr="009A5ACE" w:rsidRDefault="007347EA" w:rsidP="007347EA">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понять сущность произошедших в организме повреждений;</w:t>
      </w:r>
    </w:p>
    <w:p w:rsidR="007347EA" w:rsidRPr="009A5ACE" w:rsidRDefault="007347EA" w:rsidP="007347EA">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понять особенности развития ребенка с отклонениями в деятельности поврежденных органов и систем организма;</w:t>
      </w:r>
    </w:p>
    <w:p w:rsidR="00FA681B" w:rsidRPr="009A5ACE" w:rsidRDefault="007347EA" w:rsidP="007347EA">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определить обходные пути развития ребенка на основе сохранных органов, анализаторов, систем;</w:t>
      </w:r>
    </w:p>
    <w:bookmarkEnd w:id="0"/>
    <w:p w:rsidR="004A50F4" w:rsidRPr="009A5ACE" w:rsidRDefault="004A50F4" w:rsidP="004A50F4">
      <w:pPr>
        <w:spacing w:after="0" w:line="360" w:lineRule="auto"/>
        <w:ind w:firstLine="709"/>
        <w:contextualSpacing/>
        <w:jc w:val="both"/>
        <w:rPr>
          <w:rFonts w:ascii="Times New Roman" w:hAnsi="Times New Roman" w:cs="Times New Roman"/>
          <w:b/>
          <w:sz w:val="20"/>
          <w:szCs w:val="20"/>
        </w:rPr>
      </w:pPr>
      <w:r w:rsidRPr="009A5ACE">
        <w:rPr>
          <w:rFonts w:ascii="Times New Roman" w:hAnsi="Times New Roman" w:cs="Times New Roman"/>
          <w:b/>
          <w:sz w:val="20"/>
          <w:szCs w:val="20"/>
        </w:rPr>
        <w:t>4.</w:t>
      </w:r>
      <w:r w:rsidRPr="009A5ACE">
        <w:rPr>
          <w:rFonts w:ascii="Times New Roman" w:hAnsi="Times New Roman" w:cs="Times New Roman"/>
          <w:b/>
          <w:sz w:val="20"/>
          <w:szCs w:val="20"/>
        </w:rPr>
        <w:tab/>
        <w:t>Опишите психологические основы специальной педагогики.  Используйте при ответе материал книги «Основы дефектологии» Л.С. Выготского.</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 xml:space="preserve">Отрасль психологии, изучающая людей с нарушениями развития, называется специальной психологией. Специальная психология классифицируется аналогично специальной педагогике: </w:t>
      </w:r>
      <w:proofErr w:type="spellStart"/>
      <w:r w:rsidRPr="009A5ACE">
        <w:rPr>
          <w:color w:val="000000"/>
          <w:sz w:val="20"/>
          <w:szCs w:val="20"/>
        </w:rPr>
        <w:t>тифлопсихология</w:t>
      </w:r>
      <w:proofErr w:type="spellEnd"/>
      <w:r w:rsidRPr="009A5ACE">
        <w:rPr>
          <w:color w:val="000000"/>
          <w:sz w:val="20"/>
          <w:szCs w:val="20"/>
        </w:rPr>
        <w:t xml:space="preserve"> (слабовидящие и слепые), </w:t>
      </w:r>
      <w:proofErr w:type="spellStart"/>
      <w:r w:rsidRPr="009A5ACE">
        <w:rPr>
          <w:color w:val="000000"/>
          <w:sz w:val="20"/>
          <w:szCs w:val="20"/>
        </w:rPr>
        <w:t>сурдопсихология</w:t>
      </w:r>
      <w:proofErr w:type="spellEnd"/>
      <w:r w:rsidRPr="009A5ACE">
        <w:rPr>
          <w:color w:val="000000"/>
          <w:sz w:val="20"/>
          <w:szCs w:val="20"/>
        </w:rPr>
        <w:t xml:space="preserve"> (</w:t>
      </w:r>
      <w:proofErr w:type="spellStart"/>
      <w:r w:rsidRPr="009A5ACE">
        <w:rPr>
          <w:color w:val="000000"/>
          <w:sz w:val="20"/>
          <w:szCs w:val="20"/>
        </w:rPr>
        <w:t>плохослышащие</w:t>
      </w:r>
      <w:proofErr w:type="spellEnd"/>
      <w:r w:rsidRPr="009A5ACE">
        <w:rPr>
          <w:color w:val="000000"/>
          <w:sz w:val="20"/>
          <w:szCs w:val="20"/>
        </w:rPr>
        <w:t xml:space="preserve"> и глухие), </w:t>
      </w:r>
      <w:proofErr w:type="spellStart"/>
      <w:r w:rsidRPr="009A5ACE">
        <w:rPr>
          <w:color w:val="000000"/>
          <w:sz w:val="20"/>
          <w:szCs w:val="20"/>
        </w:rPr>
        <w:t>олигофренопсихология</w:t>
      </w:r>
      <w:proofErr w:type="spellEnd"/>
      <w:r w:rsidRPr="009A5ACE">
        <w:rPr>
          <w:color w:val="000000"/>
          <w:sz w:val="20"/>
          <w:szCs w:val="20"/>
        </w:rPr>
        <w:t xml:space="preserve"> (дети с нарушениями интеллектуальной среды), отрасль психологии, изучающая детей с нарушениями речи и др. </w:t>
      </w:r>
      <w:r w:rsidRPr="009A5ACE">
        <w:rPr>
          <w:color w:val="000000"/>
          <w:sz w:val="20"/>
          <w:szCs w:val="20"/>
        </w:rPr>
        <w:lastRenderedPageBreak/>
        <w:t>Основной задачей специальной психологии является выявление детей с отклонениями развития, диагностика этих отклонений и поиск путей устранения и коррекции отклонений. Были выделены принципы, согласно которым проводится диагностика нарушений: принцип комплексного изучения ребенка; принцип целостного системного изучения ребенка; принцип динамического изучения ребенка и принцип качественно-количественного подхода при анализе данных.</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 xml:space="preserve">Согласно заключению отечественного психолога Л. С. </w:t>
      </w:r>
      <w:proofErr w:type="spellStart"/>
      <w:r w:rsidRPr="009A5ACE">
        <w:rPr>
          <w:color w:val="000000"/>
          <w:sz w:val="20"/>
          <w:szCs w:val="20"/>
        </w:rPr>
        <w:t>Выготского</w:t>
      </w:r>
      <w:proofErr w:type="spellEnd"/>
      <w:r w:rsidRPr="009A5ACE">
        <w:rPr>
          <w:color w:val="000000"/>
          <w:sz w:val="20"/>
          <w:szCs w:val="20"/>
        </w:rPr>
        <w:t xml:space="preserve"> психическое развитие – это закономерное изменение психических процессов во времени, и развитие психики аномальных детей подчиняется тем же закономерностям, что и развитие нормального ребенка, т. е. развитие психики неравномерно, имеет определенную цикличность, нервная система пластична и способна к компенсаторным функциям.</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 xml:space="preserve">Одной из основных проблем специальной психологии, </w:t>
      </w:r>
      <w:proofErr w:type="gramStart"/>
      <w:r w:rsidRPr="009A5ACE">
        <w:rPr>
          <w:color w:val="000000"/>
          <w:sz w:val="20"/>
          <w:szCs w:val="20"/>
        </w:rPr>
        <w:t>а</w:t>
      </w:r>
      <w:proofErr w:type="gramEnd"/>
      <w:r w:rsidRPr="009A5ACE">
        <w:rPr>
          <w:color w:val="000000"/>
          <w:sz w:val="20"/>
          <w:szCs w:val="20"/>
        </w:rPr>
        <w:t xml:space="preserve"> следовательно, и специальной педагогики, стала проблема компенсации нарушенных функций методом вовлечения сохранившихся (так называемая межсистемная компенсация) или перестройки оставшихся нарушенных (внутрисистемная компенсация). Л. С. </w:t>
      </w:r>
      <w:proofErr w:type="spellStart"/>
      <w:r w:rsidRPr="009A5ACE">
        <w:rPr>
          <w:color w:val="000000"/>
          <w:sz w:val="20"/>
          <w:szCs w:val="20"/>
        </w:rPr>
        <w:t>Выготским</w:t>
      </w:r>
      <w:proofErr w:type="spellEnd"/>
      <w:r w:rsidRPr="009A5ACE">
        <w:rPr>
          <w:color w:val="000000"/>
          <w:sz w:val="20"/>
          <w:szCs w:val="20"/>
        </w:rPr>
        <w:t xml:space="preserve"> была предложена теория компенсации как синтеза биологического и социального факторов. Ее основные моменты:</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1) включение аномальных детей в разнообразную социально значимую деятельность с целью развития органов восприятия;</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2) введение понятия «структура дефекта»: первичное отклонение может повлечь за собой вторичное, вторичное может изменить всю психическую структуру ребенка;</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3) взаимосвязь социального и специального воспитания и включение ребенка в трудовую деятельность;</w:t>
      </w:r>
    </w:p>
    <w:p w:rsidR="00407403"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4) социально-психологическая реализация дефекта.</w:t>
      </w:r>
    </w:p>
    <w:p w:rsidR="00FA681B" w:rsidRPr="009A5ACE" w:rsidRDefault="00407403" w:rsidP="00685C48">
      <w:pPr>
        <w:pStyle w:val="book-paragraph"/>
        <w:shd w:val="clear" w:color="auto" w:fill="FFFFFF"/>
        <w:spacing w:before="0" w:beforeAutospacing="0" w:after="150" w:afterAutospacing="0" w:line="384" w:lineRule="atLeast"/>
        <w:jc w:val="both"/>
        <w:rPr>
          <w:color w:val="000000"/>
          <w:sz w:val="20"/>
          <w:szCs w:val="20"/>
        </w:rPr>
      </w:pPr>
      <w:r w:rsidRPr="009A5ACE">
        <w:rPr>
          <w:color w:val="000000"/>
          <w:sz w:val="20"/>
          <w:szCs w:val="20"/>
        </w:rPr>
        <w:t xml:space="preserve">На основании этих положений психолог В. В. Лебединский выделил параметры, определяющие тип нарушения, – функциональная локализация нарушения, время поражения, системное строение нарушения, нарушение </w:t>
      </w:r>
      <w:proofErr w:type="spellStart"/>
      <w:r w:rsidRPr="009A5ACE">
        <w:rPr>
          <w:color w:val="000000"/>
          <w:sz w:val="20"/>
          <w:szCs w:val="20"/>
        </w:rPr>
        <w:t>межфункциональных</w:t>
      </w:r>
      <w:proofErr w:type="spellEnd"/>
      <w:r w:rsidRPr="009A5ACE">
        <w:rPr>
          <w:color w:val="000000"/>
          <w:sz w:val="20"/>
          <w:szCs w:val="20"/>
        </w:rPr>
        <w:t xml:space="preserve"> взаимодействий. В соответствии с этими параметрами было предложено выделять следующие типы нарушений развития: недоразвитие, задержанное развитие, поврежденное развитие, </w:t>
      </w:r>
      <w:proofErr w:type="spellStart"/>
      <w:r w:rsidRPr="009A5ACE">
        <w:rPr>
          <w:color w:val="000000"/>
          <w:sz w:val="20"/>
          <w:szCs w:val="20"/>
        </w:rPr>
        <w:t>дефицитарное</w:t>
      </w:r>
      <w:proofErr w:type="spellEnd"/>
      <w:r w:rsidRPr="009A5ACE">
        <w:rPr>
          <w:color w:val="000000"/>
          <w:sz w:val="20"/>
          <w:szCs w:val="20"/>
        </w:rPr>
        <w:t xml:space="preserve"> развитие, искаженное развитие и дисгармоническое развитие.</w:t>
      </w:r>
    </w:p>
    <w:p w:rsidR="004A50F4" w:rsidRPr="009A5ACE" w:rsidRDefault="004A50F4" w:rsidP="004A50F4">
      <w:pPr>
        <w:spacing w:after="0" w:line="360" w:lineRule="auto"/>
        <w:ind w:firstLine="709"/>
        <w:contextualSpacing/>
        <w:jc w:val="both"/>
        <w:rPr>
          <w:rFonts w:ascii="Times New Roman" w:hAnsi="Times New Roman" w:cs="Times New Roman"/>
          <w:b/>
          <w:sz w:val="20"/>
          <w:szCs w:val="20"/>
        </w:rPr>
      </w:pPr>
      <w:r w:rsidRPr="009A5ACE">
        <w:rPr>
          <w:rFonts w:ascii="Times New Roman" w:hAnsi="Times New Roman" w:cs="Times New Roman"/>
          <w:b/>
          <w:sz w:val="20"/>
          <w:szCs w:val="20"/>
        </w:rPr>
        <w:t>5.</w:t>
      </w:r>
      <w:r w:rsidRPr="009A5ACE">
        <w:rPr>
          <w:rFonts w:ascii="Times New Roman" w:hAnsi="Times New Roman" w:cs="Times New Roman"/>
          <w:b/>
          <w:sz w:val="20"/>
          <w:szCs w:val="20"/>
        </w:rPr>
        <w:tab/>
        <w:t xml:space="preserve">Охарактеризуйте современные </w:t>
      </w:r>
      <w:proofErr w:type="spellStart"/>
      <w:r w:rsidRPr="009A5ACE">
        <w:rPr>
          <w:rFonts w:ascii="Times New Roman" w:hAnsi="Times New Roman" w:cs="Times New Roman"/>
          <w:b/>
          <w:sz w:val="20"/>
          <w:szCs w:val="20"/>
        </w:rPr>
        <w:t>разноуровневые</w:t>
      </w:r>
      <w:proofErr w:type="spellEnd"/>
      <w:r w:rsidRPr="009A5ACE">
        <w:rPr>
          <w:rFonts w:ascii="Times New Roman" w:hAnsi="Times New Roman" w:cs="Times New Roman"/>
          <w:b/>
          <w:sz w:val="20"/>
          <w:szCs w:val="20"/>
        </w:rPr>
        <w:t xml:space="preserve"> нормативно-правовые основы специальной педагогики</w:t>
      </w:r>
    </w:p>
    <w:p w:rsidR="00FA681B" w:rsidRPr="009A5ACE" w:rsidRDefault="00FA681B" w:rsidP="004A50F4">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Федеральный закон "Об образовании в Российской Федерации" от 29.12.2012 N 273-ФЗ (последняя редакция)</w:t>
      </w:r>
    </w:p>
    <w:p w:rsidR="004C5BF2" w:rsidRPr="009A5ACE" w:rsidRDefault="004C5BF2" w:rsidP="004A50F4">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Постановление Правительства РФ от 12.03.1997 N 288 (ред. от 10.03.2009) "Об утверждении Типового положения о специальном (коррекционном) образовательном учреждении для обучающихся, воспитанников с ограниченными возможностями здоровья"</w:t>
      </w:r>
    </w:p>
    <w:p w:rsidR="005C0FE8" w:rsidRPr="009A5ACE" w:rsidRDefault="005C0FE8" w:rsidP="00BB496F">
      <w:pPr>
        <w:spacing w:after="0" w:line="360" w:lineRule="auto"/>
        <w:ind w:firstLine="709"/>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Постановление Правительства РФ от 31.07.1998 N 867 (ред. от 10.03.2009) "Об утверждении Типового положения об образовательном учреждении для детей, нуждающихся в психолого-педагогической и </w:t>
      </w:r>
      <w:proofErr w:type="gramStart"/>
      <w:r w:rsidRPr="009A5ACE">
        <w:rPr>
          <w:rFonts w:ascii="Times New Roman" w:hAnsi="Times New Roman" w:cs="Times New Roman"/>
          <w:sz w:val="20"/>
          <w:szCs w:val="20"/>
        </w:rPr>
        <w:t>медико-социальной</w:t>
      </w:r>
      <w:proofErr w:type="gramEnd"/>
      <w:r w:rsidRPr="009A5ACE">
        <w:rPr>
          <w:rFonts w:ascii="Times New Roman" w:hAnsi="Times New Roman" w:cs="Times New Roman"/>
          <w:sz w:val="20"/>
          <w:szCs w:val="20"/>
        </w:rPr>
        <w:t xml:space="preserve"> помощи"</w:t>
      </w:r>
    </w:p>
    <w:p w:rsidR="00E43917" w:rsidRPr="009A5ACE" w:rsidRDefault="004A50F4" w:rsidP="004A50F4">
      <w:pPr>
        <w:spacing w:after="0" w:line="360" w:lineRule="auto"/>
        <w:ind w:firstLine="709"/>
        <w:contextualSpacing/>
        <w:jc w:val="both"/>
        <w:rPr>
          <w:rFonts w:ascii="Times New Roman" w:hAnsi="Times New Roman" w:cs="Times New Roman"/>
          <w:b/>
          <w:sz w:val="20"/>
          <w:szCs w:val="20"/>
        </w:rPr>
      </w:pPr>
      <w:r w:rsidRPr="009A5ACE">
        <w:rPr>
          <w:rFonts w:ascii="Times New Roman" w:hAnsi="Times New Roman" w:cs="Times New Roman"/>
          <w:b/>
          <w:sz w:val="20"/>
          <w:szCs w:val="20"/>
        </w:rPr>
        <w:lastRenderedPageBreak/>
        <w:t>6.</w:t>
      </w:r>
      <w:r w:rsidRPr="009A5ACE">
        <w:rPr>
          <w:rFonts w:ascii="Times New Roman" w:hAnsi="Times New Roman" w:cs="Times New Roman"/>
          <w:b/>
          <w:sz w:val="20"/>
          <w:szCs w:val="20"/>
        </w:rPr>
        <w:tab/>
        <w:t>Роль и значение лингвистических и психолингвистических основ специальной педагогики.</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Познание языка – важнейшее условие развития речи и мышления человека. Развитие языковой способности тесно связано с процессом социальной адаптации личности в обществе и формируется в процессе межличностного общения. Всякое нарушение психического развития отрицательно влияет на формирование речи ребенка, и, как следствие, на процесс социализации человека в обществе. Человек передает основную часть информации через речь, путем выявления нарушений речевого развития можно выявить нарушения самого организма в целом. Лингвистика является важной частью специальной педагогики и изучает язык, его сущность, структуру, функции и развитие. Анализ развития речевой деятельности помогает выявить основные закономерности развития языка и впоследствии отследить причины нарушения и разработать способы педагогической коррекции этих нарушений.</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Основными вопросами лингвистики и психолингвистики являются:</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1) соотношение лингвистических и психолингвистических языковых единиц. Лингвистические единицы соотносятся с языковыми стандартами, психолингвистические единицы соотносятся с речевой деятельностью;</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2) развитие детской речи. С точки зрения психолингвистики познание языка у ребенка служит способом расширения общения, для чего используются взрослые как носители языка. В процессе познания языка ребенок проходит фонетический, грамматический и семантический периоды развития речи;</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 xml:space="preserve">3) развитие символической функции в онтогенезе. Согласно Л. С. </w:t>
      </w:r>
      <w:proofErr w:type="spellStart"/>
      <w:r w:rsidRPr="009A5ACE">
        <w:rPr>
          <w:color w:val="000000"/>
          <w:sz w:val="20"/>
          <w:szCs w:val="20"/>
        </w:rPr>
        <w:t>Выготскому</w:t>
      </w:r>
      <w:proofErr w:type="spellEnd"/>
      <w:r w:rsidRPr="009A5ACE">
        <w:rPr>
          <w:color w:val="000000"/>
          <w:sz w:val="20"/>
          <w:szCs w:val="20"/>
        </w:rPr>
        <w:t>, развитие языка и развитие мышления до определенного возраста происходят независимо друг от друга, только приблизительно в возрасте двух лет перед ребенком открывается символическая функция речи. Для детей с отклонениями в развитии формирование речи не является главной задачей, обучение таких детей направлено на формирование системы образов (символов), а затем формирование системы знаков (языковых или жестовых);</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4) анализ своеобразия языка как общественного явления.</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Основной характеристикой языковой способности служит его социальная природа. Языковая способность возникает только как следствие межличностного общения и возникает во время познания системы языковых знаков. Также немаловажным аспектом является социальная обусловленность речевой деятельности.</w:t>
      </w:r>
    </w:p>
    <w:p w:rsidR="00AC0BAA" w:rsidRPr="009A5ACE" w:rsidRDefault="00AC0BAA" w:rsidP="00AC0BAA">
      <w:pPr>
        <w:pStyle w:val="book-paragraph"/>
        <w:shd w:val="clear" w:color="auto" w:fill="FFFFFF"/>
        <w:spacing w:before="0" w:beforeAutospacing="0" w:after="150" w:afterAutospacing="0" w:line="384" w:lineRule="atLeast"/>
        <w:rPr>
          <w:color w:val="000000"/>
          <w:sz w:val="20"/>
          <w:szCs w:val="20"/>
        </w:rPr>
      </w:pPr>
      <w:r w:rsidRPr="009A5ACE">
        <w:rPr>
          <w:color w:val="000000"/>
          <w:sz w:val="20"/>
          <w:szCs w:val="20"/>
        </w:rPr>
        <w:t>Одной из самых важных проблем специальной педагогики с точки зрения психолингвистики является патология развития речи как нарушение речевой деятельности. Такие нарушения могут возникнуть вследствие сбоя сенсорных систем, психических функций человека, умственной отсталости, повреждений мозга.</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Понимание сущности языка, его функций, структуры и пути развития имеет </w:t>
      </w:r>
      <w:proofErr w:type="gramStart"/>
      <w:r w:rsidRPr="009A5ACE">
        <w:rPr>
          <w:rFonts w:ascii="Times New Roman" w:hAnsi="Times New Roman" w:cs="Times New Roman"/>
          <w:sz w:val="20"/>
          <w:szCs w:val="20"/>
        </w:rPr>
        <w:t>важное значение</w:t>
      </w:r>
      <w:proofErr w:type="gramEnd"/>
      <w:r w:rsidRPr="009A5ACE">
        <w:rPr>
          <w:rFonts w:ascii="Times New Roman" w:hAnsi="Times New Roman" w:cs="Times New Roman"/>
          <w:sz w:val="20"/>
          <w:szCs w:val="20"/>
        </w:rPr>
        <w:t xml:space="preserve"> для специальной педагогики, поскольку язык является необходимым условием мышления, условием существования и развития общества. Познание языка - это одно из направлений в познании становления </w:t>
      </w:r>
      <w:r w:rsidRPr="009A5ACE">
        <w:rPr>
          <w:rFonts w:ascii="Times New Roman" w:hAnsi="Times New Roman" w:cs="Times New Roman"/>
          <w:sz w:val="20"/>
          <w:szCs w:val="20"/>
        </w:rPr>
        <w:lastRenderedPageBreak/>
        <w:t xml:space="preserve">человека как </w:t>
      </w:r>
      <w:proofErr w:type="spellStart"/>
      <w:r w:rsidRPr="009A5ACE">
        <w:rPr>
          <w:rFonts w:ascii="Times New Roman" w:hAnsi="Times New Roman" w:cs="Times New Roman"/>
          <w:sz w:val="20"/>
          <w:szCs w:val="20"/>
        </w:rPr>
        <w:t>общес</w:t>
      </w:r>
      <w:proofErr w:type="gramStart"/>
      <w:r w:rsidRPr="009A5ACE">
        <w:rPr>
          <w:rFonts w:ascii="Times New Roman" w:hAnsi="Times New Roman" w:cs="Times New Roman"/>
          <w:sz w:val="20"/>
          <w:szCs w:val="20"/>
        </w:rPr>
        <w:t>т</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ненного</w:t>
      </w:r>
      <w:proofErr w:type="spellEnd"/>
      <w:r w:rsidRPr="009A5ACE">
        <w:rPr>
          <w:rFonts w:ascii="Times New Roman" w:hAnsi="Times New Roman" w:cs="Times New Roman"/>
          <w:sz w:val="20"/>
          <w:szCs w:val="20"/>
        </w:rPr>
        <w:t xml:space="preserve"> существа. Любые отклонения, нарушения в развитии ребенка немедленно сказываются на успешности его </w:t>
      </w:r>
      <w:proofErr w:type="spellStart"/>
      <w:r w:rsidRPr="009A5ACE">
        <w:rPr>
          <w:rFonts w:ascii="Times New Roman" w:hAnsi="Times New Roman" w:cs="Times New Roman"/>
          <w:sz w:val="20"/>
          <w:szCs w:val="20"/>
        </w:rPr>
        <w:t>взаимодейс</w:t>
      </w:r>
      <w:proofErr w:type="gramStart"/>
      <w:r w:rsidRPr="009A5ACE">
        <w:rPr>
          <w:rFonts w:ascii="Times New Roman" w:hAnsi="Times New Roman" w:cs="Times New Roman"/>
          <w:sz w:val="20"/>
          <w:szCs w:val="20"/>
        </w:rPr>
        <w:t>т</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иия</w:t>
      </w:r>
      <w:proofErr w:type="spellEnd"/>
      <w:r w:rsidRPr="009A5ACE">
        <w:rPr>
          <w:rFonts w:ascii="Times New Roman" w:hAnsi="Times New Roman" w:cs="Times New Roman"/>
          <w:sz w:val="20"/>
          <w:szCs w:val="20"/>
        </w:rPr>
        <w:t xml:space="preserve"> с окружающим миром, на формировании у него языка и речи, и значит, специфически влияют на его социализацию.</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Среди проблем лингвистики и психолингвистики, важных с точки зрения специальной педагогики, можно выделить следующие.</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Во-первых, проблему соотношения лингвистических и </w:t>
      </w:r>
      <w:proofErr w:type="spellStart"/>
      <w:r w:rsidRPr="009A5ACE">
        <w:rPr>
          <w:rFonts w:ascii="Times New Roman" w:hAnsi="Times New Roman" w:cs="Times New Roman"/>
          <w:sz w:val="20"/>
          <w:szCs w:val="20"/>
        </w:rPr>
        <w:t>психоли</w:t>
      </w:r>
      <w:proofErr w:type="gramStart"/>
      <w:r w:rsidRPr="009A5ACE">
        <w:rPr>
          <w:rFonts w:ascii="Times New Roman" w:hAnsi="Times New Roman" w:cs="Times New Roman"/>
          <w:sz w:val="20"/>
          <w:szCs w:val="20"/>
        </w:rPr>
        <w:t>н</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тістических</w:t>
      </w:r>
      <w:proofErr w:type="spellEnd"/>
      <w:r w:rsidRPr="009A5ACE">
        <w:rPr>
          <w:rFonts w:ascii="Times New Roman" w:hAnsi="Times New Roman" w:cs="Times New Roman"/>
          <w:sz w:val="20"/>
          <w:szCs w:val="20"/>
        </w:rPr>
        <w:t xml:space="preserve"> единиц. Лингвистами язык рассматривается в виде сложного многоуровневого образования, в котором единицы нижних уровней являются составляющими элементов уровней высших. Языковые единицы соотнесены с языком или языковым </w:t>
      </w:r>
      <w:proofErr w:type="spellStart"/>
      <w:r w:rsidRPr="009A5ACE">
        <w:rPr>
          <w:rFonts w:ascii="Times New Roman" w:hAnsi="Times New Roman" w:cs="Times New Roman"/>
          <w:sz w:val="20"/>
          <w:szCs w:val="20"/>
        </w:rPr>
        <w:t>станда</w:t>
      </w:r>
      <w:proofErr w:type="gramStart"/>
      <w:r w:rsidRPr="009A5ACE">
        <w:rPr>
          <w:rFonts w:ascii="Times New Roman" w:hAnsi="Times New Roman" w:cs="Times New Roman"/>
          <w:sz w:val="20"/>
          <w:szCs w:val="20"/>
        </w:rPr>
        <w:t>р</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том, т.е. с объективно существующими в «памяти» социальной группы языковой системой и языковой нормой. Индивид сталкивается с языком в его предметном бытии: язык выступает для него как некоторая внешняя норма, в последовательном приближении к которой (в меру психофизиологических возможностей ребенка на каждой этапе) и заключается смысл развития детской речи» [8]. Язык - это система знаков, два вида деятельности являются наиболее адекватными языку - общение и познание. Язык существует и реализуется через речь. Психолингвистические единицы - оперативные единицы порождения и восприятия речи - могут быть соотнесены с речевой деятельностью, которая выступает или в: виде целостного акта деятельности (если имеет специфическую мотивацию, не реализуемую другими видами деятельности), или в виде речевых действий, включенных в неречевую деятельность [4]. Структура речевой деятельности или речевого действия в принципе совпадает со структурой любого действия, т.е. включает в себя фазы ориентировки, планирования, реализации и контроля. Усвоение языка предполагает выбор и использование различных стратегий овладения речью, т.е. подчиняется эвристическому принципу.</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Второй важной проблемой является развитие детской речи. Онтогенез языковой способности - это сложное взаимодействие, с одной стороны, процесса общения взрослого и ребенка, с другой - процесса развития предметной и познавательной деятельности ребенка.</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По мнению отечественных </w:t>
      </w:r>
      <w:proofErr w:type="spellStart"/>
      <w:r w:rsidRPr="009A5ACE">
        <w:rPr>
          <w:rFonts w:ascii="Times New Roman" w:hAnsi="Times New Roman" w:cs="Times New Roman"/>
          <w:sz w:val="20"/>
          <w:szCs w:val="20"/>
        </w:rPr>
        <w:t>психолингвистов</w:t>
      </w:r>
      <w:proofErr w:type="spellEnd"/>
      <w:r w:rsidRPr="009A5ACE">
        <w:rPr>
          <w:rFonts w:ascii="Times New Roman" w:hAnsi="Times New Roman" w:cs="Times New Roman"/>
          <w:sz w:val="20"/>
          <w:szCs w:val="20"/>
        </w:rPr>
        <w:t xml:space="preserve">, развитие речи </w:t>
      </w:r>
      <w:proofErr w:type="gramStart"/>
      <w:r w:rsidRPr="009A5ACE">
        <w:rPr>
          <w:rFonts w:ascii="Times New Roman" w:hAnsi="Times New Roman" w:cs="Times New Roman"/>
          <w:sz w:val="20"/>
          <w:szCs w:val="20"/>
        </w:rPr>
        <w:t>есть</w:t>
      </w:r>
      <w:proofErr w:type="gramEnd"/>
      <w:r w:rsidRPr="009A5ACE">
        <w:rPr>
          <w:rFonts w:ascii="Times New Roman" w:hAnsi="Times New Roman" w:cs="Times New Roman"/>
          <w:sz w:val="20"/>
          <w:szCs w:val="20"/>
        </w:rPr>
        <w:t xml:space="preserve"> прежде всего развитие способа общения. Перед ребенком встает определенная коммуникативная задача. Для того чтобы ее разрешить, ребенок должен располагать некоторым набором средств. В качестве таковых выступают слова «взрослого» языка и правила их организации в большие единицы - синтагмы и предложения. Однако ребенок не в состоянии использовать эти средства так же, как взрослые. Он пытается воспроизвести звуковой облик слова и его предметную отнесенность. Опираясь на них, ребенок конструирует под влиянием заданных ему обществом потребностей общения языковую способность. «В зависимости от физиологических, психологических и социальных факторов он делает это </w:t>
      </w:r>
      <w:proofErr w:type="gramStart"/>
      <w:r w:rsidRPr="009A5ACE">
        <w:rPr>
          <w:rFonts w:ascii="Times New Roman" w:hAnsi="Times New Roman" w:cs="Times New Roman"/>
          <w:sz w:val="20"/>
          <w:szCs w:val="20"/>
        </w:rPr>
        <w:t>сперва</w:t>
      </w:r>
      <w:proofErr w:type="gramEnd"/>
      <w:r w:rsidRPr="009A5ACE">
        <w:rPr>
          <w:rFonts w:ascii="Times New Roman" w:hAnsi="Times New Roman" w:cs="Times New Roman"/>
          <w:sz w:val="20"/>
          <w:szCs w:val="20"/>
        </w:rPr>
        <w:t xml:space="preserve"> более или менее успешно» [8, с. 313]. Затем появление новых коммуникативных потребностей приводит к формированию более сложных механизмов. В связи с этим дается следующая периодизация развития речи, соответствующая трем аспектам: фонетическому, грамматическому и семантическому:</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1) период, когда ребенок еще не способен правильно усвоить звуковой облик слова; 2)</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lastRenderedPageBreak/>
        <w:t>период, когда звуковой облик усвоен, но не усвоены структурные закономерности организации высказывания; 3)</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период, когда усвоено все это, а также предметная отнесенность слов, но не усвоена понятийная отнесенность.</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Постепенно развивающаяся у ребенка языковая способность обеспечивает усвоение, производство, воспроизводство и </w:t>
      </w:r>
      <w:proofErr w:type="spellStart"/>
      <w:r w:rsidRPr="009A5ACE">
        <w:rPr>
          <w:rFonts w:ascii="Times New Roman" w:hAnsi="Times New Roman" w:cs="Times New Roman"/>
          <w:sz w:val="20"/>
          <w:szCs w:val="20"/>
        </w:rPr>
        <w:t>аде</w:t>
      </w:r>
      <w:proofErr w:type="gramStart"/>
      <w:r w:rsidRPr="009A5ACE">
        <w:rPr>
          <w:rFonts w:ascii="Times New Roman" w:hAnsi="Times New Roman" w:cs="Times New Roman"/>
          <w:sz w:val="20"/>
          <w:szCs w:val="20"/>
        </w:rPr>
        <w:t>к</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иатное</w:t>
      </w:r>
      <w:proofErr w:type="spellEnd"/>
      <w:r w:rsidRPr="009A5ACE">
        <w:rPr>
          <w:rFonts w:ascii="Times New Roman" w:hAnsi="Times New Roman" w:cs="Times New Roman"/>
          <w:sz w:val="20"/>
          <w:szCs w:val="20"/>
        </w:rPr>
        <w:t xml:space="preserve"> восприятие языковых знаков [8].</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Таким образом, в процессе развития детской речи изменяются характер взаимодействия имеющихся в распоряжении ребенка и </w:t>
      </w:r>
      <w:proofErr w:type="spellStart"/>
      <w:r w:rsidRPr="009A5ACE">
        <w:rPr>
          <w:rFonts w:ascii="Times New Roman" w:hAnsi="Times New Roman" w:cs="Times New Roman"/>
          <w:sz w:val="20"/>
          <w:szCs w:val="20"/>
        </w:rPr>
        <w:t>іьїковьіх</w:t>
      </w:r>
      <w:proofErr w:type="spellEnd"/>
      <w:r w:rsidRPr="009A5ACE">
        <w:rPr>
          <w:rFonts w:ascii="Times New Roman" w:hAnsi="Times New Roman" w:cs="Times New Roman"/>
          <w:sz w:val="20"/>
          <w:szCs w:val="20"/>
        </w:rPr>
        <w:t xml:space="preserve"> средств и характер функционирования этих средств, г.е. способ использования языка для целей познания и общения</w:t>
      </w:r>
      <w:proofErr w:type="gramStart"/>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proofErr w:type="gramStart"/>
      <w:r w:rsidRPr="009A5ACE">
        <w:rPr>
          <w:rFonts w:ascii="Times New Roman" w:hAnsi="Times New Roman" w:cs="Times New Roman"/>
          <w:sz w:val="20"/>
          <w:szCs w:val="20"/>
        </w:rPr>
        <w:t>о</w:t>
      </w:r>
      <w:proofErr w:type="gramEnd"/>
      <w:r w:rsidRPr="009A5ACE">
        <w:rPr>
          <w:rFonts w:ascii="Times New Roman" w:hAnsi="Times New Roman" w:cs="Times New Roman"/>
          <w:sz w:val="20"/>
          <w:szCs w:val="20"/>
        </w:rPr>
        <w:t>поставление</w:t>
      </w:r>
      <w:proofErr w:type="spellEnd"/>
      <w:r w:rsidRPr="009A5ACE">
        <w:rPr>
          <w:rFonts w:ascii="Times New Roman" w:hAnsi="Times New Roman" w:cs="Times New Roman"/>
          <w:sz w:val="20"/>
          <w:szCs w:val="20"/>
        </w:rPr>
        <w:t xml:space="preserve"> изменений в характере этих взаимодействий при нормальном и нарушенном психическом развитии поможет лучше организовать адекватные типу нарушения педагогические воздействия.</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Третьей проблемой является развитие символической функции в </w:t>
      </w:r>
      <w:proofErr w:type="gramStart"/>
      <w:r w:rsidRPr="009A5ACE">
        <w:rPr>
          <w:rFonts w:ascii="Times New Roman" w:hAnsi="Times New Roman" w:cs="Times New Roman"/>
          <w:sz w:val="20"/>
          <w:szCs w:val="20"/>
        </w:rPr>
        <w:t xml:space="preserve">он </w:t>
      </w:r>
      <w:proofErr w:type="spellStart"/>
      <w:r w:rsidRPr="009A5ACE">
        <w:rPr>
          <w:rFonts w:ascii="Times New Roman" w:hAnsi="Times New Roman" w:cs="Times New Roman"/>
          <w:sz w:val="20"/>
          <w:szCs w:val="20"/>
        </w:rPr>
        <w:t>тогенезе</w:t>
      </w:r>
      <w:proofErr w:type="spellEnd"/>
      <w:proofErr w:type="gramEnd"/>
      <w:r w:rsidRPr="009A5ACE">
        <w:rPr>
          <w:rFonts w:ascii="Times New Roman" w:hAnsi="Times New Roman" w:cs="Times New Roman"/>
          <w:sz w:val="20"/>
          <w:szCs w:val="20"/>
        </w:rPr>
        <w:t xml:space="preserve">. В концепции </w:t>
      </w:r>
      <w:proofErr w:type="spellStart"/>
      <w:r w:rsidRPr="009A5ACE">
        <w:rPr>
          <w:rFonts w:ascii="Times New Roman" w:hAnsi="Times New Roman" w:cs="Times New Roman"/>
          <w:sz w:val="20"/>
          <w:szCs w:val="20"/>
        </w:rPr>
        <w:t>Л.С.Выготского</w:t>
      </w:r>
      <w:proofErr w:type="spellEnd"/>
      <w:r w:rsidRPr="009A5ACE">
        <w:rPr>
          <w:rFonts w:ascii="Times New Roman" w:hAnsi="Times New Roman" w:cs="Times New Roman"/>
          <w:sz w:val="20"/>
          <w:szCs w:val="20"/>
        </w:rPr>
        <w:t xml:space="preserve"> и других отечественных авторов эта проблема связана со становлением языковой способности и предпосылками развития мышления и речи. Если рассматривать генетические корни мышления и речи, то можно прийти к выводу, что их развитие совершается непараллельно и неравномерно: можно обнаружить как доречевую стадию развития интеллекта, так и </w:t>
      </w:r>
      <w:proofErr w:type="spellStart"/>
      <w:r w:rsidRPr="009A5ACE">
        <w:rPr>
          <w:rFonts w:ascii="Times New Roman" w:hAnsi="Times New Roman" w:cs="Times New Roman"/>
          <w:sz w:val="20"/>
          <w:szCs w:val="20"/>
        </w:rPr>
        <w:t>доинтеллектуальную</w:t>
      </w:r>
      <w:proofErr w:type="spellEnd"/>
      <w:r w:rsidRPr="009A5ACE">
        <w:rPr>
          <w:rFonts w:ascii="Times New Roman" w:hAnsi="Times New Roman" w:cs="Times New Roman"/>
          <w:sz w:val="20"/>
          <w:szCs w:val="20"/>
        </w:rPr>
        <w:t xml:space="preserve"> стадию развития речи. До известного момента речь и мышление развиваются независимо друг от друга. В возрасте около двух лет, по мнению </w:t>
      </w:r>
      <w:proofErr w:type="spellStart"/>
      <w:r w:rsidRPr="009A5ACE">
        <w:rPr>
          <w:rFonts w:ascii="Times New Roman" w:hAnsi="Times New Roman" w:cs="Times New Roman"/>
          <w:sz w:val="20"/>
          <w:szCs w:val="20"/>
        </w:rPr>
        <w:t>Л.С.Выготского</w:t>
      </w:r>
      <w:proofErr w:type="spellEnd"/>
      <w:proofErr w:type="gramStart"/>
      <w:r w:rsidRPr="009A5ACE">
        <w:rPr>
          <w:rFonts w:ascii="Times New Roman" w:hAnsi="Times New Roman" w:cs="Times New Roman"/>
          <w:sz w:val="20"/>
          <w:szCs w:val="20"/>
        </w:rPr>
        <w:t xml:space="preserve">,, </w:t>
      </w:r>
      <w:proofErr w:type="gramEnd"/>
      <w:r w:rsidRPr="009A5ACE">
        <w:rPr>
          <w:rFonts w:ascii="Times New Roman" w:hAnsi="Times New Roman" w:cs="Times New Roman"/>
          <w:sz w:val="20"/>
          <w:szCs w:val="20"/>
        </w:rPr>
        <w:t>ребенок открывает символическую функцию речи, с этого момента его мышление становится речевым, а речь - интеллектуальной. Слово становится единством звука и значения и содержит в себе все основные свойства, присущие речевому мышлению в целом. При этом нужно отметить, что речевое мышление и у взрослого не исчерпывает ни всех форм мысли, ни всех форм речи.</w:t>
      </w:r>
    </w:p>
    <w:p w:rsidR="00BE5120" w:rsidRPr="009A5ACE" w:rsidRDefault="00BE5120" w:rsidP="00BE5120">
      <w:pPr>
        <w:spacing w:after="0" w:line="360" w:lineRule="auto"/>
        <w:contextualSpacing/>
        <w:jc w:val="both"/>
        <w:rPr>
          <w:rFonts w:ascii="Times New Roman" w:hAnsi="Times New Roman" w:cs="Times New Roman"/>
          <w:sz w:val="20"/>
          <w:szCs w:val="20"/>
        </w:rPr>
      </w:pP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Практика обучения слепоглухих детей показывает, что задача формирования речи решается не первой. Сначала ребенок овладевает действиями с предметами, а через них - общественными значениями, заключенными в этих предметах (все это с помощью и под руководством взрослых). В процессе овладения навыками самообслуживания «слепоглухонемой ребенок формирует образы окружающих его предметов. Образы этих предметов объединяются в определенные системы, связанные целостной практической деятельностью» [7]. Лишь после формирования системы образов слепоглухой ребенок может овладеть системой знаков. Основное направление этого формирования - приобретение жестом знаковой функции, отрыв его от непосредственного обозначения ко</w:t>
      </w:r>
      <w:proofErr w:type="gramStart"/>
      <w:r w:rsidRPr="009A5ACE">
        <w:rPr>
          <w:rFonts w:ascii="Times New Roman" w:hAnsi="Times New Roman" w:cs="Times New Roman"/>
          <w:sz w:val="20"/>
          <w:szCs w:val="20"/>
        </w:rPr>
        <w:t>н-</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кретного</w:t>
      </w:r>
      <w:proofErr w:type="spellEnd"/>
      <w:r w:rsidRPr="009A5ACE">
        <w:rPr>
          <w:rFonts w:ascii="Times New Roman" w:hAnsi="Times New Roman" w:cs="Times New Roman"/>
          <w:sz w:val="20"/>
          <w:szCs w:val="20"/>
        </w:rPr>
        <w:t xml:space="preserve"> действия или предмета. Тем самым подтверждается </w:t>
      </w:r>
      <w:proofErr w:type="gramStart"/>
      <w:r w:rsidRPr="009A5ACE">
        <w:rPr>
          <w:rFonts w:ascii="Times New Roman" w:hAnsi="Times New Roman" w:cs="Times New Roman"/>
          <w:sz w:val="20"/>
          <w:szCs w:val="20"/>
        </w:rPr>
        <w:t xml:space="preserve">уни </w:t>
      </w:r>
      <w:proofErr w:type="spellStart"/>
      <w:r w:rsidRPr="009A5ACE">
        <w:rPr>
          <w:rFonts w:ascii="Times New Roman" w:hAnsi="Times New Roman" w:cs="Times New Roman"/>
          <w:sz w:val="20"/>
          <w:szCs w:val="20"/>
        </w:rPr>
        <w:t>версальный</w:t>
      </w:r>
      <w:proofErr w:type="spellEnd"/>
      <w:proofErr w:type="gramEnd"/>
      <w:r w:rsidRPr="009A5ACE">
        <w:rPr>
          <w:rFonts w:ascii="Times New Roman" w:hAnsi="Times New Roman" w:cs="Times New Roman"/>
          <w:sz w:val="20"/>
          <w:szCs w:val="20"/>
        </w:rPr>
        <w:t xml:space="preserve"> характер того пути, по которому идет любой ребенок' (с нарушениями психического развития или без оных).</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Четвертой важной для специальной педагогики проблемой является анализ своеобразия языка как общественного явления, как необходимого условия существования общества на протяжении всей истории человечества, как условия материального и духе в </w:t>
      </w:r>
      <w:proofErr w:type="spellStart"/>
      <w:r w:rsidRPr="009A5ACE">
        <w:rPr>
          <w:rFonts w:ascii="Times New Roman" w:hAnsi="Times New Roman" w:cs="Times New Roman"/>
          <w:sz w:val="20"/>
          <w:szCs w:val="20"/>
        </w:rPr>
        <w:t>ного</w:t>
      </w:r>
      <w:proofErr w:type="spellEnd"/>
      <w:r w:rsidRPr="009A5ACE">
        <w:rPr>
          <w:rFonts w:ascii="Times New Roman" w:hAnsi="Times New Roman" w:cs="Times New Roman"/>
          <w:sz w:val="20"/>
          <w:szCs w:val="20"/>
        </w:rPr>
        <w:t xml:space="preserve"> бытия во всех сферах социального пространства. Для специальной педагогики особо важным является положение о </w:t>
      </w:r>
      <w:proofErr w:type="spellStart"/>
      <w:r w:rsidRPr="009A5ACE">
        <w:rPr>
          <w:rFonts w:ascii="Times New Roman" w:hAnsi="Times New Roman" w:cs="Times New Roman"/>
          <w:sz w:val="20"/>
          <w:szCs w:val="20"/>
        </w:rPr>
        <w:t>сущеч</w:t>
      </w:r>
      <w:proofErr w:type="spell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ствовании</w:t>
      </w:r>
      <w:proofErr w:type="spellEnd"/>
      <w:r w:rsidRPr="009A5ACE">
        <w:rPr>
          <w:rFonts w:ascii="Times New Roman" w:hAnsi="Times New Roman" w:cs="Times New Roman"/>
          <w:sz w:val="20"/>
          <w:szCs w:val="20"/>
        </w:rPr>
        <w:t xml:space="preserve"> тесной связи социализации личности и социальных аспектов речевого общения. При этом в систему социальных </w:t>
      </w:r>
      <w:r w:rsidRPr="009A5ACE">
        <w:rPr>
          <w:rFonts w:ascii="Times New Roman" w:hAnsi="Times New Roman" w:cs="Times New Roman"/>
          <w:sz w:val="20"/>
          <w:szCs w:val="20"/>
        </w:rPr>
        <w:lastRenderedPageBreak/>
        <w:t>детерминант речевой деятельности должны быть включены такие, которые будут отражать отношения, связывающие общающихся' людей с более широкими системами (социальной группой, о</w:t>
      </w:r>
      <w:proofErr w:type="gramStart"/>
      <w:r w:rsidRPr="009A5ACE">
        <w:rPr>
          <w:rFonts w:ascii="Times New Roman" w:hAnsi="Times New Roman" w:cs="Times New Roman"/>
          <w:sz w:val="20"/>
          <w:szCs w:val="20"/>
        </w:rPr>
        <w:t>б-</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ществом</w:t>
      </w:r>
      <w:proofErr w:type="spellEnd"/>
      <w:r w:rsidRPr="009A5ACE">
        <w:rPr>
          <w:rFonts w:ascii="Times New Roman" w:hAnsi="Times New Roman" w:cs="Times New Roman"/>
          <w:sz w:val="20"/>
          <w:szCs w:val="20"/>
        </w:rPr>
        <w:t>).</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В социальном характере языка можно выделить два аспекта социальную природу языковой способности и социальную обусловленность речевой деятельности.</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Социальная природа языковой способности является ее основной характеристикой: с одной стороны, она формируется в процессе усвоения системы языковых знаков, в которой смоделировано социальное бытие людей, с другой стороны, решающую роль играет форма деятельности, создающая предпосылки для этого усвоения, - межличностное общение [8].</w:t>
      </w:r>
    </w:p>
    <w:p w:rsidR="00BE5120" w:rsidRPr="009A5ACE" w:rsidRDefault="00BE5120" w:rsidP="00BE5120">
      <w:pPr>
        <w:spacing w:after="0" w:line="360" w:lineRule="auto"/>
        <w:contextualSpacing/>
        <w:jc w:val="both"/>
        <w:rPr>
          <w:rFonts w:ascii="Times New Roman" w:hAnsi="Times New Roman" w:cs="Times New Roman"/>
          <w:sz w:val="20"/>
          <w:szCs w:val="20"/>
        </w:rPr>
      </w:pPr>
      <w:proofErr w:type="spellStart"/>
      <w:r w:rsidRPr="009A5ACE">
        <w:rPr>
          <w:rFonts w:ascii="Times New Roman" w:hAnsi="Times New Roman" w:cs="Times New Roman"/>
          <w:sz w:val="20"/>
          <w:szCs w:val="20"/>
        </w:rPr>
        <w:t>Знаение</w:t>
      </w:r>
      <w:proofErr w:type="spellEnd"/>
      <w:r w:rsidRPr="009A5ACE">
        <w:rPr>
          <w:rFonts w:ascii="Times New Roman" w:hAnsi="Times New Roman" w:cs="Times New Roman"/>
          <w:sz w:val="20"/>
          <w:szCs w:val="20"/>
        </w:rPr>
        <w:t xml:space="preserve"> языковых знаков в обобщенной форме фиксирует </w:t>
      </w:r>
      <w:proofErr w:type="spellStart"/>
      <w:proofErr w:type="gramStart"/>
      <w:r w:rsidRPr="009A5ACE">
        <w:rPr>
          <w:rFonts w:ascii="Times New Roman" w:hAnsi="Times New Roman" w:cs="Times New Roman"/>
          <w:sz w:val="20"/>
          <w:szCs w:val="20"/>
        </w:rPr>
        <w:t>ис</w:t>
      </w:r>
      <w:proofErr w:type="spell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торический</w:t>
      </w:r>
      <w:proofErr w:type="spellEnd"/>
      <w:proofErr w:type="gramEnd"/>
      <w:r w:rsidRPr="009A5ACE">
        <w:rPr>
          <w:rFonts w:ascii="Times New Roman" w:hAnsi="Times New Roman" w:cs="Times New Roman"/>
          <w:sz w:val="20"/>
          <w:szCs w:val="20"/>
        </w:rPr>
        <w:t xml:space="preserve"> опыт людей.</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Через систему знаков, т.е. </w:t>
      </w:r>
      <w:proofErr w:type="gramStart"/>
      <w:r w:rsidRPr="009A5ACE">
        <w:rPr>
          <w:rFonts w:ascii="Times New Roman" w:hAnsi="Times New Roman" w:cs="Times New Roman"/>
          <w:sz w:val="20"/>
          <w:szCs w:val="20"/>
        </w:rPr>
        <w:t>опосредован</w:t>
      </w:r>
      <w:proofErr w:type="gramEnd"/>
      <w:r w:rsidRPr="009A5ACE">
        <w:rPr>
          <w:rFonts w:ascii="Times New Roman" w:hAnsi="Times New Roman" w:cs="Times New Roman"/>
          <w:sz w:val="20"/>
          <w:szCs w:val="20"/>
        </w:rPr>
        <w:t xml:space="preserve"> но, личность присваивает человеческие способности, </w:t>
      </w:r>
      <w:proofErr w:type="spellStart"/>
      <w:r w:rsidRPr="009A5ACE">
        <w:rPr>
          <w:rFonts w:ascii="Times New Roman" w:hAnsi="Times New Roman" w:cs="Times New Roman"/>
          <w:sz w:val="20"/>
          <w:szCs w:val="20"/>
        </w:rPr>
        <w:t>опредмечен</w:t>
      </w:r>
      <w:proofErr w:type="spell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ные</w:t>
      </w:r>
      <w:proofErr w:type="spellEnd"/>
      <w:r w:rsidRPr="009A5ACE">
        <w:rPr>
          <w:rFonts w:ascii="Times New Roman" w:hAnsi="Times New Roman" w:cs="Times New Roman"/>
          <w:sz w:val="20"/>
          <w:szCs w:val="20"/>
        </w:rPr>
        <w:t xml:space="preserve"> в явлениях культуры. Тем самым совершается воспроизведение в свойствах и способностях индивида исторически </w:t>
      </w:r>
      <w:proofErr w:type="spellStart"/>
      <w:proofErr w:type="gramStart"/>
      <w:r w:rsidRPr="009A5ACE">
        <w:rPr>
          <w:rFonts w:ascii="Times New Roman" w:hAnsi="Times New Roman" w:cs="Times New Roman"/>
          <w:sz w:val="20"/>
          <w:szCs w:val="20"/>
        </w:rPr>
        <w:t>сложив^</w:t>
      </w:r>
      <w:proofErr w:type="spell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шихся</w:t>
      </w:r>
      <w:proofErr w:type="spellEnd"/>
      <w:proofErr w:type="gramEnd"/>
      <w:r w:rsidRPr="009A5ACE">
        <w:rPr>
          <w:rFonts w:ascii="Times New Roman" w:hAnsi="Times New Roman" w:cs="Times New Roman"/>
          <w:sz w:val="20"/>
          <w:szCs w:val="20"/>
        </w:rPr>
        <w:t xml:space="preserve"> свойств человеческого вида, в том числе и такого свойства,! как умение пользоваться языком [5].</w:t>
      </w:r>
      <w:r w:rsidRPr="009A5ACE">
        <w:rPr>
          <w:rFonts w:ascii="Times New Roman" w:hAnsi="Times New Roman" w:cs="Times New Roman"/>
          <w:sz w:val="20"/>
          <w:szCs w:val="20"/>
        </w:rPr>
        <w:tab/>
        <w:t>"</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Языковые знаки и способы оперирования ими, прежде чем</w:t>
      </w:r>
      <w:proofErr w:type="gramStart"/>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gramStart"/>
      <w:r w:rsidRPr="009A5ACE">
        <w:rPr>
          <w:rFonts w:ascii="Times New Roman" w:hAnsi="Times New Roman" w:cs="Times New Roman"/>
          <w:sz w:val="20"/>
          <w:szCs w:val="20"/>
        </w:rPr>
        <w:t>с</w:t>
      </w:r>
      <w:proofErr w:type="gramEnd"/>
      <w:r w:rsidRPr="009A5ACE">
        <w:rPr>
          <w:rFonts w:ascii="Times New Roman" w:hAnsi="Times New Roman" w:cs="Times New Roman"/>
          <w:sz w:val="20"/>
          <w:szCs w:val="20"/>
        </w:rPr>
        <w:t xml:space="preserve">тать основой формирования языковой способности у конкретно го человека, уже существовали в межличностном общении и уже были обусловлены историческим опытом людей, зафиксирован </w:t>
      </w:r>
      <w:proofErr w:type="spellStart"/>
      <w:r w:rsidRPr="009A5ACE">
        <w:rPr>
          <w:rFonts w:ascii="Times New Roman" w:hAnsi="Times New Roman" w:cs="Times New Roman"/>
          <w:sz w:val="20"/>
          <w:szCs w:val="20"/>
        </w:rPr>
        <w:t>ным</w:t>
      </w:r>
      <w:proofErr w:type="spellEnd"/>
      <w:r w:rsidRPr="009A5ACE">
        <w:rPr>
          <w:rFonts w:ascii="Times New Roman" w:hAnsi="Times New Roman" w:cs="Times New Roman"/>
          <w:sz w:val="20"/>
          <w:szCs w:val="20"/>
        </w:rPr>
        <w:t xml:space="preserve"> в явлениях материальной и духовной культуры. Языковая способность формируется у ребенка в процессе общения. Ребенок может овладеть культурой общества только при помощи взрослых, только общаясь с ними.</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При рассмотрении социальной обусловленности речевой </w:t>
      </w:r>
      <w:proofErr w:type="spellStart"/>
      <w:r w:rsidRPr="009A5ACE">
        <w:rPr>
          <w:rFonts w:ascii="Times New Roman" w:hAnsi="Times New Roman" w:cs="Times New Roman"/>
          <w:sz w:val="20"/>
          <w:szCs w:val="20"/>
        </w:rPr>
        <w:t>де</w:t>
      </w:r>
      <w:proofErr w:type="gramStart"/>
      <w:r w:rsidRPr="009A5ACE">
        <w:rPr>
          <w:rFonts w:ascii="Times New Roman" w:hAnsi="Times New Roman" w:cs="Times New Roman"/>
          <w:sz w:val="20"/>
          <w:szCs w:val="20"/>
        </w:rPr>
        <w:t>я</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тельности</w:t>
      </w:r>
      <w:proofErr w:type="spellEnd"/>
      <w:r w:rsidRPr="009A5ACE">
        <w:rPr>
          <w:rFonts w:ascii="Times New Roman" w:hAnsi="Times New Roman" w:cs="Times New Roman"/>
          <w:sz w:val="20"/>
          <w:szCs w:val="20"/>
        </w:rPr>
        <w:t xml:space="preserve"> прежде всего нужно иметь в виду принципиальную тождественность речевой и неречевой деятельности с точки зрения их социальной природы (</w:t>
      </w:r>
      <w:proofErr w:type="spellStart"/>
      <w:r w:rsidRPr="009A5ACE">
        <w:rPr>
          <w:rFonts w:ascii="Times New Roman" w:hAnsi="Times New Roman" w:cs="Times New Roman"/>
          <w:sz w:val="20"/>
          <w:szCs w:val="20"/>
        </w:rPr>
        <w:t>Л.С.Выготский</w:t>
      </w:r>
      <w:proofErr w:type="spellEnd"/>
      <w:r w:rsidRPr="009A5ACE">
        <w:rPr>
          <w:rFonts w:ascii="Times New Roman" w:hAnsi="Times New Roman" w:cs="Times New Roman"/>
          <w:sz w:val="20"/>
          <w:szCs w:val="20"/>
        </w:rPr>
        <w:t>, П.Я.Гальперин). Социальная обусловленность речевой деятельности предопределена пр</w:t>
      </w:r>
      <w:proofErr w:type="gramStart"/>
      <w:r w:rsidRPr="009A5ACE">
        <w:rPr>
          <w:rFonts w:ascii="Times New Roman" w:hAnsi="Times New Roman" w:cs="Times New Roman"/>
          <w:sz w:val="20"/>
          <w:szCs w:val="20"/>
        </w:rPr>
        <w:t>и-</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родой</w:t>
      </w:r>
      <w:proofErr w:type="spellEnd"/>
      <w:r w:rsidRPr="009A5ACE">
        <w:rPr>
          <w:rFonts w:ascii="Times New Roman" w:hAnsi="Times New Roman" w:cs="Times New Roman"/>
          <w:sz w:val="20"/>
          <w:szCs w:val="20"/>
        </w:rPr>
        <w:t xml:space="preserve"> языковых знаков, социальным опытом, зафиксированным в </w:t>
      </w:r>
      <w:proofErr w:type="spellStart"/>
      <w:r w:rsidRPr="009A5ACE">
        <w:rPr>
          <w:rFonts w:ascii="Times New Roman" w:hAnsi="Times New Roman" w:cs="Times New Roman"/>
          <w:sz w:val="20"/>
          <w:szCs w:val="20"/>
        </w:rPr>
        <w:t>ич</w:t>
      </w:r>
      <w:proofErr w:type="spellEnd"/>
      <w:r w:rsidRPr="009A5ACE">
        <w:rPr>
          <w:rFonts w:ascii="Times New Roman" w:hAnsi="Times New Roman" w:cs="Times New Roman"/>
          <w:sz w:val="20"/>
          <w:szCs w:val="20"/>
        </w:rPr>
        <w:t xml:space="preserve"> значениях. Рождаясь, ребенок застает в готовом виде культуру общества, язык, который он должен усвоить. Обществом определяется развитие его личности через соответствующие институты: семью, средства массовой информации, школу, систему </w:t>
      </w:r>
      <w:proofErr w:type="spellStart"/>
      <w:r w:rsidRPr="009A5ACE">
        <w:rPr>
          <w:rFonts w:ascii="Times New Roman" w:hAnsi="Times New Roman" w:cs="Times New Roman"/>
          <w:sz w:val="20"/>
          <w:szCs w:val="20"/>
        </w:rPr>
        <w:t>профе</w:t>
      </w:r>
      <w:proofErr w:type="gramStart"/>
      <w:r w:rsidRPr="009A5ACE">
        <w:rPr>
          <w:rFonts w:ascii="Times New Roman" w:hAnsi="Times New Roman" w:cs="Times New Roman"/>
          <w:sz w:val="20"/>
          <w:szCs w:val="20"/>
        </w:rPr>
        <w:t>с</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гпоиального</w:t>
      </w:r>
      <w:proofErr w:type="spellEnd"/>
      <w:r w:rsidRPr="009A5ACE">
        <w:rPr>
          <w:rFonts w:ascii="Times New Roman" w:hAnsi="Times New Roman" w:cs="Times New Roman"/>
          <w:sz w:val="20"/>
          <w:szCs w:val="20"/>
        </w:rPr>
        <w:t xml:space="preserve"> образования, государство и его органы. На всех ступенях социализации развитие личности социально </w:t>
      </w:r>
      <w:proofErr w:type="spellStart"/>
      <w:r w:rsidRPr="009A5ACE">
        <w:rPr>
          <w:rFonts w:ascii="Times New Roman" w:hAnsi="Times New Roman" w:cs="Times New Roman"/>
          <w:sz w:val="20"/>
          <w:szCs w:val="20"/>
        </w:rPr>
        <w:t>детерминир</w:t>
      </w:r>
      <w:proofErr w:type="gramStart"/>
      <w:r w:rsidRPr="009A5ACE">
        <w:rPr>
          <w:rFonts w:ascii="Times New Roman" w:hAnsi="Times New Roman" w:cs="Times New Roman"/>
          <w:sz w:val="20"/>
          <w:szCs w:val="20"/>
        </w:rPr>
        <w:t>о</w:t>
      </w:r>
      <w:proofErr w:type="spellEnd"/>
      <w:r w:rsidRPr="009A5ACE">
        <w:rPr>
          <w:rFonts w:ascii="Times New Roman" w:hAnsi="Times New Roman" w:cs="Times New Roman"/>
          <w:sz w:val="20"/>
          <w:szCs w:val="20"/>
        </w:rPr>
        <w:t>-</w:t>
      </w:r>
      <w:proofErr w:type="gramEnd"/>
      <w:r w:rsidRPr="009A5ACE">
        <w:rPr>
          <w:rFonts w:ascii="Times New Roman" w:hAnsi="Times New Roman" w:cs="Times New Roman"/>
          <w:sz w:val="20"/>
          <w:szCs w:val="20"/>
        </w:rPr>
        <w:t xml:space="preserve"> </w:t>
      </w:r>
      <w:proofErr w:type="spellStart"/>
      <w:r w:rsidRPr="009A5ACE">
        <w:rPr>
          <w:rFonts w:ascii="Times New Roman" w:hAnsi="Times New Roman" w:cs="Times New Roman"/>
          <w:sz w:val="20"/>
          <w:szCs w:val="20"/>
        </w:rPr>
        <w:t>мапо</w:t>
      </w:r>
      <w:proofErr w:type="spellEnd"/>
      <w:r w:rsidRPr="009A5ACE">
        <w:rPr>
          <w:rFonts w:ascii="Times New Roman" w:hAnsi="Times New Roman" w:cs="Times New Roman"/>
          <w:sz w:val="20"/>
          <w:szCs w:val="20"/>
        </w:rPr>
        <w:t xml:space="preserve"> - системой значений и правил оперирования словами; структурой деятельности, в которую входят речевые действия; этическими правилами.</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После того как ребенок в основном усвоит систему значений с</w:t>
      </w:r>
      <w:proofErr w:type="gramStart"/>
      <w:r w:rsidRPr="009A5ACE">
        <w:rPr>
          <w:rFonts w:ascii="Times New Roman" w:hAnsi="Times New Roman" w:cs="Times New Roman"/>
          <w:sz w:val="20"/>
          <w:szCs w:val="20"/>
        </w:rPr>
        <w:t>.н</w:t>
      </w:r>
      <w:proofErr w:type="gramEnd"/>
      <w:r w:rsidRPr="009A5ACE">
        <w:rPr>
          <w:rFonts w:ascii="Times New Roman" w:hAnsi="Times New Roman" w:cs="Times New Roman"/>
          <w:sz w:val="20"/>
          <w:szCs w:val="20"/>
        </w:rPr>
        <w:t xml:space="preserve">ов родного языка, можно считать состоявшейся социальную детерминацию его речевой деятельности посредством общественного опыта, зафиксированного в значениях. Употребление и сочетание слов родного языка определяется для него их значениями, г. с. общим для всех носителей языка отражением действительно- V I II. С этой точки зрения язык является интегратором сообщества </w:t>
      </w:r>
      <w:proofErr w:type="spellStart"/>
      <w:r w:rsidRPr="009A5ACE">
        <w:rPr>
          <w:rFonts w:ascii="Times New Roman" w:hAnsi="Times New Roman" w:cs="Times New Roman"/>
          <w:sz w:val="20"/>
          <w:szCs w:val="20"/>
        </w:rPr>
        <w:t>июдей</w:t>
      </w:r>
      <w:proofErr w:type="spellEnd"/>
      <w:r w:rsidRPr="009A5ACE">
        <w:rPr>
          <w:rFonts w:ascii="Times New Roman" w:hAnsi="Times New Roman" w:cs="Times New Roman"/>
          <w:sz w:val="20"/>
          <w:szCs w:val="20"/>
        </w:rPr>
        <w:t xml:space="preserve">. Однако однозначность отражения действительности для </w:t>
      </w:r>
      <w:proofErr w:type="gramStart"/>
      <w:r w:rsidRPr="009A5ACE">
        <w:rPr>
          <w:rFonts w:ascii="Times New Roman" w:hAnsi="Times New Roman" w:cs="Times New Roman"/>
          <w:sz w:val="20"/>
          <w:szCs w:val="20"/>
        </w:rPr>
        <w:t xml:space="preserve">т </w:t>
      </w:r>
      <w:proofErr w:type="spellStart"/>
      <w:r w:rsidRPr="009A5ACE">
        <w:rPr>
          <w:rFonts w:ascii="Times New Roman" w:hAnsi="Times New Roman" w:cs="Times New Roman"/>
          <w:sz w:val="20"/>
          <w:szCs w:val="20"/>
        </w:rPr>
        <w:t>ех</w:t>
      </w:r>
      <w:proofErr w:type="spellEnd"/>
      <w:proofErr w:type="gramEnd"/>
      <w:r w:rsidRPr="009A5ACE">
        <w:rPr>
          <w:rFonts w:ascii="Times New Roman" w:hAnsi="Times New Roman" w:cs="Times New Roman"/>
          <w:sz w:val="20"/>
          <w:szCs w:val="20"/>
        </w:rPr>
        <w:t xml:space="preserve"> носителей языка не является полной. Процесс познания реальной действительности и процесс фиксации результатов этого познания являются непрерывными. Процесс изменения значения слова совершается в рамках определенной деятельности (познавательной, трудовой и т.д.). Процесс социализации речевой деятельности при различных типах нарушений психического развития протекает еще более сложно и драматично. Это касается эволюции функций речи, особенностей становления диалогической и монологической речи, специфики перехода по ступеням: внешняя речь - эгоцентрическая речь - внутренняя речь.</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В норме этот переход относится к этапу первичной социализации, при некоторых нарушениях, например, при потере слуха, он может совершаться на ином возрастном этапе.</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lastRenderedPageBreak/>
        <w:t xml:space="preserve">Наконец, проблемой, имеющей основополагающее значение для специальной педагогики, является психолингвистический анализ отклонений от нормального речевого развития. Патология речи определяется как нарушение речевой деятельности, обусловленное </w:t>
      </w:r>
      <w:proofErr w:type="spellStart"/>
      <w:r w:rsidRPr="009A5ACE">
        <w:rPr>
          <w:rFonts w:ascii="Times New Roman" w:hAnsi="Times New Roman" w:cs="Times New Roman"/>
          <w:sz w:val="20"/>
          <w:szCs w:val="20"/>
        </w:rPr>
        <w:t>несформированностью</w:t>
      </w:r>
      <w:proofErr w:type="spellEnd"/>
      <w:r w:rsidRPr="009A5ACE">
        <w:rPr>
          <w:rFonts w:ascii="Times New Roman" w:hAnsi="Times New Roman" w:cs="Times New Roman"/>
          <w:sz w:val="20"/>
          <w:szCs w:val="20"/>
        </w:rPr>
        <w:t xml:space="preserve"> или </w:t>
      </w:r>
      <w:proofErr w:type="spellStart"/>
      <w:r w:rsidRPr="009A5ACE">
        <w:rPr>
          <w:rFonts w:ascii="Times New Roman" w:hAnsi="Times New Roman" w:cs="Times New Roman"/>
          <w:sz w:val="20"/>
          <w:szCs w:val="20"/>
        </w:rPr>
        <w:t>разладкой</w:t>
      </w:r>
      <w:proofErr w:type="spellEnd"/>
      <w:r w:rsidRPr="009A5ACE">
        <w:rPr>
          <w:rFonts w:ascii="Times New Roman" w:hAnsi="Times New Roman" w:cs="Times New Roman"/>
          <w:sz w:val="20"/>
          <w:szCs w:val="20"/>
        </w:rPr>
        <w:t xml:space="preserve"> психофизиологических механизмов, обеспечивающих усвоение, производство, воспроизводство и адекватное восприятие языковых знаков членом </w:t>
      </w:r>
      <w:proofErr w:type="spellStart"/>
      <w:r w:rsidRPr="009A5ACE">
        <w:rPr>
          <w:rFonts w:ascii="Times New Roman" w:hAnsi="Times New Roman" w:cs="Times New Roman"/>
          <w:sz w:val="20"/>
          <w:szCs w:val="20"/>
        </w:rPr>
        <w:t>ичыкового</w:t>
      </w:r>
      <w:proofErr w:type="spellEnd"/>
      <w:r w:rsidRPr="009A5ACE">
        <w:rPr>
          <w:rFonts w:ascii="Times New Roman" w:hAnsi="Times New Roman" w:cs="Times New Roman"/>
          <w:sz w:val="20"/>
          <w:szCs w:val="20"/>
        </w:rPr>
        <w:t xml:space="preserve"> коллектива, т.е. как нарушение языковой способности [4]. Такое определение позволяет противопоставить речевую цитологию отступлениям от норм речевого поведения. При патологии речи мы имеем дело с </w:t>
      </w:r>
      <w:proofErr w:type="gramStart"/>
      <w:r w:rsidRPr="009A5ACE">
        <w:rPr>
          <w:rFonts w:ascii="Times New Roman" w:hAnsi="Times New Roman" w:cs="Times New Roman"/>
          <w:sz w:val="20"/>
          <w:szCs w:val="20"/>
        </w:rPr>
        <w:t>нарушениями</w:t>
      </w:r>
      <w:proofErr w:type="gramEnd"/>
      <w:r w:rsidRPr="009A5ACE">
        <w:rPr>
          <w:rFonts w:ascii="Times New Roman" w:hAnsi="Times New Roman" w:cs="Times New Roman"/>
          <w:sz w:val="20"/>
          <w:szCs w:val="20"/>
        </w:rPr>
        <w:t xml:space="preserve"> как навыков, так и умений, при этом человек (ребенок или взрослый) нуждается в специально организованной помощи. В случаях патологии речи возникает вопрос о возможности или невозможности общения. С психолингвистической точки зрения можно выделить следующие формы речевой патологии:</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 xml:space="preserve">собственно </w:t>
      </w:r>
      <w:proofErr w:type="spellStart"/>
      <w:r w:rsidRPr="009A5ACE">
        <w:rPr>
          <w:rFonts w:ascii="Times New Roman" w:hAnsi="Times New Roman" w:cs="Times New Roman"/>
          <w:sz w:val="20"/>
          <w:szCs w:val="20"/>
        </w:rPr>
        <w:t>патопсихолингвистические</w:t>
      </w:r>
      <w:proofErr w:type="spellEnd"/>
      <w:r w:rsidRPr="009A5ACE">
        <w:rPr>
          <w:rFonts w:ascii="Times New Roman" w:hAnsi="Times New Roman" w:cs="Times New Roman"/>
          <w:sz w:val="20"/>
          <w:szCs w:val="20"/>
        </w:rPr>
        <w:t xml:space="preserve"> речевые нарушения, связанные с патологией личности, сознания и высших психических функций (например, шизофрения);</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речевые нарушения, возникающие вследствие локальных поражений мозга (афазии);</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речевые нарушения, связанные с врожденными или приобретенными нарушениями сенсорных систем (глухота);</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речевые нарушения, связанные с умственной отсталостью или временной задержкой психического развития;</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речевые нарушения, связанные с дефектом моторного программирования речи или реализацией</w:t>
      </w:r>
      <w:proofErr w:type="gramStart"/>
      <w:r w:rsidRPr="009A5ACE">
        <w:rPr>
          <w:rFonts w:ascii="Times New Roman" w:hAnsi="Times New Roman" w:cs="Times New Roman"/>
          <w:sz w:val="20"/>
          <w:szCs w:val="20"/>
        </w:rPr>
        <w:t xml:space="preserve"> .</w:t>
      </w:r>
      <w:proofErr w:type="gramEnd"/>
      <w:r w:rsidRPr="009A5ACE">
        <w:rPr>
          <w:rFonts w:ascii="Times New Roman" w:hAnsi="Times New Roman" w:cs="Times New Roman"/>
          <w:sz w:val="20"/>
          <w:szCs w:val="20"/>
        </w:rPr>
        <w:t>моторной программы (заикание).</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В разных областях специальной педагогики психолингвистический подход реализуется с разной степенью успешности, например, активно используется в логопедии (Л.Б.Халилова), в сурдопедагогике (</w:t>
      </w:r>
      <w:proofErr w:type="spellStart"/>
      <w:r w:rsidRPr="009A5ACE">
        <w:rPr>
          <w:rFonts w:ascii="Times New Roman" w:hAnsi="Times New Roman" w:cs="Times New Roman"/>
          <w:sz w:val="20"/>
          <w:szCs w:val="20"/>
        </w:rPr>
        <w:t>Ж.И.Шиф</w:t>
      </w:r>
      <w:proofErr w:type="spellEnd"/>
      <w:r w:rsidRPr="009A5ACE">
        <w:rPr>
          <w:rFonts w:ascii="Times New Roman" w:hAnsi="Times New Roman" w:cs="Times New Roman"/>
          <w:sz w:val="20"/>
          <w:szCs w:val="20"/>
        </w:rPr>
        <w:t>, Г.Л.Зайцева).</w:t>
      </w:r>
    </w:p>
    <w:p w:rsidR="00BE5120"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Таким образом, лингвистический и психолингвистический анализ позволяет укрепить понятийную базу специальной педагогики, определить новые научно обоснованные подходы к классификации нарушений, в том числе речевых, наметить пути и способы адекватных педагогических воздействий, основанных на учете структуры дефекта у определенной категории детей.</w:t>
      </w:r>
    </w:p>
    <w:p w:rsidR="004A50F4" w:rsidRPr="009A5ACE" w:rsidRDefault="00BE5120" w:rsidP="00BE5120">
      <w:pPr>
        <w:spacing w:after="0" w:line="360" w:lineRule="auto"/>
        <w:contextualSpacing/>
        <w:jc w:val="both"/>
        <w:rPr>
          <w:rFonts w:ascii="Times New Roman" w:hAnsi="Times New Roman" w:cs="Times New Roman"/>
          <w:sz w:val="20"/>
          <w:szCs w:val="20"/>
        </w:rPr>
      </w:pPr>
      <w:r w:rsidRPr="009A5ACE">
        <w:rPr>
          <w:rFonts w:ascii="Times New Roman" w:hAnsi="Times New Roman" w:cs="Times New Roman"/>
          <w:sz w:val="20"/>
          <w:szCs w:val="20"/>
        </w:rPr>
        <w:t>Понимая, что любое нарушение в развитии ребенка негативным образом влияет на формирование навыков социального взаимодействия, важно знать общие закономерности существования и развития языка, а также те препятствия, которые появляются у ребенка с ограниченными возможностями как у партнера по социальной коммуникации. Это позволит определить те закономерности, которые должны лежать в основе реабилитационной деятельности педагога по развитию у детей навыков социальной коммуникации, способствующих их полноценной социализации.</w:t>
      </w:r>
    </w:p>
    <w:p w:rsidR="004A50F4" w:rsidRPr="004A50F4" w:rsidRDefault="004A50F4" w:rsidP="004A50F4">
      <w:pPr>
        <w:spacing w:after="0" w:line="360" w:lineRule="auto"/>
        <w:ind w:firstLine="709"/>
        <w:contextualSpacing/>
        <w:jc w:val="both"/>
        <w:rPr>
          <w:rFonts w:ascii="Times New Roman" w:hAnsi="Times New Roman" w:cs="Times New Roman"/>
        </w:rPr>
      </w:pPr>
    </w:p>
    <w:sectPr w:rsidR="004A50F4" w:rsidRPr="004A50F4" w:rsidSect="008222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A50F4"/>
    <w:rsid w:val="000A091F"/>
    <w:rsid w:val="001518D5"/>
    <w:rsid w:val="003B758F"/>
    <w:rsid w:val="00407403"/>
    <w:rsid w:val="0042582B"/>
    <w:rsid w:val="004A50F4"/>
    <w:rsid w:val="004C5BF2"/>
    <w:rsid w:val="005C0FE8"/>
    <w:rsid w:val="00685C48"/>
    <w:rsid w:val="007002DE"/>
    <w:rsid w:val="007347EA"/>
    <w:rsid w:val="008222AC"/>
    <w:rsid w:val="008718F7"/>
    <w:rsid w:val="00911DC1"/>
    <w:rsid w:val="00961984"/>
    <w:rsid w:val="009A5ACE"/>
    <w:rsid w:val="00AC0BAA"/>
    <w:rsid w:val="00AD68CB"/>
    <w:rsid w:val="00BB496F"/>
    <w:rsid w:val="00BE5120"/>
    <w:rsid w:val="00CB54AE"/>
    <w:rsid w:val="00D20C46"/>
    <w:rsid w:val="00DA6FFB"/>
    <w:rsid w:val="00E43917"/>
    <w:rsid w:val="00E83228"/>
    <w:rsid w:val="00FA681B"/>
    <w:rsid w:val="00FC7D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2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ook-paragraph">
    <w:name w:val="book-paragraph"/>
    <w:basedOn w:val="a"/>
    <w:rsid w:val="0040740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9A5ACE"/>
    <w:rPr>
      <w:color w:val="0000FF"/>
      <w:u w:val="single"/>
    </w:rPr>
  </w:style>
  <w:style w:type="paragraph" w:styleId="2">
    <w:name w:val="Body Text Indent 2"/>
    <w:basedOn w:val="a"/>
    <w:link w:val="20"/>
    <w:uiPriority w:val="99"/>
    <w:semiHidden/>
    <w:unhideWhenUsed/>
    <w:rsid w:val="009A5A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uiPriority w:val="99"/>
    <w:semiHidden/>
    <w:rsid w:val="009A5ACE"/>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1260400">
      <w:bodyDiv w:val="1"/>
      <w:marLeft w:val="0"/>
      <w:marRight w:val="0"/>
      <w:marTop w:val="0"/>
      <w:marBottom w:val="0"/>
      <w:divBdr>
        <w:top w:val="none" w:sz="0" w:space="0" w:color="auto"/>
        <w:left w:val="none" w:sz="0" w:space="0" w:color="auto"/>
        <w:bottom w:val="none" w:sz="0" w:space="0" w:color="auto"/>
        <w:right w:val="none" w:sz="0" w:space="0" w:color="auto"/>
      </w:divBdr>
    </w:div>
    <w:div w:id="258414871">
      <w:bodyDiv w:val="1"/>
      <w:marLeft w:val="0"/>
      <w:marRight w:val="0"/>
      <w:marTop w:val="0"/>
      <w:marBottom w:val="0"/>
      <w:divBdr>
        <w:top w:val="none" w:sz="0" w:space="0" w:color="auto"/>
        <w:left w:val="none" w:sz="0" w:space="0" w:color="auto"/>
        <w:bottom w:val="none" w:sz="0" w:space="0" w:color="auto"/>
        <w:right w:val="none" w:sz="0" w:space="0" w:color="auto"/>
      </w:divBdr>
    </w:div>
    <w:div w:id="548229429">
      <w:bodyDiv w:val="1"/>
      <w:marLeft w:val="0"/>
      <w:marRight w:val="0"/>
      <w:marTop w:val="0"/>
      <w:marBottom w:val="0"/>
      <w:divBdr>
        <w:top w:val="none" w:sz="0" w:space="0" w:color="auto"/>
        <w:left w:val="none" w:sz="0" w:space="0" w:color="auto"/>
        <w:bottom w:val="none" w:sz="0" w:space="0" w:color="auto"/>
        <w:right w:val="none" w:sz="0" w:space="0" w:color="auto"/>
      </w:divBdr>
    </w:div>
    <w:div w:id="606738359">
      <w:bodyDiv w:val="1"/>
      <w:marLeft w:val="0"/>
      <w:marRight w:val="0"/>
      <w:marTop w:val="0"/>
      <w:marBottom w:val="0"/>
      <w:divBdr>
        <w:top w:val="none" w:sz="0" w:space="0" w:color="auto"/>
        <w:left w:val="none" w:sz="0" w:space="0" w:color="auto"/>
        <w:bottom w:val="none" w:sz="0" w:space="0" w:color="auto"/>
        <w:right w:val="none" w:sz="0" w:space="0" w:color="auto"/>
      </w:divBdr>
    </w:div>
    <w:div w:id="1571691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voppsy.ru/issues/1996/966/966118.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4867</Words>
  <Characters>27743</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Артур</dc:creator>
  <cp:lastModifiedBy>Артур</cp:lastModifiedBy>
  <cp:revision>2</cp:revision>
  <dcterms:created xsi:type="dcterms:W3CDTF">2017-10-09T17:37:00Z</dcterms:created>
  <dcterms:modified xsi:type="dcterms:W3CDTF">2017-10-09T17:37:00Z</dcterms:modified>
</cp:coreProperties>
</file>